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31A90" w14:textId="77777777" w:rsidR="00431C22" w:rsidRDefault="00431C22" w:rsidP="00431C22">
      <w:pPr>
        <w:tabs>
          <w:tab w:val="right" w:pos="8789"/>
        </w:tabs>
        <w:suppressAutoHyphens/>
        <w:rPr>
          <w:color w:val="000000"/>
          <w:szCs w:val="24"/>
          <w:lang w:eastAsia="zh-CN"/>
        </w:rPr>
      </w:pPr>
    </w:p>
    <w:p w14:paraId="293EE540" w14:textId="77777777" w:rsidR="00EE352F" w:rsidRDefault="00EE352F" w:rsidP="00EE352F">
      <w:pPr>
        <w:tabs>
          <w:tab w:val="right" w:pos="8789"/>
        </w:tabs>
        <w:suppressAutoHyphens/>
        <w:rPr>
          <w:color w:val="000000"/>
          <w:szCs w:val="24"/>
          <w:lang w:eastAsia="zh-CN"/>
        </w:rPr>
      </w:pPr>
    </w:p>
    <w:p w14:paraId="6CED810B" w14:textId="77777777" w:rsidR="00EE352F" w:rsidRDefault="00EE352F" w:rsidP="00EE352F">
      <w:pPr>
        <w:tabs>
          <w:tab w:val="right" w:pos="8789"/>
        </w:tabs>
        <w:suppressAutoHyphens/>
        <w:rPr>
          <w:color w:val="000000"/>
          <w:szCs w:val="24"/>
          <w:lang w:eastAsia="zh-CN"/>
        </w:rPr>
      </w:pPr>
    </w:p>
    <w:p w14:paraId="6E7C770F" w14:textId="551E4DCF" w:rsidR="00EE352F" w:rsidRDefault="008E3A99" w:rsidP="00EE352F">
      <w:pPr>
        <w:jc w:val="right"/>
      </w:pPr>
      <w:r>
        <w:rPr>
          <w:noProof/>
        </w:rPr>
        <mc:AlternateContent>
          <mc:Choice Requires="wps">
            <w:drawing>
              <wp:anchor distT="45720" distB="45720" distL="114300" distR="114300" simplePos="0" relativeHeight="251658240" behindDoc="0" locked="1" layoutInCell="1" allowOverlap="1" wp14:anchorId="4312B9EE" wp14:editId="1E62F359">
                <wp:simplePos x="0" y="0"/>
                <wp:positionH relativeFrom="column">
                  <wp:posOffset>14605</wp:posOffset>
                </wp:positionH>
                <wp:positionV relativeFrom="page">
                  <wp:posOffset>2038350</wp:posOffset>
                </wp:positionV>
                <wp:extent cx="1590675" cy="260350"/>
                <wp:effectExtent l="0" t="0" r="0" b="0"/>
                <wp:wrapSquare wrapText="bothSides"/>
                <wp:docPr id="313232464"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0D4F3" w14:textId="77777777" w:rsidR="00EE352F" w:rsidRDefault="00EE352F" w:rsidP="00EE352F">
                            <w:pPr>
                              <w:rPr>
                                <w:szCs w:val="24"/>
                              </w:rPr>
                            </w:pPr>
                            <w:permStart w:id="816674701" w:edGrp="everyone"/>
                            <w:r>
                              <w:rPr>
                                <w:szCs w:val="24"/>
                              </w:rPr>
                              <w:t>KH.8361.</w:t>
                            </w:r>
                            <w:r w:rsidR="004F5FB2">
                              <w:rPr>
                                <w:szCs w:val="24"/>
                              </w:rPr>
                              <w:t>80</w:t>
                            </w:r>
                            <w:r w:rsidR="000D5963">
                              <w:rPr>
                                <w:szCs w:val="24"/>
                              </w:rPr>
                              <w:t>.2023</w:t>
                            </w:r>
                          </w:p>
                          <w:permEnd w:id="816674701"/>
                          <w:p w14:paraId="6576432B" w14:textId="77777777" w:rsidR="00EE352F" w:rsidRPr="000966B7" w:rsidRDefault="00EE352F" w:rsidP="004A1C6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12B9EE" id="_x0000_t202" coordsize="21600,21600" o:spt="202" path="m,l,21600r21600,l21600,xe">
                <v:stroke joinstyle="miter"/>
                <v:path gradientshapeok="t" o:connecttype="rect"/>
              </v:shapetype>
              <v:shape id="Pole tekstowe 2" o:spid="_x0000_s1026" type="#_x0000_t202" alt="&quot;&quot;" style="position:absolute;left:0;text-align:left;margin-left:1.15pt;margin-top:160.5pt;width:125.25pt;height:2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" stroked="f">
                <v:textbox>
                  <w:txbxContent>
                    <w:p w14:paraId="2C80D4F3" w14:textId="77777777" w:rsidR="00EE352F" w:rsidRDefault="00EE352F" w:rsidP="00EE352F">
                      <w:pPr>
                        <w:rPr>
                          <w:szCs w:val="24"/>
                        </w:rPr>
                      </w:pPr>
                      <w:permStart w:id="816674701" w:edGrp="everyone"/>
                      <w:r>
                        <w:rPr>
                          <w:szCs w:val="24"/>
                        </w:rPr>
                        <w:t>KH.8361.</w:t>
                      </w:r>
                      <w:r w:rsidR="004F5FB2">
                        <w:rPr>
                          <w:szCs w:val="24"/>
                        </w:rPr>
                        <w:t>80</w:t>
                      </w:r>
                      <w:r w:rsidR="000D5963">
                        <w:rPr>
                          <w:szCs w:val="24"/>
                        </w:rPr>
                        <w:t>.2023</w:t>
                      </w:r>
                    </w:p>
                    <w:permEnd w:id="816674701"/>
                    <w:p w14:paraId="6576432B" w14:textId="77777777" w:rsidR="00EE352F" w:rsidRPr="000966B7" w:rsidRDefault="00EE352F" w:rsidP="004A1C64">
                      <w:pPr>
                        <w:jc w:val="cente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4073BCBF" wp14:editId="6EA853A7">
                <wp:simplePos x="0" y="0"/>
                <wp:positionH relativeFrom="column">
                  <wp:posOffset>3074035</wp:posOffset>
                </wp:positionH>
                <wp:positionV relativeFrom="page">
                  <wp:posOffset>847725</wp:posOffset>
                </wp:positionV>
                <wp:extent cx="2952750" cy="266700"/>
                <wp:effectExtent l="0" t="0" r="0" b="0"/>
                <wp:wrapSquare wrapText="bothSides"/>
                <wp:docPr id="120286832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66700"/>
                        </a:xfrm>
                        <a:prstGeom prst="rect">
                          <a:avLst/>
                        </a:prstGeom>
                        <a:solidFill>
                          <a:srgbClr val="FFFFFF"/>
                        </a:solidFill>
                        <a:ln w="9525">
                          <a:noFill/>
                          <a:miter lim="800000"/>
                          <a:headEnd/>
                          <a:tailEnd/>
                        </a:ln>
                      </wps:spPr>
                      <wps:txbx>
                        <w:txbxContent>
                          <w:p w14:paraId="492C05A5" w14:textId="1FBD1B00" w:rsidR="00EE352F" w:rsidRPr="00562492" w:rsidRDefault="00FC78F8" w:rsidP="0099294C">
                            <w:pPr>
                              <w:jc w:val="right"/>
                              <w:rPr>
                                <w:noProof/>
                                <w:szCs w:val="24"/>
                              </w:rPr>
                            </w:pPr>
                            <w:permStart w:id="214894415" w:edGrp="everyone"/>
                            <w:r>
                              <w:rPr>
                                <w:szCs w:val="24"/>
                              </w:rPr>
                              <w:t xml:space="preserve"> </w:t>
                            </w:r>
                            <w:r w:rsidR="00EE352F" w:rsidRPr="00562492">
                              <w:rPr>
                                <w:szCs w:val="24"/>
                              </w:rPr>
                              <w:t>Rzeszów</w:t>
                            </w:r>
                            <w:r w:rsidR="00EE352F">
                              <w:rPr>
                                <w:szCs w:val="24"/>
                              </w:rPr>
                              <w:t xml:space="preserve">, </w:t>
                            </w:r>
                            <w:r w:rsidR="008766F3">
                              <w:rPr>
                                <w:szCs w:val="24"/>
                              </w:rPr>
                              <w:t xml:space="preserve">dnia </w:t>
                            </w:r>
                            <w:r w:rsidR="003B28D0">
                              <w:rPr>
                                <w:szCs w:val="24"/>
                              </w:rPr>
                              <w:t>1</w:t>
                            </w:r>
                            <w:r w:rsidR="004065C2">
                              <w:rPr>
                                <w:szCs w:val="24"/>
                              </w:rPr>
                              <w:t>5</w:t>
                            </w:r>
                            <w:r w:rsidR="008574B5" w:rsidRPr="008574B5">
                              <w:rPr>
                                <w:szCs w:val="24"/>
                              </w:rPr>
                              <w:t xml:space="preserve"> </w:t>
                            </w:r>
                            <w:r w:rsidR="00A82753">
                              <w:rPr>
                                <w:szCs w:val="24"/>
                              </w:rPr>
                              <w:t>lutego</w:t>
                            </w:r>
                            <w:r w:rsidR="00FE079D">
                              <w:rPr>
                                <w:szCs w:val="24"/>
                              </w:rPr>
                              <w:t xml:space="preserve"> 202</w:t>
                            </w:r>
                            <w:r w:rsidR="003310F3">
                              <w:rPr>
                                <w:szCs w:val="24"/>
                              </w:rPr>
                              <w:t>4</w:t>
                            </w:r>
                            <w:r w:rsidR="0099294C">
                              <w:rPr>
                                <w:szCs w:val="24"/>
                              </w:rPr>
                              <w:t xml:space="preserve"> r.</w:t>
                            </w:r>
                            <w:r>
                              <w:rPr>
                                <w:szCs w:val="24"/>
                              </w:rPr>
                              <w:t xml:space="preserve"> </w:t>
                            </w:r>
                            <w:permEnd w:id="2148944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3BCBF" id="Pole tekstowe 3" o:spid="_x0000_s1027" type="#_x0000_t202" style="position:absolute;left:0;text-align:left;margin-left:242.05pt;margin-top:66.75pt;width:2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" stroked="f">
                <v:textbox style="mso-fit-shape-to-text:t">
                  <w:txbxContent>
                    <w:p w14:paraId="492C05A5" w14:textId="1FBD1B00" w:rsidR="00EE352F" w:rsidRPr="00562492" w:rsidRDefault="00FC78F8" w:rsidP="0099294C">
                      <w:pPr>
                        <w:jc w:val="right"/>
                        <w:rPr>
                          <w:noProof/>
                          <w:szCs w:val="24"/>
                        </w:rPr>
                      </w:pPr>
                      <w:permStart w:id="214894415" w:edGrp="everyone"/>
                      <w:r>
                        <w:rPr>
                          <w:szCs w:val="24"/>
                        </w:rPr>
                        <w:t xml:space="preserve"> </w:t>
                      </w:r>
                      <w:r w:rsidR="00EE352F" w:rsidRPr="00562492">
                        <w:rPr>
                          <w:szCs w:val="24"/>
                        </w:rPr>
                        <w:t>Rzeszów</w:t>
                      </w:r>
                      <w:r w:rsidR="00EE352F">
                        <w:rPr>
                          <w:szCs w:val="24"/>
                        </w:rPr>
                        <w:t xml:space="preserve">, </w:t>
                      </w:r>
                      <w:r w:rsidR="008766F3">
                        <w:rPr>
                          <w:szCs w:val="24"/>
                        </w:rPr>
                        <w:t xml:space="preserve">dnia </w:t>
                      </w:r>
                      <w:r w:rsidR="003B28D0">
                        <w:rPr>
                          <w:szCs w:val="24"/>
                        </w:rPr>
                        <w:t>1</w:t>
                      </w:r>
                      <w:r w:rsidR="004065C2">
                        <w:rPr>
                          <w:szCs w:val="24"/>
                        </w:rPr>
                        <w:t>5</w:t>
                      </w:r>
                      <w:r w:rsidR="008574B5" w:rsidRPr="008574B5">
                        <w:rPr>
                          <w:szCs w:val="24"/>
                        </w:rPr>
                        <w:t xml:space="preserve"> </w:t>
                      </w:r>
                      <w:r w:rsidR="00A82753">
                        <w:rPr>
                          <w:szCs w:val="24"/>
                        </w:rPr>
                        <w:t>lutego</w:t>
                      </w:r>
                      <w:r w:rsidR="00FE079D">
                        <w:rPr>
                          <w:szCs w:val="24"/>
                        </w:rPr>
                        <w:t xml:space="preserve"> 202</w:t>
                      </w:r>
                      <w:r w:rsidR="003310F3">
                        <w:rPr>
                          <w:szCs w:val="24"/>
                        </w:rPr>
                        <w:t>4</w:t>
                      </w:r>
                      <w:r w:rsidR="0099294C">
                        <w:rPr>
                          <w:szCs w:val="24"/>
                        </w:rPr>
                        <w:t xml:space="preserve"> r.</w:t>
                      </w:r>
                      <w:r>
                        <w:rPr>
                          <w:szCs w:val="24"/>
                        </w:rPr>
                        <w:t xml:space="preserve"> </w:t>
                      </w:r>
                      <w:permEnd w:id="21489441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31CCAB2" wp14:editId="14F47788">
                <wp:simplePos x="0" y="0"/>
                <wp:positionH relativeFrom="column">
                  <wp:posOffset>-133350</wp:posOffset>
                </wp:positionH>
                <wp:positionV relativeFrom="page">
                  <wp:posOffset>659130</wp:posOffset>
                </wp:positionV>
                <wp:extent cx="3207385" cy="1026160"/>
                <wp:effectExtent l="0" t="0" r="0" b="0"/>
                <wp:wrapSquare wrapText="bothSides"/>
                <wp:docPr id="70757058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3A31BAD6"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20D980F5" w14:textId="77777777" w:rsidR="00EE352F" w:rsidRPr="004900F4" w:rsidRDefault="00EE352F" w:rsidP="00EE352F">
                            <w:pPr>
                              <w:jc w:val="center"/>
                              <w:rPr>
                                <w:lang w:eastAsia="zh-CN"/>
                              </w:rPr>
                            </w:pPr>
                            <w:r w:rsidRPr="004900F4">
                              <w:rPr>
                                <w:lang w:eastAsia="zh-CN"/>
                              </w:rPr>
                              <w:t>INSPEKCJI HANDLOWEJ</w:t>
                            </w:r>
                          </w:p>
                          <w:p w14:paraId="5334E8FB" w14:textId="77777777" w:rsidR="00EE352F" w:rsidRPr="004900F4" w:rsidRDefault="00EE352F" w:rsidP="00EE352F">
                            <w:pPr>
                              <w:jc w:val="center"/>
                              <w:rPr>
                                <w:sz w:val="20"/>
                                <w:lang w:eastAsia="zh-CN"/>
                              </w:rPr>
                            </w:pPr>
                            <w:r w:rsidRPr="004900F4">
                              <w:rPr>
                                <w:sz w:val="20"/>
                                <w:lang w:eastAsia="zh-CN"/>
                              </w:rPr>
                              <w:t>35-959 Rzeszów, ul. 8 Marca 5</w:t>
                            </w:r>
                          </w:p>
                          <w:p w14:paraId="2FDAC4F1" w14:textId="77777777" w:rsidR="00EE352F" w:rsidRPr="004900F4" w:rsidRDefault="00EE352F" w:rsidP="00EE352F">
                            <w:pPr>
                              <w:jc w:val="center"/>
                              <w:rPr>
                                <w:sz w:val="20"/>
                                <w:lang w:eastAsia="zh-CN"/>
                              </w:rPr>
                            </w:pPr>
                            <w:r w:rsidRPr="004900F4">
                              <w:rPr>
                                <w:sz w:val="20"/>
                                <w:lang w:eastAsia="zh-CN"/>
                              </w:rPr>
                              <w:t>skrytka pocztowa 325</w:t>
                            </w:r>
                          </w:p>
                          <w:p w14:paraId="76C230A2"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12D0A3F3"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CCAB2" id="Pole tekstowe 1" o:spid="_x0000_s1028" type="#_x0000_t202" style="position:absolute;left:0;text-align:left;margin-left:-10.5pt;margin-top:51.9pt;width:252.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3A31BAD6"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20D980F5" w14:textId="77777777" w:rsidR="00EE352F" w:rsidRPr="004900F4" w:rsidRDefault="00EE352F" w:rsidP="00EE352F">
                      <w:pPr>
                        <w:jc w:val="center"/>
                        <w:rPr>
                          <w:lang w:eastAsia="zh-CN"/>
                        </w:rPr>
                      </w:pPr>
                      <w:r w:rsidRPr="004900F4">
                        <w:rPr>
                          <w:lang w:eastAsia="zh-CN"/>
                        </w:rPr>
                        <w:t>INSPEKCJI HANDLOWEJ</w:t>
                      </w:r>
                    </w:p>
                    <w:p w14:paraId="5334E8FB" w14:textId="77777777" w:rsidR="00EE352F" w:rsidRPr="004900F4" w:rsidRDefault="00EE352F" w:rsidP="00EE352F">
                      <w:pPr>
                        <w:jc w:val="center"/>
                        <w:rPr>
                          <w:sz w:val="20"/>
                          <w:lang w:eastAsia="zh-CN"/>
                        </w:rPr>
                      </w:pPr>
                      <w:r w:rsidRPr="004900F4">
                        <w:rPr>
                          <w:sz w:val="20"/>
                          <w:lang w:eastAsia="zh-CN"/>
                        </w:rPr>
                        <w:t>35-959 Rzeszów, ul. 8 Marca 5</w:t>
                      </w:r>
                    </w:p>
                    <w:p w14:paraId="2FDAC4F1" w14:textId="77777777" w:rsidR="00EE352F" w:rsidRPr="004900F4" w:rsidRDefault="00EE352F" w:rsidP="00EE352F">
                      <w:pPr>
                        <w:jc w:val="center"/>
                        <w:rPr>
                          <w:sz w:val="20"/>
                          <w:lang w:eastAsia="zh-CN"/>
                        </w:rPr>
                      </w:pPr>
                      <w:r w:rsidRPr="004900F4">
                        <w:rPr>
                          <w:sz w:val="20"/>
                          <w:lang w:eastAsia="zh-CN"/>
                        </w:rPr>
                        <w:t>skrytka pocztowa 325</w:t>
                      </w:r>
                    </w:p>
                    <w:p w14:paraId="76C230A2"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12D0A3F3"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7F0623A" w14:textId="77777777" w:rsidR="00EE352F" w:rsidRPr="007C3B8C" w:rsidRDefault="00EE352F" w:rsidP="00EE352F">
      <w:pPr>
        <w:jc w:val="right"/>
        <w:rPr>
          <w:b/>
          <w:bCs/>
        </w:rPr>
      </w:pPr>
    </w:p>
    <w:p w14:paraId="1BF51494" w14:textId="77777777" w:rsidR="00EE352F" w:rsidRPr="007C3B8C" w:rsidRDefault="00EE352F" w:rsidP="00EE352F">
      <w:pPr>
        <w:jc w:val="right"/>
        <w:rPr>
          <w:b/>
          <w:bCs/>
        </w:rPr>
      </w:pPr>
    </w:p>
    <w:p w14:paraId="24232C83" w14:textId="77777777" w:rsidR="001E464A" w:rsidRDefault="001E464A" w:rsidP="001E464A"/>
    <w:p w14:paraId="746F60A6" w14:textId="2A2295A1" w:rsidR="004F5FB2" w:rsidRDefault="000F3A20" w:rsidP="004F5FB2">
      <w:pPr>
        <w:tabs>
          <w:tab w:val="left" w:pos="3686"/>
        </w:tabs>
        <w:ind w:left="3686"/>
        <w:rPr>
          <w:b/>
          <w:bCs/>
          <w:sz w:val="28"/>
          <w:szCs w:val="28"/>
        </w:rPr>
      </w:pPr>
      <w:r w:rsidRPr="000F3A20">
        <w:rPr>
          <w:b/>
          <w:bCs/>
          <w:sz w:val="28"/>
          <w:szCs w:val="28"/>
        </w:rPr>
        <w:t>[xxx]</w:t>
      </w:r>
      <w:r w:rsidRPr="000F3A20">
        <w:rPr>
          <w:b/>
          <w:bCs/>
          <w:szCs w:val="24"/>
        </w:rPr>
        <w:t xml:space="preserve"> </w:t>
      </w:r>
      <w:r w:rsidRPr="000F3A20">
        <w:rPr>
          <w:b/>
          <w:bCs/>
          <w:sz w:val="28"/>
          <w:szCs w:val="28"/>
        </w:rPr>
        <w:t>[xxx]</w:t>
      </w:r>
    </w:p>
    <w:p w14:paraId="6FDBAFF2" w14:textId="77777777" w:rsidR="004F5FB2" w:rsidRPr="000733FE" w:rsidRDefault="004F5FB2" w:rsidP="004F5FB2">
      <w:pPr>
        <w:tabs>
          <w:tab w:val="left" w:pos="3686"/>
        </w:tabs>
        <w:ind w:left="3686"/>
        <w:rPr>
          <w:b/>
          <w:bCs/>
          <w:szCs w:val="24"/>
        </w:rPr>
      </w:pPr>
      <w:r w:rsidRPr="000733FE">
        <w:rPr>
          <w:szCs w:val="24"/>
        </w:rPr>
        <w:t>prowadząca działalność gospodarczą pod firmą</w:t>
      </w:r>
    </w:p>
    <w:p w14:paraId="59F9C9A1" w14:textId="77777777" w:rsidR="004F5FB2" w:rsidRDefault="004F5FB2" w:rsidP="004F5FB2">
      <w:pPr>
        <w:tabs>
          <w:tab w:val="left" w:pos="3686"/>
        </w:tabs>
        <w:ind w:left="3686"/>
        <w:rPr>
          <w:b/>
          <w:bCs/>
          <w:sz w:val="28"/>
          <w:szCs w:val="28"/>
        </w:rPr>
      </w:pPr>
      <w:r>
        <w:rPr>
          <w:b/>
          <w:bCs/>
          <w:sz w:val="28"/>
          <w:szCs w:val="28"/>
        </w:rPr>
        <w:t>„DORIS” Dorota Dziopak</w:t>
      </w:r>
    </w:p>
    <w:p w14:paraId="5EB902EC" w14:textId="778C77CC" w:rsidR="004F5FB2" w:rsidRPr="00BE6885" w:rsidRDefault="000F3A20" w:rsidP="004F5FB2">
      <w:pPr>
        <w:tabs>
          <w:tab w:val="left" w:pos="3686"/>
        </w:tabs>
        <w:ind w:left="3686"/>
        <w:rPr>
          <w:b/>
          <w:bCs/>
          <w:sz w:val="28"/>
          <w:szCs w:val="28"/>
          <w:u w:val="single"/>
        </w:rPr>
      </w:pPr>
      <w:r w:rsidRPr="000F3A20">
        <w:rPr>
          <w:b/>
          <w:bCs/>
          <w:sz w:val="28"/>
          <w:szCs w:val="28"/>
          <w:u w:val="single"/>
        </w:rPr>
        <w:t>[xxx]</w:t>
      </w:r>
      <w:r w:rsidRPr="000F3A20">
        <w:rPr>
          <w:b/>
          <w:bCs/>
          <w:szCs w:val="24"/>
        </w:rPr>
        <w:t xml:space="preserve"> </w:t>
      </w:r>
      <w:r w:rsidRPr="000F3A20">
        <w:rPr>
          <w:b/>
          <w:bCs/>
          <w:sz w:val="28"/>
          <w:szCs w:val="28"/>
          <w:u w:val="single"/>
        </w:rPr>
        <w:t>[xxx]</w:t>
      </w:r>
      <w:r w:rsidR="004F5FB2">
        <w:rPr>
          <w:b/>
          <w:bCs/>
          <w:sz w:val="28"/>
          <w:szCs w:val="28"/>
          <w:u w:val="single"/>
        </w:rPr>
        <w:t xml:space="preserve">Hyżne nr </w:t>
      </w:r>
      <w:r w:rsidRPr="000F3A20">
        <w:rPr>
          <w:b/>
          <w:bCs/>
          <w:sz w:val="28"/>
          <w:szCs w:val="28"/>
          <w:u w:val="single"/>
        </w:rPr>
        <w:t>[xxx]</w:t>
      </w:r>
    </w:p>
    <w:p w14:paraId="7AB204FA" w14:textId="77777777" w:rsidR="004F5FB2" w:rsidRDefault="004F5FB2" w:rsidP="004F5FB2">
      <w:pPr>
        <w:tabs>
          <w:tab w:val="left" w:pos="3686"/>
        </w:tabs>
        <w:ind w:left="3686"/>
        <w:rPr>
          <w:b/>
          <w:bCs/>
          <w:sz w:val="28"/>
          <w:szCs w:val="28"/>
        </w:rPr>
      </w:pPr>
    </w:p>
    <w:p w14:paraId="1A75E495" w14:textId="363C15CD" w:rsidR="004F5FB2" w:rsidRDefault="000F3A20" w:rsidP="004F5FB2">
      <w:pPr>
        <w:tabs>
          <w:tab w:val="left" w:pos="3686"/>
        </w:tabs>
        <w:ind w:left="3686"/>
        <w:rPr>
          <w:b/>
          <w:bCs/>
          <w:sz w:val="28"/>
          <w:szCs w:val="28"/>
        </w:rPr>
      </w:pPr>
      <w:r w:rsidRPr="000F3A20">
        <w:rPr>
          <w:b/>
          <w:bCs/>
          <w:sz w:val="28"/>
          <w:szCs w:val="28"/>
        </w:rPr>
        <w:t>[xxx]</w:t>
      </w:r>
      <w:r w:rsidRPr="000F3A20">
        <w:rPr>
          <w:b/>
          <w:bCs/>
          <w:szCs w:val="24"/>
        </w:rPr>
        <w:t xml:space="preserve"> </w:t>
      </w:r>
      <w:r w:rsidRPr="000F3A20">
        <w:rPr>
          <w:b/>
          <w:bCs/>
          <w:sz w:val="28"/>
          <w:szCs w:val="28"/>
        </w:rPr>
        <w:t>[xxx]</w:t>
      </w:r>
    </w:p>
    <w:p w14:paraId="37CEE20D" w14:textId="77777777" w:rsidR="004F5FB2" w:rsidRPr="000733FE" w:rsidRDefault="004F5FB2" w:rsidP="004F5FB2">
      <w:pPr>
        <w:tabs>
          <w:tab w:val="left" w:pos="3686"/>
        </w:tabs>
        <w:ind w:left="3686"/>
        <w:rPr>
          <w:b/>
          <w:bCs/>
          <w:szCs w:val="24"/>
        </w:rPr>
      </w:pPr>
      <w:r w:rsidRPr="000733FE">
        <w:rPr>
          <w:szCs w:val="24"/>
        </w:rPr>
        <w:t>prowadzący działalność gospodarczą pod firmą</w:t>
      </w:r>
    </w:p>
    <w:p w14:paraId="16C2CFDC" w14:textId="77777777" w:rsidR="004F5FB2" w:rsidRDefault="004F5FB2" w:rsidP="004F5FB2">
      <w:pPr>
        <w:tabs>
          <w:tab w:val="left" w:pos="3686"/>
        </w:tabs>
        <w:ind w:left="3686"/>
        <w:rPr>
          <w:b/>
          <w:bCs/>
          <w:sz w:val="28"/>
          <w:szCs w:val="28"/>
        </w:rPr>
      </w:pPr>
      <w:r>
        <w:rPr>
          <w:b/>
          <w:bCs/>
          <w:sz w:val="28"/>
          <w:szCs w:val="28"/>
        </w:rPr>
        <w:t xml:space="preserve">Arkadiusz </w:t>
      </w:r>
      <w:proofErr w:type="spellStart"/>
      <w:r>
        <w:rPr>
          <w:b/>
          <w:bCs/>
          <w:sz w:val="28"/>
          <w:szCs w:val="28"/>
        </w:rPr>
        <w:t>Podolec</w:t>
      </w:r>
      <w:proofErr w:type="spellEnd"/>
    </w:p>
    <w:p w14:paraId="4AACFB2B" w14:textId="2B5ABA5F" w:rsidR="004F5FB2" w:rsidRDefault="000F3A20" w:rsidP="004F5FB2">
      <w:pPr>
        <w:tabs>
          <w:tab w:val="left" w:pos="3686"/>
        </w:tabs>
        <w:ind w:left="3686"/>
        <w:rPr>
          <w:b/>
          <w:bCs/>
          <w:sz w:val="28"/>
          <w:szCs w:val="28"/>
        </w:rPr>
      </w:pPr>
      <w:r w:rsidRPr="000F3A20">
        <w:rPr>
          <w:b/>
          <w:bCs/>
          <w:sz w:val="28"/>
          <w:szCs w:val="28"/>
        </w:rPr>
        <w:t>[xxx]</w:t>
      </w:r>
      <w:r>
        <w:rPr>
          <w:b/>
          <w:bCs/>
          <w:sz w:val="28"/>
          <w:szCs w:val="28"/>
        </w:rPr>
        <w:t xml:space="preserve"> </w:t>
      </w:r>
      <w:r w:rsidR="004F5FB2">
        <w:rPr>
          <w:b/>
          <w:bCs/>
          <w:sz w:val="28"/>
          <w:szCs w:val="28"/>
        </w:rPr>
        <w:t>Rzeszów</w:t>
      </w:r>
    </w:p>
    <w:p w14:paraId="692C8F10" w14:textId="360B68F0" w:rsidR="004F5FB2" w:rsidRPr="00BE6885" w:rsidRDefault="000F3A20" w:rsidP="004F5FB2">
      <w:pPr>
        <w:tabs>
          <w:tab w:val="left" w:pos="3686"/>
        </w:tabs>
        <w:ind w:left="3686"/>
        <w:rPr>
          <w:b/>
          <w:bCs/>
          <w:sz w:val="28"/>
          <w:szCs w:val="28"/>
          <w:u w:val="single"/>
        </w:rPr>
      </w:pPr>
      <w:r w:rsidRPr="000F3A20">
        <w:rPr>
          <w:b/>
          <w:bCs/>
          <w:sz w:val="28"/>
          <w:szCs w:val="28"/>
          <w:u w:val="single"/>
        </w:rPr>
        <w:t>[xxx]</w:t>
      </w:r>
      <w:r w:rsidR="004F5FB2">
        <w:rPr>
          <w:b/>
          <w:bCs/>
          <w:sz w:val="28"/>
          <w:szCs w:val="28"/>
          <w:u w:val="single"/>
        </w:rPr>
        <w:t xml:space="preserve"> </w:t>
      </w:r>
    </w:p>
    <w:p w14:paraId="6D794EF9" w14:textId="77777777" w:rsidR="004F5FB2" w:rsidRDefault="004F5FB2" w:rsidP="004F5FB2">
      <w:pPr>
        <w:tabs>
          <w:tab w:val="left" w:pos="2415"/>
        </w:tabs>
        <w:rPr>
          <w:b/>
          <w:bCs/>
        </w:rPr>
      </w:pPr>
    </w:p>
    <w:p w14:paraId="61D79174" w14:textId="77777777" w:rsidR="004F5FB2" w:rsidRPr="00AF347E" w:rsidRDefault="004F5FB2" w:rsidP="000733FE">
      <w:pPr>
        <w:tabs>
          <w:tab w:val="left" w:pos="2415"/>
        </w:tabs>
        <w:ind w:left="3686"/>
        <w:rPr>
          <w:b/>
          <w:bCs/>
          <w:sz w:val="28"/>
          <w:szCs w:val="28"/>
        </w:rPr>
      </w:pPr>
      <w:r w:rsidRPr="00AF347E">
        <w:rPr>
          <w:b/>
          <w:bCs/>
          <w:sz w:val="28"/>
          <w:szCs w:val="28"/>
        </w:rPr>
        <w:t>wspólnicy spółki cywilnej</w:t>
      </w:r>
    </w:p>
    <w:p w14:paraId="25F3F7AB" w14:textId="77777777" w:rsidR="008574B5" w:rsidRPr="008574B5" w:rsidRDefault="008574B5" w:rsidP="008574B5">
      <w:pPr>
        <w:tabs>
          <w:tab w:val="left" w:pos="2835"/>
          <w:tab w:val="left" w:pos="2977"/>
          <w:tab w:val="left" w:pos="9072"/>
          <w:tab w:val="left" w:pos="9160"/>
          <w:tab w:val="left" w:pos="10076"/>
          <w:tab w:val="left" w:pos="10992"/>
          <w:tab w:val="left" w:pos="11908"/>
          <w:tab w:val="left" w:pos="12824"/>
          <w:tab w:val="left" w:pos="13740"/>
          <w:tab w:val="left" w:pos="14656"/>
        </w:tabs>
        <w:spacing w:line="276" w:lineRule="auto"/>
        <w:ind w:left="3686"/>
        <w:rPr>
          <w:b/>
          <w:bCs/>
          <w:sz w:val="28"/>
          <w:szCs w:val="28"/>
        </w:rPr>
      </w:pPr>
    </w:p>
    <w:p w14:paraId="1B711D83" w14:textId="77777777" w:rsidR="001E464A" w:rsidRDefault="001E464A" w:rsidP="001E464A">
      <w:pPr>
        <w:jc w:val="center"/>
        <w:rPr>
          <w:b/>
          <w:color w:val="000000"/>
          <w:spacing w:val="20"/>
          <w:sz w:val="28"/>
          <w:szCs w:val="28"/>
        </w:rPr>
      </w:pPr>
      <w:r>
        <w:rPr>
          <w:b/>
          <w:color w:val="000000"/>
          <w:spacing w:val="20"/>
          <w:sz w:val="28"/>
          <w:szCs w:val="28"/>
        </w:rPr>
        <w:t>DECYZJA</w:t>
      </w:r>
    </w:p>
    <w:p w14:paraId="5D85DB84" w14:textId="77777777" w:rsidR="001E464A" w:rsidRDefault="001E464A" w:rsidP="001E464A">
      <w:pPr>
        <w:jc w:val="center"/>
        <w:rPr>
          <w:b/>
          <w:color w:val="000000"/>
          <w:spacing w:val="20"/>
          <w:szCs w:val="24"/>
        </w:rPr>
      </w:pPr>
      <w:r>
        <w:rPr>
          <w:b/>
          <w:color w:val="000000"/>
          <w:spacing w:val="20"/>
        </w:rPr>
        <w:t>o wymierzeniu kary pieniężnej</w:t>
      </w:r>
    </w:p>
    <w:p w14:paraId="7343483E" w14:textId="77777777" w:rsidR="001E464A" w:rsidRDefault="001E464A" w:rsidP="001E464A">
      <w:pPr>
        <w:jc w:val="center"/>
        <w:rPr>
          <w:b/>
          <w:color w:val="000000"/>
          <w:spacing w:val="20"/>
        </w:rPr>
      </w:pPr>
    </w:p>
    <w:p w14:paraId="773764F0" w14:textId="77777777" w:rsidR="004F5FB2" w:rsidRDefault="001E464A" w:rsidP="004065C2">
      <w:pPr>
        <w:suppressAutoHyphens/>
        <w:jc w:val="both"/>
        <w:rPr>
          <w:color w:val="000000"/>
        </w:rPr>
      </w:pPr>
      <w:r>
        <w:rPr>
          <w:color w:val="000000"/>
        </w:rPr>
        <w:t xml:space="preserve">Na podstawie art. 6 ust. 1 ustawy z dnia 9 maja 2014 r. o informowaniu o cenach towarów </w:t>
      </w:r>
      <w:r>
        <w:rPr>
          <w:color w:val="000000"/>
        </w:rPr>
        <w:br/>
        <w:t xml:space="preserve">i usług (tekst jednolity: Dz. U. z 2023 r., poz. 168) </w:t>
      </w:r>
      <w:r w:rsidR="00870B74">
        <w:t>zwanej dalej ,,</w:t>
      </w:r>
      <w:r w:rsidR="00870B74" w:rsidRPr="000A2729">
        <w:rPr>
          <w:i/>
        </w:rPr>
        <w:t>ustawą</w:t>
      </w:r>
      <w:r w:rsidR="00870B74">
        <w:rPr>
          <w:i/>
        </w:rPr>
        <w:t xml:space="preserve">” </w:t>
      </w:r>
      <w:r>
        <w:rPr>
          <w:color w:val="000000"/>
        </w:rPr>
        <w:t xml:space="preserve">oraz art. 104 § 1 ustawy z dnia 14 czerwca 1960 r. - Kodeks postępowania administracyjnego (tekst jednolity: </w:t>
      </w:r>
      <w:r>
        <w:rPr>
          <w:color w:val="000000"/>
        </w:rPr>
        <w:br/>
        <w:t>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81418"/>
      <w:bookmarkStart w:id="1" w:name="_Hlk120274803"/>
      <w:r>
        <w:rPr>
          <w:color w:val="000000"/>
        </w:rPr>
        <w:t xml:space="preserve">lowej </w:t>
      </w:r>
      <w:bookmarkEnd w:id="0"/>
      <w:bookmarkEnd w:id="1"/>
      <w:r w:rsidR="004F5FB2" w:rsidRPr="008B0C91">
        <w:rPr>
          <w:b/>
          <w:color w:val="000000"/>
        </w:rPr>
        <w:t>wymierza solidarnie</w:t>
      </w:r>
      <w:r w:rsidR="004F5FB2">
        <w:rPr>
          <w:color w:val="000000"/>
        </w:rPr>
        <w:t xml:space="preserve"> przedsiębiorcom – wspólnikom spółki cywilnej:</w:t>
      </w:r>
    </w:p>
    <w:p w14:paraId="2328331D" w14:textId="766A059C" w:rsidR="004F5FB2" w:rsidRDefault="000F3A20" w:rsidP="007B473B">
      <w:pPr>
        <w:numPr>
          <w:ilvl w:val="0"/>
          <w:numId w:val="9"/>
        </w:numPr>
        <w:suppressAutoHyphens/>
        <w:jc w:val="both"/>
        <w:rPr>
          <w:color w:val="000000"/>
        </w:rPr>
      </w:pPr>
      <w:r w:rsidRPr="000F3A20">
        <w:rPr>
          <w:b/>
          <w:bCs/>
          <w:color w:val="000000"/>
        </w:rPr>
        <w:t>[xxx]</w:t>
      </w:r>
      <w:r w:rsidRPr="000F3A20">
        <w:rPr>
          <w:b/>
          <w:bCs/>
          <w:szCs w:val="24"/>
        </w:rPr>
        <w:t xml:space="preserve"> </w:t>
      </w:r>
      <w:r w:rsidRPr="000F3A20">
        <w:rPr>
          <w:b/>
          <w:bCs/>
          <w:color w:val="000000"/>
        </w:rPr>
        <w:t>[xxx]</w:t>
      </w:r>
      <w:r>
        <w:rPr>
          <w:b/>
          <w:bCs/>
          <w:color w:val="000000"/>
        </w:rPr>
        <w:t xml:space="preserve"> </w:t>
      </w:r>
      <w:r w:rsidR="004F5FB2">
        <w:rPr>
          <w:color w:val="000000"/>
        </w:rPr>
        <w:t xml:space="preserve">prowadzącej działalność gospodarczą pod </w:t>
      </w:r>
      <w:r w:rsidR="00C57892">
        <w:rPr>
          <w:color w:val="000000"/>
        </w:rPr>
        <w:t>firmą</w:t>
      </w:r>
      <w:r w:rsidR="004F5FB2">
        <w:rPr>
          <w:color w:val="000000"/>
        </w:rPr>
        <w:t xml:space="preserve"> </w:t>
      </w:r>
      <w:r w:rsidR="004F5FB2">
        <w:rPr>
          <w:color w:val="000000"/>
        </w:rPr>
        <w:br/>
      </w:r>
      <w:r w:rsidR="004F5FB2">
        <w:rPr>
          <w:b/>
          <w:color w:val="000000"/>
        </w:rPr>
        <w:t xml:space="preserve">„DORIS” Dorota Dziopak </w:t>
      </w:r>
      <w:r w:rsidRPr="000F3A20">
        <w:rPr>
          <w:b/>
          <w:bCs/>
          <w:color w:val="000000"/>
        </w:rPr>
        <w:t>[xxx]</w:t>
      </w:r>
      <w:r w:rsidR="004F5FB2">
        <w:rPr>
          <w:b/>
          <w:color w:val="000000"/>
        </w:rPr>
        <w:t xml:space="preserve">Hyżne nr </w:t>
      </w:r>
      <w:r w:rsidRPr="000F3A20">
        <w:rPr>
          <w:b/>
          <w:bCs/>
          <w:color w:val="000000"/>
        </w:rPr>
        <w:t>[xxx]</w:t>
      </w:r>
      <w:r w:rsidR="004F5FB2" w:rsidRPr="00E16E96">
        <w:rPr>
          <w:b/>
          <w:color w:val="000000"/>
        </w:rPr>
        <w:t>,</w:t>
      </w:r>
    </w:p>
    <w:p w14:paraId="583DB6FA" w14:textId="033D8124" w:rsidR="004F5FB2" w:rsidRDefault="000F3A20" w:rsidP="007B473B">
      <w:pPr>
        <w:numPr>
          <w:ilvl w:val="0"/>
          <w:numId w:val="9"/>
        </w:numPr>
        <w:suppressAutoHyphens/>
        <w:jc w:val="both"/>
        <w:rPr>
          <w:color w:val="000000"/>
        </w:rPr>
      </w:pPr>
      <w:r w:rsidRPr="000F3A20">
        <w:rPr>
          <w:b/>
          <w:bCs/>
          <w:color w:val="000000"/>
        </w:rPr>
        <w:t>[xxx]</w:t>
      </w:r>
      <w:r w:rsidRPr="000F3A20">
        <w:rPr>
          <w:b/>
          <w:bCs/>
          <w:szCs w:val="24"/>
        </w:rPr>
        <w:t xml:space="preserve"> </w:t>
      </w:r>
      <w:r w:rsidRPr="000F3A20">
        <w:rPr>
          <w:b/>
          <w:bCs/>
          <w:color w:val="000000"/>
        </w:rPr>
        <w:t>[xxx]</w:t>
      </w:r>
      <w:r>
        <w:rPr>
          <w:b/>
          <w:bCs/>
          <w:color w:val="000000"/>
        </w:rPr>
        <w:t xml:space="preserve"> </w:t>
      </w:r>
      <w:r w:rsidR="004F5FB2">
        <w:rPr>
          <w:color w:val="000000"/>
        </w:rPr>
        <w:t xml:space="preserve">prowadzącemu działalność gospodarczą pod </w:t>
      </w:r>
      <w:r w:rsidR="00C57892">
        <w:rPr>
          <w:color w:val="000000"/>
        </w:rPr>
        <w:t>firmą</w:t>
      </w:r>
      <w:r w:rsidR="004F5FB2">
        <w:rPr>
          <w:color w:val="000000"/>
        </w:rPr>
        <w:br/>
      </w:r>
      <w:r w:rsidR="004F5FB2">
        <w:rPr>
          <w:b/>
          <w:color w:val="000000"/>
        </w:rPr>
        <w:t xml:space="preserve">Arkadiusz </w:t>
      </w:r>
      <w:proofErr w:type="spellStart"/>
      <w:r w:rsidR="004F5FB2">
        <w:rPr>
          <w:b/>
          <w:color w:val="000000"/>
        </w:rPr>
        <w:t>Podolec</w:t>
      </w:r>
      <w:proofErr w:type="spellEnd"/>
      <w:r w:rsidR="004F5FB2">
        <w:rPr>
          <w:b/>
          <w:color w:val="000000"/>
        </w:rPr>
        <w:t xml:space="preserve"> </w:t>
      </w:r>
      <w:r w:rsidRPr="000F3A20">
        <w:rPr>
          <w:b/>
          <w:bCs/>
          <w:color w:val="000000"/>
        </w:rPr>
        <w:t>[xxx]</w:t>
      </w:r>
      <w:r>
        <w:rPr>
          <w:b/>
          <w:bCs/>
          <w:color w:val="000000"/>
        </w:rPr>
        <w:t xml:space="preserve"> </w:t>
      </w:r>
      <w:r w:rsidR="004F5FB2">
        <w:rPr>
          <w:b/>
          <w:color w:val="000000"/>
        </w:rPr>
        <w:t xml:space="preserve">Rzeszów ul. </w:t>
      </w:r>
      <w:r w:rsidRPr="000F3A20">
        <w:rPr>
          <w:b/>
          <w:bCs/>
          <w:color w:val="000000"/>
        </w:rPr>
        <w:t>[xxx]</w:t>
      </w:r>
      <w:r w:rsidRPr="000F3A20">
        <w:rPr>
          <w:b/>
          <w:bCs/>
          <w:szCs w:val="24"/>
        </w:rPr>
        <w:t xml:space="preserve"> </w:t>
      </w:r>
      <w:r w:rsidRPr="000F3A20">
        <w:rPr>
          <w:b/>
          <w:bCs/>
          <w:color w:val="000000"/>
        </w:rPr>
        <w:t>[xxx]</w:t>
      </w:r>
      <w:r w:rsidR="004F5FB2" w:rsidRPr="00E16E96">
        <w:rPr>
          <w:b/>
          <w:color w:val="000000"/>
        </w:rPr>
        <w:t>,</w:t>
      </w:r>
    </w:p>
    <w:p w14:paraId="52A16DAF" w14:textId="77777777" w:rsidR="001E464A" w:rsidRDefault="004F5FB2" w:rsidP="0089495B">
      <w:pPr>
        <w:suppressAutoHyphens/>
        <w:jc w:val="both"/>
        <w:rPr>
          <w:bCs/>
        </w:rPr>
      </w:pPr>
      <w:r>
        <w:rPr>
          <w:bCs/>
        </w:rPr>
        <w:t xml:space="preserve">- </w:t>
      </w:r>
      <w:r w:rsidRPr="00232925">
        <w:rPr>
          <w:bCs/>
        </w:rPr>
        <w:t>karę</w:t>
      </w:r>
      <w:r>
        <w:t xml:space="preserve"> pieniężną w </w:t>
      </w:r>
      <w:r w:rsidRPr="00232925">
        <w:t xml:space="preserve">wysokości </w:t>
      </w:r>
      <w:r>
        <w:rPr>
          <w:b/>
        </w:rPr>
        <w:t>10</w:t>
      </w:r>
      <w:r w:rsidRPr="00232925">
        <w:rPr>
          <w:b/>
        </w:rPr>
        <w:t>0</w:t>
      </w:r>
      <w:r w:rsidRPr="00232925">
        <w:rPr>
          <w:b/>
          <w:bCs/>
        </w:rPr>
        <w:t xml:space="preserve">0 zł </w:t>
      </w:r>
      <w:r w:rsidRPr="00232925">
        <w:t xml:space="preserve">(słownie: </w:t>
      </w:r>
      <w:r w:rsidRPr="004F5FB2">
        <w:rPr>
          <w:b/>
          <w:bCs/>
        </w:rPr>
        <w:t>jeden tysiąc</w:t>
      </w:r>
      <w:r>
        <w:t xml:space="preserve"> </w:t>
      </w:r>
      <w:r w:rsidRPr="00232925">
        <w:rPr>
          <w:b/>
        </w:rPr>
        <w:t>złotych</w:t>
      </w:r>
      <w:r w:rsidRPr="00232925">
        <w:t>)</w:t>
      </w:r>
      <w:r w:rsidRPr="00232925">
        <w:rPr>
          <w:b/>
          <w:bCs/>
        </w:rPr>
        <w:t xml:space="preserve"> </w:t>
      </w:r>
      <w:r>
        <w:t xml:space="preserve">za niewykonanie </w:t>
      </w:r>
      <w:r>
        <w:rPr>
          <w:lang w:eastAsia="zh-CN"/>
        </w:rPr>
        <w:t xml:space="preserve">w dniu </w:t>
      </w:r>
      <w:r>
        <w:t xml:space="preserve">20 października </w:t>
      </w:r>
      <w:r w:rsidR="001E464A">
        <w:t xml:space="preserve">2023 r. </w:t>
      </w:r>
      <w:r>
        <w:t xml:space="preserve">w treści ofert sprzedaży umieszczonych na </w:t>
      </w:r>
      <w:r w:rsidR="00D16B19">
        <w:t xml:space="preserve">stronach </w:t>
      </w:r>
      <w:r>
        <w:t>internetowej platform</w:t>
      </w:r>
      <w:r w:rsidR="00D16B19">
        <w:t>y</w:t>
      </w:r>
      <w:r>
        <w:t xml:space="preserve"> Allegro</w:t>
      </w:r>
      <w:bookmarkStart w:id="2" w:name="_Hlk120274717"/>
      <w:r w:rsidR="001E464A">
        <w:t xml:space="preserve">, </w:t>
      </w:r>
      <w:bookmarkEnd w:id="2"/>
      <w:r w:rsidR="001E464A">
        <w:t>wynikającego z</w:t>
      </w:r>
      <w:r w:rsidR="008A15E8">
        <w:t xml:space="preserve"> </w:t>
      </w:r>
      <w:r w:rsidR="001E464A">
        <w:t xml:space="preserve">art. 4 ust. 1 ustawy </w:t>
      </w:r>
      <w:r w:rsidR="005D2C1E">
        <w:t>obowiązku uwidocznienia dla</w:t>
      </w:r>
      <w:r w:rsidR="00D16B19">
        <w:t xml:space="preserve"> </w:t>
      </w:r>
      <w:r w:rsidR="005D2C1E">
        <w:t>konsumenta</w:t>
      </w:r>
      <w:r w:rsidR="00D16B19">
        <w:t xml:space="preserve"> </w:t>
      </w:r>
      <w:r w:rsidR="005D2C1E">
        <w:rPr>
          <w:color w:val="000000"/>
        </w:rPr>
        <w:t>w miejscu sprzedaży detalicznej</w:t>
      </w:r>
      <w:r w:rsidR="001E464A">
        <w:rPr>
          <w:color w:val="000000"/>
        </w:rPr>
        <w:t xml:space="preserve"> </w:t>
      </w:r>
      <w:r w:rsidR="001E464A">
        <w:t>informacji dotyczących cen jednostkowych</w:t>
      </w:r>
      <w:r w:rsidR="0089495B">
        <w:t>.</w:t>
      </w:r>
    </w:p>
    <w:p w14:paraId="15F9BCC0" w14:textId="77777777" w:rsidR="001E464A" w:rsidRDefault="001E464A" w:rsidP="004065C2">
      <w:pPr>
        <w:spacing w:after="120"/>
        <w:jc w:val="center"/>
        <w:rPr>
          <w:b/>
          <w:color w:val="000000"/>
          <w:spacing w:val="20"/>
        </w:rPr>
      </w:pPr>
      <w:r>
        <w:rPr>
          <w:b/>
          <w:color w:val="000000"/>
          <w:spacing w:val="20"/>
        </w:rPr>
        <w:t>UZASADNIENIE</w:t>
      </w:r>
    </w:p>
    <w:p w14:paraId="28CAD3FD" w14:textId="1996E7D0" w:rsidR="001E464A" w:rsidRPr="00266B29" w:rsidRDefault="001E464A" w:rsidP="004065C2">
      <w:pPr>
        <w:spacing w:before="120" w:after="120"/>
        <w:jc w:val="both"/>
        <w:rPr>
          <w:color w:val="000000"/>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 xml:space="preserve">inspektorzy z Wojewódzkiego Inspektoratu Inspekcji Handlowej w Rzeszowie przeprowadzili w dniach </w:t>
      </w:r>
      <w:r w:rsidR="00D16B19">
        <w:rPr>
          <w:color w:val="000000"/>
        </w:rPr>
        <w:t>20, 23 i 30</w:t>
      </w:r>
      <w:r>
        <w:rPr>
          <w:color w:val="000000"/>
        </w:rPr>
        <w:t xml:space="preserve"> </w:t>
      </w:r>
      <w:r w:rsidR="00D16B19">
        <w:rPr>
          <w:color w:val="000000"/>
        </w:rPr>
        <w:t xml:space="preserve">października </w:t>
      </w:r>
      <w:r>
        <w:rPr>
          <w:color w:val="000000"/>
        </w:rPr>
        <w:t xml:space="preserve">2023 r. kontrolę </w:t>
      </w:r>
      <w:r w:rsidR="003A3CE4">
        <w:rPr>
          <w:color w:val="000000"/>
        </w:rPr>
        <w:t>wspólników spółki cywilnej</w:t>
      </w:r>
      <w:r w:rsidR="00B850A6">
        <w:rPr>
          <w:color w:val="000000"/>
        </w:rPr>
        <w:t xml:space="preserve"> - </w:t>
      </w:r>
      <w:r w:rsidR="00266B29">
        <w:rPr>
          <w:color w:val="000000"/>
        </w:rPr>
        <w:t xml:space="preserve">Pani </w:t>
      </w:r>
      <w:bookmarkStart w:id="3" w:name="_Hlk155959339"/>
      <w:r w:rsidR="000F3A20" w:rsidRPr="000F3A20">
        <w:rPr>
          <w:b/>
          <w:bCs/>
          <w:color w:val="000000"/>
        </w:rPr>
        <w:t>[xxx]</w:t>
      </w:r>
      <w:r w:rsidR="000F3A20" w:rsidRPr="000F3A20">
        <w:rPr>
          <w:b/>
          <w:bCs/>
          <w:szCs w:val="24"/>
        </w:rPr>
        <w:t xml:space="preserve"> </w:t>
      </w:r>
      <w:r w:rsidR="000F3A20" w:rsidRPr="000F3A20">
        <w:rPr>
          <w:b/>
          <w:bCs/>
          <w:color w:val="000000"/>
        </w:rPr>
        <w:t>[xxx]</w:t>
      </w:r>
      <w:r w:rsidR="000F3A20">
        <w:rPr>
          <w:b/>
          <w:bCs/>
          <w:color w:val="000000"/>
        </w:rPr>
        <w:t xml:space="preserve"> </w:t>
      </w:r>
      <w:r w:rsidR="00266B29">
        <w:rPr>
          <w:color w:val="000000"/>
        </w:rPr>
        <w:t xml:space="preserve">prowadzącej działalność gospodarczą pod nazwą „DORIS” Dorota Dziopak </w:t>
      </w:r>
      <w:r w:rsidR="000F3A20" w:rsidRPr="000F3A20">
        <w:rPr>
          <w:b/>
          <w:bCs/>
          <w:color w:val="000000"/>
        </w:rPr>
        <w:t>[xxx]</w:t>
      </w:r>
      <w:r w:rsidR="000F3A20">
        <w:rPr>
          <w:b/>
          <w:bCs/>
          <w:color w:val="000000"/>
        </w:rPr>
        <w:t xml:space="preserve"> </w:t>
      </w:r>
      <w:r w:rsidR="00266B29">
        <w:rPr>
          <w:color w:val="000000"/>
        </w:rPr>
        <w:t xml:space="preserve">Hyżne </w:t>
      </w:r>
      <w:r w:rsidR="000F3A20" w:rsidRPr="000F3A20">
        <w:rPr>
          <w:b/>
          <w:bCs/>
          <w:color w:val="000000"/>
        </w:rPr>
        <w:t>[xxx]</w:t>
      </w:r>
      <w:r w:rsidR="000F3A20">
        <w:rPr>
          <w:b/>
          <w:bCs/>
          <w:color w:val="000000"/>
        </w:rPr>
        <w:t xml:space="preserve"> </w:t>
      </w:r>
      <w:r w:rsidR="00266B29">
        <w:rPr>
          <w:color w:val="000000"/>
        </w:rPr>
        <w:t xml:space="preserve">oraz Pana </w:t>
      </w:r>
      <w:bookmarkEnd w:id="3"/>
      <w:r w:rsidR="000F3A20" w:rsidRPr="000F3A20">
        <w:rPr>
          <w:b/>
          <w:bCs/>
          <w:color w:val="000000"/>
        </w:rPr>
        <w:t>[xxx]</w:t>
      </w:r>
      <w:r w:rsidR="000F3A20" w:rsidRPr="000F3A20">
        <w:rPr>
          <w:b/>
          <w:bCs/>
          <w:szCs w:val="24"/>
        </w:rPr>
        <w:t xml:space="preserve"> </w:t>
      </w:r>
      <w:r w:rsidR="000F3A20" w:rsidRPr="000F3A20">
        <w:rPr>
          <w:b/>
          <w:bCs/>
          <w:color w:val="000000"/>
        </w:rPr>
        <w:t>[xxx]</w:t>
      </w:r>
      <w:r w:rsidR="000F3A20">
        <w:rPr>
          <w:b/>
          <w:bCs/>
          <w:color w:val="000000"/>
        </w:rPr>
        <w:t xml:space="preserve"> </w:t>
      </w:r>
      <w:r w:rsidR="00266B29">
        <w:rPr>
          <w:color w:val="000000"/>
        </w:rPr>
        <w:t xml:space="preserve">prowadzącego działalność gospodarczą pod </w:t>
      </w:r>
      <w:r w:rsidR="003A3CE4">
        <w:rPr>
          <w:color w:val="000000"/>
        </w:rPr>
        <w:t xml:space="preserve">firmą </w:t>
      </w:r>
      <w:r w:rsidR="00266B29">
        <w:rPr>
          <w:color w:val="000000"/>
        </w:rPr>
        <w:t xml:space="preserve">Arkadiusz </w:t>
      </w:r>
      <w:proofErr w:type="spellStart"/>
      <w:r w:rsidR="00266B29">
        <w:rPr>
          <w:color w:val="000000"/>
        </w:rPr>
        <w:t>Podolec</w:t>
      </w:r>
      <w:proofErr w:type="spellEnd"/>
      <w:r w:rsidR="00266B29">
        <w:rPr>
          <w:color w:val="000000"/>
        </w:rPr>
        <w:t xml:space="preserve"> </w:t>
      </w:r>
      <w:r w:rsidR="000F3A20" w:rsidRPr="000F3A20">
        <w:rPr>
          <w:b/>
          <w:bCs/>
          <w:color w:val="000000"/>
        </w:rPr>
        <w:t>[xxx]</w:t>
      </w:r>
      <w:r w:rsidR="000F3A20">
        <w:rPr>
          <w:b/>
          <w:bCs/>
          <w:color w:val="000000"/>
        </w:rPr>
        <w:t xml:space="preserve"> </w:t>
      </w:r>
      <w:r w:rsidR="00266B29">
        <w:rPr>
          <w:color w:val="000000"/>
        </w:rPr>
        <w:t xml:space="preserve">Rzeszów </w:t>
      </w:r>
      <w:r w:rsidR="000F3A20" w:rsidRPr="000F3A20">
        <w:rPr>
          <w:b/>
          <w:bCs/>
          <w:color w:val="000000"/>
        </w:rPr>
        <w:t>[xxx]</w:t>
      </w:r>
      <w:r w:rsidR="000F3A20">
        <w:rPr>
          <w:b/>
          <w:bCs/>
          <w:color w:val="000000"/>
        </w:rPr>
        <w:t xml:space="preserve"> </w:t>
      </w:r>
      <w:r>
        <w:rPr>
          <w:color w:val="000000"/>
        </w:rPr>
        <w:t>– zwan</w:t>
      </w:r>
      <w:r w:rsidR="00266B29">
        <w:rPr>
          <w:color w:val="000000"/>
        </w:rPr>
        <w:t>ych</w:t>
      </w:r>
      <w:r>
        <w:rPr>
          <w:color w:val="000000"/>
        </w:rPr>
        <w:t xml:space="preserve"> dalej także „</w:t>
      </w:r>
      <w:r>
        <w:rPr>
          <w:i/>
          <w:color w:val="000000"/>
        </w:rPr>
        <w:t>przedsiębiorc</w:t>
      </w:r>
      <w:r w:rsidR="008E3489">
        <w:rPr>
          <w:i/>
          <w:color w:val="000000"/>
        </w:rPr>
        <w:t>ami</w:t>
      </w:r>
      <w:r>
        <w:rPr>
          <w:color w:val="000000"/>
        </w:rPr>
        <w:t xml:space="preserve">” </w:t>
      </w:r>
      <w:r>
        <w:rPr>
          <w:iCs/>
          <w:color w:val="000000"/>
        </w:rPr>
        <w:t>„</w:t>
      </w:r>
      <w:r>
        <w:rPr>
          <w:i/>
          <w:iCs/>
          <w:color w:val="000000"/>
        </w:rPr>
        <w:t>kontrolowanym</w:t>
      </w:r>
      <w:r w:rsidR="008E3489">
        <w:rPr>
          <w:i/>
          <w:iCs/>
          <w:color w:val="000000"/>
        </w:rPr>
        <w:t>i</w:t>
      </w:r>
      <w:r>
        <w:rPr>
          <w:iCs/>
          <w:color w:val="000000"/>
        </w:rPr>
        <w:t>” lub „</w:t>
      </w:r>
      <w:r>
        <w:rPr>
          <w:i/>
          <w:iCs/>
          <w:color w:val="000000"/>
        </w:rPr>
        <w:t>stron</w:t>
      </w:r>
      <w:r w:rsidR="00E939D7">
        <w:rPr>
          <w:i/>
          <w:iCs/>
          <w:color w:val="000000"/>
        </w:rPr>
        <w:t>ami</w:t>
      </w:r>
      <w:r>
        <w:rPr>
          <w:iCs/>
          <w:color w:val="000000"/>
        </w:rPr>
        <w:t>”.</w:t>
      </w:r>
    </w:p>
    <w:p w14:paraId="08335A45" w14:textId="77777777" w:rsidR="00266B29" w:rsidRDefault="001E464A" w:rsidP="004065C2">
      <w:pPr>
        <w:tabs>
          <w:tab w:val="left" w:pos="708"/>
        </w:tabs>
        <w:jc w:val="both"/>
        <w:rPr>
          <w:color w:val="000000"/>
        </w:rPr>
      </w:pPr>
      <w:r>
        <w:rPr>
          <w:lang w:eastAsia="zh-CN"/>
        </w:rPr>
        <w:lastRenderedPageBreak/>
        <w:t xml:space="preserve">Kontrola poprzedzona została skierowaniem do przedsiębiorcy na podstawie art. 48 ust. 1 ustawy z dnia 6 marca 2018 r. Prawo przedsiębiorców (tekst jednolity: Dz. U. z 2023 r., poz. 221 ze zm.) </w:t>
      </w:r>
      <w:r w:rsidRPr="005D2C1E">
        <w:rPr>
          <w:color w:val="000000"/>
          <w:lang w:eastAsia="zh-CN"/>
        </w:rPr>
        <w:t>„Zawiadomienia o zamiarze wszczęcia kontroli”</w:t>
      </w:r>
      <w:r>
        <w:rPr>
          <w:color w:val="000000"/>
          <w:lang w:eastAsia="zh-CN"/>
        </w:rPr>
        <w:t xml:space="preserve"> sygn. </w:t>
      </w:r>
      <w:r>
        <w:t>KH.8361.</w:t>
      </w:r>
      <w:r w:rsidR="00EC6326">
        <w:t>8</w:t>
      </w:r>
      <w:r w:rsidR="00266B29">
        <w:t>0</w:t>
      </w:r>
      <w:r>
        <w:t>.2023</w:t>
      </w:r>
      <w:r>
        <w:rPr>
          <w:lang w:eastAsia="zh-CN"/>
        </w:rPr>
        <w:t xml:space="preserve"> </w:t>
      </w:r>
      <w:r>
        <w:t xml:space="preserve">z dnia </w:t>
      </w:r>
      <w:r w:rsidR="00266B29">
        <w:t>25</w:t>
      </w:r>
      <w:r>
        <w:t xml:space="preserve"> </w:t>
      </w:r>
      <w:r w:rsidR="00266B29">
        <w:t xml:space="preserve">września </w:t>
      </w:r>
      <w:r>
        <w:t>2023 r.,</w:t>
      </w:r>
      <w:r>
        <w:rPr>
          <w:color w:val="000000"/>
        </w:rPr>
        <w:t xml:space="preserve"> które doręczone </w:t>
      </w:r>
      <w:r w:rsidR="00266B29">
        <w:rPr>
          <w:color w:val="000000"/>
        </w:rPr>
        <w:t>zost</w:t>
      </w:r>
      <w:r w:rsidR="000733FE">
        <w:rPr>
          <w:color w:val="000000"/>
        </w:rPr>
        <w:t>ało:</w:t>
      </w:r>
    </w:p>
    <w:p w14:paraId="351AB5E0" w14:textId="05458C99" w:rsidR="002D39A5" w:rsidRDefault="002D39A5">
      <w:pPr>
        <w:numPr>
          <w:ilvl w:val="0"/>
          <w:numId w:val="6"/>
        </w:numPr>
        <w:tabs>
          <w:tab w:val="left" w:pos="708"/>
        </w:tabs>
        <w:jc w:val="both"/>
        <w:rPr>
          <w:color w:val="000000"/>
        </w:rPr>
      </w:pPr>
      <w:r>
        <w:rPr>
          <w:color w:val="000000"/>
        </w:rPr>
        <w:t xml:space="preserve">Pani </w:t>
      </w:r>
      <w:r w:rsidR="000F3A20" w:rsidRPr="000F3A20">
        <w:rPr>
          <w:b/>
          <w:bCs/>
          <w:color w:val="000000"/>
        </w:rPr>
        <w:t>[xxx]</w:t>
      </w:r>
      <w:r w:rsidR="000F3A20" w:rsidRPr="000F3A20">
        <w:rPr>
          <w:b/>
          <w:bCs/>
          <w:szCs w:val="24"/>
        </w:rPr>
        <w:t xml:space="preserve"> </w:t>
      </w:r>
      <w:r w:rsidR="000F3A20" w:rsidRPr="000F3A20">
        <w:rPr>
          <w:b/>
          <w:bCs/>
          <w:color w:val="000000"/>
        </w:rPr>
        <w:t>[xxx]</w:t>
      </w:r>
      <w:r w:rsidR="000F3A20">
        <w:rPr>
          <w:b/>
          <w:bCs/>
          <w:color w:val="000000"/>
        </w:rPr>
        <w:t xml:space="preserve"> </w:t>
      </w:r>
      <w:r>
        <w:rPr>
          <w:color w:val="000000"/>
        </w:rPr>
        <w:t>w dniu 27 września 2023 r.</w:t>
      </w:r>
    </w:p>
    <w:p w14:paraId="5CC01DAD" w14:textId="7E4B72A4" w:rsidR="002D39A5" w:rsidRDefault="002D39A5">
      <w:pPr>
        <w:numPr>
          <w:ilvl w:val="0"/>
          <w:numId w:val="6"/>
        </w:numPr>
        <w:tabs>
          <w:tab w:val="left" w:pos="708"/>
        </w:tabs>
        <w:spacing w:after="120"/>
        <w:ind w:left="714" w:hanging="357"/>
        <w:jc w:val="both"/>
        <w:rPr>
          <w:color w:val="000000"/>
        </w:rPr>
      </w:pPr>
      <w:r>
        <w:rPr>
          <w:color w:val="000000"/>
        </w:rPr>
        <w:t xml:space="preserve">Panu </w:t>
      </w:r>
      <w:r w:rsidR="000F3A20" w:rsidRPr="000F3A20">
        <w:rPr>
          <w:b/>
          <w:bCs/>
          <w:color w:val="000000"/>
        </w:rPr>
        <w:t>[xxx]</w:t>
      </w:r>
      <w:r w:rsidR="000F3A20" w:rsidRPr="000F3A20">
        <w:rPr>
          <w:b/>
          <w:bCs/>
          <w:szCs w:val="24"/>
        </w:rPr>
        <w:t xml:space="preserve"> </w:t>
      </w:r>
      <w:r w:rsidR="000F3A20" w:rsidRPr="000F3A20">
        <w:rPr>
          <w:b/>
          <w:bCs/>
          <w:color w:val="000000"/>
        </w:rPr>
        <w:t>[xxx]</w:t>
      </w:r>
      <w:r w:rsidR="000F3A20">
        <w:rPr>
          <w:b/>
          <w:bCs/>
          <w:color w:val="000000"/>
        </w:rPr>
        <w:t xml:space="preserve"> </w:t>
      </w:r>
      <w:r>
        <w:rPr>
          <w:color w:val="000000"/>
        </w:rPr>
        <w:t>w dniu 27 września 2023 r.</w:t>
      </w:r>
    </w:p>
    <w:p w14:paraId="513F64BE" w14:textId="48B73477" w:rsidR="001E464A" w:rsidRDefault="001E464A" w:rsidP="004065C2">
      <w:pPr>
        <w:jc w:val="both"/>
        <w:rPr>
          <w:color w:val="000000"/>
        </w:rPr>
      </w:pPr>
      <w:r>
        <w:rPr>
          <w:color w:val="000000"/>
        </w:rPr>
        <w:t>W trakcie kontroli sprawdzano przestrzeganie przez kontrolowan</w:t>
      </w:r>
      <w:r w:rsidR="003F5FDB">
        <w:rPr>
          <w:color w:val="000000"/>
        </w:rPr>
        <w:t>ych</w:t>
      </w:r>
      <w:r>
        <w:rPr>
          <w:color w:val="000000"/>
        </w:rPr>
        <w:t xml:space="preserve"> obowiązku informowania o cenach i cenach jednostkowych oferowanych towarów</w:t>
      </w:r>
      <w:r w:rsidR="00B850A6">
        <w:rPr>
          <w:color w:val="000000"/>
        </w:rPr>
        <w:t xml:space="preserve"> </w:t>
      </w:r>
      <w:r w:rsidR="00FF625D">
        <w:rPr>
          <w:color w:val="000000"/>
        </w:rPr>
        <w:t xml:space="preserve">za pośrednictwem platformy sprzedażowej </w:t>
      </w:r>
      <w:r w:rsidR="00073831" w:rsidRPr="00073831">
        <w:rPr>
          <w:color w:val="000000"/>
        </w:rPr>
        <w:t xml:space="preserve">Allegro sp. z o. o. z siedzibą w Poznaniu </w:t>
      </w:r>
      <w:r w:rsidR="000F3A20" w:rsidRPr="000F3A20">
        <w:rPr>
          <w:b/>
          <w:bCs/>
          <w:color w:val="000000"/>
        </w:rPr>
        <w:t>[xxx]</w:t>
      </w:r>
      <w:r w:rsidR="000F3A20">
        <w:rPr>
          <w:b/>
          <w:bCs/>
          <w:color w:val="000000"/>
        </w:rPr>
        <w:t xml:space="preserve"> </w:t>
      </w:r>
      <w:r w:rsidR="00073831" w:rsidRPr="00073831">
        <w:rPr>
          <w:color w:val="000000"/>
        </w:rPr>
        <w:t>Poznań</w:t>
      </w:r>
      <w:r w:rsidR="00073831">
        <w:rPr>
          <w:color w:val="000000"/>
        </w:rPr>
        <w:t xml:space="preserve"> – zwanej dalej także </w:t>
      </w:r>
      <w:r w:rsidR="00073831" w:rsidRPr="00073831">
        <w:rPr>
          <w:i/>
          <w:iCs/>
          <w:color w:val="000000"/>
        </w:rPr>
        <w:t>allegro</w:t>
      </w:r>
      <w:r>
        <w:rPr>
          <w:color w:val="000000"/>
        </w:rPr>
        <w:t xml:space="preserve">. W dniu </w:t>
      </w:r>
      <w:r w:rsidR="002D39A5">
        <w:rPr>
          <w:color w:val="000000"/>
        </w:rPr>
        <w:t>20</w:t>
      </w:r>
      <w:r>
        <w:rPr>
          <w:color w:val="000000"/>
        </w:rPr>
        <w:t xml:space="preserve"> </w:t>
      </w:r>
      <w:r w:rsidR="002D39A5">
        <w:rPr>
          <w:color w:val="000000"/>
        </w:rPr>
        <w:t>października</w:t>
      </w:r>
      <w:r w:rsidR="00EC6326">
        <w:rPr>
          <w:color w:val="000000"/>
        </w:rPr>
        <w:t xml:space="preserve"> </w:t>
      </w:r>
      <w:r>
        <w:rPr>
          <w:color w:val="000000"/>
        </w:rPr>
        <w:t>2023 r. inspektorzy sprawdzili prawidłowość uwidaczniania informacji w</w:t>
      </w:r>
      <w:r w:rsidR="002D39A5">
        <w:rPr>
          <w:color w:val="000000"/>
        </w:rPr>
        <w:t> </w:t>
      </w:r>
      <w:r>
        <w:rPr>
          <w:color w:val="000000"/>
        </w:rPr>
        <w:t xml:space="preserve">powyższym zakresie dla </w:t>
      </w:r>
      <w:r w:rsidR="002D39A5">
        <w:rPr>
          <w:color w:val="000000"/>
        </w:rPr>
        <w:t>20</w:t>
      </w:r>
      <w:r>
        <w:rPr>
          <w:color w:val="000000"/>
        </w:rPr>
        <w:t xml:space="preserve"> przypadkowo wybranych towarów, </w:t>
      </w:r>
      <w:r>
        <w:t>stwierdzając nieprawidłowości dla</w:t>
      </w:r>
      <w:r>
        <w:rPr>
          <w:color w:val="000000"/>
        </w:rPr>
        <w:t xml:space="preserve"> </w:t>
      </w:r>
      <w:r w:rsidR="002D39A5">
        <w:rPr>
          <w:color w:val="000000"/>
        </w:rPr>
        <w:t>5</w:t>
      </w:r>
      <w:r>
        <w:rPr>
          <w:color w:val="000000"/>
        </w:rPr>
        <w:t xml:space="preserve"> z nich </w:t>
      </w:r>
      <w:r w:rsidRPr="002D39A5">
        <w:rPr>
          <w:b/>
          <w:bCs/>
          <w:color w:val="000000"/>
        </w:rPr>
        <w:t>z uwagi na</w:t>
      </w:r>
      <w:r w:rsidR="002D39A5" w:rsidRPr="002D39A5">
        <w:rPr>
          <w:b/>
          <w:bCs/>
          <w:color w:val="000000"/>
        </w:rPr>
        <w:t xml:space="preserve"> brak uwidocznienia ceny jednostkowej</w:t>
      </w:r>
      <w:r w:rsidR="002D39A5">
        <w:rPr>
          <w:color w:val="000000"/>
        </w:rPr>
        <w:t xml:space="preserve"> dla:</w:t>
      </w:r>
    </w:p>
    <w:p w14:paraId="0808A046" w14:textId="33055F8A" w:rsidR="002D39A5" w:rsidRDefault="002D39A5" w:rsidP="004065C2">
      <w:pPr>
        <w:spacing w:before="120"/>
        <w:jc w:val="both"/>
        <w:rPr>
          <w:b/>
          <w:bCs/>
          <w:i/>
          <w:iCs/>
          <w:szCs w:val="24"/>
        </w:rPr>
      </w:pPr>
      <w:r>
        <w:rPr>
          <w:szCs w:val="24"/>
        </w:rPr>
        <w:t xml:space="preserve">- na koncie </w:t>
      </w:r>
      <w:r w:rsidR="000F3A20" w:rsidRPr="000F3A20">
        <w:rPr>
          <w:b/>
          <w:bCs/>
          <w:i/>
          <w:iCs/>
          <w:szCs w:val="24"/>
        </w:rPr>
        <w:t>[xxx]</w:t>
      </w:r>
      <w:r>
        <w:rPr>
          <w:b/>
          <w:bCs/>
          <w:i/>
          <w:iCs/>
          <w:szCs w:val="24"/>
        </w:rPr>
        <w:t>:</w:t>
      </w:r>
    </w:p>
    <w:p w14:paraId="4DF94956" w14:textId="77777777" w:rsidR="002D39A5" w:rsidRDefault="002D39A5">
      <w:pPr>
        <w:pStyle w:val="Akapitzlist"/>
        <w:numPr>
          <w:ilvl w:val="0"/>
          <w:numId w:val="7"/>
        </w:numPr>
        <w:jc w:val="both"/>
      </w:pPr>
      <w:r w:rsidRPr="002D39A5">
        <w:rPr>
          <w:i/>
          <w:iCs/>
        </w:rPr>
        <w:t xml:space="preserve">Worki do odkurzaczy przemysłowych PIONOWE – 30LITR – </w:t>
      </w:r>
      <w:r w:rsidRPr="002D39A5">
        <w:t>w ofercie 5 szt. w cenie 62,09 zł.</w:t>
      </w:r>
      <w:r>
        <w:t xml:space="preserve"> </w:t>
      </w:r>
    </w:p>
    <w:p w14:paraId="6F7F5303" w14:textId="5116C867" w:rsidR="002D39A5" w:rsidRPr="00E66FAB" w:rsidRDefault="002D39A5" w:rsidP="004065C2">
      <w:pPr>
        <w:pStyle w:val="Akapitzlist"/>
        <w:tabs>
          <w:tab w:val="clear" w:pos="1620"/>
        </w:tabs>
        <w:jc w:val="both"/>
      </w:pPr>
      <w:r w:rsidRPr="00E66FAB">
        <w:t>(Oferta:</w:t>
      </w:r>
      <w:r>
        <w:t xml:space="preserve"> </w:t>
      </w:r>
      <w:r w:rsidR="000F3A20" w:rsidRPr="000F3A20">
        <w:rPr>
          <w:b/>
          <w:bCs/>
        </w:rPr>
        <w:t>[xxx]</w:t>
      </w:r>
      <w:r w:rsidRPr="00E66FAB">
        <w:t>).</w:t>
      </w:r>
    </w:p>
    <w:p w14:paraId="02A09414" w14:textId="77777777" w:rsidR="002D39A5" w:rsidRDefault="002D39A5">
      <w:pPr>
        <w:pStyle w:val="Akapitzlist"/>
        <w:numPr>
          <w:ilvl w:val="0"/>
          <w:numId w:val="7"/>
        </w:numPr>
        <w:jc w:val="both"/>
      </w:pPr>
      <w:r w:rsidRPr="002D39A5">
        <w:rPr>
          <w:i/>
          <w:iCs/>
        </w:rPr>
        <w:t xml:space="preserve">WORKI DO ODKURZACZA KARCHER T 171, T 191, BV 111 - </w:t>
      </w:r>
      <w:r w:rsidRPr="002D39A5">
        <w:t>w ofercie 5 szt. w</w:t>
      </w:r>
      <w:r>
        <w:t> </w:t>
      </w:r>
      <w:r w:rsidRPr="002D39A5">
        <w:t>cenie 33,39 zł.</w:t>
      </w:r>
      <w:r>
        <w:t xml:space="preserve"> </w:t>
      </w:r>
    </w:p>
    <w:p w14:paraId="655D6BA6" w14:textId="43ED11B0" w:rsidR="002D39A5" w:rsidRPr="00E40A5C" w:rsidRDefault="002D39A5" w:rsidP="004065C2">
      <w:pPr>
        <w:pStyle w:val="Akapitzlist"/>
        <w:tabs>
          <w:tab w:val="clear" w:pos="1620"/>
        </w:tabs>
        <w:jc w:val="both"/>
      </w:pPr>
      <w:r w:rsidRPr="00E40A5C">
        <w:t>(Oferta:</w:t>
      </w:r>
      <w:r>
        <w:t xml:space="preserve"> </w:t>
      </w:r>
      <w:r w:rsidR="000F3A20" w:rsidRPr="000F3A20">
        <w:rPr>
          <w:b/>
          <w:bCs/>
        </w:rPr>
        <w:t>[xxx]</w:t>
      </w:r>
      <w:r w:rsidRPr="00E40A5C">
        <w:t>).</w:t>
      </w:r>
    </w:p>
    <w:p w14:paraId="4BF7BBD6" w14:textId="77777777" w:rsidR="002D39A5" w:rsidRDefault="002D39A5">
      <w:pPr>
        <w:pStyle w:val="Akapitzlist"/>
        <w:numPr>
          <w:ilvl w:val="0"/>
          <w:numId w:val="7"/>
        </w:numPr>
        <w:jc w:val="both"/>
      </w:pPr>
      <w:r w:rsidRPr="002D39A5">
        <w:rPr>
          <w:i/>
          <w:iCs/>
        </w:rPr>
        <w:t xml:space="preserve">WORKI DO KARCHER T 12/1, T15/1, T17/1 –3 </w:t>
      </w:r>
      <w:proofErr w:type="spellStart"/>
      <w:r w:rsidRPr="002D39A5">
        <w:rPr>
          <w:i/>
          <w:iCs/>
        </w:rPr>
        <w:t>szt</w:t>
      </w:r>
      <w:proofErr w:type="spellEnd"/>
      <w:r w:rsidRPr="002D39A5">
        <w:rPr>
          <w:i/>
          <w:iCs/>
        </w:rPr>
        <w:t xml:space="preserve"> / </w:t>
      </w:r>
      <w:proofErr w:type="spellStart"/>
      <w:r w:rsidRPr="002D39A5">
        <w:rPr>
          <w:i/>
          <w:iCs/>
        </w:rPr>
        <w:t>kpl</w:t>
      </w:r>
      <w:proofErr w:type="spellEnd"/>
      <w:r w:rsidRPr="002D39A5">
        <w:rPr>
          <w:i/>
          <w:iCs/>
        </w:rPr>
        <w:t xml:space="preserve"> – </w:t>
      </w:r>
      <w:r w:rsidRPr="002D39A5">
        <w:t xml:space="preserve">w ofercie 3 szt. w cenie 16,89 zł. </w:t>
      </w:r>
    </w:p>
    <w:p w14:paraId="79EDED3C" w14:textId="5E3EC608" w:rsidR="002D39A5" w:rsidRPr="00E66FAB" w:rsidRDefault="002D39A5" w:rsidP="004065C2">
      <w:pPr>
        <w:pStyle w:val="Akapitzlist"/>
        <w:tabs>
          <w:tab w:val="clear" w:pos="1620"/>
        </w:tabs>
        <w:jc w:val="both"/>
      </w:pPr>
      <w:r w:rsidRPr="00E66FAB">
        <w:t xml:space="preserve">(Oferta: </w:t>
      </w:r>
      <w:r w:rsidR="000F3A20" w:rsidRPr="000F3A20">
        <w:rPr>
          <w:b/>
          <w:bCs/>
        </w:rPr>
        <w:t>[xxx]</w:t>
      </w:r>
      <w:r w:rsidRPr="00E66FAB">
        <w:t>).</w:t>
      </w:r>
    </w:p>
    <w:p w14:paraId="37B31799" w14:textId="146CC04C" w:rsidR="002D39A5" w:rsidRDefault="002D39A5" w:rsidP="004065C2">
      <w:pPr>
        <w:spacing w:before="120"/>
        <w:jc w:val="both"/>
        <w:rPr>
          <w:b/>
          <w:bCs/>
          <w:i/>
          <w:iCs/>
          <w:szCs w:val="24"/>
        </w:rPr>
      </w:pPr>
      <w:r>
        <w:rPr>
          <w:i/>
          <w:iCs/>
          <w:szCs w:val="24"/>
        </w:rPr>
        <w:t xml:space="preserve"> </w:t>
      </w:r>
      <w:r>
        <w:rPr>
          <w:szCs w:val="24"/>
        </w:rPr>
        <w:t xml:space="preserve">- na koncie </w:t>
      </w:r>
      <w:r w:rsidR="000F3A20" w:rsidRPr="000F3A20">
        <w:rPr>
          <w:b/>
          <w:bCs/>
          <w:i/>
          <w:iCs/>
          <w:szCs w:val="24"/>
        </w:rPr>
        <w:t>[xxx]</w:t>
      </w:r>
      <w:r>
        <w:rPr>
          <w:b/>
          <w:bCs/>
          <w:i/>
          <w:iCs/>
          <w:szCs w:val="24"/>
        </w:rPr>
        <w:t>:</w:t>
      </w:r>
    </w:p>
    <w:p w14:paraId="6C9D2BB6" w14:textId="13ED907D" w:rsidR="002D39A5" w:rsidRDefault="002D39A5">
      <w:pPr>
        <w:pStyle w:val="Akapitzlist"/>
        <w:numPr>
          <w:ilvl w:val="0"/>
          <w:numId w:val="8"/>
        </w:numPr>
        <w:spacing w:before="120"/>
        <w:jc w:val="both"/>
        <w:rPr>
          <w:i/>
          <w:iCs/>
        </w:rPr>
      </w:pPr>
      <w:r w:rsidRPr="00EA6657">
        <w:rPr>
          <w:i/>
          <w:iCs/>
        </w:rPr>
        <w:t>WORKI SYNTETYCZNE ZANUSSI ZAN 2415 EL 5szt MOCNE! – w ofercie 5 szt. w</w:t>
      </w:r>
      <w:r>
        <w:rPr>
          <w:i/>
          <w:iCs/>
        </w:rPr>
        <w:t> </w:t>
      </w:r>
      <w:r w:rsidRPr="00EA6657">
        <w:rPr>
          <w:i/>
          <w:iCs/>
        </w:rPr>
        <w:t>cenie 13,97 zł.</w:t>
      </w:r>
    </w:p>
    <w:p w14:paraId="64A2CADE" w14:textId="42F73614" w:rsidR="002D39A5" w:rsidRPr="00E40A5C" w:rsidRDefault="002D39A5" w:rsidP="004065C2">
      <w:pPr>
        <w:pStyle w:val="Akapitzlist"/>
        <w:tabs>
          <w:tab w:val="clear" w:pos="1620"/>
        </w:tabs>
        <w:jc w:val="both"/>
      </w:pPr>
      <w:r w:rsidRPr="00E40A5C">
        <w:t>(Oferta:</w:t>
      </w:r>
      <w:r>
        <w:t xml:space="preserve"> </w:t>
      </w:r>
      <w:r w:rsidR="000F3A20" w:rsidRPr="000F3A20">
        <w:rPr>
          <w:b/>
          <w:bCs/>
        </w:rPr>
        <w:t>[xxx]</w:t>
      </w:r>
      <w:r w:rsidRPr="00E40A5C">
        <w:t>).</w:t>
      </w:r>
    </w:p>
    <w:p w14:paraId="544D9A43" w14:textId="38B542E2" w:rsidR="002D39A5" w:rsidRPr="00E9557D" w:rsidRDefault="002D39A5">
      <w:pPr>
        <w:pStyle w:val="Akapitzlist"/>
        <w:numPr>
          <w:ilvl w:val="0"/>
          <w:numId w:val="8"/>
        </w:numPr>
        <w:spacing w:before="120"/>
        <w:jc w:val="both"/>
        <w:rPr>
          <w:i/>
          <w:iCs/>
        </w:rPr>
      </w:pPr>
      <w:r w:rsidRPr="00EA6657">
        <w:rPr>
          <w:i/>
          <w:iCs/>
        </w:rPr>
        <w:t>5 x WOREK SYNTETYCZNY DO AMICA SURACON VM 7001</w:t>
      </w:r>
      <w:r>
        <w:t xml:space="preserve"> –</w:t>
      </w:r>
      <w:r>
        <w:rPr>
          <w:i/>
          <w:iCs/>
        </w:rPr>
        <w:t xml:space="preserve"> </w:t>
      </w:r>
      <w:r>
        <w:t>w ofercie 5 szt. w cenie 12,40 zł.</w:t>
      </w:r>
    </w:p>
    <w:p w14:paraId="4023E098" w14:textId="32291822" w:rsidR="00EC6326" w:rsidRPr="002D39A5" w:rsidRDefault="002D39A5" w:rsidP="004065C2">
      <w:pPr>
        <w:pStyle w:val="Akapitzlist"/>
        <w:tabs>
          <w:tab w:val="clear" w:pos="1620"/>
        </w:tabs>
        <w:spacing w:after="120"/>
        <w:jc w:val="both"/>
      </w:pPr>
      <w:r w:rsidRPr="00E40A5C">
        <w:t xml:space="preserve">(Oferta: </w:t>
      </w:r>
      <w:r w:rsidR="000F3A20" w:rsidRPr="000F3A20">
        <w:rPr>
          <w:b/>
          <w:bCs/>
        </w:rPr>
        <w:t>[xxx]</w:t>
      </w:r>
      <w:r w:rsidRPr="00E40A5C">
        <w:t>)</w:t>
      </w:r>
      <w:r w:rsidR="00471478" w:rsidRPr="002D39A5">
        <w:t>,</w:t>
      </w:r>
    </w:p>
    <w:p w14:paraId="3B6C0268" w14:textId="1CD3AA13" w:rsidR="001B3E8D" w:rsidRDefault="001B3E8D" w:rsidP="004065C2">
      <w:pPr>
        <w:spacing w:after="120"/>
        <w:jc w:val="both"/>
        <w:rPr>
          <w:szCs w:val="24"/>
        </w:rPr>
      </w:pPr>
      <w:r>
        <w:rPr>
          <w:szCs w:val="24"/>
        </w:rPr>
        <w:t>co naruszało art. 4 ust. 1 ustawy oraz § 3 rozporządzenia</w:t>
      </w:r>
      <w:r w:rsidR="005D2C1E">
        <w:rPr>
          <w:szCs w:val="24"/>
        </w:rPr>
        <w:t xml:space="preserve"> ministra Rozwoju i Technologii z dnia 19 grudnia 2022 r. w sprawie uwidaczniania cen towarów i usług (tekst </w:t>
      </w:r>
      <w:r w:rsidR="007B473B">
        <w:rPr>
          <w:szCs w:val="24"/>
        </w:rPr>
        <w:t>jednolity:</w:t>
      </w:r>
      <w:r w:rsidR="007B473B">
        <w:rPr>
          <w:szCs w:val="24"/>
        </w:rPr>
        <w:br/>
      </w:r>
      <w:r w:rsidR="005D2C1E">
        <w:rPr>
          <w:szCs w:val="24"/>
        </w:rPr>
        <w:t xml:space="preserve">Dz. U. z 2022 r., poz. 2776) – zwanego dalej także </w:t>
      </w:r>
      <w:r w:rsidR="005D2C1E">
        <w:rPr>
          <w:i/>
          <w:iCs/>
          <w:szCs w:val="24"/>
        </w:rPr>
        <w:t>„rozporządzeniem”</w:t>
      </w:r>
      <w:r w:rsidR="005D2C1E">
        <w:rPr>
          <w:szCs w:val="24"/>
        </w:rPr>
        <w:t>;</w:t>
      </w:r>
    </w:p>
    <w:p w14:paraId="39A52BCB" w14:textId="77777777" w:rsidR="001E464A" w:rsidRDefault="001E464A" w:rsidP="004065C2">
      <w:pPr>
        <w:spacing w:after="120"/>
        <w:jc w:val="both"/>
        <w:rPr>
          <w:color w:val="000000"/>
        </w:rPr>
      </w:pPr>
      <w:r>
        <w:rPr>
          <w:color w:val="000000"/>
        </w:rPr>
        <w:t xml:space="preserve">Ustalenia kontroli udokumentowano w </w:t>
      </w:r>
      <w:r w:rsidRPr="00CA380E">
        <w:rPr>
          <w:color w:val="000000"/>
        </w:rPr>
        <w:t xml:space="preserve">„Protokole kontroli” </w:t>
      </w:r>
      <w:r>
        <w:rPr>
          <w:color w:val="000000"/>
        </w:rPr>
        <w:t>sygn. KH.8361.</w:t>
      </w:r>
      <w:r w:rsidR="001B3E8D">
        <w:rPr>
          <w:color w:val="000000"/>
        </w:rPr>
        <w:t>8</w:t>
      </w:r>
      <w:r w:rsidR="00FA4D34">
        <w:rPr>
          <w:color w:val="000000"/>
        </w:rPr>
        <w:t>0</w:t>
      </w:r>
      <w:r>
        <w:rPr>
          <w:color w:val="000000"/>
        </w:rPr>
        <w:t xml:space="preserve">.2023 z dnia </w:t>
      </w:r>
      <w:r>
        <w:rPr>
          <w:color w:val="000000"/>
        </w:rPr>
        <w:br/>
      </w:r>
      <w:r w:rsidR="00FA4D34">
        <w:rPr>
          <w:color w:val="000000"/>
        </w:rPr>
        <w:t>20</w:t>
      </w:r>
      <w:r>
        <w:rPr>
          <w:color w:val="000000"/>
        </w:rPr>
        <w:t xml:space="preserve"> </w:t>
      </w:r>
      <w:r w:rsidR="00FA4D34">
        <w:rPr>
          <w:color w:val="000000"/>
        </w:rPr>
        <w:t>października</w:t>
      </w:r>
      <w:r w:rsidR="00610870">
        <w:rPr>
          <w:color w:val="000000"/>
        </w:rPr>
        <w:t xml:space="preserve"> </w:t>
      </w:r>
      <w:r>
        <w:rPr>
          <w:color w:val="000000"/>
        </w:rPr>
        <w:t>2023 r. wraz</w:t>
      </w:r>
      <w:r w:rsidR="00A632E6">
        <w:rPr>
          <w:color w:val="000000"/>
        </w:rPr>
        <w:t xml:space="preserve"> z</w:t>
      </w:r>
      <w:r>
        <w:rPr>
          <w:color w:val="000000"/>
        </w:rPr>
        <w:t xml:space="preserve"> załącznikami, do których kontrolowan</w:t>
      </w:r>
      <w:r w:rsidR="003F5FDB">
        <w:rPr>
          <w:color w:val="000000"/>
        </w:rPr>
        <w:t>i</w:t>
      </w:r>
      <w:r>
        <w:rPr>
          <w:color w:val="000000"/>
        </w:rPr>
        <w:t xml:space="preserve"> nie wni</w:t>
      </w:r>
      <w:r w:rsidR="003F5FDB">
        <w:rPr>
          <w:color w:val="000000"/>
        </w:rPr>
        <w:t>eśli</w:t>
      </w:r>
      <w:r>
        <w:rPr>
          <w:color w:val="000000"/>
        </w:rPr>
        <w:t xml:space="preserve"> uwag.</w:t>
      </w:r>
    </w:p>
    <w:p w14:paraId="108DE6B0" w14:textId="64AA1804" w:rsidR="001E464A" w:rsidRDefault="001E464A" w:rsidP="004065C2">
      <w:pPr>
        <w:spacing w:after="120"/>
        <w:jc w:val="both"/>
        <w:rPr>
          <w:bCs/>
          <w:color w:val="000000"/>
        </w:rPr>
      </w:pPr>
      <w:r w:rsidRPr="00A632E6">
        <w:t xml:space="preserve">Pismem z dnia </w:t>
      </w:r>
      <w:r w:rsidR="00A632E6" w:rsidRPr="00A632E6">
        <w:t>1</w:t>
      </w:r>
      <w:r w:rsidR="00FA4D34">
        <w:t>3</w:t>
      </w:r>
      <w:r w:rsidRPr="00A632E6">
        <w:t xml:space="preserve"> </w:t>
      </w:r>
      <w:r w:rsidR="00A632E6" w:rsidRPr="00A632E6">
        <w:t>grudnia</w:t>
      </w:r>
      <w:r w:rsidRPr="00A632E6">
        <w:t xml:space="preserve"> </w:t>
      </w:r>
      <w:r>
        <w:t xml:space="preserve">2023 </w:t>
      </w:r>
      <w:r>
        <w:rPr>
          <w:color w:val="000000"/>
        </w:rPr>
        <w:t>r. Podkarpacki Wojewódzki Inspektor Inspekcji Handlowej</w:t>
      </w:r>
      <w:r>
        <w:rPr>
          <w:i/>
          <w:color w:val="000000"/>
        </w:rPr>
        <w:t xml:space="preserve"> </w:t>
      </w:r>
      <w:r>
        <w:rPr>
          <w:color w:val="000000"/>
        </w:rPr>
        <w:t>zawiadomił kontrolowan</w:t>
      </w:r>
      <w:r w:rsidR="003F5FDB">
        <w:rPr>
          <w:color w:val="000000"/>
        </w:rPr>
        <w:t>ych</w:t>
      </w:r>
      <w:r>
        <w:rPr>
          <w:color w:val="000000"/>
        </w:rPr>
        <w:t xml:space="preserve"> o wszczęciu postępowania z urzędu w trybie art. 6 ust. 1 ustawy, w związku ze stwierdzeniem podczas kontroli nieprawidłowości w uwidacznianiu informacji o cenach jednostkowych (data doręczenia </w:t>
      </w:r>
      <w:r w:rsidR="00293F0A">
        <w:rPr>
          <w:color w:val="000000"/>
        </w:rPr>
        <w:t>s</w:t>
      </w:r>
      <w:r>
        <w:rPr>
          <w:color w:val="000000"/>
        </w:rPr>
        <w:t>tron</w:t>
      </w:r>
      <w:r w:rsidR="00E939D7">
        <w:rPr>
          <w:color w:val="000000"/>
        </w:rPr>
        <w:t>om</w:t>
      </w:r>
      <w:r>
        <w:rPr>
          <w:color w:val="000000"/>
        </w:rPr>
        <w:t xml:space="preserve">: </w:t>
      </w:r>
      <w:r w:rsidR="00F43ECB" w:rsidRPr="00526649">
        <w:t>1</w:t>
      </w:r>
      <w:r w:rsidR="00526649" w:rsidRPr="00526649">
        <w:t>8</w:t>
      </w:r>
      <w:r w:rsidR="00F43ECB" w:rsidRPr="00526649">
        <w:t xml:space="preserve"> grudnia</w:t>
      </w:r>
      <w:r>
        <w:t xml:space="preserve"> 2023</w:t>
      </w:r>
      <w:r>
        <w:rPr>
          <w:color w:val="000000"/>
        </w:rPr>
        <w:t xml:space="preserve"> r.). Jednocześnie </w:t>
      </w:r>
      <w:r w:rsidR="00293F0A">
        <w:rPr>
          <w:color w:val="000000"/>
        </w:rPr>
        <w:t>s</w:t>
      </w:r>
      <w:r>
        <w:rPr>
          <w:color w:val="000000"/>
        </w:rPr>
        <w:t>tron</w:t>
      </w:r>
      <w:r w:rsidR="00E939D7">
        <w:rPr>
          <w:color w:val="000000"/>
        </w:rPr>
        <w:t>y</w:t>
      </w:r>
      <w:r>
        <w:rPr>
          <w:color w:val="000000"/>
        </w:rPr>
        <w:t xml:space="preserve"> postępowania pouczono o przysługującym jej prawie do</w:t>
      </w:r>
      <w:r w:rsidR="00610870">
        <w:rPr>
          <w:color w:val="000000"/>
        </w:rPr>
        <w:t xml:space="preserve"> </w:t>
      </w:r>
      <w:r>
        <w:rPr>
          <w:color w:val="000000"/>
        </w:rPr>
        <w:t>czynnego udziału w postępowaniu, a</w:t>
      </w:r>
      <w:r w:rsidR="00FA4D34">
        <w:rPr>
          <w:color w:val="000000"/>
        </w:rPr>
        <w:t> </w:t>
      </w:r>
      <w:r>
        <w:rPr>
          <w:color w:val="000000"/>
        </w:rPr>
        <w:t>w szczególności o prawie wypowiadania się co</w:t>
      </w:r>
      <w:r w:rsidR="008960C1">
        <w:rPr>
          <w:color w:val="000000"/>
        </w:rPr>
        <w:t xml:space="preserve"> </w:t>
      </w:r>
      <w:r>
        <w:rPr>
          <w:color w:val="000000"/>
        </w:rPr>
        <w:t>do</w:t>
      </w:r>
      <w:r w:rsidR="008960C1">
        <w:rPr>
          <w:color w:val="000000"/>
        </w:rPr>
        <w:t xml:space="preserve"> </w:t>
      </w:r>
      <w:r>
        <w:rPr>
          <w:color w:val="000000"/>
        </w:rPr>
        <w:t xml:space="preserve">zebranych dowodów i materiałów, przeglądania akt sprawy, jak również brania udziału w przeprowadzeniu dowodu oraz możliwości złożenia wyjaśnień. </w:t>
      </w:r>
      <w:r>
        <w:rPr>
          <w:bCs/>
          <w:color w:val="000000"/>
        </w:rPr>
        <w:t>Stron</w:t>
      </w:r>
      <w:r w:rsidR="00E939D7">
        <w:rPr>
          <w:bCs/>
          <w:color w:val="000000"/>
        </w:rPr>
        <w:t>y</w:t>
      </w:r>
      <w:r>
        <w:rPr>
          <w:bCs/>
          <w:color w:val="000000"/>
        </w:rPr>
        <w:t xml:space="preserve"> wezwano także do przedstawienia wielkości obrotów i</w:t>
      </w:r>
      <w:r w:rsidR="00FA4D34">
        <w:rPr>
          <w:bCs/>
          <w:color w:val="000000"/>
        </w:rPr>
        <w:t> </w:t>
      </w:r>
      <w:r>
        <w:rPr>
          <w:bCs/>
          <w:color w:val="000000"/>
        </w:rPr>
        <w:t>przychodu za rok 20</w:t>
      </w:r>
      <w:r w:rsidR="00CA380E">
        <w:rPr>
          <w:bCs/>
          <w:color w:val="000000"/>
        </w:rPr>
        <w:t>22</w:t>
      </w:r>
      <w:r w:rsidR="001F3F95">
        <w:rPr>
          <w:bCs/>
          <w:color w:val="000000"/>
        </w:rPr>
        <w:t xml:space="preserve"> lub 2023</w:t>
      </w:r>
      <w:r w:rsidR="00CA380E">
        <w:rPr>
          <w:bCs/>
          <w:color w:val="000000"/>
        </w:rPr>
        <w:t>.</w:t>
      </w:r>
    </w:p>
    <w:p w14:paraId="2ED79C8B" w14:textId="77777777" w:rsidR="000D38B0" w:rsidRPr="00392622" w:rsidRDefault="008960C1" w:rsidP="004065C2">
      <w:pPr>
        <w:spacing w:after="120"/>
        <w:jc w:val="both"/>
        <w:rPr>
          <w:rFonts w:eastAsia="Calibri"/>
          <w:iCs/>
        </w:rPr>
      </w:pPr>
      <w:r w:rsidRPr="00392622">
        <w:rPr>
          <w:bCs/>
        </w:rPr>
        <w:t>Stron</w:t>
      </w:r>
      <w:r w:rsidR="00E939D7">
        <w:rPr>
          <w:bCs/>
        </w:rPr>
        <w:t>y</w:t>
      </w:r>
      <w:r w:rsidRPr="00392622">
        <w:rPr>
          <w:bCs/>
        </w:rPr>
        <w:t xml:space="preserve"> skorzystał</w:t>
      </w:r>
      <w:r w:rsidR="00E939D7">
        <w:rPr>
          <w:bCs/>
        </w:rPr>
        <w:t>y</w:t>
      </w:r>
      <w:r w:rsidRPr="00392622">
        <w:rPr>
          <w:bCs/>
        </w:rPr>
        <w:t xml:space="preserve"> ze swoich uprawnień i w </w:t>
      </w:r>
      <w:r w:rsidR="000D38B0" w:rsidRPr="00392622">
        <w:rPr>
          <w:rFonts w:eastAsia="Calibri"/>
          <w:iCs/>
        </w:rPr>
        <w:t>dniu 20 grudnia 2023 r. przedsiębiorcy doręczyli pismo</w:t>
      </w:r>
      <w:r w:rsidR="00D003F0" w:rsidRPr="00392622">
        <w:rPr>
          <w:rFonts w:eastAsia="Calibri"/>
          <w:iCs/>
        </w:rPr>
        <w:t xml:space="preserve"> (datowane na 20 grudnia</w:t>
      </w:r>
      <w:r w:rsidR="0095244D" w:rsidRPr="00392622">
        <w:rPr>
          <w:rFonts w:eastAsia="Calibri"/>
          <w:iCs/>
        </w:rPr>
        <w:t xml:space="preserve"> </w:t>
      </w:r>
      <w:r w:rsidR="00D003F0" w:rsidRPr="00392622">
        <w:rPr>
          <w:rFonts w:eastAsia="Calibri"/>
          <w:iCs/>
        </w:rPr>
        <w:t>202</w:t>
      </w:r>
      <w:r w:rsidR="00073831">
        <w:rPr>
          <w:rFonts w:eastAsia="Calibri"/>
          <w:iCs/>
        </w:rPr>
        <w:t xml:space="preserve">3 </w:t>
      </w:r>
      <w:r w:rsidR="00D003F0" w:rsidRPr="00392622">
        <w:rPr>
          <w:rFonts w:eastAsia="Calibri"/>
          <w:iCs/>
        </w:rPr>
        <w:t>r.)</w:t>
      </w:r>
      <w:r w:rsidR="000D38B0" w:rsidRPr="00392622">
        <w:rPr>
          <w:rFonts w:eastAsia="Calibri"/>
          <w:iCs/>
        </w:rPr>
        <w:t>, w którym wskazali</w:t>
      </w:r>
      <w:r w:rsidR="0095244D" w:rsidRPr="00392622">
        <w:rPr>
          <w:rFonts w:eastAsia="Calibri"/>
          <w:iCs/>
        </w:rPr>
        <w:t xml:space="preserve"> na brak </w:t>
      </w:r>
      <w:r w:rsidR="000D38B0" w:rsidRPr="00392622">
        <w:rPr>
          <w:rFonts w:eastAsia="Calibri"/>
          <w:iCs/>
        </w:rPr>
        <w:t xml:space="preserve">możliwości prezentowania ceny jednostkowej na żadnym etapie wystawiania aukcji z workami do odkurzaczy. </w:t>
      </w:r>
      <w:r w:rsidR="0095244D" w:rsidRPr="00392622">
        <w:rPr>
          <w:rFonts w:eastAsia="Calibri"/>
          <w:iCs/>
        </w:rPr>
        <w:t>Strony dołączyły do pisma:</w:t>
      </w:r>
    </w:p>
    <w:p w14:paraId="209D5997" w14:textId="6C6835C8" w:rsidR="000D38B0" w:rsidRPr="00434EBA" w:rsidRDefault="000D38B0" w:rsidP="004065C2">
      <w:pPr>
        <w:suppressAutoHyphens/>
        <w:contextualSpacing/>
        <w:jc w:val="both"/>
        <w:rPr>
          <w:rFonts w:eastAsia="Calibri"/>
          <w:iCs/>
          <w:color w:val="FF0000"/>
        </w:rPr>
      </w:pPr>
      <w:r w:rsidRPr="003D5423">
        <w:rPr>
          <w:rFonts w:eastAsia="Calibri"/>
          <w:iCs/>
        </w:rPr>
        <w:lastRenderedPageBreak/>
        <w:t xml:space="preserve">- załącznik nr 1 – </w:t>
      </w:r>
      <w:r w:rsidR="0095244D" w:rsidRPr="003D5423">
        <w:rPr>
          <w:rFonts w:eastAsia="Calibri"/>
          <w:iCs/>
        </w:rPr>
        <w:t xml:space="preserve">opisany jako </w:t>
      </w:r>
      <w:r w:rsidR="0095244D" w:rsidRPr="003D5423">
        <w:rPr>
          <w:rFonts w:eastAsia="Calibri"/>
          <w:i/>
        </w:rPr>
        <w:t>dokument ze strony allegro, informujący w jakich kategoriach wyświetlana jest cena jednostkowa</w:t>
      </w:r>
      <w:r w:rsidR="003D5423" w:rsidRPr="003D5423">
        <w:rPr>
          <w:rFonts w:eastAsia="Calibri"/>
          <w:iCs/>
        </w:rPr>
        <w:t>. Odnosząc się do jego treści strony wskazały, że nie ma w nim kategorii ,,Elektronika”, w której wystawiane są worki do odkurzaczy.</w:t>
      </w:r>
      <w:r w:rsidR="003D5423">
        <w:rPr>
          <w:rFonts w:eastAsia="Calibri"/>
          <w:iCs/>
          <w:color w:val="FF0000"/>
        </w:rPr>
        <w:t xml:space="preserve"> </w:t>
      </w:r>
    </w:p>
    <w:p w14:paraId="4F82A835" w14:textId="77777777" w:rsidR="000D38B0" w:rsidRPr="00434EBA" w:rsidRDefault="000D38B0" w:rsidP="004065C2">
      <w:pPr>
        <w:suppressAutoHyphens/>
        <w:contextualSpacing/>
        <w:jc w:val="both"/>
        <w:rPr>
          <w:rFonts w:eastAsia="Calibri"/>
          <w:iCs/>
          <w:color w:val="FF0000"/>
        </w:rPr>
      </w:pPr>
      <w:r w:rsidRPr="00945310">
        <w:rPr>
          <w:rFonts w:eastAsia="Calibri"/>
          <w:iCs/>
        </w:rPr>
        <w:t xml:space="preserve">- załącznik nr 2 – wydruk korespondencji e-mail prowadzonej pomiędzy przedsiębiorcami a internetową platformą handlową </w:t>
      </w:r>
      <w:r w:rsidRPr="00546659">
        <w:rPr>
          <w:rFonts w:eastAsia="Calibri"/>
          <w:i/>
        </w:rPr>
        <w:t>Allegro</w:t>
      </w:r>
      <w:r w:rsidRPr="00945310">
        <w:rPr>
          <w:rFonts w:eastAsia="Calibri"/>
          <w:iCs/>
        </w:rPr>
        <w:t xml:space="preserve"> z dnia 19 grudnia 2023 r. </w:t>
      </w:r>
      <w:r w:rsidR="00945310" w:rsidRPr="00945310">
        <w:rPr>
          <w:rFonts w:eastAsia="Calibri"/>
          <w:iCs/>
        </w:rPr>
        <w:t>w której stron</w:t>
      </w:r>
      <w:r w:rsidR="00E939D7">
        <w:rPr>
          <w:rFonts w:eastAsia="Calibri"/>
          <w:iCs/>
        </w:rPr>
        <w:t>y</w:t>
      </w:r>
      <w:r w:rsidR="00945310" w:rsidRPr="00945310">
        <w:rPr>
          <w:rFonts w:eastAsia="Calibri"/>
          <w:iCs/>
        </w:rPr>
        <w:t xml:space="preserve"> wskazuj</w:t>
      </w:r>
      <w:r w:rsidR="00E939D7">
        <w:rPr>
          <w:rFonts w:eastAsia="Calibri"/>
          <w:iCs/>
        </w:rPr>
        <w:t xml:space="preserve">ą </w:t>
      </w:r>
      <w:r w:rsidR="00945310" w:rsidRPr="00945310">
        <w:rPr>
          <w:rFonts w:eastAsia="Calibri"/>
          <w:iCs/>
        </w:rPr>
        <w:t>na brak możliwości dodawania cen jednostkowych w podkategorii ,,Worki do odkurzaczy</w:t>
      </w:r>
      <w:r w:rsidR="00392622">
        <w:rPr>
          <w:rFonts w:eastAsia="Calibri"/>
          <w:iCs/>
        </w:rPr>
        <w:t>”.</w:t>
      </w:r>
    </w:p>
    <w:p w14:paraId="627BD57D" w14:textId="77777777" w:rsidR="000D38B0" w:rsidRPr="00434EBA" w:rsidRDefault="000D38B0" w:rsidP="004065C2">
      <w:pPr>
        <w:suppressAutoHyphens/>
        <w:contextualSpacing/>
        <w:jc w:val="both"/>
        <w:rPr>
          <w:rFonts w:eastAsia="Calibri"/>
          <w:iCs/>
          <w:color w:val="FF0000"/>
        </w:rPr>
      </w:pPr>
      <w:r w:rsidRPr="00945310">
        <w:rPr>
          <w:rFonts w:eastAsia="Calibri"/>
          <w:iCs/>
        </w:rPr>
        <w:t xml:space="preserve">- załącznik nr 3 – wydruk ze strony internetowej platformy </w:t>
      </w:r>
      <w:r w:rsidRPr="00546659">
        <w:rPr>
          <w:rFonts w:eastAsia="Calibri"/>
          <w:i/>
        </w:rPr>
        <w:t>Allegro</w:t>
      </w:r>
      <w:r w:rsidRPr="00945310">
        <w:rPr>
          <w:rFonts w:eastAsia="Calibri"/>
          <w:iCs/>
        </w:rPr>
        <w:t xml:space="preserve"> obrazujący poszczególne etapy wprowadzania oferty sprzedaży do serwisu (pakietu 10 sztuk worków do odkurzacza), jakiego dokonują przedsiębiorcy</w:t>
      </w:r>
      <w:r w:rsidR="00392622">
        <w:rPr>
          <w:rFonts w:eastAsia="Calibri"/>
          <w:iCs/>
          <w:color w:val="FF0000"/>
        </w:rPr>
        <w:t>.</w:t>
      </w:r>
    </w:p>
    <w:p w14:paraId="43BA0D41" w14:textId="77777777" w:rsidR="000D38B0" w:rsidRPr="00434EBA" w:rsidRDefault="000D38B0" w:rsidP="004065C2">
      <w:pPr>
        <w:suppressAutoHyphens/>
        <w:contextualSpacing/>
        <w:jc w:val="both"/>
        <w:rPr>
          <w:rFonts w:eastAsia="Calibri"/>
          <w:iCs/>
          <w:color w:val="FF0000"/>
        </w:rPr>
      </w:pPr>
      <w:r w:rsidRPr="002775D2">
        <w:rPr>
          <w:rFonts w:eastAsia="Calibri"/>
          <w:iCs/>
        </w:rPr>
        <w:t>- załącznik nr 4</w:t>
      </w:r>
      <w:r w:rsidRPr="00434EBA">
        <w:rPr>
          <w:rFonts w:eastAsia="Calibri"/>
          <w:iCs/>
          <w:color w:val="FF0000"/>
        </w:rPr>
        <w:t xml:space="preserve"> - </w:t>
      </w:r>
      <w:r w:rsidRPr="00945310">
        <w:rPr>
          <w:rFonts w:eastAsia="Calibri"/>
          <w:iCs/>
        </w:rPr>
        <w:t xml:space="preserve">wydruk ze strony internetowej platformy </w:t>
      </w:r>
      <w:r w:rsidRPr="00546659">
        <w:rPr>
          <w:rFonts w:eastAsia="Calibri"/>
          <w:i/>
        </w:rPr>
        <w:t>Allegro</w:t>
      </w:r>
      <w:r w:rsidRPr="00945310">
        <w:rPr>
          <w:rFonts w:eastAsia="Calibri"/>
          <w:iCs/>
        </w:rPr>
        <w:t xml:space="preserve"> obrazujący poszczególne etapy wprowadzania oferty sprzedaży do serwisu (mleczka do czyszczenia osadu z kamienia rdzy brud, pojemność: 0,75l)</w:t>
      </w:r>
      <w:r w:rsidR="002775D2">
        <w:rPr>
          <w:rFonts w:eastAsia="Calibri"/>
          <w:iCs/>
        </w:rPr>
        <w:t>.</w:t>
      </w:r>
    </w:p>
    <w:p w14:paraId="539B3F38" w14:textId="5620B551" w:rsidR="000D38B0" w:rsidRPr="00945310" w:rsidRDefault="000D38B0" w:rsidP="004065C2">
      <w:pPr>
        <w:spacing w:after="120"/>
        <w:jc w:val="both"/>
        <w:rPr>
          <w:bCs/>
        </w:rPr>
      </w:pPr>
      <w:r w:rsidRPr="00945310">
        <w:rPr>
          <w:rFonts w:eastAsia="Calibri"/>
          <w:iCs/>
        </w:rPr>
        <w:t xml:space="preserve">- załącznik nr 5 – kserokopia </w:t>
      </w:r>
      <w:r w:rsidR="000F3A20" w:rsidRPr="000F3A20">
        <w:rPr>
          <w:rFonts w:eastAsia="Calibri"/>
          <w:b/>
          <w:bCs/>
          <w:iCs/>
        </w:rPr>
        <w:t>[xxx]</w:t>
      </w:r>
      <w:r w:rsidR="00945310" w:rsidRPr="00945310">
        <w:rPr>
          <w:rFonts w:eastAsia="Calibri"/>
          <w:iCs/>
        </w:rPr>
        <w:t>.</w:t>
      </w:r>
    </w:p>
    <w:p w14:paraId="05D52190" w14:textId="77777777" w:rsidR="001E464A" w:rsidRDefault="001E464A" w:rsidP="004065C2">
      <w:pPr>
        <w:spacing w:before="120" w:after="120"/>
        <w:jc w:val="both"/>
        <w:rPr>
          <w:color w:val="000000"/>
        </w:rPr>
      </w:pPr>
      <w:r>
        <w:rPr>
          <w:b/>
          <w:color w:val="000000"/>
        </w:rPr>
        <w:t>Podkarpacki Wojewódzki Inspektor Inspekcji Handlowej ustalił i stwierdził,</w:t>
      </w:r>
      <w:r>
        <w:rPr>
          <w:b/>
          <w:color w:val="000000"/>
        </w:rPr>
        <w:br/>
        <w:t>co następuje:</w:t>
      </w:r>
    </w:p>
    <w:p w14:paraId="5C753919" w14:textId="77777777" w:rsidR="001E464A" w:rsidRDefault="001E464A" w:rsidP="004065C2">
      <w:pPr>
        <w:spacing w:before="120" w:after="120"/>
        <w:jc w:val="both"/>
        <w:rPr>
          <w:color w:val="000000"/>
        </w:rPr>
      </w:pPr>
      <w:r>
        <w:rPr>
          <w:color w:val="000000"/>
        </w:rPr>
        <w:t>Zgodnie z art. 6 ust. 1 ustawy karę pieniężną na przedsiębiorcę, który nie wykonuje obowiązku uwidaczniania ceny jednostkowej w miejscu sprzedaży detalicznej nakłada wojewódzki inspektor Inspekcji Handlowej. W związku z tym, że</w:t>
      </w:r>
      <w:r w:rsidR="00122219">
        <w:rPr>
          <w:color w:val="000000"/>
        </w:rPr>
        <w:t xml:space="preserve"> przeprowadzona</w:t>
      </w:r>
      <w:r>
        <w:rPr>
          <w:color w:val="000000"/>
        </w:rPr>
        <w:t xml:space="preserve"> kontrola </w:t>
      </w:r>
      <w:r w:rsidR="00122219">
        <w:rPr>
          <w:color w:val="000000"/>
        </w:rPr>
        <w:t xml:space="preserve">dotyczyła ofert sprzedaży </w:t>
      </w:r>
      <w:r w:rsidR="004A6EA2">
        <w:rPr>
          <w:color w:val="000000"/>
        </w:rPr>
        <w:t>za</w:t>
      </w:r>
      <w:r w:rsidR="00122219">
        <w:rPr>
          <w:color w:val="000000"/>
        </w:rPr>
        <w:t>mieszczonych na stronach internetowej platformy handlowej Allegro, należących do kontrolowan</w:t>
      </w:r>
      <w:r w:rsidR="003F5FDB">
        <w:rPr>
          <w:color w:val="000000"/>
        </w:rPr>
        <w:t>ych</w:t>
      </w:r>
      <w:r w:rsidR="00122219">
        <w:rPr>
          <w:color w:val="000000"/>
        </w:rPr>
        <w:t>, któr</w:t>
      </w:r>
      <w:r w:rsidR="003F5FDB">
        <w:rPr>
          <w:color w:val="000000"/>
        </w:rPr>
        <w:t>ych</w:t>
      </w:r>
      <w:r w:rsidR="00122219">
        <w:rPr>
          <w:color w:val="000000"/>
        </w:rPr>
        <w:t xml:space="preserve"> siedziba działalności gospodarczej znajduje się </w:t>
      </w:r>
      <w:r w:rsidR="004A6EA2">
        <w:rPr>
          <w:color w:val="000000"/>
        </w:rPr>
        <w:t>na terenie województwa podkarpackiego</w:t>
      </w:r>
      <w:r>
        <w:rPr>
          <w:color w:val="000000"/>
        </w:rPr>
        <w:t>, właściwym do prowadzenia postępowania i nałożenia kary jest Podkarpacki Wojewódzki Inspektor Inspekcji Handlowej.</w:t>
      </w:r>
    </w:p>
    <w:p w14:paraId="181C5F3B" w14:textId="77777777" w:rsidR="001E464A" w:rsidRDefault="001E464A" w:rsidP="004065C2">
      <w:pPr>
        <w:jc w:val="both"/>
      </w:pPr>
      <w:r w:rsidRPr="001E464A">
        <w:t xml:space="preserve">Zgodnie z art. 3 ust. 1 pkt 3 ustawy, przedsiębiorca to </w:t>
      </w:r>
      <w:r w:rsidRPr="001E464A">
        <w:rPr>
          <w:shd w:val="clear" w:color="auto" w:fill="FFFFFF"/>
        </w:rPr>
        <w:t xml:space="preserve">podmiot, o którym mowa </w:t>
      </w:r>
      <w:r w:rsidRPr="001E464A">
        <w:rPr>
          <w:color w:val="000000"/>
          <w:shd w:val="clear" w:color="auto" w:fill="FFFFFF"/>
        </w:rPr>
        <w:t xml:space="preserve">w </w:t>
      </w:r>
      <w:hyperlink r:id="rId8" w:anchor="/document/18701388?unitId=art(4)ust(1)&amp;cm=DOCUMENT" w:tgtFrame="_blank" w:history="1">
        <w:r w:rsidRPr="001E464A">
          <w:rPr>
            <w:rStyle w:val="Hipercze"/>
            <w:color w:val="000000"/>
            <w:u w:val="none"/>
            <w:shd w:val="clear" w:color="auto" w:fill="FFFFFF"/>
          </w:rPr>
          <w:t>art. 4 ust. 1</w:t>
        </w:r>
      </w:hyperlink>
      <w:r w:rsidRPr="001E464A">
        <w:rPr>
          <w:color w:val="000000"/>
          <w:shd w:val="clear" w:color="auto" w:fill="FFFFFF"/>
        </w:rPr>
        <w:t xml:space="preserve"> lub </w:t>
      </w:r>
      <w:hyperlink r:id="rId9" w:anchor="/document/18701388?unitId=art(4)ust(2)&amp;cm=DOCUMENT" w:tgtFrame="_blank" w:history="1">
        <w:r w:rsidRPr="001E464A">
          <w:rPr>
            <w:rStyle w:val="Hipercze"/>
            <w:color w:val="000000"/>
            <w:u w:val="none"/>
            <w:shd w:val="clear" w:color="auto" w:fill="FFFFFF"/>
          </w:rPr>
          <w:t>2</w:t>
        </w:r>
      </w:hyperlink>
      <w:r w:rsidRPr="001E464A">
        <w:rPr>
          <w:color w:val="000000"/>
          <w:shd w:val="clear" w:color="auto" w:fill="FFFFFF"/>
        </w:rPr>
        <w:t xml:space="preserve"> ustawy Prawo przedsiębiorców</w:t>
      </w:r>
      <w:r>
        <w:t>,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w:t>
      </w:r>
    </w:p>
    <w:p w14:paraId="137E2A89" w14:textId="77777777" w:rsidR="001E464A" w:rsidRDefault="001E464A" w:rsidP="004065C2">
      <w:pPr>
        <w:spacing w:before="120"/>
        <w:jc w:val="both"/>
      </w:pPr>
      <w:r>
        <w:t>Zgodnie z art. 3 ustawy prawo przedsiębiorców, działalność gospodarcza to zorganizowana działalność zarobkowa, wykonywana we własnym imieniu i w sposób ciągły.</w:t>
      </w:r>
    </w:p>
    <w:p w14:paraId="6A3283E9" w14:textId="77777777" w:rsidR="001E464A" w:rsidRDefault="001E464A" w:rsidP="004065C2">
      <w:pPr>
        <w:spacing w:before="120"/>
        <w:jc w:val="both"/>
        <w:rPr>
          <w:shd w:val="clear" w:color="auto" w:fill="FFFFFF"/>
        </w:rPr>
      </w:pPr>
      <w:r>
        <w:t xml:space="preserve">Zgodnie z art. 4 ust. 1 ustawy w </w:t>
      </w:r>
      <w:r>
        <w:rPr>
          <w:shd w:val="clear" w:color="auto" w:fill="FFFFFF"/>
        </w:rPr>
        <w:t xml:space="preserve">miejscu sprzedaży detalicznej i świadczenia usług uwidacznia się cenę oraz cenę jednostkową towaru, </w:t>
      </w:r>
      <w:r>
        <w:t xml:space="preserve">lub usługi w sposób jednoznaczny, </w:t>
      </w:r>
      <w:r>
        <w:rPr>
          <w:shd w:val="clear" w:color="auto" w:fill="FFFFFF"/>
        </w:rPr>
        <w:t>niebudzący wątpliwości oraz umożliwiający porównanie cen.</w:t>
      </w:r>
    </w:p>
    <w:p w14:paraId="2EFB800D" w14:textId="77777777" w:rsidR="001E464A" w:rsidRDefault="001E464A" w:rsidP="004065C2">
      <w:pPr>
        <w:tabs>
          <w:tab w:val="left" w:pos="708"/>
        </w:tabs>
        <w:spacing w:before="120"/>
        <w:jc w:val="both"/>
        <w:rPr>
          <w:shd w:val="clear" w:color="auto" w:fill="FFFFFF"/>
        </w:rPr>
      </w:pPr>
      <w:r>
        <w:t xml:space="preserve">Pod pojęciem ceny, ustawa rozumie wartość wyrażoną w jednostkach pieniężnych, którą kupujący jest obowiązany zapłacić przedsiębiorcy za towar lub usługę (art. 3 ust. 1 pkt 1 ustawy). </w:t>
      </w:r>
      <w:r>
        <w:rPr>
          <w:shd w:val="clear" w:color="auto" w:fill="FFFFFF"/>
        </w:rPr>
        <w:t xml:space="preserve">Cena jednostkowa towaru lub usługi jest ceną ustaloną za jednostkę określonego towaru lub określonej usługi, których ilość lub liczba są wyrażone w jednostkach miar </w:t>
      </w:r>
      <w:r>
        <w:rPr>
          <w:shd w:val="clear" w:color="auto" w:fill="FFFFFF"/>
        </w:rPr>
        <w:br/>
        <w:t>w rozumieniu przepisów o miarach</w:t>
      </w:r>
      <w:r>
        <w:rPr>
          <w:color w:val="000000"/>
        </w:rPr>
        <w:t xml:space="preserve"> (art. 3 ust. 1 pkt 2 ustawy).</w:t>
      </w:r>
    </w:p>
    <w:p w14:paraId="016C369D" w14:textId="77777777" w:rsidR="001E464A" w:rsidRDefault="001E464A" w:rsidP="004065C2">
      <w:pPr>
        <w:tabs>
          <w:tab w:val="left" w:pos="708"/>
        </w:tabs>
        <w:spacing w:before="120"/>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2F77C7E1" w14:textId="77777777" w:rsidR="001E464A" w:rsidRDefault="001E464A" w:rsidP="004065C2">
      <w:pPr>
        <w:tabs>
          <w:tab w:val="left" w:pos="708"/>
        </w:tabs>
        <w:spacing w:before="120"/>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213BC7FA" w14:textId="77777777" w:rsidR="001E464A" w:rsidRDefault="001E464A" w:rsidP="004065C2">
      <w:pPr>
        <w:tabs>
          <w:tab w:val="left" w:pos="708"/>
        </w:tabs>
        <w:spacing w:before="120"/>
        <w:jc w:val="both"/>
      </w:pPr>
      <w:r>
        <w:rPr>
          <w:color w:val="000000"/>
        </w:rPr>
        <w:t>Pod pojęciem wywieszki, rozporządzenie rozumie etykietę, metkę, tabliczkę lub plakat (§ 2 pkt 4 rozporządzenia).</w:t>
      </w:r>
    </w:p>
    <w:p w14:paraId="0D737A82" w14:textId="77777777" w:rsidR="001E464A" w:rsidRDefault="001E464A" w:rsidP="004065C2">
      <w:pPr>
        <w:tabs>
          <w:tab w:val="left" w:pos="708"/>
        </w:tabs>
        <w:spacing w:before="120"/>
        <w:jc w:val="both"/>
        <w:rPr>
          <w:color w:val="000000"/>
        </w:rPr>
      </w:pPr>
      <w:r>
        <w:rPr>
          <w:color w:val="000000"/>
        </w:rPr>
        <w:lastRenderedPageBreak/>
        <w:t xml:space="preserve">Zgodnie natomiast z § 4 ust. 1 rozporządzenia cena jednostkowa winna dotyczyć odpowiednio ceny za: </w:t>
      </w:r>
    </w:p>
    <w:p w14:paraId="222F7D4C" w14:textId="77777777" w:rsidR="001E464A" w:rsidRDefault="001E464A">
      <w:pPr>
        <w:numPr>
          <w:ilvl w:val="0"/>
          <w:numId w:val="3"/>
        </w:numPr>
        <w:tabs>
          <w:tab w:val="left" w:pos="426"/>
        </w:tabs>
        <w:jc w:val="both"/>
        <w:rPr>
          <w:color w:val="000000"/>
        </w:rPr>
      </w:pPr>
      <w:r>
        <w:rPr>
          <w:color w:val="000000"/>
        </w:rPr>
        <w:t>litr lub metr sześcienny – dla towaru przeznaczonego do sprzedaży według objętości;</w:t>
      </w:r>
    </w:p>
    <w:p w14:paraId="12E680F3" w14:textId="77777777" w:rsidR="001E464A" w:rsidRDefault="001E464A">
      <w:pPr>
        <w:numPr>
          <w:ilvl w:val="0"/>
          <w:numId w:val="3"/>
        </w:numPr>
        <w:tabs>
          <w:tab w:val="left" w:pos="426"/>
        </w:tabs>
        <w:jc w:val="both"/>
        <w:rPr>
          <w:color w:val="000000"/>
        </w:rPr>
      </w:pPr>
      <w:r>
        <w:rPr>
          <w:color w:val="000000"/>
        </w:rPr>
        <w:t>kilogram lub tonę – dla towaru przeznaczonego do sprzedaży według masy;</w:t>
      </w:r>
    </w:p>
    <w:p w14:paraId="2FEDAC2E" w14:textId="77777777" w:rsidR="001E464A" w:rsidRDefault="001E464A">
      <w:pPr>
        <w:numPr>
          <w:ilvl w:val="0"/>
          <w:numId w:val="3"/>
        </w:numPr>
        <w:tabs>
          <w:tab w:val="left" w:pos="426"/>
        </w:tabs>
        <w:jc w:val="both"/>
        <w:rPr>
          <w:color w:val="000000"/>
        </w:rPr>
      </w:pPr>
      <w:r>
        <w:rPr>
          <w:color w:val="000000"/>
        </w:rPr>
        <w:t>metr – dla towaru sprzedawanego według długości;</w:t>
      </w:r>
    </w:p>
    <w:p w14:paraId="4BF31DE4" w14:textId="77777777" w:rsidR="001E464A" w:rsidRDefault="001E464A">
      <w:pPr>
        <w:numPr>
          <w:ilvl w:val="0"/>
          <w:numId w:val="3"/>
        </w:numPr>
        <w:tabs>
          <w:tab w:val="left" w:pos="426"/>
        </w:tabs>
        <w:jc w:val="both"/>
        <w:rPr>
          <w:color w:val="000000"/>
        </w:rPr>
      </w:pPr>
      <w:r>
        <w:rPr>
          <w:color w:val="000000"/>
        </w:rPr>
        <w:t>metr kwadratowy – dla towaru sprzedawanego według powierzchni;</w:t>
      </w:r>
    </w:p>
    <w:p w14:paraId="48CE865D" w14:textId="77777777" w:rsidR="001E464A" w:rsidRDefault="001E464A">
      <w:pPr>
        <w:numPr>
          <w:ilvl w:val="0"/>
          <w:numId w:val="3"/>
        </w:numPr>
        <w:tabs>
          <w:tab w:val="left" w:pos="426"/>
        </w:tabs>
        <w:jc w:val="both"/>
        <w:rPr>
          <w:color w:val="000000"/>
        </w:rPr>
      </w:pPr>
      <w:r>
        <w:rPr>
          <w:color w:val="000000"/>
        </w:rPr>
        <w:t>sztukę – dla towarów przeznaczonych do sprzedaży na sztuki.</w:t>
      </w:r>
    </w:p>
    <w:p w14:paraId="3605675E" w14:textId="77777777" w:rsidR="001E464A" w:rsidRDefault="001E464A" w:rsidP="004065C2">
      <w:pPr>
        <w:tabs>
          <w:tab w:val="left" w:pos="708"/>
        </w:tabs>
        <w:jc w:val="both"/>
      </w:pPr>
      <w:r>
        <w:t xml:space="preserve">§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085B42DD" w14:textId="77777777" w:rsidR="001E464A" w:rsidRDefault="001E464A" w:rsidP="004065C2">
      <w:pPr>
        <w:tabs>
          <w:tab w:val="left" w:pos="708"/>
        </w:tabs>
        <w:spacing w:before="120"/>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3020D73A" w14:textId="77777777" w:rsidR="001E464A" w:rsidRPr="00CA09D8" w:rsidRDefault="001E464A" w:rsidP="004065C2">
      <w:pPr>
        <w:tabs>
          <w:tab w:val="left" w:pos="708"/>
        </w:tabs>
        <w:spacing w:before="120" w:after="120"/>
        <w:jc w:val="both"/>
        <w:rPr>
          <w:color w:val="000000"/>
        </w:rPr>
      </w:pPr>
      <w:r w:rsidRPr="00CA09D8">
        <w:rPr>
          <w:color w:val="000000"/>
        </w:rPr>
        <w:t>Zgodnie z art. 6 ust. 1 ustawy, jeżeli przedsiębiorca nie wykonuje obowiązków, o których mowa w art. 4 ust. 1-5, wojewódzki inspektor Inspekcji Handlowej nakłada na niego, w drodze decyzji, karę pieniężną do wysokości 20</w:t>
      </w:r>
      <w:r w:rsidR="00C1569D">
        <w:rPr>
          <w:color w:val="000000"/>
        </w:rPr>
        <w:t xml:space="preserve"> </w:t>
      </w:r>
      <w:r w:rsidRPr="00CA09D8">
        <w:rPr>
          <w:color w:val="000000"/>
        </w:rPr>
        <w:t>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6ED95B9" w14:textId="77777777" w:rsidR="001E464A" w:rsidRPr="00CA09D8" w:rsidRDefault="001E464A" w:rsidP="004065C2">
      <w:pPr>
        <w:tabs>
          <w:tab w:val="left" w:pos="708"/>
        </w:tabs>
        <w:jc w:val="both"/>
        <w:rPr>
          <w:color w:val="000000"/>
        </w:rPr>
      </w:pPr>
      <w:r w:rsidRPr="00CA09D8">
        <w:rPr>
          <w:color w:val="000000"/>
        </w:rPr>
        <w:t xml:space="preserve">Dowiedzenie, że podmiot nie wykonał powyższego obowiązku powoduje konieczność wszczęcia postępowania administracyjnego w celu nałożenia kary pieniężnej, która jest karą administracyjną. Jednocześnie w myśl art. 6 ust. 3 ustawy, przy ustalaniu wysokości kary pieniężnej uwzględnia się: </w:t>
      </w:r>
    </w:p>
    <w:p w14:paraId="1395C941" w14:textId="77777777" w:rsidR="001E464A" w:rsidRDefault="001E464A" w:rsidP="004065C2">
      <w:pPr>
        <w:shd w:val="clear" w:color="auto" w:fill="FFFFFF"/>
        <w:jc w:val="both"/>
      </w:pPr>
      <w:r>
        <w:t>1) stopień naruszenia obowiązków, o których mowa w art. 4 ust. 1-5, w tym charakter, wagę, skalę i czas trwania naruszenia tych obowiązków;</w:t>
      </w:r>
    </w:p>
    <w:p w14:paraId="74567D94" w14:textId="612B2214" w:rsidR="001E464A" w:rsidRDefault="001E464A" w:rsidP="004065C2">
      <w:pPr>
        <w:shd w:val="clear" w:color="auto" w:fill="FFFFFF"/>
        <w:jc w:val="both"/>
      </w:pPr>
      <w: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51C9519" w14:textId="77777777" w:rsidR="001E464A" w:rsidRDefault="001E464A" w:rsidP="004065C2">
      <w:pPr>
        <w:shd w:val="clear" w:color="auto" w:fill="FFFFFF"/>
        <w:jc w:val="both"/>
      </w:pPr>
      <w:r>
        <w:t>3) wielkość obrotów i przychodu przedsiębiorcy;</w:t>
      </w:r>
    </w:p>
    <w:p w14:paraId="24909D27" w14:textId="77777777" w:rsidR="001E464A" w:rsidRDefault="001E464A" w:rsidP="004065C2">
      <w:pPr>
        <w:shd w:val="clear" w:color="auto" w:fill="FFFFFF"/>
        <w:tabs>
          <w:tab w:val="left" w:pos="284"/>
          <w:tab w:val="left" w:pos="426"/>
        </w:tabs>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1E464A">
          <w:rPr>
            <w:rStyle w:val="Hipercze"/>
            <w:color w:val="000000"/>
          </w:rPr>
          <w:t>rozporządzeniem</w:t>
        </w:r>
      </w:hyperlink>
      <w:r w:rsidRPr="001E464A">
        <w:rPr>
          <w:color w:val="000000"/>
        </w:rPr>
        <w:t xml:space="preserve"> </w:t>
      </w:r>
      <w:r>
        <w:t xml:space="preserve">Parlamentu Europejskiego i Rady (UE) 2017/2394 z dnia 12 grudnia 2017 r. w sprawie współpracy między organami krajowymi odpowiedzialnymi za egzekwowanie przepisów prawa </w:t>
      </w:r>
      <w:r>
        <w:br/>
        <w:t xml:space="preserve">w zakresie ochrony konsumentów i uchylającym rozporządzenie (WE) nr 2006/2004 (Dz. Urz. UE L 345 z 27.12.2017, str. 1, z </w:t>
      </w:r>
      <w:proofErr w:type="spellStart"/>
      <w:r>
        <w:t>późn</w:t>
      </w:r>
      <w:proofErr w:type="spellEnd"/>
      <w:r>
        <w:t>. zm.).</w:t>
      </w:r>
    </w:p>
    <w:p w14:paraId="5AE99611" w14:textId="670EE67A" w:rsidR="001E464A" w:rsidRPr="00722B15" w:rsidRDefault="001E464A" w:rsidP="004065C2">
      <w:pPr>
        <w:pStyle w:val="Akapitzlist"/>
        <w:tabs>
          <w:tab w:val="left" w:pos="708"/>
        </w:tabs>
        <w:spacing w:before="120"/>
        <w:ind w:left="0"/>
        <w:jc w:val="both"/>
        <w:rPr>
          <w:iCs/>
          <w:color w:val="000000"/>
        </w:rPr>
      </w:pPr>
      <w:r>
        <w:rPr>
          <w:iCs/>
          <w:color w:val="000000"/>
        </w:rPr>
        <w:t xml:space="preserve">W przedmiotowej sprawie w trakcie kontroli przeprowadzonej w dniach </w:t>
      </w:r>
      <w:r w:rsidR="004A6EA2">
        <w:rPr>
          <w:iCs/>
          <w:color w:val="000000"/>
        </w:rPr>
        <w:t>20, 23</w:t>
      </w:r>
      <w:r w:rsidR="0050016F">
        <w:rPr>
          <w:iCs/>
          <w:color w:val="000000"/>
        </w:rPr>
        <w:t xml:space="preserve"> i </w:t>
      </w:r>
      <w:r w:rsidR="004A6EA2">
        <w:rPr>
          <w:iCs/>
          <w:color w:val="000000"/>
        </w:rPr>
        <w:t>3</w:t>
      </w:r>
      <w:r w:rsidR="0050016F">
        <w:rPr>
          <w:iCs/>
          <w:color w:val="000000"/>
        </w:rPr>
        <w:t xml:space="preserve">0 </w:t>
      </w:r>
      <w:r w:rsidR="004A6EA2">
        <w:rPr>
          <w:iCs/>
          <w:color w:val="000000"/>
        </w:rPr>
        <w:t>października</w:t>
      </w:r>
      <w:r w:rsidR="00CA09D8">
        <w:rPr>
          <w:iCs/>
          <w:color w:val="000000"/>
        </w:rPr>
        <w:t xml:space="preserve"> </w:t>
      </w:r>
      <w:r>
        <w:rPr>
          <w:iCs/>
          <w:color w:val="000000"/>
        </w:rPr>
        <w:t xml:space="preserve">2023 r. w miejscu sprzedaży, to jest </w:t>
      </w:r>
      <w:r w:rsidR="00594DAF">
        <w:rPr>
          <w:iCs/>
          <w:color w:val="000000"/>
        </w:rPr>
        <w:t xml:space="preserve">na </w:t>
      </w:r>
      <w:r w:rsidR="004A6EA2">
        <w:rPr>
          <w:iCs/>
          <w:color w:val="000000"/>
        </w:rPr>
        <w:t>stronach internetowej platformy handlowej Allegro</w:t>
      </w:r>
      <w:r w:rsidR="00594DAF">
        <w:rPr>
          <w:iCs/>
          <w:color w:val="000000"/>
        </w:rPr>
        <w:t xml:space="preserve">, na kontach </w:t>
      </w:r>
      <w:r w:rsidR="000F3A20" w:rsidRPr="000F3A20">
        <w:rPr>
          <w:b/>
          <w:bCs/>
          <w:i/>
          <w:color w:val="000000"/>
        </w:rPr>
        <w:t>[xxx]</w:t>
      </w:r>
      <w:r w:rsidR="000F3A20">
        <w:rPr>
          <w:b/>
          <w:bCs/>
          <w:i/>
          <w:color w:val="000000"/>
        </w:rPr>
        <w:t xml:space="preserve"> </w:t>
      </w:r>
      <w:r w:rsidR="00594DAF">
        <w:rPr>
          <w:iCs/>
          <w:color w:val="000000"/>
        </w:rPr>
        <w:t xml:space="preserve">oraz </w:t>
      </w:r>
      <w:r w:rsidR="000F3A20" w:rsidRPr="000F3A20">
        <w:rPr>
          <w:b/>
          <w:bCs/>
          <w:i/>
          <w:color w:val="000000"/>
        </w:rPr>
        <w:t>[xxx]</w:t>
      </w:r>
      <w:r w:rsidR="00594DAF">
        <w:rPr>
          <w:iCs/>
          <w:color w:val="000000"/>
        </w:rPr>
        <w:t xml:space="preserve">, </w:t>
      </w:r>
      <w:r>
        <w:rPr>
          <w:iCs/>
          <w:color w:val="000000"/>
        </w:rPr>
        <w:t>inspektorzy Inspekcji Handlowej stwierdzili, że prowadzący tam działalność gospodarczą przedsiębiorc</w:t>
      </w:r>
      <w:r w:rsidR="00434EBA">
        <w:rPr>
          <w:iCs/>
          <w:color w:val="000000"/>
        </w:rPr>
        <w:t>y</w:t>
      </w:r>
      <w:r>
        <w:rPr>
          <w:iCs/>
          <w:color w:val="000000"/>
        </w:rPr>
        <w:t xml:space="preserve"> nie wykona</w:t>
      </w:r>
      <w:r w:rsidR="00434EBA">
        <w:rPr>
          <w:iCs/>
          <w:color w:val="000000"/>
        </w:rPr>
        <w:t>li</w:t>
      </w:r>
      <w:r>
        <w:rPr>
          <w:iCs/>
          <w:color w:val="000000"/>
        </w:rPr>
        <w:t xml:space="preserve"> ciążących na ni</w:t>
      </w:r>
      <w:r w:rsidR="00434EBA">
        <w:rPr>
          <w:iCs/>
          <w:color w:val="000000"/>
        </w:rPr>
        <w:t>ch</w:t>
      </w:r>
      <w:r>
        <w:rPr>
          <w:iCs/>
          <w:color w:val="000000"/>
        </w:rPr>
        <w:t xml:space="preserve"> obowiązków wynikających z art. 4 ust. 1 ustawy dotyczących uwidaczniania cen jednostkowych dla </w:t>
      </w:r>
      <w:r w:rsidR="00CC295F">
        <w:rPr>
          <w:iCs/>
          <w:color w:val="000000"/>
        </w:rPr>
        <w:t>5</w:t>
      </w:r>
      <w:r>
        <w:rPr>
          <w:iCs/>
          <w:color w:val="000000"/>
        </w:rPr>
        <w:t xml:space="preserve"> spośród </w:t>
      </w:r>
      <w:r w:rsidR="00CC295F">
        <w:rPr>
          <w:iCs/>
          <w:color w:val="000000"/>
        </w:rPr>
        <w:t>20</w:t>
      </w:r>
      <w:r>
        <w:rPr>
          <w:iCs/>
          <w:color w:val="000000"/>
        </w:rPr>
        <w:t xml:space="preserve"> ocenianych towarów. </w:t>
      </w:r>
    </w:p>
    <w:p w14:paraId="4E2EED28" w14:textId="77777777" w:rsidR="001E464A" w:rsidRDefault="001E464A" w:rsidP="004065C2">
      <w:pPr>
        <w:tabs>
          <w:tab w:val="left" w:pos="708"/>
        </w:tabs>
        <w:spacing w:after="120"/>
        <w:jc w:val="both"/>
        <w:rPr>
          <w:szCs w:val="24"/>
        </w:rPr>
      </w:pPr>
      <w:r w:rsidRPr="00722B15">
        <w:t>Nieuwidocznienie w miejscu</w:t>
      </w:r>
      <w:r>
        <w:t xml:space="preserve"> sprzedaży detalicznej cen jednostkowych</w:t>
      </w:r>
      <w:r w:rsidR="00CC295F">
        <w:t xml:space="preserve"> </w:t>
      </w:r>
      <w:r>
        <w:t>stanowiło naruszenie art. 4 ust. 1 ustawy oraz § 3 rozporządzenia.</w:t>
      </w:r>
    </w:p>
    <w:p w14:paraId="794CEF58" w14:textId="6EA545D1" w:rsidR="001E464A" w:rsidRDefault="001E464A" w:rsidP="004065C2">
      <w:pPr>
        <w:spacing w:after="120"/>
        <w:jc w:val="both"/>
        <w:rPr>
          <w:iCs/>
          <w:color w:val="000000"/>
        </w:rPr>
      </w:pPr>
      <w:r>
        <w:rPr>
          <w:iCs/>
          <w:color w:val="000000"/>
        </w:rPr>
        <w:t>W związku z powyższym spełnione zostały przesłanki do nałożenia przez Podkarpackiego Wojewódzkiego Inspektora Inspekcji Handlowej na przedsiębiorc</w:t>
      </w:r>
      <w:r w:rsidR="00CC295F">
        <w:rPr>
          <w:iCs/>
          <w:color w:val="000000"/>
        </w:rPr>
        <w:t xml:space="preserve">ów: </w:t>
      </w:r>
      <w:r w:rsidR="000F3A20" w:rsidRPr="000F3A20">
        <w:rPr>
          <w:b/>
          <w:bCs/>
          <w:iCs/>
          <w:color w:val="000000"/>
        </w:rPr>
        <w:t>[xxx]</w:t>
      </w:r>
      <w:r w:rsidR="000F3A20" w:rsidRPr="000F3A20">
        <w:rPr>
          <w:b/>
          <w:bCs/>
          <w:szCs w:val="24"/>
        </w:rPr>
        <w:t xml:space="preserve"> </w:t>
      </w:r>
      <w:r w:rsidR="000F3A20" w:rsidRPr="000F3A20">
        <w:rPr>
          <w:b/>
          <w:bCs/>
          <w:iCs/>
          <w:color w:val="000000"/>
        </w:rPr>
        <w:t>[xxx]</w:t>
      </w:r>
      <w:r w:rsidR="000F3A20">
        <w:rPr>
          <w:b/>
          <w:bCs/>
          <w:iCs/>
          <w:color w:val="000000"/>
        </w:rPr>
        <w:t xml:space="preserve"> </w:t>
      </w:r>
      <w:r w:rsidR="00CC295F">
        <w:rPr>
          <w:iCs/>
          <w:color w:val="000000"/>
        </w:rPr>
        <w:t xml:space="preserve">prowadzącą działalność gospodarczą pod </w:t>
      </w:r>
      <w:r w:rsidR="00DB1299">
        <w:rPr>
          <w:iCs/>
          <w:color w:val="000000"/>
        </w:rPr>
        <w:t>firmą</w:t>
      </w:r>
      <w:r w:rsidR="00CC295F">
        <w:rPr>
          <w:iCs/>
          <w:color w:val="000000"/>
        </w:rPr>
        <w:t xml:space="preserve"> „DORIS” </w:t>
      </w:r>
      <w:r w:rsidR="000F3A20" w:rsidRPr="000F3A20">
        <w:rPr>
          <w:b/>
          <w:bCs/>
          <w:iCs/>
          <w:color w:val="000000"/>
        </w:rPr>
        <w:t>[xxx]</w:t>
      </w:r>
      <w:r w:rsidR="000F3A20">
        <w:rPr>
          <w:b/>
          <w:bCs/>
          <w:iCs/>
          <w:color w:val="000000"/>
        </w:rPr>
        <w:t xml:space="preserve"> </w:t>
      </w:r>
      <w:r w:rsidR="00DA00E1">
        <w:rPr>
          <w:iCs/>
          <w:color w:val="000000"/>
        </w:rPr>
        <w:t xml:space="preserve">Hyżne nr </w:t>
      </w:r>
      <w:r w:rsidR="000F3A20" w:rsidRPr="000F3A20">
        <w:rPr>
          <w:b/>
          <w:bCs/>
          <w:iCs/>
          <w:color w:val="000000"/>
        </w:rPr>
        <w:t>[xxx]</w:t>
      </w:r>
      <w:r w:rsidR="00FC78F8">
        <w:rPr>
          <w:iCs/>
          <w:color w:val="000000"/>
        </w:rPr>
        <w:t xml:space="preserve"> </w:t>
      </w:r>
      <w:r w:rsidR="00DA00E1">
        <w:rPr>
          <w:iCs/>
          <w:color w:val="000000"/>
        </w:rPr>
        <w:t xml:space="preserve">oraz </w:t>
      </w:r>
      <w:r w:rsidR="000F3A20" w:rsidRPr="000F3A20">
        <w:rPr>
          <w:b/>
          <w:bCs/>
          <w:iCs/>
          <w:color w:val="000000"/>
        </w:rPr>
        <w:t>[xxx]</w:t>
      </w:r>
      <w:r w:rsidR="000F3A20" w:rsidRPr="000F3A20">
        <w:rPr>
          <w:b/>
          <w:bCs/>
          <w:szCs w:val="24"/>
        </w:rPr>
        <w:t xml:space="preserve"> </w:t>
      </w:r>
      <w:r w:rsidR="000F3A20" w:rsidRPr="000F3A20">
        <w:rPr>
          <w:b/>
          <w:bCs/>
          <w:iCs/>
          <w:color w:val="000000"/>
        </w:rPr>
        <w:t>[xxx]</w:t>
      </w:r>
      <w:r w:rsidR="000F3A20">
        <w:rPr>
          <w:b/>
          <w:bCs/>
          <w:iCs/>
          <w:color w:val="000000"/>
        </w:rPr>
        <w:t xml:space="preserve"> </w:t>
      </w:r>
      <w:r w:rsidR="00DA00E1">
        <w:rPr>
          <w:iCs/>
          <w:color w:val="000000"/>
        </w:rPr>
        <w:lastRenderedPageBreak/>
        <w:t xml:space="preserve">prowadzącego działalność gospodarczą pod </w:t>
      </w:r>
      <w:r w:rsidR="00DB1299">
        <w:rPr>
          <w:iCs/>
          <w:color w:val="000000"/>
        </w:rPr>
        <w:t>firmą</w:t>
      </w:r>
      <w:r w:rsidR="00DA00E1">
        <w:rPr>
          <w:iCs/>
          <w:color w:val="000000"/>
        </w:rPr>
        <w:t xml:space="preserve"> Arkadiusz </w:t>
      </w:r>
      <w:proofErr w:type="spellStart"/>
      <w:r w:rsidR="00DA00E1">
        <w:rPr>
          <w:iCs/>
          <w:color w:val="000000"/>
        </w:rPr>
        <w:t>Podolec</w:t>
      </w:r>
      <w:proofErr w:type="spellEnd"/>
      <w:r w:rsidR="00DA00E1">
        <w:rPr>
          <w:iCs/>
          <w:color w:val="000000"/>
        </w:rPr>
        <w:t xml:space="preserve"> </w:t>
      </w:r>
      <w:r w:rsidR="000F3A20" w:rsidRPr="000F3A20">
        <w:rPr>
          <w:b/>
          <w:bCs/>
          <w:iCs/>
          <w:color w:val="000000"/>
        </w:rPr>
        <w:t>[xxx]</w:t>
      </w:r>
      <w:r w:rsidR="000F3A20">
        <w:rPr>
          <w:b/>
          <w:bCs/>
          <w:iCs/>
          <w:color w:val="000000"/>
        </w:rPr>
        <w:t xml:space="preserve"> </w:t>
      </w:r>
      <w:r w:rsidR="00DA00E1">
        <w:rPr>
          <w:iCs/>
          <w:color w:val="000000"/>
        </w:rPr>
        <w:t xml:space="preserve">Rzeszów, </w:t>
      </w:r>
      <w:r w:rsidR="000F3A20" w:rsidRPr="000F3A20">
        <w:rPr>
          <w:b/>
          <w:bCs/>
          <w:iCs/>
          <w:color w:val="000000"/>
        </w:rPr>
        <w:t>[xxx]</w:t>
      </w:r>
      <w:r w:rsidR="00DA00E1">
        <w:rPr>
          <w:iCs/>
          <w:color w:val="000000"/>
        </w:rPr>
        <w:t xml:space="preserve"> </w:t>
      </w:r>
      <w:r>
        <w:rPr>
          <w:iCs/>
          <w:color w:val="000000"/>
        </w:rPr>
        <w:t xml:space="preserve">administracyjnej kary pieniężnej przewidzianej w art. 6 ust. 1 ustawy. </w:t>
      </w:r>
    </w:p>
    <w:p w14:paraId="1786FEAE" w14:textId="77777777" w:rsidR="001E464A" w:rsidRDefault="001E464A" w:rsidP="004065C2">
      <w:pPr>
        <w:jc w:val="both"/>
        <w:rPr>
          <w:iCs/>
        </w:rPr>
      </w:pPr>
      <w:r>
        <w:rPr>
          <w:iCs/>
          <w:color w:val="000000"/>
        </w:rPr>
        <w:t xml:space="preserve">W powyższej sprawie </w:t>
      </w:r>
      <w:r>
        <w:rPr>
          <w:iCs/>
        </w:rPr>
        <w:t>Podkarpacki Wojewódzki Inspektor Inspekcji Handlowej wymierzył stron</w:t>
      </w:r>
      <w:r w:rsidR="00E939D7">
        <w:rPr>
          <w:iCs/>
        </w:rPr>
        <w:t>om</w:t>
      </w:r>
      <w:r>
        <w:rPr>
          <w:iCs/>
        </w:rPr>
        <w:t xml:space="preserve"> karę pieniężną w wysokości</w:t>
      </w:r>
      <w:r>
        <w:rPr>
          <w:b/>
          <w:iCs/>
        </w:rPr>
        <w:t xml:space="preserve"> </w:t>
      </w:r>
      <w:r w:rsidR="00DA00E1">
        <w:rPr>
          <w:b/>
          <w:iCs/>
        </w:rPr>
        <w:t>10</w:t>
      </w:r>
      <w:r>
        <w:rPr>
          <w:b/>
          <w:bCs/>
          <w:iCs/>
        </w:rPr>
        <w:t>00 zł</w:t>
      </w:r>
      <w:r>
        <w:rPr>
          <w:iCs/>
        </w:rPr>
        <w:t>.</w:t>
      </w:r>
    </w:p>
    <w:p w14:paraId="30E5087E" w14:textId="77777777" w:rsidR="001E464A" w:rsidRDefault="001E464A" w:rsidP="004065C2">
      <w:pPr>
        <w:spacing w:before="120"/>
        <w:jc w:val="both"/>
        <w:rPr>
          <w:iCs/>
          <w:color w:val="000000"/>
        </w:rPr>
      </w:pPr>
      <w:r>
        <w:rPr>
          <w:iCs/>
          <w:color w:val="000000"/>
        </w:rPr>
        <w:t>Przy wymierzaniu kary organ wziął pod uwagę, zgodnie z art. 6 ust. 3 ustawy:</w:t>
      </w:r>
    </w:p>
    <w:p w14:paraId="5D8394DA" w14:textId="77777777" w:rsidR="001E464A" w:rsidRDefault="001E464A">
      <w:pPr>
        <w:numPr>
          <w:ilvl w:val="0"/>
          <w:numId w:val="4"/>
        </w:numPr>
        <w:suppressAutoHyphens/>
        <w:ind w:left="284" w:hanging="284"/>
        <w:contextualSpacing/>
        <w:jc w:val="both"/>
      </w:pPr>
      <w:r>
        <w:rPr>
          <w:b/>
          <w:bCs/>
          <w:iCs/>
        </w:rPr>
        <w:t>Stopień naruszenia obowiązków</w:t>
      </w:r>
      <w:r>
        <w:rPr>
          <w:iCs/>
        </w:rPr>
        <w:t xml:space="preserve">: </w:t>
      </w:r>
      <w:r>
        <w:t>Przedsiębiorc</w:t>
      </w:r>
      <w:r w:rsidR="00434EBA">
        <w:t>y</w:t>
      </w:r>
      <w:r>
        <w:t xml:space="preserve"> nie uwidaczniając cen jednostkowych towarów</w:t>
      </w:r>
      <w:r w:rsidR="00AB4A9D">
        <w:t xml:space="preserve"> </w:t>
      </w:r>
      <w:r>
        <w:t>naruszy</w:t>
      </w:r>
      <w:r w:rsidR="00434EBA">
        <w:t>li</w:t>
      </w:r>
      <w:r>
        <w:t xml:space="preserve"> obowiązek określony w art. 4 ust. 1 ustawy. Tym samym naruszy</w:t>
      </w:r>
      <w:r w:rsidR="00434EBA">
        <w:t>li</w:t>
      </w:r>
      <w:r>
        <w:t xml:space="preserve"> prawo konsumentów do rzetelnej informacji w tym zakresie.</w:t>
      </w:r>
    </w:p>
    <w:p w14:paraId="1BF24930" w14:textId="17851949" w:rsidR="001E464A" w:rsidRDefault="00DA00E1" w:rsidP="004065C2">
      <w:pPr>
        <w:suppressAutoHyphens/>
        <w:ind w:left="284"/>
        <w:contextualSpacing/>
        <w:jc w:val="both"/>
      </w:pPr>
      <w:r>
        <w:t>C</w:t>
      </w:r>
      <w:r w:rsidR="001E464A">
        <w:t>ena jednostkowa jest podstawowym kryterium obiektywnej informacji o wartości towaru wyrażonej w jednostkach pieniężnych, szczególnie w</w:t>
      </w:r>
      <w:r w:rsidR="00AB4A9D">
        <w:t> </w:t>
      </w:r>
      <w:r w:rsidR="001E464A">
        <w:t>kontekście porównania jej z takimi wartościami innych towarów – podobnych pod względem przeznaczenia,</w:t>
      </w:r>
      <w:r w:rsidR="00FC78F8">
        <w:t xml:space="preserve"> </w:t>
      </w:r>
      <w:r w:rsidR="001E464A">
        <w:t>ale o</w:t>
      </w:r>
      <w:r>
        <w:t> </w:t>
      </w:r>
      <w:r w:rsidR="001E464A">
        <w:t xml:space="preserve">odmiennych cechach np., co do marki, producenta, ilości, wzornictwa, poziomu technicznego, itp. </w:t>
      </w:r>
    </w:p>
    <w:p w14:paraId="38EE6FAF" w14:textId="77777777" w:rsidR="001E464A" w:rsidRDefault="001E464A" w:rsidP="004065C2">
      <w:pPr>
        <w:suppressAutoHyphens/>
        <w:ind w:left="284"/>
        <w:contextualSpacing/>
        <w:jc w:val="both"/>
        <w:rPr>
          <w:color w:val="000000"/>
        </w:rPr>
      </w:pPr>
      <w:r>
        <w:t xml:space="preserve">Brak uwidocznienia cen jednostkowych uniemożliwia kupującym porównanie cen towarów z cenami towarów podobnych, lecz o innej masie czy objętości, a przez to utrudnia im dokonanie optymalnego i właściwego dla nich wyboru towaru, naruszając ich interesy ekonomiczne. </w:t>
      </w:r>
    </w:p>
    <w:p w14:paraId="2E3F5DB9" w14:textId="77777777" w:rsidR="001E464A" w:rsidRDefault="001E464A" w:rsidP="004065C2">
      <w:pPr>
        <w:suppressAutoHyphens/>
        <w:ind w:left="284"/>
        <w:contextualSpacing/>
        <w:jc w:val="both"/>
        <w:rPr>
          <w:shd w:val="clear" w:color="auto" w:fill="FFFFFF"/>
        </w:rPr>
      </w:pPr>
      <w:r>
        <w:rPr>
          <w:iCs/>
        </w:rPr>
        <w:t xml:space="preserve">Nieprawidłowości stwierdzono </w:t>
      </w:r>
      <w:r>
        <w:t xml:space="preserve">w odniesieniu do </w:t>
      </w:r>
      <w:r w:rsidR="00DA00E1">
        <w:t>5</w:t>
      </w:r>
      <w:r>
        <w:t xml:space="preserve"> z</w:t>
      </w:r>
      <w:r w:rsidR="00DA00E1">
        <w:t xml:space="preserve"> 20</w:t>
      </w:r>
      <w:r>
        <w:t xml:space="preserve"> sprawdzonych przypadkowo towarów, co stanowiło</w:t>
      </w:r>
      <w:r w:rsidR="00013057">
        <w:t xml:space="preserve"> </w:t>
      </w:r>
      <w:r w:rsidR="00DA00E1">
        <w:t>25</w:t>
      </w:r>
      <w:r>
        <w:t xml:space="preserve">% </w:t>
      </w:r>
      <w:r w:rsidR="0089495B">
        <w:t xml:space="preserve">skontrolowanych </w:t>
      </w:r>
      <w:r>
        <w:t xml:space="preserve">produktów. </w:t>
      </w:r>
    </w:p>
    <w:p w14:paraId="4FFB512E" w14:textId="77777777" w:rsidR="001E464A" w:rsidRDefault="001E464A" w:rsidP="004065C2">
      <w:pPr>
        <w:suppressAutoHyphens/>
        <w:ind w:left="284"/>
        <w:contextualSpacing/>
        <w:jc w:val="both"/>
        <w:rPr>
          <w:rFonts w:eastAsia="Calibri"/>
          <w:bCs/>
          <w:iCs/>
        </w:rPr>
      </w:pPr>
      <w:r>
        <w:rPr>
          <w:iCs/>
        </w:rPr>
        <w:t>Oceniając</w:t>
      </w:r>
      <w:r>
        <w:rPr>
          <w:b/>
          <w:bCs/>
        </w:rPr>
        <w:t xml:space="preserve"> </w:t>
      </w:r>
      <w:r>
        <w:rPr>
          <w:bCs/>
        </w:rPr>
        <w:t>stopień naruszenia obowiązków</w:t>
      </w:r>
      <w:r>
        <w:rPr>
          <w:b/>
          <w:bCs/>
        </w:rPr>
        <w:t xml:space="preserve"> </w:t>
      </w:r>
      <w:r>
        <w:t>przedsiębiorc</w:t>
      </w:r>
      <w:r w:rsidR="003F5FDB">
        <w:t>ów</w:t>
      </w:r>
      <w:r>
        <w:t xml:space="preserve"> organ prowadzący postępowanie uznał, że charakter i waga naruszenia tych obowiązków były istotne.</w:t>
      </w:r>
    </w:p>
    <w:p w14:paraId="77663CC8" w14:textId="77777777" w:rsidR="00D527F4" w:rsidRDefault="001E464A" w:rsidP="00D527F4">
      <w:pPr>
        <w:suppressAutoHyphens/>
        <w:spacing w:before="120"/>
        <w:ind w:left="284"/>
        <w:contextualSpacing/>
        <w:jc w:val="both"/>
        <w:rPr>
          <w:iCs/>
        </w:rPr>
      </w:pPr>
      <w:r>
        <w:t xml:space="preserve">Na podstawie zgromadzonego w aktach kontroli materiału dowodowego, organ wydający decyzję przyjął, że czas trwania naruszenia rozpoczął się w dniu stwierdzenia nieprawidłowości, który jednocześnie był pierwszym dniem kontroli, tj. </w:t>
      </w:r>
      <w:r w:rsidR="00DA00E1">
        <w:t>20</w:t>
      </w:r>
      <w:r>
        <w:rPr>
          <w:iCs/>
        </w:rPr>
        <w:t xml:space="preserve"> </w:t>
      </w:r>
      <w:r w:rsidR="00DA00E1">
        <w:rPr>
          <w:iCs/>
        </w:rPr>
        <w:t>października</w:t>
      </w:r>
      <w:r w:rsidR="00D9499A">
        <w:rPr>
          <w:iCs/>
        </w:rPr>
        <w:t xml:space="preserve"> </w:t>
      </w:r>
      <w:r>
        <w:rPr>
          <w:iCs/>
        </w:rPr>
        <w:t>2023 r.</w:t>
      </w:r>
      <w:r w:rsidR="00277C8B">
        <w:rPr>
          <w:iCs/>
        </w:rPr>
        <w:t xml:space="preserve"> </w:t>
      </w:r>
    </w:p>
    <w:p w14:paraId="2836B427" w14:textId="258973F7" w:rsidR="001E464A" w:rsidRPr="00D527F4" w:rsidRDefault="00D527F4" w:rsidP="00D527F4">
      <w:pPr>
        <w:suppressAutoHyphens/>
        <w:spacing w:before="120"/>
        <w:ind w:left="284"/>
        <w:contextualSpacing/>
        <w:jc w:val="both"/>
        <w:rPr>
          <w:iCs/>
        </w:rPr>
      </w:pPr>
      <w:r>
        <w:rPr>
          <w:iCs/>
        </w:rPr>
        <w:t xml:space="preserve">2. </w:t>
      </w:r>
      <w:r w:rsidR="001E464A" w:rsidRPr="00A951A3">
        <w:rPr>
          <w:rFonts w:eastAsia="Calibri"/>
          <w:bCs/>
          <w:iCs/>
        </w:rPr>
        <w:t xml:space="preserve">Oceniając </w:t>
      </w:r>
      <w:r w:rsidR="001E464A" w:rsidRPr="00A951A3">
        <w:rPr>
          <w:rFonts w:eastAsia="Calibri"/>
          <w:b/>
          <w:bCs/>
          <w:iCs/>
        </w:rPr>
        <w:t>dotychczasową działalność przedsiębiorc</w:t>
      </w:r>
      <w:r w:rsidR="00434EBA">
        <w:rPr>
          <w:rFonts w:eastAsia="Calibri"/>
          <w:b/>
          <w:bCs/>
          <w:iCs/>
        </w:rPr>
        <w:t>ów</w:t>
      </w:r>
      <w:r w:rsidR="001E464A" w:rsidRPr="00A951A3">
        <w:rPr>
          <w:rFonts w:eastAsia="Calibri"/>
          <w:bCs/>
          <w:iCs/>
        </w:rPr>
        <w:t>, organ wziął pod uwagę fakt,</w:t>
      </w:r>
      <w:r w:rsidR="00FC78F8">
        <w:rPr>
          <w:rFonts w:eastAsia="Calibri"/>
          <w:bCs/>
          <w:iCs/>
        </w:rPr>
        <w:t xml:space="preserve"> </w:t>
      </w:r>
      <w:r w:rsidR="001E464A" w:rsidRPr="00A951A3">
        <w:rPr>
          <w:rFonts w:eastAsia="Calibri"/>
          <w:bCs/>
          <w:iCs/>
        </w:rPr>
        <w:t xml:space="preserve">że jest to </w:t>
      </w:r>
      <w:r w:rsidR="00CA07CF" w:rsidRPr="00A951A3">
        <w:rPr>
          <w:rFonts w:eastAsia="Calibri"/>
          <w:bCs/>
          <w:iCs/>
        </w:rPr>
        <w:t>pierwsze, stwierdzone</w:t>
      </w:r>
      <w:r w:rsidR="001E464A" w:rsidRPr="00A951A3">
        <w:rPr>
          <w:rFonts w:eastAsia="Calibri"/>
          <w:bCs/>
          <w:iCs/>
        </w:rPr>
        <w:t xml:space="preserve"> </w:t>
      </w:r>
      <w:r w:rsidR="00CA07CF" w:rsidRPr="00A951A3">
        <w:rPr>
          <w:rFonts w:eastAsia="Calibri"/>
          <w:bCs/>
          <w:iCs/>
        </w:rPr>
        <w:t>u</w:t>
      </w:r>
      <w:r w:rsidR="001E464A" w:rsidRPr="00A951A3">
        <w:rPr>
          <w:rFonts w:eastAsia="Calibri"/>
          <w:bCs/>
          <w:iCs/>
        </w:rPr>
        <w:t xml:space="preserve"> przedsiębiorc</w:t>
      </w:r>
      <w:r w:rsidR="00434EBA">
        <w:rPr>
          <w:rFonts w:eastAsia="Calibri"/>
          <w:bCs/>
          <w:iCs/>
        </w:rPr>
        <w:t>ów</w:t>
      </w:r>
      <w:r w:rsidR="001E464A" w:rsidRPr="00A951A3">
        <w:rPr>
          <w:rFonts w:eastAsia="Calibri"/>
          <w:bCs/>
          <w:iCs/>
        </w:rPr>
        <w:t xml:space="preserve"> </w:t>
      </w:r>
      <w:r w:rsidR="00CA07CF" w:rsidRPr="00A951A3">
        <w:rPr>
          <w:rFonts w:eastAsia="Calibri"/>
          <w:bCs/>
          <w:iCs/>
        </w:rPr>
        <w:t xml:space="preserve">naruszenie </w:t>
      </w:r>
      <w:r w:rsidR="001E464A" w:rsidRPr="00A951A3">
        <w:rPr>
          <w:rFonts w:eastAsia="Calibri"/>
          <w:bCs/>
          <w:iCs/>
        </w:rPr>
        <w:t xml:space="preserve">przepisów w zakresie uwidaczniania cen. </w:t>
      </w:r>
      <w:r w:rsidR="001E464A">
        <w:t>Analizując przedmiotową przesłankę organ uwzględnił również okoliczność,</w:t>
      </w:r>
      <w:r w:rsidR="00A951A3">
        <w:t xml:space="preserve"> iż działalność gospodarcza jest prowadzona przez kontrolowanych od 2004 r. – </w:t>
      </w:r>
      <w:r w:rsidR="000F3A20" w:rsidRPr="000F3A20">
        <w:rPr>
          <w:b/>
          <w:bCs/>
        </w:rPr>
        <w:t>[xxx]</w:t>
      </w:r>
      <w:r w:rsidR="000F3A20">
        <w:rPr>
          <w:b/>
          <w:bCs/>
        </w:rPr>
        <w:t xml:space="preserve"> </w:t>
      </w:r>
      <w:r w:rsidR="00A951A3">
        <w:t xml:space="preserve">oraz od 2021 r. – </w:t>
      </w:r>
      <w:r w:rsidR="000F3A20" w:rsidRPr="000F3A20">
        <w:rPr>
          <w:b/>
          <w:bCs/>
        </w:rPr>
        <w:t>[xxx]</w:t>
      </w:r>
      <w:r w:rsidR="0089495B">
        <w:t>.</w:t>
      </w:r>
    </w:p>
    <w:p w14:paraId="55A9FA6F" w14:textId="77777777" w:rsidR="001E464A" w:rsidRPr="00070274" w:rsidRDefault="001E464A" w:rsidP="004065C2">
      <w:pPr>
        <w:suppressAutoHyphens/>
        <w:ind w:left="284"/>
        <w:contextualSpacing/>
        <w:jc w:val="both"/>
      </w:pPr>
      <w:r>
        <w:t>Jednocześnie organ prowadzący postępowanie przyjął, iż z uwagi na charakter stwierdzonej nieprawidłowości oraz materiał dowodowy zebrany w sprawie, nie posiada wiedzy na temat uzyskanych przez stron</w:t>
      </w:r>
      <w:r w:rsidR="00E939D7">
        <w:t>y</w:t>
      </w:r>
      <w:r>
        <w:t xml:space="preserve"> korzyści majątkowych lub strat.</w:t>
      </w:r>
    </w:p>
    <w:p w14:paraId="74F94BFD" w14:textId="77777777" w:rsidR="001E464A" w:rsidRPr="00923074" w:rsidRDefault="001E464A">
      <w:pPr>
        <w:numPr>
          <w:ilvl w:val="0"/>
          <w:numId w:val="4"/>
        </w:numPr>
        <w:suppressAutoHyphens/>
        <w:ind w:left="284" w:hanging="284"/>
        <w:contextualSpacing/>
        <w:jc w:val="both"/>
        <w:rPr>
          <w:rFonts w:eastAsia="Calibri"/>
          <w:bCs/>
          <w:iCs/>
        </w:rPr>
      </w:pPr>
      <w:r>
        <w:rPr>
          <w:b/>
          <w:bCs/>
          <w:iCs/>
        </w:rPr>
        <w:t>Wielkość obrotów i przychodu przedsiębiorc</w:t>
      </w:r>
      <w:r w:rsidR="003F5FDB">
        <w:rPr>
          <w:b/>
          <w:bCs/>
          <w:iCs/>
        </w:rPr>
        <w:t>ów</w:t>
      </w:r>
      <w:r>
        <w:rPr>
          <w:b/>
          <w:bCs/>
          <w:iCs/>
        </w:rPr>
        <w:t xml:space="preserve"> </w:t>
      </w:r>
      <w:r>
        <w:rPr>
          <w:bCs/>
          <w:iCs/>
        </w:rPr>
        <w:t>w r</w:t>
      </w:r>
      <w:r w:rsidRPr="00923074">
        <w:rPr>
          <w:bCs/>
          <w:iCs/>
        </w:rPr>
        <w:t xml:space="preserve">oku 2022 wskazaną w informacji przedłożonej organowi przez </w:t>
      </w:r>
      <w:r w:rsidR="00070274">
        <w:rPr>
          <w:bCs/>
          <w:iCs/>
        </w:rPr>
        <w:t>s</w:t>
      </w:r>
      <w:r w:rsidRPr="00923074">
        <w:rPr>
          <w:bCs/>
          <w:iCs/>
        </w:rPr>
        <w:t>tron</w:t>
      </w:r>
      <w:r w:rsidR="00E939D7">
        <w:rPr>
          <w:bCs/>
          <w:iCs/>
        </w:rPr>
        <w:t>y</w:t>
      </w:r>
      <w:r w:rsidRPr="00923074">
        <w:rPr>
          <w:bCs/>
          <w:iCs/>
        </w:rPr>
        <w:t xml:space="preserve"> w toku postępowania, którą załączono do akt sprawy.</w:t>
      </w:r>
    </w:p>
    <w:p w14:paraId="1AE516AF" w14:textId="77777777" w:rsidR="001E464A" w:rsidRDefault="001E464A">
      <w:pPr>
        <w:numPr>
          <w:ilvl w:val="0"/>
          <w:numId w:val="4"/>
        </w:numPr>
        <w:suppressAutoHyphens/>
        <w:ind w:left="284" w:hanging="284"/>
        <w:contextualSpacing/>
        <w:jc w:val="both"/>
        <w:rPr>
          <w:rFonts w:eastAsia="Calibri"/>
          <w:iCs/>
        </w:rPr>
      </w:pPr>
      <w:r>
        <w:rPr>
          <w:rFonts w:eastAsia="Calibri"/>
          <w:b/>
          <w:iCs/>
        </w:rPr>
        <w:t>Sankcje nałożone na przedsiębiorc</w:t>
      </w:r>
      <w:r w:rsidR="003F5FDB">
        <w:rPr>
          <w:rFonts w:eastAsia="Calibri"/>
          <w:b/>
          <w:iCs/>
        </w:rPr>
        <w:t>ów</w:t>
      </w:r>
      <w:r>
        <w:rPr>
          <w:rFonts w:eastAsia="Calibri"/>
          <w:iCs/>
        </w:rPr>
        <w:t xml:space="preserve"> za to samo naruszenie w innych państwach członkowskich Unii Europejskiej w sprawach transgranicznych – brak dostępnych informacji o takich sankcjach.</w:t>
      </w:r>
    </w:p>
    <w:p w14:paraId="61A3EF18" w14:textId="77777777" w:rsidR="001E464A" w:rsidRDefault="001E464A" w:rsidP="004065C2">
      <w:pPr>
        <w:tabs>
          <w:tab w:val="left" w:pos="708"/>
        </w:tabs>
        <w:spacing w:before="120" w:after="120"/>
        <w:jc w:val="both"/>
      </w:pPr>
      <w:r>
        <w:t xml:space="preserve">Biorąc pod uwagę wymienione kryteria, nałożenie kary pieniężnej w kwocie </w:t>
      </w:r>
      <w:r w:rsidR="001D71B6">
        <w:t>10</w:t>
      </w:r>
      <w:r>
        <w:rPr>
          <w:bCs/>
        </w:rPr>
        <w:t xml:space="preserve">00 zł </w:t>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9185C69" w14:textId="7BA2612D" w:rsidR="00C1770E" w:rsidRPr="0036536D" w:rsidRDefault="001E464A" w:rsidP="004065C2">
      <w:pPr>
        <w:tabs>
          <w:tab w:val="left" w:pos="0"/>
        </w:tabs>
        <w:spacing w:after="120"/>
        <w:jc w:val="both"/>
        <w:rPr>
          <w:szCs w:val="24"/>
        </w:rPr>
      </w:pPr>
      <w:r>
        <w:rPr>
          <w:iCs/>
          <w:szCs w:val="24"/>
          <w:lang w:eastAsia="zh-CN"/>
        </w:rPr>
        <w:t xml:space="preserve">W trakcie prowadzonego postępowania administracyjnego organ dokonuje analizy zgromadzonego w sprawie materiału dowodowego i na jego podstawie wydaje decyzję. </w:t>
      </w:r>
      <w:r>
        <w:rPr>
          <w:iCs/>
          <w:szCs w:val="24"/>
          <w:lang w:eastAsia="zh-CN"/>
        </w:rPr>
        <w:br/>
        <w:t>W przedmiotowej sprawie ocenie podlega stan faktyczny ustalony podczas kontroli KH.8361.</w:t>
      </w:r>
      <w:r w:rsidR="00923074">
        <w:rPr>
          <w:iCs/>
          <w:szCs w:val="24"/>
          <w:lang w:eastAsia="zh-CN"/>
        </w:rPr>
        <w:t>8</w:t>
      </w:r>
      <w:r w:rsidR="00857982">
        <w:rPr>
          <w:iCs/>
          <w:szCs w:val="24"/>
          <w:lang w:eastAsia="zh-CN"/>
        </w:rPr>
        <w:t>0</w:t>
      </w:r>
      <w:r>
        <w:rPr>
          <w:iCs/>
          <w:szCs w:val="24"/>
          <w:lang w:eastAsia="zh-CN"/>
        </w:rPr>
        <w:t xml:space="preserve">.2023 przeprowadzonej przez inspektorów Inspekcji Handlowej w dniach </w:t>
      </w:r>
      <w:r>
        <w:rPr>
          <w:iCs/>
          <w:szCs w:val="24"/>
          <w:lang w:eastAsia="zh-CN"/>
        </w:rPr>
        <w:br/>
      </w:r>
      <w:r w:rsidR="00857982">
        <w:rPr>
          <w:iCs/>
          <w:szCs w:val="24"/>
          <w:lang w:eastAsia="zh-CN"/>
        </w:rPr>
        <w:t>20, 23</w:t>
      </w:r>
      <w:r>
        <w:rPr>
          <w:iCs/>
          <w:szCs w:val="24"/>
          <w:lang w:eastAsia="zh-CN"/>
        </w:rPr>
        <w:t xml:space="preserve"> i </w:t>
      </w:r>
      <w:r w:rsidR="00857982">
        <w:rPr>
          <w:iCs/>
          <w:szCs w:val="24"/>
          <w:lang w:eastAsia="zh-CN"/>
        </w:rPr>
        <w:t>30</w:t>
      </w:r>
      <w:r>
        <w:rPr>
          <w:iCs/>
          <w:szCs w:val="24"/>
          <w:lang w:eastAsia="zh-CN"/>
        </w:rPr>
        <w:t xml:space="preserve"> </w:t>
      </w:r>
      <w:r w:rsidR="00857982">
        <w:rPr>
          <w:iCs/>
          <w:szCs w:val="24"/>
          <w:lang w:eastAsia="zh-CN"/>
        </w:rPr>
        <w:t>października</w:t>
      </w:r>
      <w:r w:rsidR="00923074">
        <w:rPr>
          <w:iCs/>
          <w:szCs w:val="24"/>
          <w:lang w:eastAsia="zh-CN"/>
        </w:rPr>
        <w:t xml:space="preserve"> </w:t>
      </w:r>
      <w:r>
        <w:rPr>
          <w:iCs/>
          <w:szCs w:val="24"/>
          <w:lang w:eastAsia="zh-CN"/>
        </w:rPr>
        <w:t>2023 r.</w:t>
      </w:r>
      <w:r w:rsidR="00857982">
        <w:rPr>
          <w:iCs/>
          <w:szCs w:val="24"/>
          <w:lang w:eastAsia="zh-CN"/>
        </w:rPr>
        <w:t xml:space="preserve"> na stronach </w:t>
      </w:r>
      <w:r w:rsidR="00857982">
        <w:rPr>
          <w:iCs/>
          <w:color w:val="000000"/>
        </w:rPr>
        <w:t xml:space="preserve">internetowej platformy handlowej Allegro, na </w:t>
      </w:r>
      <w:r w:rsidR="00857982">
        <w:rPr>
          <w:iCs/>
          <w:color w:val="000000"/>
        </w:rPr>
        <w:lastRenderedPageBreak/>
        <w:t xml:space="preserve">kontach </w:t>
      </w:r>
      <w:r w:rsidR="000F3A20" w:rsidRPr="000F3A20">
        <w:rPr>
          <w:b/>
          <w:bCs/>
          <w:i/>
          <w:color w:val="000000"/>
        </w:rPr>
        <w:t>[xxx]</w:t>
      </w:r>
      <w:r w:rsidR="00857982">
        <w:rPr>
          <w:iCs/>
          <w:color w:val="000000"/>
        </w:rPr>
        <w:t xml:space="preserve"> oraz </w:t>
      </w:r>
      <w:r w:rsidR="000F3A20" w:rsidRPr="000F3A20">
        <w:rPr>
          <w:b/>
          <w:bCs/>
          <w:i/>
          <w:color w:val="000000"/>
        </w:rPr>
        <w:t>[xxx]</w:t>
      </w:r>
      <w:r w:rsidR="000F3A20">
        <w:rPr>
          <w:b/>
          <w:bCs/>
          <w:i/>
          <w:color w:val="000000"/>
        </w:rPr>
        <w:t xml:space="preserve"> </w:t>
      </w:r>
      <w:r>
        <w:rPr>
          <w:iCs/>
          <w:szCs w:val="24"/>
          <w:lang w:eastAsia="zh-CN"/>
        </w:rPr>
        <w:t xml:space="preserve">i na jego podstawie wydana zostaje decyzja. </w:t>
      </w:r>
      <w:r w:rsidR="00553BB3">
        <w:rPr>
          <w:iCs/>
          <w:szCs w:val="24"/>
          <w:lang w:eastAsia="zh-CN"/>
        </w:rPr>
        <w:t xml:space="preserve">Tym samym </w:t>
      </w:r>
      <w:r>
        <w:rPr>
          <w:color w:val="000000"/>
          <w:szCs w:val="24"/>
          <w:lang w:eastAsia="zh-CN"/>
        </w:rPr>
        <w:t xml:space="preserve">Podkarpacki Wojewódzki Inspektor Inspekcji Handlowej wydając </w:t>
      </w:r>
      <w:r w:rsidR="00553BB3">
        <w:rPr>
          <w:color w:val="000000"/>
          <w:szCs w:val="24"/>
          <w:lang w:eastAsia="zh-CN"/>
        </w:rPr>
        <w:t xml:space="preserve">niniejszą </w:t>
      </w:r>
      <w:r>
        <w:rPr>
          <w:color w:val="000000"/>
          <w:szCs w:val="24"/>
          <w:lang w:eastAsia="zh-CN"/>
        </w:rPr>
        <w:t>decyzję oparł się na następujących dowodach: zawiadomieniu o zamiarze wszczęcia kontroli sygn. KH.8361.</w:t>
      </w:r>
      <w:r w:rsidR="00535827">
        <w:rPr>
          <w:color w:val="000000"/>
          <w:szCs w:val="24"/>
          <w:lang w:eastAsia="zh-CN"/>
        </w:rPr>
        <w:t>8</w:t>
      </w:r>
      <w:r w:rsidR="00857982">
        <w:rPr>
          <w:color w:val="000000"/>
          <w:szCs w:val="24"/>
          <w:lang w:eastAsia="zh-CN"/>
        </w:rPr>
        <w:t>0</w:t>
      </w:r>
      <w:r>
        <w:rPr>
          <w:color w:val="000000"/>
          <w:szCs w:val="24"/>
          <w:lang w:eastAsia="zh-CN"/>
        </w:rPr>
        <w:t xml:space="preserve">.2023 z dnia </w:t>
      </w:r>
      <w:r w:rsidR="00857982">
        <w:rPr>
          <w:color w:val="000000"/>
          <w:szCs w:val="24"/>
          <w:lang w:eastAsia="zh-CN"/>
        </w:rPr>
        <w:t>25</w:t>
      </w:r>
      <w:r>
        <w:rPr>
          <w:color w:val="000000"/>
          <w:szCs w:val="24"/>
          <w:lang w:eastAsia="zh-CN"/>
        </w:rPr>
        <w:t xml:space="preserve"> </w:t>
      </w:r>
      <w:r w:rsidR="00857982">
        <w:rPr>
          <w:color w:val="000000"/>
          <w:szCs w:val="24"/>
          <w:lang w:eastAsia="zh-CN"/>
        </w:rPr>
        <w:t>września</w:t>
      </w:r>
      <w:r w:rsidR="00535827">
        <w:rPr>
          <w:color w:val="000000"/>
          <w:szCs w:val="24"/>
          <w:lang w:eastAsia="zh-CN"/>
        </w:rPr>
        <w:t xml:space="preserve"> </w:t>
      </w:r>
      <w:r>
        <w:rPr>
          <w:color w:val="000000"/>
          <w:szCs w:val="24"/>
          <w:lang w:eastAsia="zh-CN"/>
        </w:rPr>
        <w:t xml:space="preserve">2023 r., upoważnieniu do przeprowadzenia kontroli </w:t>
      </w:r>
      <w:r w:rsidR="00013057">
        <w:rPr>
          <w:color w:val="000000"/>
          <w:szCs w:val="24"/>
          <w:lang w:eastAsia="zh-CN"/>
        </w:rPr>
        <w:t>KH.8361.8</w:t>
      </w:r>
      <w:r w:rsidR="007B0E25">
        <w:rPr>
          <w:color w:val="000000"/>
          <w:szCs w:val="24"/>
          <w:lang w:eastAsia="zh-CN"/>
        </w:rPr>
        <w:t>0</w:t>
      </w:r>
      <w:r w:rsidR="00013057">
        <w:rPr>
          <w:color w:val="000000"/>
          <w:szCs w:val="24"/>
          <w:lang w:eastAsia="zh-CN"/>
        </w:rPr>
        <w:t xml:space="preserve">.2023 </w:t>
      </w:r>
      <w:r>
        <w:rPr>
          <w:color w:val="000000"/>
          <w:szCs w:val="24"/>
          <w:lang w:eastAsia="zh-CN"/>
        </w:rPr>
        <w:t>z</w:t>
      </w:r>
      <w:r w:rsidR="00961ECB">
        <w:rPr>
          <w:color w:val="000000"/>
          <w:szCs w:val="24"/>
          <w:lang w:eastAsia="zh-CN"/>
        </w:rPr>
        <w:t> </w:t>
      </w:r>
      <w:r>
        <w:rPr>
          <w:color w:val="000000"/>
          <w:szCs w:val="24"/>
          <w:lang w:eastAsia="zh-CN"/>
        </w:rPr>
        <w:t>dnia</w:t>
      </w:r>
      <w:r w:rsidR="00961ECB">
        <w:rPr>
          <w:color w:val="000000"/>
          <w:szCs w:val="24"/>
          <w:lang w:eastAsia="zh-CN"/>
        </w:rPr>
        <w:t xml:space="preserve"> </w:t>
      </w:r>
      <w:r w:rsidR="007B0E25">
        <w:rPr>
          <w:color w:val="000000"/>
          <w:szCs w:val="24"/>
          <w:lang w:eastAsia="zh-CN"/>
        </w:rPr>
        <w:t>20</w:t>
      </w:r>
      <w:r>
        <w:rPr>
          <w:color w:val="000000"/>
          <w:szCs w:val="24"/>
          <w:lang w:eastAsia="zh-CN"/>
        </w:rPr>
        <w:t xml:space="preserve"> </w:t>
      </w:r>
      <w:r w:rsidR="007B0E25">
        <w:rPr>
          <w:color w:val="000000"/>
          <w:szCs w:val="24"/>
          <w:lang w:eastAsia="zh-CN"/>
        </w:rPr>
        <w:t>października</w:t>
      </w:r>
      <w:r w:rsidR="00535827">
        <w:rPr>
          <w:color w:val="000000"/>
          <w:szCs w:val="24"/>
          <w:lang w:eastAsia="zh-CN"/>
        </w:rPr>
        <w:t xml:space="preserve"> </w:t>
      </w:r>
      <w:r>
        <w:rPr>
          <w:color w:val="000000"/>
          <w:szCs w:val="24"/>
          <w:lang w:eastAsia="zh-CN"/>
        </w:rPr>
        <w:t xml:space="preserve">2023 r., </w:t>
      </w:r>
      <w:r>
        <w:rPr>
          <w:szCs w:val="24"/>
          <w:lang w:eastAsia="zh-CN"/>
        </w:rPr>
        <w:t>p</w:t>
      </w:r>
      <w:r>
        <w:rPr>
          <w:color w:val="000000"/>
          <w:szCs w:val="24"/>
          <w:lang w:eastAsia="zh-CN"/>
        </w:rPr>
        <w:t>rotokole kontroli KH.8361.</w:t>
      </w:r>
      <w:r w:rsidR="00535827">
        <w:rPr>
          <w:color w:val="000000"/>
          <w:szCs w:val="24"/>
          <w:lang w:eastAsia="zh-CN"/>
        </w:rPr>
        <w:t>8</w:t>
      </w:r>
      <w:r w:rsidR="007B0E25">
        <w:rPr>
          <w:color w:val="000000"/>
          <w:szCs w:val="24"/>
          <w:lang w:eastAsia="zh-CN"/>
        </w:rPr>
        <w:t>0</w:t>
      </w:r>
      <w:r>
        <w:rPr>
          <w:color w:val="000000"/>
          <w:szCs w:val="24"/>
          <w:lang w:eastAsia="zh-CN"/>
        </w:rPr>
        <w:t xml:space="preserve">.2023 z dnia </w:t>
      </w:r>
      <w:r w:rsidR="007B0E25">
        <w:rPr>
          <w:color w:val="000000"/>
          <w:szCs w:val="24"/>
          <w:lang w:eastAsia="zh-CN"/>
        </w:rPr>
        <w:t>20</w:t>
      </w:r>
      <w:r>
        <w:rPr>
          <w:color w:val="000000"/>
          <w:szCs w:val="24"/>
          <w:lang w:eastAsia="zh-CN"/>
        </w:rPr>
        <w:t xml:space="preserve"> </w:t>
      </w:r>
      <w:r w:rsidR="007B0E25">
        <w:rPr>
          <w:color w:val="000000"/>
          <w:szCs w:val="24"/>
          <w:lang w:eastAsia="zh-CN"/>
        </w:rPr>
        <w:t>października</w:t>
      </w:r>
      <w:r>
        <w:rPr>
          <w:color w:val="000000"/>
          <w:szCs w:val="24"/>
          <w:lang w:eastAsia="zh-CN"/>
        </w:rPr>
        <w:t xml:space="preserve"> 2023 r. wraz z załącznikami, zawiadomieniu o</w:t>
      </w:r>
      <w:r w:rsidR="007B0E25">
        <w:rPr>
          <w:color w:val="000000"/>
          <w:szCs w:val="24"/>
          <w:lang w:eastAsia="zh-CN"/>
        </w:rPr>
        <w:t> </w:t>
      </w:r>
      <w:r>
        <w:rPr>
          <w:color w:val="000000"/>
          <w:szCs w:val="24"/>
          <w:lang w:eastAsia="zh-CN"/>
        </w:rPr>
        <w:t>wszczęciu postępowania</w:t>
      </w:r>
      <w:r w:rsidR="00FC78F8">
        <w:rPr>
          <w:color w:val="000000"/>
          <w:szCs w:val="24"/>
          <w:lang w:eastAsia="zh-CN"/>
        </w:rPr>
        <w:t xml:space="preserve"> </w:t>
      </w:r>
      <w:r>
        <w:rPr>
          <w:color w:val="000000"/>
          <w:szCs w:val="24"/>
          <w:lang w:eastAsia="zh-CN"/>
        </w:rPr>
        <w:t xml:space="preserve">z </w:t>
      </w:r>
      <w:r w:rsidRPr="00535827">
        <w:rPr>
          <w:szCs w:val="24"/>
          <w:lang w:eastAsia="zh-CN"/>
        </w:rPr>
        <w:t xml:space="preserve">urzędu z dnia </w:t>
      </w:r>
      <w:r w:rsidR="007B0E25">
        <w:rPr>
          <w:szCs w:val="24"/>
          <w:lang w:eastAsia="zh-CN"/>
        </w:rPr>
        <w:t>13</w:t>
      </w:r>
      <w:r w:rsidRPr="00535827">
        <w:rPr>
          <w:szCs w:val="24"/>
          <w:lang w:eastAsia="zh-CN"/>
        </w:rPr>
        <w:t xml:space="preserve"> </w:t>
      </w:r>
      <w:r w:rsidR="00535827" w:rsidRPr="00535827">
        <w:rPr>
          <w:szCs w:val="24"/>
          <w:lang w:eastAsia="zh-CN"/>
        </w:rPr>
        <w:t>grudnia</w:t>
      </w:r>
      <w:r>
        <w:rPr>
          <w:color w:val="000000"/>
          <w:szCs w:val="24"/>
          <w:lang w:eastAsia="zh-CN"/>
        </w:rPr>
        <w:t xml:space="preserve"> 2023 r.</w:t>
      </w:r>
      <w:r w:rsidR="00DC0EEC">
        <w:rPr>
          <w:color w:val="000000"/>
          <w:szCs w:val="24"/>
        </w:rPr>
        <w:t>,</w:t>
      </w:r>
      <w:r w:rsidR="004065C2">
        <w:rPr>
          <w:color w:val="FF0000"/>
          <w:szCs w:val="24"/>
        </w:rPr>
        <w:t xml:space="preserve"> </w:t>
      </w:r>
      <w:r w:rsidR="004065C2" w:rsidRPr="0036536D">
        <w:rPr>
          <w:szCs w:val="24"/>
        </w:rPr>
        <w:t>postanowieni</w:t>
      </w:r>
      <w:r w:rsidR="00C1770E" w:rsidRPr="0036536D">
        <w:rPr>
          <w:szCs w:val="24"/>
        </w:rPr>
        <w:t>u</w:t>
      </w:r>
      <w:r w:rsidR="004065C2" w:rsidRPr="0036536D">
        <w:rPr>
          <w:szCs w:val="24"/>
        </w:rPr>
        <w:t xml:space="preserve"> o </w:t>
      </w:r>
      <w:r w:rsidR="00C1770E" w:rsidRPr="0036536D">
        <w:rPr>
          <w:szCs w:val="24"/>
        </w:rPr>
        <w:t>włączeniu</w:t>
      </w:r>
      <w:r w:rsidR="004065C2" w:rsidRPr="0036536D">
        <w:rPr>
          <w:szCs w:val="24"/>
        </w:rPr>
        <w:t xml:space="preserve"> w poczet dowodów</w:t>
      </w:r>
      <w:r w:rsidR="001F157C" w:rsidRPr="0036536D">
        <w:rPr>
          <w:szCs w:val="24"/>
        </w:rPr>
        <w:t xml:space="preserve"> z dnia</w:t>
      </w:r>
      <w:r w:rsidR="00FC78F8">
        <w:rPr>
          <w:szCs w:val="24"/>
        </w:rPr>
        <w:t xml:space="preserve"> </w:t>
      </w:r>
      <w:r w:rsidR="001F157C" w:rsidRPr="0036536D">
        <w:rPr>
          <w:szCs w:val="24"/>
        </w:rPr>
        <w:t>15 stycznia 2024 r., włączającym w poczet dowodów,</w:t>
      </w:r>
      <w:r w:rsidR="004065C2" w:rsidRPr="0036536D">
        <w:rPr>
          <w:szCs w:val="24"/>
        </w:rPr>
        <w:t xml:space="preserve"> </w:t>
      </w:r>
      <w:r w:rsidR="00C1770E" w:rsidRPr="0036536D">
        <w:rPr>
          <w:szCs w:val="24"/>
        </w:rPr>
        <w:t>pism</w:t>
      </w:r>
      <w:r w:rsidR="001F157C" w:rsidRPr="0036536D">
        <w:rPr>
          <w:szCs w:val="24"/>
        </w:rPr>
        <w:t>o</w:t>
      </w:r>
      <w:r w:rsidR="00C1770E" w:rsidRPr="0036536D">
        <w:rPr>
          <w:szCs w:val="24"/>
        </w:rPr>
        <w:t xml:space="preserve"> </w:t>
      </w:r>
      <w:r w:rsidR="001F157C" w:rsidRPr="0036536D">
        <w:rPr>
          <w:szCs w:val="24"/>
        </w:rPr>
        <w:t>stron</w:t>
      </w:r>
      <w:r w:rsidR="00C1770E" w:rsidRPr="0036536D">
        <w:rPr>
          <w:szCs w:val="24"/>
        </w:rPr>
        <w:t xml:space="preserve"> z dnia 20 grudnia 2023 r. wraz z załącznikami (data doręczenia: 20 grudnia 2023 r.) oraz</w:t>
      </w:r>
      <w:r w:rsidR="001F157C" w:rsidRPr="0036536D">
        <w:rPr>
          <w:szCs w:val="24"/>
        </w:rPr>
        <w:t xml:space="preserve"> wydruki ze strony internetowej</w:t>
      </w:r>
      <w:r w:rsidR="001F157C">
        <w:rPr>
          <w:color w:val="FF0000"/>
          <w:szCs w:val="24"/>
        </w:rPr>
        <w:t xml:space="preserve"> </w:t>
      </w:r>
      <w:hyperlink r:id="rId11" w:anchor="czy-jesli-edytuje-swoje-oferty-i-dodam-do-nich-odpowiednie-parametry-cena-za-jednostke-automatycznie-pojawi-sie-na-liscie-ofert-" w:history="1">
        <w:r w:rsidR="001F157C" w:rsidRPr="001F157C">
          <w:rPr>
            <w:rStyle w:val="Hipercze"/>
            <w:i/>
            <w:iCs/>
            <w:szCs w:val="24"/>
          </w:rPr>
          <w:t>https://allegro.pl/dla-sprzedajacych/czym-jest-cena-za-jednostke-i-jak-to-dziala-5Lwv8yb5nSg#czy-jesli-edytuje-swoje-oferty-i-dodam-do-nich-odpowiednie-parametry-cena-za-jednostke-automatycznie-pojawi-sie-na-liscie-ofert-</w:t>
        </w:r>
      </w:hyperlink>
      <w:r w:rsidR="001F157C">
        <w:rPr>
          <w:color w:val="FF0000"/>
          <w:szCs w:val="24"/>
        </w:rPr>
        <w:t xml:space="preserve"> </w:t>
      </w:r>
      <w:r w:rsidR="001F157C" w:rsidRPr="0036536D">
        <w:rPr>
          <w:szCs w:val="24"/>
        </w:rPr>
        <w:t>z dnia 12.01.2024 r. oraz 15.01.2024 r.</w:t>
      </w:r>
    </w:p>
    <w:p w14:paraId="669E092D" w14:textId="77777777" w:rsidR="00057C3A" w:rsidRPr="0036536D" w:rsidRDefault="00057C3A" w:rsidP="004065C2">
      <w:pPr>
        <w:tabs>
          <w:tab w:val="left" w:pos="0"/>
        </w:tabs>
        <w:spacing w:after="120"/>
        <w:jc w:val="both"/>
        <w:rPr>
          <w:szCs w:val="24"/>
        </w:rPr>
      </w:pPr>
      <w:r w:rsidRPr="0036536D">
        <w:rPr>
          <w:szCs w:val="24"/>
        </w:rPr>
        <w:t>Odnosząc się do pism</w:t>
      </w:r>
      <w:r w:rsidR="00044A0E" w:rsidRPr="0036536D">
        <w:rPr>
          <w:szCs w:val="24"/>
        </w:rPr>
        <w:t>a</w:t>
      </w:r>
      <w:r w:rsidRPr="0036536D">
        <w:rPr>
          <w:szCs w:val="24"/>
        </w:rPr>
        <w:t xml:space="preserve"> stron z dnia 20 grudnia 2023 r. oraz przedstawionych przez nie dowodów, uwzględnionych przez PWIIH w postępowaniu organ stwierdził.</w:t>
      </w:r>
    </w:p>
    <w:p w14:paraId="57D2E5CD" w14:textId="77777777" w:rsidR="00276228" w:rsidRDefault="00057C3A" w:rsidP="004065C2">
      <w:pPr>
        <w:jc w:val="both"/>
        <w:rPr>
          <w:szCs w:val="24"/>
        </w:rPr>
      </w:pPr>
      <w:r w:rsidRPr="004065C2">
        <w:rPr>
          <w:szCs w:val="24"/>
        </w:rPr>
        <w:t>Przedstawiony przez stron</w:t>
      </w:r>
      <w:r w:rsidR="00E939D7">
        <w:rPr>
          <w:szCs w:val="24"/>
        </w:rPr>
        <w:t>y</w:t>
      </w:r>
      <w:r w:rsidR="00276228" w:rsidRPr="004065C2">
        <w:rPr>
          <w:szCs w:val="24"/>
        </w:rPr>
        <w:t xml:space="preserve"> zał. nr 1 </w:t>
      </w:r>
      <w:r w:rsidR="00044A0E">
        <w:rPr>
          <w:szCs w:val="24"/>
        </w:rPr>
        <w:t>stanowi fragment</w:t>
      </w:r>
      <w:r w:rsidR="00276228" w:rsidRPr="004065C2">
        <w:rPr>
          <w:szCs w:val="24"/>
        </w:rPr>
        <w:t xml:space="preserve"> dokumentu</w:t>
      </w:r>
      <w:r w:rsidR="0011559D" w:rsidRPr="004065C2">
        <w:rPr>
          <w:szCs w:val="24"/>
        </w:rPr>
        <w:t xml:space="preserve"> </w:t>
      </w:r>
      <w:r w:rsidR="0011559D" w:rsidRPr="004065C2">
        <w:rPr>
          <w:i/>
          <w:iCs/>
          <w:szCs w:val="24"/>
        </w:rPr>
        <w:t>informacja dla sprzedających czym jest cena jednostkowa</w:t>
      </w:r>
      <w:r w:rsidR="00276228" w:rsidRPr="004065C2">
        <w:rPr>
          <w:szCs w:val="24"/>
        </w:rPr>
        <w:t xml:space="preserve">, umieszczonego pod linkiem </w:t>
      </w:r>
      <w:hyperlink r:id="rId12" w:anchor="czy-jesli-edytuje swoje-oferty-i-dodam-do-nich-odpowiednie-parametry-cena-za-jednostke-automatycznie-pojawi-sie-na-liscie-ofert-" w:history="1">
        <w:r w:rsidR="00FE2E1A" w:rsidRPr="00E93A30">
          <w:rPr>
            <w:rStyle w:val="Hipercze"/>
            <w:i/>
            <w:iCs/>
            <w:szCs w:val="24"/>
          </w:rPr>
          <w:t>https://allegro.pl/dla-sprzedajacych/czym-jest-cena-za-jednostke-i-jak-to-dziala-5Lwv8yb5nSg#czy-jesli-edytuje swoje-oferty-i-dodam-do-nich-odpowiednie-parametry-cena-za-jednostke-automatycznie-pojawi-sie-na-liscie-ofert-</w:t>
        </w:r>
      </w:hyperlink>
      <w:r w:rsidR="00DF1909">
        <w:rPr>
          <w:szCs w:val="24"/>
        </w:rPr>
        <w:t xml:space="preserve"> z dnia 1 lipca 2021 r.</w:t>
      </w:r>
    </w:p>
    <w:p w14:paraId="50C6DD3C" w14:textId="77777777" w:rsidR="00044A0E" w:rsidRPr="004065C2" w:rsidRDefault="00044A0E" w:rsidP="004065C2">
      <w:pPr>
        <w:jc w:val="both"/>
        <w:rPr>
          <w:i/>
          <w:iCs/>
          <w:szCs w:val="24"/>
        </w:rPr>
      </w:pPr>
      <w:r>
        <w:rPr>
          <w:szCs w:val="24"/>
        </w:rPr>
        <w:t>Organ dokonał analizy informacji umieszczonych pod tym linkiem stwierdzając.</w:t>
      </w:r>
    </w:p>
    <w:p w14:paraId="782238FC" w14:textId="05337A3D" w:rsidR="00276228" w:rsidRDefault="00276228" w:rsidP="004065C2">
      <w:pPr>
        <w:jc w:val="both"/>
        <w:rPr>
          <w:color w:val="000000"/>
          <w:szCs w:val="24"/>
        </w:rPr>
      </w:pPr>
      <w:r>
        <w:rPr>
          <w:color w:val="000000"/>
          <w:szCs w:val="24"/>
        </w:rPr>
        <w:t xml:space="preserve">Nie ulega wątpliwości, że twierdzenia strony w zakresie braku kategorii </w:t>
      </w:r>
      <w:r w:rsidRPr="0089495B">
        <w:rPr>
          <w:i/>
          <w:iCs/>
          <w:color w:val="000000"/>
          <w:szCs w:val="24"/>
        </w:rPr>
        <w:t>elektronika</w:t>
      </w:r>
      <w:r>
        <w:rPr>
          <w:color w:val="000000"/>
          <w:szCs w:val="24"/>
        </w:rPr>
        <w:t xml:space="preserve">, w której wystawiane są worki do odkurzaczy, nie wyświetlane są w kategorii cena jednostkowa. </w:t>
      </w:r>
      <w:r w:rsidR="004907F2">
        <w:rPr>
          <w:color w:val="000000"/>
          <w:szCs w:val="24"/>
        </w:rPr>
        <w:t xml:space="preserve">Organ zauważa jednak, że strony przedstawiły jedyne wycinek </w:t>
      </w:r>
      <w:r w:rsidR="004907F2" w:rsidRPr="0011559D">
        <w:rPr>
          <w:i/>
          <w:iCs/>
          <w:color w:val="000000"/>
          <w:szCs w:val="24"/>
        </w:rPr>
        <w:t>informacji dla sprzedających czym jest cena jednostkowa</w:t>
      </w:r>
      <w:r w:rsidR="00C432D8">
        <w:rPr>
          <w:color w:val="000000"/>
          <w:szCs w:val="24"/>
        </w:rPr>
        <w:t xml:space="preserve"> – dalej </w:t>
      </w:r>
      <w:r w:rsidR="00C432D8" w:rsidRPr="00C432D8">
        <w:rPr>
          <w:i/>
          <w:iCs/>
          <w:color w:val="000000"/>
          <w:szCs w:val="24"/>
        </w:rPr>
        <w:t>informacja dla sprzedających</w:t>
      </w:r>
      <w:r w:rsidR="00C432D8">
        <w:rPr>
          <w:color w:val="000000"/>
          <w:szCs w:val="24"/>
        </w:rPr>
        <w:t>.</w:t>
      </w:r>
      <w:r w:rsidR="00FC78F8">
        <w:rPr>
          <w:color w:val="000000"/>
          <w:szCs w:val="24"/>
        </w:rPr>
        <w:t xml:space="preserve"> </w:t>
      </w:r>
    </w:p>
    <w:p w14:paraId="53F114DB" w14:textId="77777777" w:rsidR="00C75FB5" w:rsidRPr="00044A0E" w:rsidRDefault="00044A0E" w:rsidP="004065C2">
      <w:pPr>
        <w:jc w:val="both"/>
        <w:rPr>
          <w:color w:val="000000"/>
          <w:szCs w:val="24"/>
        </w:rPr>
      </w:pPr>
      <w:r>
        <w:rPr>
          <w:color w:val="000000"/>
          <w:szCs w:val="24"/>
        </w:rPr>
        <w:t>Z wyjaśnień umieszczonych pod wymienionym wcześniej linkiem wskazano, że</w:t>
      </w:r>
      <w:r w:rsidR="00DC5DBE">
        <w:rPr>
          <w:color w:val="000000"/>
          <w:szCs w:val="24"/>
        </w:rPr>
        <w:t xml:space="preserve"> cenę jednostkową wyświetla się jedynie w kategorii </w:t>
      </w:r>
      <w:r w:rsidR="00DC5DBE" w:rsidRPr="0072475B">
        <w:rPr>
          <w:i/>
          <w:iCs/>
          <w:color w:val="000000"/>
          <w:szCs w:val="24"/>
        </w:rPr>
        <w:t>Kup teraz</w:t>
      </w:r>
      <w:r w:rsidR="00DC5DBE">
        <w:rPr>
          <w:color w:val="000000"/>
          <w:szCs w:val="24"/>
        </w:rPr>
        <w:t xml:space="preserve"> i zostanie ona</w:t>
      </w:r>
      <w:r>
        <w:rPr>
          <w:color w:val="000000"/>
          <w:szCs w:val="24"/>
        </w:rPr>
        <w:t xml:space="preserve"> </w:t>
      </w:r>
      <w:r w:rsidR="00C75FB5" w:rsidRPr="00DC5DBE">
        <w:rPr>
          <w:color w:val="000000"/>
          <w:szCs w:val="24"/>
        </w:rPr>
        <w:t>przelicz</w:t>
      </w:r>
      <w:r w:rsidRPr="00DC5DBE">
        <w:rPr>
          <w:color w:val="000000"/>
          <w:szCs w:val="24"/>
        </w:rPr>
        <w:t>ona</w:t>
      </w:r>
      <w:r w:rsidR="00C75FB5" w:rsidRPr="00DC5DBE">
        <w:rPr>
          <w:color w:val="000000"/>
          <w:szCs w:val="24"/>
        </w:rPr>
        <w:t xml:space="preserve"> automatycznie w tych kategoriach, w których obowiązkowo </w:t>
      </w:r>
      <w:r w:rsidR="00DC5DBE" w:rsidRPr="00DC5DBE">
        <w:rPr>
          <w:color w:val="000000"/>
          <w:szCs w:val="24"/>
        </w:rPr>
        <w:t xml:space="preserve">zostaną </w:t>
      </w:r>
      <w:r w:rsidR="00C75FB5" w:rsidRPr="00DC5DBE">
        <w:rPr>
          <w:color w:val="000000"/>
          <w:szCs w:val="24"/>
        </w:rPr>
        <w:t>uzupełni</w:t>
      </w:r>
      <w:r w:rsidR="00DC5DBE" w:rsidRPr="00DC5DBE">
        <w:rPr>
          <w:color w:val="000000"/>
          <w:szCs w:val="24"/>
        </w:rPr>
        <w:t>one</w:t>
      </w:r>
      <w:r w:rsidR="00C75FB5" w:rsidRPr="00DC5DBE">
        <w:rPr>
          <w:color w:val="000000"/>
          <w:szCs w:val="24"/>
        </w:rPr>
        <w:t xml:space="preserve"> parametry związane z jednostkami miary i ilością sprzedawanego towaru.</w:t>
      </w:r>
      <w:r w:rsidR="00C75FB5" w:rsidRPr="00C75FB5">
        <w:rPr>
          <w:i/>
          <w:iCs/>
          <w:color w:val="000000"/>
          <w:szCs w:val="24"/>
        </w:rPr>
        <w:t xml:space="preserve"> </w:t>
      </w:r>
    </w:p>
    <w:p w14:paraId="62B9F265" w14:textId="77777777" w:rsidR="00151BB1" w:rsidRPr="00151BB1" w:rsidRDefault="00044A0E" w:rsidP="00B76677">
      <w:pPr>
        <w:jc w:val="both"/>
        <w:rPr>
          <w:color w:val="000000"/>
          <w:szCs w:val="24"/>
        </w:rPr>
      </w:pPr>
      <w:r w:rsidRPr="00044A0E">
        <w:rPr>
          <w:color w:val="000000"/>
          <w:szCs w:val="24"/>
        </w:rPr>
        <w:t xml:space="preserve">W dalszej zaś części </w:t>
      </w:r>
      <w:r w:rsidR="00B76677" w:rsidRPr="00B76677">
        <w:rPr>
          <w:i/>
          <w:iCs/>
          <w:color w:val="000000"/>
          <w:szCs w:val="24"/>
        </w:rPr>
        <w:t>informacji dla sprzedających</w:t>
      </w:r>
      <w:r w:rsidR="00B76677">
        <w:rPr>
          <w:color w:val="000000"/>
          <w:szCs w:val="24"/>
        </w:rPr>
        <w:t xml:space="preserve"> </w:t>
      </w:r>
      <w:r w:rsidR="00B76677" w:rsidRPr="00044A0E">
        <w:rPr>
          <w:color w:val="000000"/>
          <w:szCs w:val="24"/>
        </w:rPr>
        <w:t>wyjaśniono,</w:t>
      </w:r>
      <w:r w:rsidRPr="00044A0E">
        <w:rPr>
          <w:color w:val="000000"/>
          <w:szCs w:val="24"/>
        </w:rPr>
        <w:t xml:space="preserve"> </w:t>
      </w:r>
      <w:r w:rsidR="00DC5DBE">
        <w:rPr>
          <w:color w:val="000000"/>
          <w:szCs w:val="24"/>
        </w:rPr>
        <w:t xml:space="preserve">że </w:t>
      </w:r>
      <w:r w:rsidRPr="00044A0E">
        <w:rPr>
          <w:color w:val="000000"/>
          <w:szCs w:val="24"/>
        </w:rPr>
        <w:t>brak uzupełnienia</w:t>
      </w:r>
      <w:r w:rsidR="00C75FB5" w:rsidRPr="004065C2">
        <w:rPr>
          <w:i/>
          <w:iCs/>
          <w:color w:val="000000"/>
          <w:szCs w:val="24"/>
        </w:rPr>
        <w:t xml:space="preserve"> </w:t>
      </w:r>
      <w:r w:rsidR="00C75FB5" w:rsidRPr="00044A0E">
        <w:rPr>
          <w:color w:val="000000"/>
          <w:szCs w:val="24"/>
        </w:rPr>
        <w:t xml:space="preserve">parametrów związanych z jednostkami miary i ilością sprzedawanego towaru w tych kategoriach, w których </w:t>
      </w:r>
      <w:r w:rsidR="00DC5DBE">
        <w:rPr>
          <w:color w:val="000000"/>
          <w:szCs w:val="24"/>
        </w:rPr>
        <w:t xml:space="preserve">allegro </w:t>
      </w:r>
      <w:r w:rsidR="00C75FB5" w:rsidRPr="00044A0E">
        <w:rPr>
          <w:color w:val="000000"/>
          <w:szCs w:val="24"/>
        </w:rPr>
        <w:t xml:space="preserve">tego nie wymaga </w:t>
      </w:r>
      <w:r w:rsidR="00DC5DBE">
        <w:rPr>
          <w:color w:val="000000"/>
          <w:szCs w:val="24"/>
        </w:rPr>
        <w:t>skutkować będzie nie wyświetleniem ceny za jednostkę</w:t>
      </w:r>
      <w:r w:rsidR="00B76677">
        <w:rPr>
          <w:color w:val="000000"/>
          <w:szCs w:val="24"/>
        </w:rPr>
        <w:t>.</w:t>
      </w:r>
    </w:p>
    <w:p w14:paraId="1294E88E" w14:textId="77777777" w:rsidR="00B76677" w:rsidRDefault="00B76677" w:rsidP="004065C2">
      <w:pPr>
        <w:jc w:val="both"/>
        <w:rPr>
          <w:i/>
          <w:iCs/>
          <w:color w:val="000000"/>
          <w:szCs w:val="24"/>
        </w:rPr>
      </w:pPr>
    </w:p>
    <w:p w14:paraId="75AA5D95" w14:textId="324405E8" w:rsidR="007A3E61" w:rsidRDefault="00DF1909" w:rsidP="004065C2">
      <w:pPr>
        <w:jc w:val="both"/>
        <w:rPr>
          <w:color w:val="000000"/>
          <w:szCs w:val="24"/>
        </w:rPr>
      </w:pPr>
      <w:r>
        <w:rPr>
          <w:color w:val="000000"/>
          <w:szCs w:val="24"/>
        </w:rPr>
        <w:t>Z</w:t>
      </w:r>
      <w:r w:rsidR="00056D58">
        <w:rPr>
          <w:color w:val="000000"/>
          <w:szCs w:val="24"/>
        </w:rPr>
        <w:t xml:space="preserve"> powyższego</w:t>
      </w:r>
      <w:r>
        <w:rPr>
          <w:color w:val="000000"/>
          <w:szCs w:val="24"/>
        </w:rPr>
        <w:t xml:space="preserve"> </w:t>
      </w:r>
      <w:r w:rsidR="00056D58">
        <w:rPr>
          <w:color w:val="000000"/>
          <w:szCs w:val="24"/>
        </w:rPr>
        <w:t xml:space="preserve">wynika, że </w:t>
      </w:r>
      <w:r w:rsidR="00A54BEB">
        <w:rPr>
          <w:color w:val="000000"/>
          <w:szCs w:val="24"/>
        </w:rPr>
        <w:t xml:space="preserve">katalog kategorii sprzedawanych </w:t>
      </w:r>
      <w:r w:rsidR="0002233B">
        <w:rPr>
          <w:color w:val="000000"/>
          <w:szCs w:val="24"/>
        </w:rPr>
        <w:t>produktów,</w:t>
      </w:r>
      <w:r>
        <w:rPr>
          <w:color w:val="000000"/>
          <w:szCs w:val="24"/>
        </w:rPr>
        <w:t xml:space="preserve"> </w:t>
      </w:r>
      <w:r w:rsidR="00A54BEB">
        <w:rPr>
          <w:color w:val="000000"/>
          <w:szCs w:val="24"/>
        </w:rPr>
        <w:t>w których platforma allegro wyświetla</w:t>
      </w:r>
      <w:r w:rsidR="00151BB1">
        <w:rPr>
          <w:color w:val="000000"/>
          <w:szCs w:val="24"/>
        </w:rPr>
        <w:t xml:space="preserve"> automatycznie</w:t>
      </w:r>
      <w:r w:rsidR="00A54BEB">
        <w:rPr>
          <w:color w:val="000000"/>
          <w:szCs w:val="24"/>
        </w:rPr>
        <w:t xml:space="preserve"> cenę jednostkową ma charakter zamknięty i dotyczy jedynie ofert </w:t>
      </w:r>
      <w:r w:rsidR="00A54BEB" w:rsidRPr="004065C2">
        <w:rPr>
          <w:i/>
          <w:iCs/>
          <w:color w:val="000000"/>
          <w:szCs w:val="24"/>
        </w:rPr>
        <w:t>Kup teraz</w:t>
      </w:r>
      <w:r w:rsidR="00A54BEB">
        <w:rPr>
          <w:color w:val="000000"/>
          <w:szCs w:val="24"/>
        </w:rPr>
        <w:t xml:space="preserve">. </w:t>
      </w:r>
      <w:r w:rsidR="007A3E61">
        <w:rPr>
          <w:color w:val="000000"/>
          <w:szCs w:val="24"/>
        </w:rPr>
        <w:t xml:space="preserve">Do wskazanych kategorii nie zaliczają się produkty zakwestionowane w toku kontroli KH.8361.80.2023, które były oferowane w formie sprzedaży </w:t>
      </w:r>
      <w:r w:rsidR="007A3E61" w:rsidRPr="004065C2">
        <w:rPr>
          <w:i/>
          <w:iCs/>
          <w:color w:val="000000"/>
          <w:szCs w:val="24"/>
        </w:rPr>
        <w:t>Kup teraz</w:t>
      </w:r>
      <w:r w:rsidR="007A3E61">
        <w:rPr>
          <w:color w:val="000000"/>
          <w:szCs w:val="24"/>
        </w:rPr>
        <w:t>. Należy jednak zwrócić uwagę na treść zapisów powołanego przez strony dokumentu z dnia</w:t>
      </w:r>
      <w:r>
        <w:rPr>
          <w:color w:val="000000"/>
          <w:szCs w:val="24"/>
        </w:rPr>
        <w:t xml:space="preserve"> </w:t>
      </w:r>
      <w:r w:rsidR="007A3E61">
        <w:rPr>
          <w:color w:val="000000"/>
          <w:szCs w:val="24"/>
        </w:rPr>
        <w:t xml:space="preserve">1 lipca 2021 r. </w:t>
      </w:r>
      <w:r w:rsidR="00151BB1">
        <w:rPr>
          <w:color w:val="000000"/>
          <w:szCs w:val="24"/>
        </w:rPr>
        <w:t>W</w:t>
      </w:r>
      <w:r w:rsidR="007A3E61">
        <w:rPr>
          <w:color w:val="000000"/>
          <w:szCs w:val="24"/>
        </w:rPr>
        <w:t xml:space="preserve">ynika z </w:t>
      </w:r>
      <w:r w:rsidR="00151BB1">
        <w:rPr>
          <w:color w:val="000000"/>
          <w:szCs w:val="24"/>
        </w:rPr>
        <w:t>niego, że</w:t>
      </w:r>
      <w:r w:rsidR="007A3E61">
        <w:rPr>
          <w:color w:val="000000"/>
          <w:szCs w:val="24"/>
        </w:rPr>
        <w:t xml:space="preserve"> </w:t>
      </w:r>
      <w:r w:rsidR="007A3E61" w:rsidRPr="00073831">
        <w:rPr>
          <w:i/>
          <w:iCs/>
          <w:color w:val="000000"/>
          <w:szCs w:val="24"/>
        </w:rPr>
        <w:t>nieuzupełnienie parametrów produktu związanych z jednostką miary lub ilością w tych kategoriach, w których te parametry nie są obowiązkowe, skutkować będzie brakiem</w:t>
      </w:r>
      <w:r w:rsidR="00151BB1" w:rsidRPr="00073831">
        <w:rPr>
          <w:i/>
          <w:iCs/>
          <w:color w:val="000000"/>
          <w:szCs w:val="24"/>
        </w:rPr>
        <w:t xml:space="preserve"> uwidocznienia</w:t>
      </w:r>
      <w:r w:rsidR="007A3E61" w:rsidRPr="00073831">
        <w:rPr>
          <w:i/>
          <w:iCs/>
          <w:color w:val="000000"/>
          <w:szCs w:val="24"/>
        </w:rPr>
        <w:t xml:space="preserve"> ceny za jednostkę na liście ofert</w:t>
      </w:r>
      <w:r w:rsidR="007A3E61">
        <w:rPr>
          <w:color w:val="000000"/>
          <w:szCs w:val="24"/>
        </w:rPr>
        <w:t xml:space="preserve">. Powyższe stwierdzenie wskazuje, na możliwość wskazania ceny jednostkowej przez sprzedającego, poza kategoriami </w:t>
      </w:r>
      <w:r w:rsidR="00F84DD4">
        <w:rPr>
          <w:color w:val="000000"/>
          <w:szCs w:val="24"/>
        </w:rPr>
        <w:t>produktów,</w:t>
      </w:r>
      <w:r w:rsidR="007A3E61">
        <w:rPr>
          <w:color w:val="000000"/>
          <w:szCs w:val="24"/>
        </w:rPr>
        <w:t xml:space="preserve"> których ceny jednostkowe są przeliczane przez Allegro automatycznie</w:t>
      </w:r>
      <w:r w:rsidR="00FC78F8">
        <w:rPr>
          <w:color w:val="000000"/>
          <w:szCs w:val="24"/>
        </w:rPr>
        <w:t xml:space="preserve"> </w:t>
      </w:r>
      <w:r w:rsidR="007A3E61">
        <w:rPr>
          <w:color w:val="000000"/>
          <w:szCs w:val="24"/>
        </w:rPr>
        <w:t xml:space="preserve">oraz </w:t>
      </w:r>
      <w:r w:rsidR="00F84DD4">
        <w:rPr>
          <w:color w:val="000000"/>
          <w:szCs w:val="24"/>
        </w:rPr>
        <w:t>wskazuje,</w:t>
      </w:r>
      <w:r w:rsidR="007A3E61">
        <w:rPr>
          <w:color w:val="000000"/>
          <w:szCs w:val="24"/>
        </w:rPr>
        <w:t xml:space="preserve"> </w:t>
      </w:r>
      <w:r w:rsidR="007A3E61" w:rsidRPr="007A3E61">
        <w:rPr>
          <w:color w:val="000000"/>
          <w:szCs w:val="24"/>
        </w:rPr>
        <w:t xml:space="preserve">że brak uzupełnienia przez </w:t>
      </w:r>
      <w:r w:rsidR="007A3E61" w:rsidRPr="000068C1">
        <w:rPr>
          <w:b/>
          <w:bCs/>
          <w:color w:val="000000"/>
          <w:szCs w:val="24"/>
        </w:rPr>
        <w:t>sprzedającego</w:t>
      </w:r>
      <w:r w:rsidR="007A3E61" w:rsidRPr="007A3E61">
        <w:rPr>
          <w:color w:val="000000"/>
          <w:szCs w:val="24"/>
        </w:rPr>
        <w:t xml:space="preserve"> cen jednostkowych</w:t>
      </w:r>
      <w:r w:rsidR="007A3E61">
        <w:rPr>
          <w:color w:val="000000"/>
          <w:szCs w:val="24"/>
        </w:rPr>
        <w:t xml:space="preserve"> </w:t>
      </w:r>
      <w:r w:rsidR="007A3E61" w:rsidRPr="007A3E61">
        <w:rPr>
          <w:color w:val="000000"/>
          <w:szCs w:val="24"/>
        </w:rPr>
        <w:t>w kategoriach przez allegro nie wymaganych, spowoduje brak uwidocznienia na platformie.</w:t>
      </w:r>
      <w:r w:rsidR="00151BB1">
        <w:rPr>
          <w:color w:val="000000"/>
          <w:szCs w:val="24"/>
        </w:rPr>
        <w:t xml:space="preserve"> </w:t>
      </w:r>
    </w:p>
    <w:p w14:paraId="23D520B4" w14:textId="72FF9711" w:rsidR="00151BB1" w:rsidRDefault="00073831" w:rsidP="004065C2">
      <w:pPr>
        <w:jc w:val="both"/>
        <w:rPr>
          <w:color w:val="000000"/>
          <w:szCs w:val="24"/>
        </w:rPr>
      </w:pPr>
      <w:r>
        <w:rPr>
          <w:color w:val="000000"/>
          <w:szCs w:val="24"/>
        </w:rPr>
        <w:t>Tym samym p</w:t>
      </w:r>
      <w:r w:rsidR="00151BB1">
        <w:rPr>
          <w:color w:val="000000"/>
          <w:szCs w:val="24"/>
        </w:rPr>
        <w:t>owyższe tj. zapisy informacji dla sprzedających stoją w sprzeczności</w:t>
      </w:r>
      <w:r w:rsidR="00FC78F8">
        <w:rPr>
          <w:color w:val="000000"/>
          <w:szCs w:val="24"/>
        </w:rPr>
        <w:t xml:space="preserve"> </w:t>
      </w:r>
      <w:r w:rsidR="00151BB1">
        <w:rPr>
          <w:color w:val="000000"/>
          <w:szCs w:val="24"/>
        </w:rPr>
        <w:t xml:space="preserve">z wyjaśnieniami przedstawiciela </w:t>
      </w:r>
      <w:r w:rsidR="00151BB1" w:rsidRPr="00546659">
        <w:rPr>
          <w:i/>
          <w:iCs/>
          <w:color w:val="000000"/>
          <w:szCs w:val="24"/>
        </w:rPr>
        <w:t>allegro</w:t>
      </w:r>
      <w:r w:rsidR="00151BB1">
        <w:rPr>
          <w:color w:val="000000"/>
          <w:szCs w:val="24"/>
        </w:rPr>
        <w:t xml:space="preserve"> załączonymi przez stron</w:t>
      </w:r>
      <w:r w:rsidR="00E939D7">
        <w:rPr>
          <w:color w:val="000000"/>
          <w:szCs w:val="24"/>
        </w:rPr>
        <w:t>y</w:t>
      </w:r>
      <w:r w:rsidR="00151BB1">
        <w:rPr>
          <w:color w:val="000000"/>
          <w:szCs w:val="24"/>
        </w:rPr>
        <w:t xml:space="preserve"> do pisma z dnia 20 grudnia 2023 r.</w:t>
      </w:r>
    </w:p>
    <w:p w14:paraId="425471BB" w14:textId="1145FA2E" w:rsidR="00D66980" w:rsidRPr="004A5D0E" w:rsidRDefault="00546659" w:rsidP="004A5D0E">
      <w:pPr>
        <w:jc w:val="both"/>
        <w:rPr>
          <w:color w:val="FF0000"/>
          <w:szCs w:val="24"/>
        </w:rPr>
      </w:pPr>
      <w:r w:rsidRPr="0036536D">
        <w:rPr>
          <w:szCs w:val="24"/>
        </w:rPr>
        <w:t xml:space="preserve">Niezależnie od powyższego organ </w:t>
      </w:r>
      <w:r w:rsidR="00021752" w:rsidRPr="0036536D">
        <w:rPr>
          <w:szCs w:val="24"/>
        </w:rPr>
        <w:t>zauważa,</w:t>
      </w:r>
      <w:r w:rsidR="006F0DAE" w:rsidRPr="0036536D">
        <w:rPr>
          <w:szCs w:val="24"/>
        </w:rPr>
        <w:t xml:space="preserve"> że zgodnie z </w:t>
      </w:r>
      <w:r w:rsidR="006C1B8F" w:rsidRPr="0036536D">
        <w:rPr>
          <w:szCs w:val="24"/>
        </w:rPr>
        <w:t xml:space="preserve">art. 2 pkt 8 </w:t>
      </w:r>
      <w:r w:rsidR="006F0DAE" w:rsidRPr="0036536D">
        <w:rPr>
          <w:szCs w:val="24"/>
        </w:rPr>
        <w:t>ustaw</w:t>
      </w:r>
      <w:r w:rsidR="006C1B8F" w:rsidRPr="0036536D">
        <w:rPr>
          <w:szCs w:val="24"/>
        </w:rPr>
        <w:t>y</w:t>
      </w:r>
      <w:r w:rsidR="00021752" w:rsidRPr="0036536D">
        <w:rPr>
          <w:szCs w:val="24"/>
        </w:rPr>
        <w:t xml:space="preserve"> o Inspekcji Handlowej </w:t>
      </w:r>
      <w:r w:rsidR="00547759" w:rsidRPr="0036536D">
        <w:rPr>
          <w:szCs w:val="24"/>
        </w:rPr>
        <w:t xml:space="preserve">kontrolowanym </w:t>
      </w:r>
      <w:r w:rsidR="001C21E6" w:rsidRPr="0036536D">
        <w:rPr>
          <w:szCs w:val="24"/>
        </w:rPr>
        <w:t>jest</w:t>
      </w:r>
      <w:r w:rsidR="00547759" w:rsidRPr="0036536D">
        <w:rPr>
          <w:szCs w:val="24"/>
        </w:rPr>
        <w:t xml:space="preserve"> przedsiębiorc</w:t>
      </w:r>
      <w:r w:rsidR="001C21E6" w:rsidRPr="0036536D">
        <w:rPr>
          <w:szCs w:val="24"/>
        </w:rPr>
        <w:t>a</w:t>
      </w:r>
      <w:r w:rsidR="00547759" w:rsidRPr="0036536D">
        <w:rPr>
          <w:szCs w:val="24"/>
        </w:rPr>
        <w:t>, którego działalność jest kontrolowana</w:t>
      </w:r>
      <w:r w:rsidR="001C21E6" w:rsidRPr="0036536D">
        <w:rPr>
          <w:szCs w:val="24"/>
        </w:rPr>
        <w:t>.</w:t>
      </w:r>
      <w:r w:rsidR="00B73882" w:rsidRPr="0036536D">
        <w:rPr>
          <w:szCs w:val="24"/>
        </w:rPr>
        <w:t xml:space="preserve"> </w:t>
      </w:r>
      <w:r w:rsidRPr="0036536D">
        <w:rPr>
          <w:szCs w:val="24"/>
        </w:rPr>
        <w:t>Organ włączył w poczet dowodów przedstawione przez stron</w:t>
      </w:r>
      <w:r w:rsidR="00E939D7">
        <w:rPr>
          <w:szCs w:val="24"/>
        </w:rPr>
        <w:t>y</w:t>
      </w:r>
      <w:r w:rsidRPr="0036536D">
        <w:rPr>
          <w:szCs w:val="24"/>
        </w:rPr>
        <w:t xml:space="preserve"> pisma </w:t>
      </w:r>
      <w:r w:rsidR="004A5D0E" w:rsidRPr="0036536D">
        <w:rPr>
          <w:szCs w:val="24"/>
        </w:rPr>
        <w:t xml:space="preserve">i dokonał ich analizy, </w:t>
      </w:r>
      <w:r w:rsidR="004A5D0E" w:rsidRPr="0036536D">
        <w:rPr>
          <w:szCs w:val="24"/>
        </w:rPr>
        <w:lastRenderedPageBreak/>
        <w:t>jednocześnie jednak informuje i stwierdza, że</w:t>
      </w:r>
      <w:r w:rsidR="008C4011" w:rsidRPr="0036536D">
        <w:rPr>
          <w:szCs w:val="24"/>
        </w:rPr>
        <w:t xml:space="preserve"> </w:t>
      </w:r>
      <w:bookmarkStart w:id="4" w:name="_Hlk158804746"/>
      <w:r w:rsidR="008C4011" w:rsidRPr="0036536D">
        <w:rPr>
          <w:szCs w:val="24"/>
        </w:rPr>
        <w:t xml:space="preserve">Allegro </w:t>
      </w:r>
      <w:bookmarkEnd w:id="4"/>
      <w:r w:rsidR="0002233B" w:rsidRPr="0036536D">
        <w:rPr>
          <w:szCs w:val="24"/>
        </w:rPr>
        <w:t xml:space="preserve">nie </w:t>
      </w:r>
      <w:r w:rsidR="00EF2A03">
        <w:rPr>
          <w:szCs w:val="24"/>
        </w:rPr>
        <w:t>było</w:t>
      </w:r>
      <w:r w:rsidR="0002233B" w:rsidRPr="0036536D">
        <w:rPr>
          <w:szCs w:val="24"/>
        </w:rPr>
        <w:t xml:space="preserve"> stron</w:t>
      </w:r>
      <w:r w:rsidR="00D77576" w:rsidRPr="0036536D">
        <w:rPr>
          <w:szCs w:val="24"/>
        </w:rPr>
        <w:t>ą</w:t>
      </w:r>
      <w:r w:rsidR="0002233B" w:rsidRPr="0036536D">
        <w:rPr>
          <w:szCs w:val="24"/>
        </w:rPr>
        <w:t xml:space="preserve"> niniejszego postepowania administracyjnego.</w:t>
      </w:r>
      <w:r w:rsidR="0002233B" w:rsidRPr="00642E35">
        <w:rPr>
          <w:color w:val="FF0000"/>
          <w:szCs w:val="24"/>
        </w:rPr>
        <w:t xml:space="preserve"> </w:t>
      </w:r>
      <w:r w:rsidR="004A5D0E">
        <w:rPr>
          <w:szCs w:val="24"/>
        </w:rPr>
        <w:t>J</w:t>
      </w:r>
      <w:r w:rsidR="00D66980" w:rsidRPr="00D66980">
        <w:rPr>
          <w:szCs w:val="24"/>
        </w:rPr>
        <w:t>ak wynika z art. 2</w:t>
      </w:r>
      <w:r w:rsidR="00651B42">
        <w:rPr>
          <w:szCs w:val="24"/>
        </w:rPr>
        <w:t xml:space="preserve"> </w:t>
      </w:r>
      <w:r w:rsidR="00D66980" w:rsidRPr="00D66980">
        <w:rPr>
          <w:szCs w:val="24"/>
        </w:rPr>
        <w:t>pkt 8 ustawy o Inspekcji Handlowej, kontrolowanym jest przedsiębiorca, którego działalność jest kontrolowana. Kontrolowanym</w:t>
      </w:r>
      <w:r w:rsidR="00FC78F8">
        <w:rPr>
          <w:szCs w:val="24"/>
        </w:rPr>
        <w:t xml:space="preserve"> </w:t>
      </w:r>
      <w:r w:rsidR="00D66980" w:rsidRPr="00D66980">
        <w:rPr>
          <w:szCs w:val="24"/>
        </w:rPr>
        <w:t>w niniejszej sprawie by</w:t>
      </w:r>
      <w:r w:rsidR="00651B42">
        <w:rPr>
          <w:szCs w:val="24"/>
        </w:rPr>
        <w:t>li wspólnicy spółki cywilnej</w:t>
      </w:r>
      <w:r w:rsidR="00D66980" w:rsidRPr="00D66980">
        <w:rPr>
          <w:szCs w:val="24"/>
        </w:rPr>
        <w:t xml:space="preserve"> </w:t>
      </w:r>
      <w:r w:rsidR="000F3A20" w:rsidRPr="000F3A20">
        <w:rPr>
          <w:b/>
          <w:bCs/>
          <w:szCs w:val="24"/>
        </w:rPr>
        <w:t>[xxx]</w:t>
      </w:r>
      <w:r w:rsidR="000F3A20" w:rsidRPr="000F3A20">
        <w:rPr>
          <w:b/>
          <w:bCs/>
          <w:szCs w:val="24"/>
        </w:rPr>
        <w:t xml:space="preserve"> </w:t>
      </w:r>
      <w:r w:rsidR="000F3A20" w:rsidRPr="000F3A20">
        <w:rPr>
          <w:b/>
          <w:bCs/>
          <w:szCs w:val="24"/>
        </w:rPr>
        <w:t>[xxx]</w:t>
      </w:r>
      <w:r w:rsidR="000F3A20">
        <w:rPr>
          <w:b/>
          <w:bCs/>
          <w:szCs w:val="24"/>
        </w:rPr>
        <w:t xml:space="preserve"> </w:t>
      </w:r>
      <w:r w:rsidR="00651B42" w:rsidRPr="00651B42">
        <w:rPr>
          <w:szCs w:val="24"/>
        </w:rPr>
        <w:t xml:space="preserve">oraz </w:t>
      </w:r>
      <w:r w:rsidR="000F3A20" w:rsidRPr="000F3A20">
        <w:rPr>
          <w:b/>
          <w:bCs/>
          <w:szCs w:val="24"/>
        </w:rPr>
        <w:t>[xxx]</w:t>
      </w:r>
      <w:r w:rsidR="000F3A20" w:rsidRPr="000F3A20">
        <w:rPr>
          <w:b/>
          <w:bCs/>
          <w:szCs w:val="24"/>
        </w:rPr>
        <w:t xml:space="preserve"> </w:t>
      </w:r>
      <w:r w:rsidR="000F3A20" w:rsidRPr="000F3A20">
        <w:rPr>
          <w:b/>
          <w:bCs/>
          <w:szCs w:val="24"/>
        </w:rPr>
        <w:t>[xxx]</w:t>
      </w:r>
      <w:r w:rsidR="00D66980" w:rsidRPr="00D66980">
        <w:rPr>
          <w:szCs w:val="24"/>
        </w:rPr>
        <w:t>. Art. 6 ustawy statuuje odpowiedzialność administracyjną podmiotów, wobec których stwierdzono naruszenie wymagań określonych w art. 4 ustawy. Regulacja ta ma na celu wyeliminowanie nieprawidłowości w informowaniu konsumentów o cenach towarów</w:t>
      </w:r>
      <w:r w:rsidR="00FC78F8">
        <w:rPr>
          <w:szCs w:val="24"/>
        </w:rPr>
        <w:t xml:space="preserve"> </w:t>
      </w:r>
      <w:r w:rsidR="00D66980" w:rsidRPr="00D66980">
        <w:rPr>
          <w:szCs w:val="24"/>
        </w:rPr>
        <w:t>i usług.</w:t>
      </w:r>
      <w:r w:rsidR="00C1455A">
        <w:rPr>
          <w:szCs w:val="24"/>
        </w:rPr>
        <w:t xml:space="preserve"> </w:t>
      </w:r>
      <w:r w:rsidR="00D66980" w:rsidRPr="00D66980">
        <w:rPr>
          <w:szCs w:val="24"/>
        </w:rPr>
        <w:t>Odpowiedzialność wynikająca z ww. przepisu ma charakter obiektywny i powstaje</w:t>
      </w:r>
      <w:r w:rsidR="00FC78F8">
        <w:rPr>
          <w:szCs w:val="24"/>
        </w:rPr>
        <w:t xml:space="preserve"> </w:t>
      </w:r>
      <w:r w:rsidR="00D66980" w:rsidRPr="00D66980">
        <w:rPr>
          <w:szCs w:val="24"/>
        </w:rPr>
        <w:t>z chwilą popełnienia naruszenia. Obiektywny charakter odpowiedzialności administracyjnej opiera się na zasadzie ryzyka (por. wyrok Naczelnego Sądu Administracyjnego z dnia</w:t>
      </w:r>
      <w:r w:rsidR="00FC78F8">
        <w:rPr>
          <w:szCs w:val="24"/>
        </w:rPr>
        <w:t xml:space="preserve"> </w:t>
      </w:r>
      <w:r w:rsidR="00D66980" w:rsidRPr="00D66980">
        <w:rPr>
          <w:szCs w:val="24"/>
        </w:rPr>
        <w:t>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w:t>
      </w:r>
      <w:r w:rsidR="00FC78F8">
        <w:rPr>
          <w:szCs w:val="24"/>
        </w:rPr>
        <w:t xml:space="preserve"> </w:t>
      </w:r>
      <w:r w:rsidR="00D66980" w:rsidRPr="00D66980">
        <w:rPr>
          <w:szCs w:val="24"/>
        </w:rPr>
        <w:t>na podstawie której nakłada karę pieniężną w przewidzianej w tej ustawie wysokości. Mając więc na uwadze charakter odpowiedzialności administracyjnej, bez znaczenia pozostają okoliczności, w wyniku których stron</w:t>
      </w:r>
      <w:r w:rsidR="00E939D7">
        <w:rPr>
          <w:szCs w:val="24"/>
        </w:rPr>
        <w:t>y</w:t>
      </w:r>
      <w:r w:rsidR="00D66980" w:rsidRPr="00D66980">
        <w:rPr>
          <w:szCs w:val="24"/>
        </w:rPr>
        <w:t xml:space="preserve"> dopuścił</w:t>
      </w:r>
      <w:r w:rsidR="00E939D7">
        <w:rPr>
          <w:szCs w:val="24"/>
        </w:rPr>
        <w:t>y</w:t>
      </w:r>
      <w:r w:rsidR="00D66980" w:rsidRPr="00D66980">
        <w:rPr>
          <w:szCs w:val="24"/>
        </w:rPr>
        <w:t xml:space="preserve"> się nieprawidłowości, gdyż karę wymierza się za samo naruszenie prawa, </w:t>
      </w:r>
      <w:r w:rsidR="00D66980" w:rsidRPr="00D66980">
        <w:rPr>
          <w:b/>
          <w:szCs w:val="24"/>
        </w:rPr>
        <w:t>kontrolowanemu</w:t>
      </w:r>
      <w:r w:rsidR="00D66980" w:rsidRPr="00D66980">
        <w:rPr>
          <w:szCs w:val="24"/>
        </w:rPr>
        <w:t xml:space="preserve"> podmiotowi. Nie ma przy tym znaczenia czy niedopełnienie obowiązku uwidocznienia cen w określony sposób nastąpiło z winy danego podmiotu, czy, jak wskazuj</w:t>
      </w:r>
      <w:r w:rsidR="00E939D7">
        <w:rPr>
          <w:szCs w:val="24"/>
        </w:rPr>
        <w:t>ą</w:t>
      </w:r>
      <w:r w:rsidR="00D66980" w:rsidRPr="00D66980">
        <w:rPr>
          <w:szCs w:val="24"/>
        </w:rPr>
        <w:t xml:space="preserve"> stron</w:t>
      </w:r>
      <w:r w:rsidR="00E939D7">
        <w:rPr>
          <w:szCs w:val="24"/>
        </w:rPr>
        <w:t>y</w:t>
      </w:r>
      <w:r w:rsidR="00D66980" w:rsidRPr="00D66980">
        <w:rPr>
          <w:szCs w:val="24"/>
        </w:rPr>
        <w:t xml:space="preserve"> w niniejszej sprawie, </w:t>
      </w:r>
      <w:r w:rsidR="00651B42">
        <w:rPr>
          <w:szCs w:val="24"/>
        </w:rPr>
        <w:t>leżącej po stronie pośrednika</w:t>
      </w:r>
      <w:r w:rsidR="00FC78F8">
        <w:rPr>
          <w:szCs w:val="24"/>
        </w:rPr>
        <w:t xml:space="preserve"> </w:t>
      </w:r>
      <w:r w:rsidR="00651B42">
        <w:rPr>
          <w:szCs w:val="24"/>
        </w:rPr>
        <w:t>tj. platformy sprzedażowej allegro</w:t>
      </w:r>
      <w:r w:rsidR="00D66980" w:rsidRPr="00D66980">
        <w:rPr>
          <w:szCs w:val="24"/>
        </w:rPr>
        <w:t xml:space="preserve">. Ustawa nie przewiduje możliwości badania przez organ Inspekcji Handlowej istnienia </w:t>
      </w:r>
      <w:r w:rsidR="00EF2A03" w:rsidRPr="00D66980">
        <w:rPr>
          <w:szCs w:val="24"/>
        </w:rPr>
        <w:t>winy</w:t>
      </w:r>
      <w:r w:rsidR="00D66980" w:rsidRPr="00D66980">
        <w:rPr>
          <w:szCs w:val="24"/>
        </w:rPr>
        <w:t xml:space="preserve"> bądź jej braku po stronie podmiotu, u którego ujawniono nieprawidłowośc</w:t>
      </w:r>
      <w:r w:rsidR="00CF5629">
        <w:rPr>
          <w:szCs w:val="24"/>
        </w:rPr>
        <w:t>i.</w:t>
      </w:r>
      <w:r w:rsidR="00D66980" w:rsidRPr="00D66980">
        <w:rPr>
          <w:szCs w:val="24"/>
        </w:rPr>
        <w:t xml:space="preserve"> Zatem samo stwierdzenie w wyniku kontroli,</w:t>
      </w:r>
      <w:r w:rsidR="00CF5629">
        <w:rPr>
          <w:szCs w:val="24"/>
        </w:rPr>
        <w:t xml:space="preserve"> </w:t>
      </w:r>
      <w:r w:rsidR="00D66980" w:rsidRPr="00D66980">
        <w:rPr>
          <w:szCs w:val="24"/>
        </w:rPr>
        <w:t>że określony podmiot nie zrealizował ciążącego na nim obowiązku ustawowego powoduje konieczność nałożenia kary pieniężnej, która jest karą administracyjną.</w:t>
      </w:r>
      <w:r w:rsidR="00D66980" w:rsidRPr="00D66980">
        <w:rPr>
          <w:szCs w:val="24"/>
          <w:lang w:eastAsia="zh-CN"/>
        </w:rPr>
        <w:t xml:space="preserve"> </w:t>
      </w:r>
      <w:r w:rsidR="004A5D0E">
        <w:rPr>
          <w:szCs w:val="24"/>
        </w:rPr>
        <w:t xml:space="preserve">Zwrócić przy tym należy uwagę, że kontrolowani prowadzą działalność gospodarczą </w:t>
      </w:r>
      <w:r w:rsidR="00C1455A">
        <w:rPr>
          <w:szCs w:val="24"/>
        </w:rPr>
        <w:t>od 14 stycznia 2008 r. (</w:t>
      </w:r>
      <w:r w:rsidR="00FC78F8" w:rsidRPr="00FC78F8">
        <w:rPr>
          <w:b/>
          <w:bCs/>
          <w:szCs w:val="24"/>
        </w:rPr>
        <w:t>[xxx]</w:t>
      </w:r>
      <w:r w:rsidR="00FC78F8" w:rsidRPr="00FC78F8">
        <w:rPr>
          <w:b/>
          <w:bCs/>
          <w:szCs w:val="24"/>
        </w:rPr>
        <w:t xml:space="preserve"> </w:t>
      </w:r>
      <w:r w:rsidR="00FC78F8" w:rsidRPr="00FC78F8">
        <w:rPr>
          <w:b/>
          <w:bCs/>
          <w:szCs w:val="24"/>
        </w:rPr>
        <w:t>[xxx]</w:t>
      </w:r>
      <w:r w:rsidR="00C1455A">
        <w:rPr>
          <w:szCs w:val="24"/>
        </w:rPr>
        <w:t>)</w:t>
      </w:r>
      <w:r w:rsidR="003C2C7B">
        <w:rPr>
          <w:szCs w:val="24"/>
        </w:rPr>
        <w:t xml:space="preserve"> </w:t>
      </w:r>
      <w:r w:rsidR="00C1455A">
        <w:rPr>
          <w:szCs w:val="24"/>
        </w:rPr>
        <w:t>oraz od</w:t>
      </w:r>
      <w:r w:rsidR="00FC78F8">
        <w:rPr>
          <w:szCs w:val="24"/>
        </w:rPr>
        <w:t xml:space="preserve"> </w:t>
      </w:r>
      <w:r w:rsidR="00C1455A">
        <w:rPr>
          <w:szCs w:val="24"/>
        </w:rPr>
        <w:t>6 września 2021 r. (</w:t>
      </w:r>
      <w:r w:rsidR="00FC78F8" w:rsidRPr="00FC78F8">
        <w:rPr>
          <w:b/>
          <w:bCs/>
          <w:szCs w:val="24"/>
        </w:rPr>
        <w:t>[xxx]</w:t>
      </w:r>
      <w:r w:rsidR="00FC78F8" w:rsidRPr="00FC78F8">
        <w:rPr>
          <w:b/>
          <w:bCs/>
          <w:szCs w:val="24"/>
        </w:rPr>
        <w:t xml:space="preserve"> </w:t>
      </w:r>
      <w:r w:rsidR="00FC78F8" w:rsidRPr="00FC78F8">
        <w:rPr>
          <w:b/>
          <w:bCs/>
          <w:szCs w:val="24"/>
        </w:rPr>
        <w:t>[xxx]</w:t>
      </w:r>
      <w:r w:rsidR="00C1455A">
        <w:rPr>
          <w:szCs w:val="24"/>
        </w:rPr>
        <w:t xml:space="preserve">), zaś </w:t>
      </w:r>
      <w:r w:rsidR="003C2C7B">
        <w:rPr>
          <w:szCs w:val="24"/>
        </w:rPr>
        <w:t xml:space="preserve">obowiązujące </w:t>
      </w:r>
      <w:r w:rsidR="00C1455A">
        <w:rPr>
          <w:szCs w:val="24"/>
        </w:rPr>
        <w:t>przepisy</w:t>
      </w:r>
      <w:r w:rsidR="003C2C7B">
        <w:rPr>
          <w:szCs w:val="24"/>
        </w:rPr>
        <w:t xml:space="preserve"> ustawy</w:t>
      </w:r>
      <w:r w:rsidR="00C1455A">
        <w:rPr>
          <w:szCs w:val="24"/>
        </w:rPr>
        <w:t xml:space="preserve"> dotyczące uwidacznia cen obowiązują</w:t>
      </w:r>
      <w:r w:rsidR="003C2C7B">
        <w:rPr>
          <w:szCs w:val="24"/>
        </w:rPr>
        <w:t xml:space="preserve"> od 2014 roku. </w:t>
      </w:r>
      <w:r w:rsidR="003C2C7B" w:rsidRPr="003C2C7B">
        <w:rPr>
          <w:szCs w:val="24"/>
        </w:rPr>
        <w:t xml:space="preserve">Podkarpacki Wojewódzki Inspektor Inspekcji Handlowej </w:t>
      </w:r>
      <w:r w:rsidR="003C2C7B">
        <w:rPr>
          <w:szCs w:val="24"/>
        </w:rPr>
        <w:t>stwierdza więc, że strony winny posiadać wystarczająca wiedze w zakresie prawidłowego uwidaczniania cen. Nie bez znaczenia pozostaje fakt, iż kontrolę, co wskazano wcześniej, przeprowadzono po uprzednim zawiadomieniu stron. W ocenie organu w tym zakresie strony miały więc wystarczającą ilość czasu (od dnia 27 września 2023 r.</w:t>
      </w:r>
      <w:r w:rsidR="006C2129">
        <w:rPr>
          <w:szCs w:val="24"/>
        </w:rPr>
        <w:t xml:space="preserve"> – doręczenie zawiadomienia o zamiarze wszczęcia kontroli -</w:t>
      </w:r>
      <w:r w:rsidR="003C2C7B">
        <w:rPr>
          <w:szCs w:val="24"/>
        </w:rPr>
        <w:t xml:space="preserve"> do dnia 20 października 2023 r.</w:t>
      </w:r>
      <w:r w:rsidR="006C2129">
        <w:rPr>
          <w:szCs w:val="24"/>
        </w:rPr>
        <w:t xml:space="preserve"> – dzień wszczęcia kontroli)</w:t>
      </w:r>
      <w:r w:rsidR="00E85FE2">
        <w:rPr>
          <w:szCs w:val="24"/>
        </w:rPr>
        <w:t xml:space="preserve"> by sprawdzić </w:t>
      </w:r>
      <w:r w:rsidR="00663DBA">
        <w:rPr>
          <w:szCs w:val="24"/>
        </w:rPr>
        <w:t>ustalenia współpracy z allegro</w:t>
      </w:r>
      <w:r w:rsidR="00046223">
        <w:rPr>
          <w:szCs w:val="24"/>
        </w:rPr>
        <w:t xml:space="preserve"> w zakresie objętym kontrolą Inspekcji Handlowej</w:t>
      </w:r>
      <w:r w:rsidR="00663DBA">
        <w:rPr>
          <w:szCs w:val="24"/>
        </w:rPr>
        <w:t xml:space="preserve"> </w:t>
      </w:r>
      <w:r w:rsidR="00046223">
        <w:rPr>
          <w:szCs w:val="24"/>
        </w:rPr>
        <w:t xml:space="preserve">i sposobu uwidaczniania cen na portalu sprzedażowym, które to działania strony podjęły na skutek kontroli Inspekcji </w:t>
      </w:r>
      <w:r w:rsidR="003732EA">
        <w:rPr>
          <w:szCs w:val="24"/>
        </w:rPr>
        <w:t>Handlowej</w:t>
      </w:r>
      <w:r w:rsidR="00046223">
        <w:rPr>
          <w:szCs w:val="24"/>
        </w:rPr>
        <w:t>.</w:t>
      </w:r>
      <w:r w:rsidR="00FC78F8">
        <w:rPr>
          <w:szCs w:val="24"/>
        </w:rPr>
        <w:t xml:space="preserve"> </w:t>
      </w:r>
      <w:r w:rsidR="00046223" w:rsidRPr="00046223">
        <w:rPr>
          <w:szCs w:val="24"/>
        </w:rPr>
        <w:t>Podkarpacki Wojewódzki Inspektor Inspekcji Handlowej zauważa</w:t>
      </w:r>
      <w:r w:rsidR="00046223">
        <w:rPr>
          <w:szCs w:val="24"/>
        </w:rPr>
        <w:t xml:space="preserve">, </w:t>
      </w:r>
      <w:r w:rsidR="00046223" w:rsidRPr="00046223">
        <w:rPr>
          <w:szCs w:val="24"/>
        </w:rPr>
        <w:t>że to podmioty prowadzące działalność gospodarczą, decydują o organizacji pracy</w:t>
      </w:r>
      <w:r w:rsidR="00046223">
        <w:rPr>
          <w:szCs w:val="24"/>
        </w:rPr>
        <w:t xml:space="preserve"> </w:t>
      </w:r>
      <w:r w:rsidR="00046223" w:rsidRPr="00046223">
        <w:rPr>
          <w:szCs w:val="24"/>
        </w:rPr>
        <w:t>w przedsiębiorstwach pozostających pod ich kontrolą, także</w:t>
      </w:r>
      <w:r w:rsidR="00FC78F8">
        <w:rPr>
          <w:szCs w:val="24"/>
        </w:rPr>
        <w:t xml:space="preserve"> </w:t>
      </w:r>
      <w:r w:rsidR="00046223" w:rsidRPr="00046223">
        <w:rPr>
          <w:szCs w:val="24"/>
        </w:rPr>
        <w:t>w zakresie spełniania przez nie obowiązków w zakresie powszechnie obowiązujących przepisów praw</w:t>
      </w:r>
      <w:r w:rsidR="00046223">
        <w:rPr>
          <w:szCs w:val="24"/>
        </w:rPr>
        <w:t xml:space="preserve">a </w:t>
      </w:r>
      <w:r w:rsidR="00046223" w:rsidRPr="00046223">
        <w:rPr>
          <w:szCs w:val="24"/>
        </w:rPr>
        <w:t xml:space="preserve">i za to odpowiadają oraz że organizacja ta nie może odbywać się ze szkodą dla konsumenta i w żadnym wypadku nie może stanowić okoliczności łagodzącej. </w:t>
      </w:r>
    </w:p>
    <w:p w14:paraId="3C9BF2B1" w14:textId="77777777" w:rsidR="00056D58" w:rsidRPr="00C75FB5" w:rsidRDefault="00056D58" w:rsidP="004065C2">
      <w:pPr>
        <w:jc w:val="both"/>
        <w:rPr>
          <w:color w:val="000000"/>
          <w:szCs w:val="24"/>
        </w:rPr>
      </w:pPr>
    </w:p>
    <w:p w14:paraId="45BA4F62" w14:textId="235D5D81" w:rsidR="001D7037" w:rsidRPr="00123396" w:rsidRDefault="00123396" w:rsidP="004065C2">
      <w:pPr>
        <w:tabs>
          <w:tab w:val="left" w:pos="0"/>
        </w:tabs>
        <w:spacing w:after="120"/>
        <w:jc w:val="both"/>
        <w:rPr>
          <w:szCs w:val="24"/>
        </w:rPr>
      </w:pPr>
      <w:r w:rsidRPr="00123396">
        <w:rPr>
          <w:szCs w:val="24"/>
        </w:rPr>
        <w:t xml:space="preserve">Tym samym w ocenie organu </w:t>
      </w:r>
      <w:r w:rsidR="00CE3346" w:rsidRPr="00123396">
        <w:rPr>
          <w:szCs w:val="24"/>
        </w:rPr>
        <w:t>bezspornie zostało wykazane, że stron</w:t>
      </w:r>
      <w:r w:rsidR="00E939D7">
        <w:rPr>
          <w:szCs w:val="24"/>
        </w:rPr>
        <w:t>y</w:t>
      </w:r>
      <w:r w:rsidR="00CE3346" w:rsidRPr="00123396">
        <w:rPr>
          <w:szCs w:val="24"/>
        </w:rPr>
        <w:t xml:space="preserve"> w sprzedawanych przez siebie pakietach worków do odkurzaczy nie uwidoczniła dla konsumentów cen jednostkowych. Ponad powyższe Podkarpacki Wojewódzki Inspektor Inspekcji Handlowej dostrzega, iż kontrolowani występują ze statusem podmiotów profesjonalnych</w:t>
      </w:r>
      <w:r w:rsidR="00F37F20" w:rsidRPr="00123396">
        <w:rPr>
          <w:szCs w:val="24"/>
        </w:rPr>
        <w:t>, a więc takich którzy powinni cechować się starannością zawodową</w:t>
      </w:r>
      <w:r w:rsidR="003732EA">
        <w:rPr>
          <w:szCs w:val="24"/>
        </w:rPr>
        <w:t xml:space="preserve"> </w:t>
      </w:r>
      <w:r w:rsidR="00F37F20" w:rsidRPr="00123396">
        <w:rPr>
          <w:szCs w:val="24"/>
        </w:rPr>
        <w:t>w podejmowaniu czynności względem konsumentów. W kontekście powyższe</w:t>
      </w:r>
      <w:r w:rsidR="00831865" w:rsidRPr="00123396">
        <w:rPr>
          <w:szCs w:val="24"/>
        </w:rPr>
        <w:t>go</w:t>
      </w:r>
      <w:r w:rsidR="00F37F20" w:rsidRPr="00123396">
        <w:rPr>
          <w:szCs w:val="24"/>
        </w:rPr>
        <w:t xml:space="preserve"> uznać należy, że kontrolowani nie podjęli wszelkich możliwych działań uniemożliwiających zaistnienie deliktu administracyjnego</w:t>
      </w:r>
      <w:r w:rsidR="00831865" w:rsidRPr="00123396">
        <w:rPr>
          <w:szCs w:val="24"/>
        </w:rPr>
        <w:t>,</w:t>
      </w:r>
      <w:r w:rsidR="00FC78F8">
        <w:rPr>
          <w:szCs w:val="24"/>
        </w:rPr>
        <w:t xml:space="preserve"> </w:t>
      </w:r>
      <w:r w:rsidR="00831865" w:rsidRPr="00123396">
        <w:rPr>
          <w:szCs w:val="24"/>
        </w:rPr>
        <w:t>co z</w:t>
      </w:r>
      <w:r w:rsidR="00AB18A2" w:rsidRPr="00123396">
        <w:rPr>
          <w:szCs w:val="24"/>
        </w:rPr>
        <w:t> </w:t>
      </w:r>
      <w:r w:rsidR="00831865" w:rsidRPr="00123396">
        <w:rPr>
          <w:szCs w:val="24"/>
        </w:rPr>
        <w:t xml:space="preserve">kolei przemawia za tym, iż godzili się z ryzykiem </w:t>
      </w:r>
      <w:r w:rsidR="00AB18A2" w:rsidRPr="00123396">
        <w:rPr>
          <w:szCs w:val="24"/>
        </w:rPr>
        <w:t xml:space="preserve">naruszenia odpowiednich przepisów. Wyjaśnić należy, że delikt administracyjny powstaje nie tylko poprzez działanie, ale również poprzez zaniechanie, do którego po stronie przedsiębiorców w opinii </w:t>
      </w:r>
      <w:r w:rsidR="00E939D7">
        <w:rPr>
          <w:szCs w:val="24"/>
        </w:rPr>
        <w:t>o</w:t>
      </w:r>
      <w:r w:rsidR="00AB18A2" w:rsidRPr="00123396">
        <w:rPr>
          <w:szCs w:val="24"/>
        </w:rPr>
        <w:t xml:space="preserve">rganu doszło bezspornie. </w:t>
      </w:r>
    </w:p>
    <w:p w14:paraId="17844FB3" w14:textId="77777777" w:rsidR="001E464A" w:rsidRDefault="001E464A" w:rsidP="004065C2">
      <w:pPr>
        <w:jc w:val="both"/>
        <w:rPr>
          <w:szCs w:val="24"/>
        </w:rPr>
      </w:pPr>
      <w:r>
        <w:rPr>
          <w:szCs w:val="24"/>
        </w:rPr>
        <w:lastRenderedPageBreak/>
        <w:t>Zgodnie z art. 189a § 1 Kpa w</w:t>
      </w:r>
      <w:r>
        <w:rPr>
          <w:szCs w:val="24"/>
          <w:shd w:val="clear" w:color="auto" w:fill="FFFFFF"/>
        </w:rPr>
        <w:t xml:space="preserve"> sprawach nakładania lub wymierzania administracyjnej kary pieniężnej lub udzielania ulg w jej wykonaniu stosuje się przepisy niniejszego działu (tj. działu IVA „</w:t>
      </w:r>
      <w:r>
        <w:rPr>
          <w:i/>
          <w:szCs w:val="24"/>
          <w:shd w:val="clear" w:color="auto" w:fill="FFFFFF"/>
        </w:rPr>
        <w:t>Administracyjne kary pieniężne</w:t>
      </w:r>
      <w:r>
        <w:rPr>
          <w:szCs w:val="24"/>
          <w:shd w:val="clear" w:color="auto" w:fill="FFFFFF"/>
        </w:rPr>
        <w:t>” Kodeksu postępowania administracyjnego).</w:t>
      </w:r>
      <w:r w:rsidR="001F5E9A">
        <w:rPr>
          <w:szCs w:val="24"/>
          <w:shd w:val="clear" w:color="auto" w:fill="FFFFFF"/>
        </w:rPr>
        <w:t xml:space="preserve"> </w:t>
      </w:r>
      <w:r>
        <w:rPr>
          <w:szCs w:val="24"/>
        </w:rPr>
        <w:t xml:space="preserve">Przepisy te stosuje się w przypadku braku uregulowania w przepisach odrębnych między innymi </w:t>
      </w:r>
      <w:r>
        <w:rPr>
          <w:szCs w:val="24"/>
          <w:shd w:val="clear" w:color="auto" w:fill="FFFFFF"/>
        </w:rPr>
        <w:t>przesłanek odstąpienia od nałożenia administracyjnej kary pieniężnej lub udzielenia pouczenia (art. 189a § 2 pkt 2 Kpa).</w:t>
      </w:r>
    </w:p>
    <w:p w14:paraId="49F24B7C" w14:textId="77777777" w:rsidR="001E464A" w:rsidRDefault="001E464A" w:rsidP="004065C2">
      <w:pPr>
        <w:tabs>
          <w:tab w:val="left" w:pos="708"/>
        </w:tabs>
        <w:suppressAutoHyphens/>
        <w:spacing w:before="120" w:after="120"/>
        <w:jc w:val="both"/>
        <w:rPr>
          <w:color w:val="000000"/>
          <w:szCs w:val="24"/>
          <w:lang w:eastAsia="zh-CN"/>
        </w:rPr>
      </w:pPr>
      <w:r>
        <w:rPr>
          <w:bCs/>
          <w:szCs w:val="24"/>
          <w:lang w:eastAsia="zh-CN"/>
        </w:rPr>
        <w:t xml:space="preserve">Z uwagi na brak w ustawie </w:t>
      </w:r>
      <w:r>
        <w:rPr>
          <w:bCs/>
          <w:szCs w:val="24"/>
          <w:shd w:val="clear" w:color="auto" w:fill="FFFFFF"/>
        </w:rPr>
        <w:t>o informowaniu o cenach towarów i usług</w:t>
      </w:r>
      <w:r>
        <w:rPr>
          <w:bCs/>
          <w:i/>
          <w:szCs w:val="24"/>
          <w:shd w:val="clear" w:color="auto" w:fill="FFFFFF"/>
        </w:rPr>
        <w:t xml:space="preserve"> </w:t>
      </w:r>
      <w:r>
        <w:rPr>
          <w:bCs/>
          <w:szCs w:val="24"/>
          <w:shd w:val="clear" w:color="auto" w:fill="FFFFFF"/>
        </w:rPr>
        <w:t xml:space="preserve">przepisów regulujących </w:t>
      </w:r>
      <w:r>
        <w:rPr>
          <w:szCs w:val="24"/>
          <w:shd w:val="clear" w:color="auto" w:fill="FFFFFF"/>
        </w:rPr>
        <w:t xml:space="preserve">odstąpienie od nałożenia administracyjnej kary pieniężnej lub udzielenie pouczenia w przedmiotowej sprawie zastosowanie mają przepisy </w:t>
      </w:r>
      <w:r>
        <w:rPr>
          <w:bCs/>
          <w:szCs w:val="24"/>
          <w:lang w:eastAsia="zh-CN"/>
        </w:rPr>
        <w:t>art. 189e Kpa (siła wyższa) i art. 189f Kpa (</w:t>
      </w:r>
      <w:r>
        <w:rPr>
          <w:bCs/>
          <w:szCs w:val="24"/>
          <w:shd w:val="clear" w:color="auto" w:fill="FFFFFF"/>
        </w:rPr>
        <w:t>odstąpienie od nałożenia administracyjnej kary pieniężnej)</w:t>
      </w:r>
      <w:r>
        <w:rPr>
          <w:bCs/>
          <w:szCs w:val="24"/>
          <w:lang w:eastAsia="zh-CN"/>
        </w:rPr>
        <w:t>.</w:t>
      </w:r>
    </w:p>
    <w:p w14:paraId="6F46BC7F" w14:textId="77777777" w:rsidR="00334A23" w:rsidRDefault="001E464A" w:rsidP="004065C2">
      <w:pPr>
        <w:tabs>
          <w:tab w:val="left" w:pos="0"/>
        </w:tabs>
        <w:jc w:val="both"/>
        <w:rPr>
          <w:iCs/>
          <w:szCs w:val="24"/>
          <w:lang w:eastAsia="zh-CN"/>
        </w:rPr>
      </w:pPr>
      <w:r>
        <w:rPr>
          <w:iCs/>
          <w:szCs w:val="24"/>
          <w:lang w:eastAsia="zh-CN"/>
        </w:rPr>
        <w:t xml:space="preserve">Zgodnie z art. 189e Kpa, w przypadku, gdy do naruszenia prawa doszło wskutek działania siły wyższej, </w:t>
      </w:r>
      <w:r w:rsidR="00772C48">
        <w:rPr>
          <w:iCs/>
          <w:szCs w:val="24"/>
          <w:lang w:eastAsia="zh-CN"/>
        </w:rPr>
        <w:t>s</w:t>
      </w:r>
      <w:r>
        <w:rPr>
          <w:iCs/>
          <w:szCs w:val="24"/>
          <w:lang w:eastAsia="zh-CN"/>
        </w:rPr>
        <w:t xml:space="preserve">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xml:space="preserve">: Kodeks cywilny. Komentarz. T. 3. Zobowiązania – część ogólna. Warszawa 2016, art. 124). </w:t>
      </w:r>
    </w:p>
    <w:p w14:paraId="07BA35EC" w14:textId="50D48F60" w:rsidR="001E464A" w:rsidRPr="00961ECB" w:rsidRDefault="001E464A" w:rsidP="004065C2">
      <w:pPr>
        <w:tabs>
          <w:tab w:val="left" w:pos="0"/>
        </w:tabs>
        <w:jc w:val="both"/>
        <w:rPr>
          <w:color w:val="FF0000"/>
          <w:szCs w:val="24"/>
          <w:lang w:eastAsia="zh-CN"/>
        </w:rPr>
      </w:pPr>
      <w:r>
        <w:rPr>
          <w:iCs/>
          <w:szCs w:val="24"/>
          <w:lang w:eastAsia="zh-CN"/>
        </w:rPr>
        <w:t xml:space="preserve">W ocenie Podkarpackiego Wojewódzkiego Inspektora Inspekcji Handlowej, na gruncie niniejszej sprawy brak jest podstaw do uznania, iż do naruszenia prawa doszło w wyniku bezpośredniego działania siły wyższej. </w:t>
      </w:r>
      <w:r w:rsidR="005553A7">
        <w:rPr>
          <w:iCs/>
          <w:szCs w:val="24"/>
          <w:lang w:eastAsia="zh-CN"/>
        </w:rPr>
        <w:t xml:space="preserve">Biorąc pod uwagę wskazany już fakt, </w:t>
      </w:r>
      <w:r w:rsidR="005553A7" w:rsidRPr="005553A7">
        <w:rPr>
          <w:iCs/>
          <w:szCs w:val="24"/>
          <w:lang w:eastAsia="zh-CN"/>
        </w:rPr>
        <w:t>że kontrola, podczas której stwierdzono nieprawidłowości poprzedzona została zawiadomieniem</w:t>
      </w:r>
      <w:r w:rsidR="00FC78F8">
        <w:rPr>
          <w:iCs/>
          <w:szCs w:val="24"/>
          <w:lang w:eastAsia="zh-CN"/>
        </w:rPr>
        <w:t xml:space="preserve"> </w:t>
      </w:r>
      <w:r w:rsidR="005553A7" w:rsidRPr="005553A7">
        <w:rPr>
          <w:iCs/>
          <w:szCs w:val="24"/>
          <w:lang w:eastAsia="zh-CN"/>
        </w:rPr>
        <w:t xml:space="preserve">o zamiarze </w:t>
      </w:r>
      <w:r w:rsidR="005553A7">
        <w:rPr>
          <w:iCs/>
          <w:szCs w:val="24"/>
          <w:lang w:eastAsia="zh-CN"/>
        </w:rPr>
        <w:t xml:space="preserve">jej </w:t>
      </w:r>
      <w:r w:rsidR="005553A7" w:rsidRPr="005553A7">
        <w:rPr>
          <w:iCs/>
          <w:szCs w:val="24"/>
          <w:lang w:eastAsia="zh-CN"/>
        </w:rPr>
        <w:t>wszczęcia</w:t>
      </w:r>
      <w:r w:rsidR="005553A7">
        <w:rPr>
          <w:iCs/>
          <w:szCs w:val="24"/>
          <w:lang w:eastAsia="zh-CN"/>
        </w:rPr>
        <w:t xml:space="preserve">, a w czasie przed jej wszczęciem i w trakcie jej trwania nie wystąpiły okoliczności zdefiniowane w art. 189e, strony w ocenie organu miały możliwość podjęcia działań w </w:t>
      </w:r>
      <w:r w:rsidR="00046888" w:rsidRPr="0036536D">
        <w:rPr>
          <w:szCs w:val="24"/>
          <w:lang w:eastAsia="zh-CN"/>
        </w:rPr>
        <w:t xml:space="preserve">celu zapobieżenia stwierdzonym w czasie przedmiotowej kontroli </w:t>
      </w:r>
      <w:r w:rsidR="005553A7" w:rsidRPr="0036536D">
        <w:rPr>
          <w:szCs w:val="24"/>
          <w:lang w:eastAsia="zh-CN"/>
        </w:rPr>
        <w:t>nieprawidłowościom.</w:t>
      </w:r>
      <w:r w:rsidR="00046888" w:rsidRPr="0036536D">
        <w:rPr>
          <w:szCs w:val="24"/>
          <w:lang w:eastAsia="zh-CN"/>
        </w:rPr>
        <w:t xml:space="preserve"> </w:t>
      </w:r>
      <w:r w:rsidR="005553A7" w:rsidRPr="0036536D">
        <w:rPr>
          <w:szCs w:val="24"/>
          <w:lang w:eastAsia="zh-CN"/>
        </w:rPr>
        <w:t>T</w:t>
      </w:r>
      <w:r w:rsidR="00046888" w:rsidRPr="0036536D">
        <w:rPr>
          <w:szCs w:val="24"/>
          <w:lang w:eastAsia="zh-CN"/>
        </w:rPr>
        <w:t xml:space="preserve">ym </w:t>
      </w:r>
      <w:r w:rsidR="005553A7" w:rsidRPr="0036536D">
        <w:rPr>
          <w:szCs w:val="24"/>
          <w:lang w:eastAsia="zh-CN"/>
        </w:rPr>
        <w:t>samym</w:t>
      </w:r>
      <w:r w:rsidR="00046888" w:rsidRPr="0036536D">
        <w:rPr>
          <w:szCs w:val="24"/>
          <w:lang w:eastAsia="zh-CN"/>
        </w:rPr>
        <w:t xml:space="preserve"> nie została zachowana</w:t>
      </w:r>
      <w:r w:rsidR="005553A7" w:rsidRPr="0036536D">
        <w:rPr>
          <w:szCs w:val="24"/>
          <w:lang w:eastAsia="zh-CN"/>
        </w:rPr>
        <w:t xml:space="preserve"> przez strony</w:t>
      </w:r>
      <w:r w:rsidR="00046888" w:rsidRPr="0036536D">
        <w:rPr>
          <w:szCs w:val="24"/>
          <w:lang w:eastAsia="zh-CN"/>
        </w:rPr>
        <w:t xml:space="preserve"> należyta staranność</w:t>
      </w:r>
      <w:r w:rsidR="005553A7" w:rsidRPr="0036536D">
        <w:rPr>
          <w:szCs w:val="24"/>
          <w:lang w:eastAsia="zh-CN"/>
        </w:rPr>
        <w:t>,</w:t>
      </w:r>
      <w:r w:rsidR="00FC78F8">
        <w:rPr>
          <w:szCs w:val="24"/>
          <w:lang w:eastAsia="zh-CN"/>
        </w:rPr>
        <w:t xml:space="preserve"> </w:t>
      </w:r>
      <w:r w:rsidR="005553A7" w:rsidRPr="0036536D">
        <w:rPr>
          <w:szCs w:val="24"/>
          <w:lang w:eastAsia="zh-CN"/>
        </w:rPr>
        <w:t>co nie może być uznane jako działanie siły wyższej</w:t>
      </w:r>
      <w:r w:rsidR="00046888" w:rsidRPr="0036536D">
        <w:rPr>
          <w:szCs w:val="24"/>
          <w:lang w:eastAsia="zh-CN"/>
        </w:rPr>
        <w:t xml:space="preserve">. </w:t>
      </w:r>
    </w:p>
    <w:p w14:paraId="0DB353DD" w14:textId="77777777" w:rsidR="001E464A" w:rsidRDefault="001E464A" w:rsidP="004065C2">
      <w:pPr>
        <w:tabs>
          <w:tab w:val="left" w:pos="708"/>
        </w:tabs>
        <w:suppressAutoHyphens/>
        <w:spacing w:before="120"/>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33A4F072" w14:textId="77777777" w:rsidR="001E464A" w:rsidRDefault="001E464A" w:rsidP="004065C2">
      <w:pPr>
        <w:tabs>
          <w:tab w:val="left" w:pos="708"/>
        </w:tabs>
        <w:suppressAutoHyphens/>
        <w:spacing w:before="120"/>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59A910DE" w14:textId="77777777" w:rsidR="001E464A" w:rsidRDefault="001E464A">
      <w:pPr>
        <w:pStyle w:val="Akapitzlist"/>
        <w:numPr>
          <w:ilvl w:val="1"/>
          <w:numId w:val="2"/>
        </w:numPr>
        <w:tabs>
          <w:tab w:val="left" w:pos="284"/>
        </w:tabs>
        <w:suppressAutoHyphens/>
        <w:jc w:val="both"/>
        <w:rPr>
          <w:color w:val="000000"/>
          <w:szCs w:val="20"/>
          <w:lang w:eastAsia="zh-CN"/>
        </w:rPr>
      </w:pPr>
      <w:r>
        <w:rPr>
          <w:color w:val="000000"/>
          <w:lang w:eastAsia="zh-CN"/>
        </w:rPr>
        <w:t>waga naruszenia prawa jest znikoma, a strona zaprzestała naruszania prawa lub</w:t>
      </w:r>
    </w:p>
    <w:p w14:paraId="45F8EB1E" w14:textId="77777777" w:rsidR="001E464A" w:rsidRDefault="001E464A">
      <w:pPr>
        <w:pStyle w:val="Akapitzlist"/>
        <w:numPr>
          <w:ilvl w:val="1"/>
          <w:numId w:val="2"/>
        </w:numPr>
        <w:tabs>
          <w:tab w:val="left" w:pos="284"/>
        </w:tabs>
        <w:suppressAutoHyphens/>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960A8E6" w14:textId="7A0BC5E5" w:rsidR="0036536D" w:rsidRDefault="001E464A" w:rsidP="004065C2">
      <w:pPr>
        <w:tabs>
          <w:tab w:val="left" w:pos="708"/>
          <w:tab w:val="num" w:pos="3720"/>
        </w:tabs>
        <w:suppressAutoHyphens/>
        <w:jc w:val="both"/>
        <w:rPr>
          <w:szCs w:val="24"/>
          <w:lang w:eastAsia="zh-CN"/>
        </w:rPr>
      </w:pPr>
      <w:r>
        <w:rPr>
          <w:color w:val="000000"/>
          <w:szCs w:val="24"/>
          <w:lang w:eastAsia="zh-CN"/>
        </w:rPr>
        <w:t>W ocenie tutejszego organu Inspekcji wagi naruszenia prawa przez stron</w:t>
      </w:r>
      <w:r w:rsidR="00E939D7">
        <w:rPr>
          <w:color w:val="000000"/>
          <w:szCs w:val="24"/>
          <w:lang w:eastAsia="zh-CN"/>
        </w:rPr>
        <w:t>y</w:t>
      </w:r>
      <w:r>
        <w:rPr>
          <w:color w:val="000000"/>
          <w:szCs w:val="24"/>
          <w:lang w:eastAsia="zh-CN"/>
        </w:rPr>
        <w:t xml:space="preserve"> nie można uznać </w:t>
      </w:r>
      <w:r>
        <w:rPr>
          <w:color w:val="000000"/>
          <w:szCs w:val="24"/>
          <w:lang w:eastAsia="zh-CN"/>
        </w:rPr>
        <w:br/>
        <w:t xml:space="preserve">za znikomą, gdyż nieprawidłowości w uwidacznianiu cen jednostkowych dotyczyły </w:t>
      </w:r>
      <w:r w:rsidR="00725DA3">
        <w:rPr>
          <w:color w:val="000000"/>
          <w:szCs w:val="24"/>
          <w:lang w:eastAsia="zh-CN"/>
        </w:rPr>
        <w:t>25</w:t>
      </w:r>
      <w:r>
        <w:rPr>
          <w:color w:val="000000"/>
          <w:szCs w:val="24"/>
          <w:lang w:eastAsia="zh-CN"/>
        </w:rPr>
        <w:t>%</w:t>
      </w:r>
      <w:r>
        <w:rPr>
          <w:szCs w:val="24"/>
          <w:lang w:eastAsia="zh-CN"/>
        </w:rPr>
        <w:t xml:space="preserve"> </w:t>
      </w:r>
      <w:r>
        <w:rPr>
          <w:color w:val="000000"/>
          <w:szCs w:val="24"/>
          <w:lang w:eastAsia="zh-CN"/>
        </w:rPr>
        <w:t>sprawdzonych w toku kontroli cen. Uchybienia w powyższym zakresie naruszały prawo konsumentów do rzetelnej i pełnej informacji oraz ograniczały ich prawo do</w:t>
      </w:r>
      <w:r w:rsidR="008C5E1D">
        <w:rPr>
          <w:color w:val="000000"/>
          <w:szCs w:val="24"/>
          <w:lang w:eastAsia="zh-CN"/>
        </w:rPr>
        <w:t> </w:t>
      </w:r>
      <w:r>
        <w:rPr>
          <w:color w:val="000000"/>
          <w:szCs w:val="24"/>
          <w:lang w:eastAsia="zh-CN"/>
        </w:rPr>
        <w:t xml:space="preserve">świadomego wyboru najkorzystniejszej oferty. </w:t>
      </w:r>
      <w:r>
        <w:rPr>
          <w:szCs w:val="24"/>
          <w:lang w:eastAsia="zh-CN"/>
        </w:rPr>
        <w:t>Mając to na uwadze, organ stwierdził, że waga naruszenia nie może być uznać za znikomą.</w:t>
      </w:r>
      <w:r w:rsidR="00725DA3">
        <w:rPr>
          <w:szCs w:val="24"/>
          <w:lang w:eastAsia="zh-CN"/>
        </w:rPr>
        <w:t xml:space="preserve"> </w:t>
      </w:r>
      <w:r w:rsidR="00725DA3" w:rsidRPr="0036536D">
        <w:rPr>
          <w:szCs w:val="24"/>
          <w:lang w:eastAsia="zh-CN"/>
        </w:rPr>
        <w:t>Ponadto stron</w:t>
      </w:r>
      <w:r w:rsidR="00E939D7">
        <w:rPr>
          <w:szCs w:val="24"/>
          <w:lang w:eastAsia="zh-CN"/>
        </w:rPr>
        <w:t>y</w:t>
      </w:r>
      <w:r w:rsidR="00725DA3" w:rsidRPr="0036536D">
        <w:rPr>
          <w:szCs w:val="24"/>
          <w:lang w:eastAsia="zh-CN"/>
        </w:rPr>
        <w:t xml:space="preserve"> </w:t>
      </w:r>
      <w:r w:rsidR="00123396" w:rsidRPr="0036536D">
        <w:rPr>
          <w:szCs w:val="24"/>
          <w:lang w:eastAsia="zh-CN"/>
        </w:rPr>
        <w:t>oświadczył</w:t>
      </w:r>
      <w:r w:rsidR="00E939D7">
        <w:rPr>
          <w:szCs w:val="24"/>
          <w:lang w:eastAsia="zh-CN"/>
        </w:rPr>
        <w:t>y</w:t>
      </w:r>
      <w:r w:rsidR="00123396" w:rsidRPr="0036536D">
        <w:rPr>
          <w:szCs w:val="24"/>
          <w:lang w:eastAsia="zh-CN"/>
        </w:rPr>
        <w:t>,</w:t>
      </w:r>
      <w:r w:rsidR="00725DA3" w:rsidRPr="0036536D">
        <w:rPr>
          <w:szCs w:val="24"/>
          <w:lang w:eastAsia="zh-CN"/>
        </w:rPr>
        <w:t xml:space="preserve"> iż, nie ma możliwości usunięcia stwierdzonych nieprawidłowości, a zatem nie doszło do zaprzestania naruszania prawa, co jest </w:t>
      </w:r>
      <w:r w:rsidR="00725DA3" w:rsidRPr="0036536D">
        <w:rPr>
          <w:szCs w:val="24"/>
          <w:lang w:eastAsia="zh-CN"/>
        </w:rPr>
        <w:lastRenderedPageBreak/>
        <w:t>warunkiem koniecznym do odstąpienia od nałożenia administracyjnej kary pieniężnej.</w:t>
      </w:r>
      <w:r w:rsidRPr="0036536D">
        <w:rPr>
          <w:szCs w:val="24"/>
          <w:lang w:eastAsia="zh-CN"/>
        </w:rPr>
        <w:t xml:space="preserve"> </w:t>
      </w:r>
      <w:r>
        <w:rPr>
          <w:szCs w:val="24"/>
          <w:lang w:eastAsia="zh-CN"/>
        </w:rPr>
        <w:t>Dlatego też zdaniem Podkarpackiego Wojewódzkiego Inspektora Inspekcji Handlowej brak było podstaw do</w:t>
      </w:r>
      <w:r w:rsidR="00B22454">
        <w:rPr>
          <w:szCs w:val="24"/>
          <w:lang w:eastAsia="zh-CN"/>
        </w:rPr>
        <w:t xml:space="preserve"> </w:t>
      </w:r>
      <w:r>
        <w:rPr>
          <w:szCs w:val="24"/>
          <w:lang w:eastAsia="zh-CN"/>
        </w:rPr>
        <w:t>odstąpienia od nałożenia administracyjnej kary pieniężnej</w:t>
      </w:r>
      <w:r w:rsidR="00FC78F8">
        <w:rPr>
          <w:szCs w:val="24"/>
          <w:lang w:eastAsia="zh-CN"/>
        </w:rPr>
        <w:t xml:space="preserve"> </w:t>
      </w:r>
      <w:r>
        <w:rPr>
          <w:szCs w:val="24"/>
          <w:lang w:eastAsia="zh-CN"/>
        </w:rPr>
        <w:t>w trybie art. 189f § 1 pkt 1 Kpa.</w:t>
      </w:r>
      <w:r w:rsidR="00653640">
        <w:rPr>
          <w:szCs w:val="24"/>
          <w:lang w:eastAsia="zh-CN"/>
        </w:rPr>
        <w:t xml:space="preserve"> </w:t>
      </w:r>
    </w:p>
    <w:p w14:paraId="0C3C78F1" w14:textId="12D42385" w:rsidR="001E464A" w:rsidRDefault="001E464A" w:rsidP="0036536D">
      <w:pPr>
        <w:tabs>
          <w:tab w:val="left" w:pos="708"/>
          <w:tab w:val="num" w:pos="3720"/>
        </w:tabs>
        <w:suppressAutoHyphens/>
        <w:jc w:val="both"/>
        <w:rPr>
          <w:szCs w:val="24"/>
          <w:lang w:eastAsia="zh-CN"/>
        </w:rPr>
      </w:pPr>
      <w:r>
        <w:rPr>
          <w:szCs w:val="24"/>
          <w:lang w:eastAsia="zh-CN"/>
        </w:rPr>
        <w:t xml:space="preserve">Nie można również było zastosować instytucji odstąpienia wskazanej w przepisie art. </w:t>
      </w:r>
      <w:r>
        <w:rPr>
          <w:kern w:val="2"/>
          <w:szCs w:val="24"/>
          <w:lang w:eastAsia="zh-CN"/>
        </w:rPr>
        <w:t>189f</w:t>
      </w:r>
      <w:r w:rsidR="00FC78F8">
        <w:rPr>
          <w:kern w:val="2"/>
          <w:szCs w:val="24"/>
          <w:lang w:eastAsia="zh-CN"/>
        </w:rPr>
        <w:t xml:space="preserve"> </w:t>
      </w:r>
      <w:r>
        <w:rPr>
          <w:kern w:val="2"/>
          <w:szCs w:val="24"/>
          <w:lang w:eastAsia="zh-CN"/>
        </w:rPr>
        <w:t>§ 1 pkt 2 kpa.</w:t>
      </w:r>
      <w:r>
        <w:rPr>
          <w:szCs w:val="24"/>
          <w:lang w:eastAsia="zh-CN"/>
        </w:rPr>
        <w:t xml:space="preserve"> Kwestie cen sprawdzonych w trakcie kontroli KH.8361.</w:t>
      </w:r>
      <w:r w:rsidR="00A00210">
        <w:rPr>
          <w:szCs w:val="24"/>
          <w:lang w:eastAsia="zh-CN"/>
        </w:rPr>
        <w:t>8</w:t>
      </w:r>
      <w:r w:rsidR="00653640">
        <w:rPr>
          <w:szCs w:val="24"/>
          <w:lang w:eastAsia="zh-CN"/>
        </w:rPr>
        <w:t>0</w:t>
      </w:r>
      <w:r>
        <w:rPr>
          <w:szCs w:val="24"/>
          <w:lang w:eastAsia="zh-CN"/>
        </w:rPr>
        <w:t>.2023 nie mogły być przedmiotem kontroli innego organu, gdyż zgodnie z przepisami, jedynym uprawnionym rzeczowo i</w:t>
      </w:r>
      <w:r w:rsidR="00653640">
        <w:rPr>
          <w:szCs w:val="24"/>
          <w:lang w:eastAsia="zh-CN"/>
        </w:rPr>
        <w:t> </w:t>
      </w:r>
      <w:r>
        <w:rPr>
          <w:szCs w:val="24"/>
          <w:lang w:eastAsia="zh-CN"/>
        </w:rPr>
        <w:t>miejscowo organem mogącym przeprowadzić kontrolę i nałożyć karę</w:t>
      </w:r>
      <w:r w:rsidR="00FC78F8">
        <w:rPr>
          <w:szCs w:val="24"/>
          <w:lang w:eastAsia="zh-CN"/>
        </w:rPr>
        <w:t xml:space="preserve"> </w:t>
      </w:r>
      <w:r>
        <w:rPr>
          <w:szCs w:val="24"/>
          <w:lang w:eastAsia="zh-CN"/>
        </w:rPr>
        <w:t xml:space="preserve">w przedmiotowym zakresie jest Podkarpacki Wojewódzki Inspektor Inspekcji Handlowej. </w:t>
      </w:r>
    </w:p>
    <w:p w14:paraId="06F872EC" w14:textId="77777777" w:rsidR="001E464A" w:rsidRDefault="001E464A" w:rsidP="004065C2">
      <w:pPr>
        <w:tabs>
          <w:tab w:val="left" w:pos="708"/>
        </w:tabs>
        <w:suppressAutoHyphens/>
        <w:spacing w:before="120"/>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045D7226" w14:textId="77777777" w:rsidR="001E464A" w:rsidRPr="00A00210" w:rsidRDefault="001E464A">
      <w:pPr>
        <w:pStyle w:val="Akapitzlist"/>
        <w:numPr>
          <w:ilvl w:val="0"/>
          <w:numId w:val="5"/>
        </w:numPr>
        <w:tabs>
          <w:tab w:val="left" w:pos="284"/>
        </w:tabs>
        <w:suppressAutoHyphens/>
        <w:jc w:val="both"/>
        <w:rPr>
          <w:color w:val="000000"/>
          <w:lang w:eastAsia="zh-CN"/>
        </w:rPr>
      </w:pPr>
      <w:r>
        <w:rPr>
          <w:color w:val="000000"/>
          <w:lang w:eastAsia="zh-CN"/>
        </w:rPr>
        <w:t>usunięcie naruszenia prawa lub</w:t>
      </w:r>
    </w:p>
    <w:p w14:paraId="0FF0C7F1" w14:textId="77777777" w:rsidR="001E464A" w:rsidRDefault="001E464A">
      <w:pPr>
        <w:pStyle w:val="Akapitzlist"/>
        <w:numPr>
          <w:ilvl w:val="0"/>
          <w:numId w:val="5"/>
        </w:numPr>
        <w:tabs>
          <w:tab w:val="left" w:pos="284"/>
        </w:tabs>
        <w:suppressAutoHyphens/>
        <w:jc w:val="both"/>
        <w:rPr>
          <w:color w:val="000000"/>
          <w:lang w:eastAsia="zh-CN"/>
        </w:rPr>
      </w:pPr>
      <w:r>
        <w:rPr>
          <w:color w:val="000000"/>
          <w:lang w:eastAsia="zh-CN"/>
        </w:rPr>
        <w:t>powiadomienie właściwych podmiotów o stwierdzonym naruszeniu prawa, określając termin i sposób powiadomienia.</w:t>
      </w:r>
    </w:p>
    <w:p w14:paraId="23331B81" w14:textId="77777777" w:rsidR="00D003F0" w:rsidRDefault="00D003F0" w:rsidP="004065C2">
      <w:pPr>
        <w:pStyle w:val="Akapitzlist"/>
        <w:tabs>
          <w:tab w:val="clear" w:pos="1620"/>
          <w:tab w:val="left" w:pos="284"/>
        </w:tabs>
        <w:suppressAutoHyphens/>
        <w:ind w:left="0"/>
        <w:jc w:val="both"/>
        <w:rPr>
          <w:color w:val="FF0000"/>
          <w:lang w:eastAsia="zh-CN"/>
        </w:rPr>
      </w:pPr>
    </w:p>
    <w:p w14:paraId="7AB2EB1E" w14:textId="77777777" w:rsidR="00987844" w:rsidRPr="0036536D" w:rsidRDefault="00987844" w:rsidP="004065C2">
      <w:pPr>
        <w:pStyle w:val="Akapitzlist"/>
        <w:tabs>
          <w:tab w:val="clear" w:pos="1620"/>
          <w:tab w:val="left" w:pos="284"/>
        </w:tabs>
        <w:suppressAutoHyphens/>
        <w:ind w:left="0"/>
        <w:jc w:val="both"/>
        <w:rPr>
          <w:lang w:eastAsia="zh-CN"/>
        </w:rPr>
      </w:pPr>
      <w:r w:rsidRPr="0036536D">
        <w:rPr>
          <w:lang w:eastAsia="zh-CN"/>
        </w:rPr>
        <w:t xml:space="preserve">Dostrzec należy, iż stanowiskiem samych przedsiębiorców wyrażonym zarówno w toku kontroli </w:t>
      </w:r>
      <w:r w:rsidR="003A70CF" w:rsidRPr="0036536D">
        <w:rPr>
          <w:lang w:eastAsia="zh-CN"/>
        </w:rPr>
        <w:t xml:space="preserve">poprzez złożenie oświadczenia stosownej treści, jak i poprzez treść pisma z dnia 20 grudnia 2023 r., niemożliwym jest usunięcie naruszenia prawa. </w:t>
      </w:r>
    </w:p>
    <w:p w14:paraId="3CF2D423" w14:textId="52B6A561" w:rsidR="001870D1" w:rsidRPr="001870D1" w:rsidRDefault="001870D1" w:rsidP="004065C2">
      <w:pPr>
        <w:suppressAutoHyphens/>
        <w:spacing w:before="120"/>
        <w:jc w:val="both"/>
        <w:rPr>
          <w:rFonts w:eastAsia="Calibri"/>
          <w:szCs w:val="24"/>
          <w:lang w:eastAsia="zh-CN"/>
        </w:rPr>
      </w:pPr>
      <w:r w:rsidRPr="001870D1">
        <w:rPr>
          <w:rFonts w:eastAsia="Calibri"/>
          <w:szCs w:val="24"/>
          <w:lang w:eastAsia="zh-CN"/>
        </w:rPr>
        <w:t>Jednocześnie wydanie postanowienia w trybie art. 189f § 2 pkt 2 kpa, jest bezcelowe.</w:t>
      </w:r>
      <w:r w:rsidR="00FC78F8">
        <w:rPr>
          <w:rFonts w:eastAsia="Calibri"/>
          <w:szCs w:val="24"/>
          <w:lang w:eastAsia="zh-CN"/>
        </w:rPr>
        <w:t xml:space="preserve"> </w:t>
      </w:r>
      <w:r w:rsidRPr="001870D1">
        <w:rPr>
          <w:rFonts w:eastAsia="Calibri"/>
          <w:szCs w:val="24"/>
          <w:lang w:eastAsia="zh-CN"/>
        </w:rPr>
        <w:t>Za następczą i wobec tego bezcelową należałoby uznać, także kwestię powiadomienia właściwych podmiotów o stwierdzonym naruszeniu. Takie działanie, mające charakter następczy w stosunku do klientów, którzy już dokonali zakupu towarów przeczy istocie przepisu ustawy, którego celem jest informacja dla konsumenta przed zakupem.</w:t>
      </w:r>
    </w:p>
    <w:p w14:paraId="4AC10E78" w14:textId="77777777" w:rsidR="001870D1" w:rsidRDefault="001E464A" w:rsidP="004065C2">
      <w:pPr>
        <w:tabs>
          <w:tab w:val="left" w:pos="708"/>
        </w:tabs>
        <w:spacing w:before="120" w:after="120"/>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do wskazanej uprzednio dyrektywy 98/6 WE Parlamentu Europejskiego i Rady wskazującej także na cel kary – winna być odstraszająca. Kara musi także spełniać funkcję prewencyjną oraz dyscyplinująco-represyjną. Powinna być ona ostrzeżeniem dla przedsiębiorc</w:t>
      </w:r>
      <w:r w:rsidR="003F5FDB">
        <w:rPr>
          <w:szCs w:val="24"/>
        </w:rPr>
        <w:t>ów</w:t>
      </w:r>
      <w:r>
        <w:rPr>
          <w:szCs w:val="24"/>
        </w:rPr>
        <w:t>, tak by nie dopuści</w:t>
      </w:r>
      <w:r w:rsidR="003F5FDB">
        <w:rPr>
          <w:szCs w:val="24"/>
        </w:rPr>
        <w:t>li</w:t>
      </w:r>
      <w:r>
        <w:rPr>
          <w:szCs w:val="24"/>
        </w:rPr>
        <w:t xml:space="preserve"> się on</w:t>
      </w:r>
      <w:r w:rsidR="003F5FDB">
        <w:rPr>
          <w:szCs w:val="24"/>
        </w:rPr>
        <w:t>i</w:t>
      </w:r>
      <w:r>
        <w:rPr>
          <w:szCs w:val="24"/>
        </w:rPr>
        <w:t xml:space="preserve"> do powstania nieprawidłowości w przyszłości. Z drugiej strony kara ma także oddziaływać w ramach prewencji ogólnej także na innych, potencjalnych sprawców naruszeń prawa. Wszelkie wymagania kara spełnia. </w:t>
      </w:r>
    </w:p>
    <w:p w14:paraId="6B54DD92" w14:textId="77777777" w:rsidR="001E464A" w:rsidRDefault="001E464A" w:rsidP="004065C2">
      <w:pPr>
        <w:tabs>
          <w:tab w:val="left" w:pos="708"/>
        </w:tabs>
        <w:spacing w:after="120"/>
        <w:jc w:val="both"/>
        <w:rPr>
          <w:bCs/>
          <w:kern w:val="2"/>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w:t>
      </w:r>
      <w:r w:rsidR="00A00210">
        <w:rPr>
          <w:kern w:val="2"/>
          <w:szCs w:val="24"/>
          <w:lang w:eastAsia="zh-CN"/>
        </w:rPr>
        <w:t xml:space="preserve"> jednak</w:t>
      </w:r>
      <w:r>
        <w:rPr>
          <w:kern w:val="2"/>
          <w:szCs w:val="24"/>
          <w:lang w:eastAsia="zh-CN"/>
        </w:rPr>
        <w:t xml:space="preserve"> zastosowania</w:t>
      </w:r>
      <w:r w:rsidR="00A00210">
        <w:rPr>
          <w:kern w:val="2"/>
          <w:szCs w:val="24"/>
          <w:lang w:eastAsia="zh-CN"/>
        </w:rPr>
        <w:t xml:space="preserve"> w przedmiotowej sprawie,</w:t>
      </w:r>
      <w:r>
        <w:rPr>
          <w:kern w:val="2"/>
          <w:szCs w:val="24"/>
          <w:lang w:eastAsia="zh-CN"/>
        </w:rPr>
        <w:t xml:space="preserve"> </w:t>
      </w:r>
      <w:r w:rsidR="00A00210">
        <w:rPr>
          <w:kern w:val="2"/>
          <w:szCs w:val="24"/>
          <w:lang w:eastAsia="zh-CN"/>
        </w:rPr>
        <w:t>gdyż</w:t>
      </w:r>
      <w:r>
        <w:rPr>
          <w:kern w:val="2"/>
          <w:szCs w:val="24"/>
          <w:lang w:eastAsia="zh-CN"/>
        </w:rPr>
        <w:t xml:space="preserve"> </w:t>
      </w:r>
      <w:r w:rsidR="0036536D">
        <w:rPr>
          <w:bCs/>
          <w:kern w:val="2"/>
        </w:rPr>
        <w:t>s</w:t>
      </w:r>
      <w:r w:rsidRPr="0036536D">
        <w:rPr>
          <w:bCs/>
          <w:kern w:val="2"/>
        </w:rPr>
        <w:t xml:space="preserve">troną niniejszego postępowania </w:t>
      </w:r>
      <w:r w:rsidR="006F253F" w:rsidRPr="0036536D">
        <w:rPr>
          <w:bCs/>
          <w:kern w:val="2"/>
        </w:rPr>
        <w:t xml:space="preserve">są przedsiębiorcy, u których naruszenie </w:t>
      </w:r>
      <w:r w:rsidR="00316E3D" w:rsidRPr="0036536D">
        <w:rPr>
          <w:bCs/>
          <w:kern w:val="2"/>
        </w:rPr>
        <w:t>prawa stwierdzone zostało po raz pierwszy, a okres prowadzonej przez nich działalności gospodarczej wykracza poza</w:t>
      </w:r>
      <w:r w:rsidR="0036536D" w:rsidRPr="0036536D">
        <w:rPr>
          <w:bCs/>
          <w:kern w:val="2"/>
        </w:rPr>
        <w:t xml:space="preserve"> okres</w:t>
      </w:r>
      <w:r w:rsidR="00316E3D" w:rsidRPr="0036536D">
        <w:rPr>
          <w:bCs/>
          <w:kern w:val="2"/>
        </w:rPr>
        <w:t xml:space="preserve"> 12 miesięcy.</w:t>
      </w:r>
    </w:p>
    <w:p w14:paraId="31C50AEC" w14:textId="77777777" w:rsidR="001E464A" w:rsidRDefault="001E464A" w:rsidP="00406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szCs w:val="24"/>
          <w:lang w:eastAsia="zh-CN"/>
        </w:rPr>
        <w:t>W związku z powyższym tutejszy organ Inspekcji orzekł jak w sentencji.</w:t>
      </w:r>
    </w:p>
    <w:p w14:paraId="6F40D453" w14:textId="77777777" w:rsidR="001E464A" w:rsidRDefault="001E464A" w:rsidP="004065C2">
      <w:pPr>
        <w:tabs>
          <w:tab w:val="left" w:pos="708"/>
        </w:tabs>
        <w:suppressAutoHyphens/>
        <w:spacing w:before="120"/>
        <w:jc w:val="both"/>
        <w:rPr>
          <w:color w:val="000000"/>
          <w:szCs w:val="24"/>
          <w:lang w:eastAsia="zh-CN"/>
        </w:rPr>
      </w:pPr>
      <w:r>
        <w:rPr>
          <w:color w:val="000000"/>
          <w:szCs w:val="24"/>
          <w:lang w:eastAsia="zh-CN"/>
        </w:rPr>
        <w:lastRenderedPageBreak/>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51E7721" w14:textId="77777777" w:rsidR="001E464A" w:rsidRDefault="001E464A" w:rsidP="004065C2">
      <w:pPr>
        <w:suppressAutoHyphens/>
        <w:spacing w:before="120" w:after="120"/>
        <w:jc w:val="both"/>
        <w:rPr>
          <w:color w:val="000000"/>
          <w:szCs w:val="24"/>
          <w:lang w:eastAsia="zh-CN"/>
        </w:rPr>
      </w:pPr>
      <w:r>
        <w:rPr>
          <w:color w:val="000000"/>
          <w:szCs w:val="24"/>
          <w:lang w:eastAsia="zh-CN"/>
        </w:rPr>
        <w:t>Na podstawie art. 7 ust. 1 i 3 ustawy karę pieniężną, stanowiącą dochód budżetu państwa, przedsiębiorc</w:t>
      </w:r>
      <w:r w:rsidR="003F5FDB">
        <w:rPr>
          <w:color w:val="000000"/>
          <w:szCs w:val="24"/>
          <w:lang w:eastAsia="zh-CN"/>
        </w:rPr>
        <w:t>y</w:t>
      </w:r>
      <w:r>
        <w:rPr>
          <w:color w:val="000000"/>
          <w:szCs w:val="24"/>
          <w:lang w:eastAsia="zh-CN"/>
        </w:rPr>
        <w:t xml:space="preserve"> win</w:t>
      </w:r>
      <w:r w:rsidR="003F5FDB">
        <w:rPr>
          <w:color w:val="000000"/>
          <w:szCs w:val="24"/>
          <w:lang w:eastAsia="zh-CN"/>
        </w:rPr>
        <w:t>ni</w:t>
      </w:r>
      <w:r>
        <w:rPr>
          <w:color w:val="000000"/>
          <w:szCs w:val="24"/>
          <w:lang w:eastAsia="zh-CN"/>
        </w:rPr>
        <w:t xml:space="preserve"> uiścić na rachunek bankowy Wojewódzkiego Inspektoratu Inspekcji Handlowej w Rzeszowie, ul. 8 Marca 5, 35-959 Rzeszów - numer konta:</w:t>
      </w:r>
    </w:p>
    <w:p w14:paraId="1CCCF3F3" w14:textId="77777777" w:rsidR="001E464A" w:rsidRDefault="001E464A" w:rsidP="009C5BD2">
      <w:pPr>
        <w:suppressAutoHyphens/>
        <w:spacing w:before="120" w:after="120"/>
        <w:jc w:val="center"/>
        <w:rPr>
          <w:b/>
          <w:color w:val="000000"/>
          <w:szCs w:val="24"/>
          <w:lang w:eastAsia="zh-CN"/>
        </w:rPr>
      </w:pPr>
      <w:r>
        <w:rPr>
          <w:b/>
          <w:color w:val="000000"/>
          <w:szCs w:val="24"/>
          <w:lang w:eastAsia="zh-CN"/>
        </w:rPr>
        <w:t>NBP O/O w Rzeszowie 67 1010 1528 0016 5822 3100 0000,</w:t>
      </w:r>
    </w:p>
    <w:p w14:paraId="7DB76546" w14:textId="77777777" w:rsidR="00316E3D" w:rsidRPr="00123396" w:rsidRDefault="001E464A" w:rsidP="00D07E0C">
      <w:pPr>
        <w:suppressAutoHyphens/>
        <w:spacing w:after="120"/>
        <w:jc w:val="both"/>
        <w:rPr>
          <w:color w:val="000000"/>
          <w:szCs w:val="24"/>
          <w:lang w:eastAsia="zh-CN"/>
        </w:rPr>
      </w:pPr>
      <w:r>
        <w:rPr>
          <w:color w:val="000000"/>
          <w:szCs w:val="24"/>
          <w:lang w:eastAsia="zh-CN"/>
        </w:rPr>
        <w:t>w terminie 7 dni od dnia, w którym decyzja o wymierzeniu kary stała się ostateczna</w:t>
      </w:r>
      <w:r w:rsidR="008C5E1D">
        <w:rPr>
          <w:color w:val="000000"/>
          <w:szCs w:val="24"/>
          <w:lang w:eastAsia="zh-CN"/>
        </w:rPr>
        <w:t xml:space="preserve">. </w:t>
      </w:r>
    </w:p>
    <w:p w14:paraId="7FB530E0" w14:textId="77777777" w:rsidR="00D07E0C" w:rsidRDefault="00D07E0C" w:rsidP="004065C2">
      <w:pPr>
        <w:suppressAutoHyphens/>
        <w:spacing w:after="120"/>
        <w:jc w:val="both"/>
        <w:rPr>
          <w:b/>
          <w:color w:val="000000"/>
          <w:szCs w:val="24"/>
          <w:u w:val="single"/>
          <w:lang w:eastAsia="zh-CN"/>
        </w:rPr>
      </w:pPr>
      <w:r>
        <w:rPr>
          <w:b/>
          <w:color w:val="000000"/>
          <w:szCs w:val="24"/>
          <w:u w:val="single"/>
          <w:lang w:eastAsia="zh-CN"/>
        </w:rPr>
        <w:t>Pouczenie:</w:t>
      </w:r>
    </w:p>
    <w:p w14:paraId="65210AB7" w14:textId="6CCA2872" w:rsidR="00D07E0C" w:rsidRDefault="00D07E0C" w:rsidP="004065C2">
      <w:pPr>
        <w:suppressAutoHyphens/>
        <w:jc w:val="both"/>
        <w:rPr>
          <w:color w:val="000000"/>
          <w:szCs w:val="24"/>
          <w:lang w:eastAsia="zh-CN"/>
        </w:rPr>
      </w:pPr>
      <w:r>
        <w:rPr>
          <w:color w:val="000000"/>
          <w:szCs w:val="24"/>
          <w:lang w:eastAsia="zh-CN"/>
        </w:rPr>
        <w:t>Zgodnie z art. 127 § 1 i 2 Kodeksu postępowania administracyjnego, od niniejszej decyzji przysługuje stronie odwołanie, które zgodnie z art. 129 § 1 i 2 kpa wnosi się do Prezesa Urzędu Ochrony Konkurencji i Konsumentów, Pl. Powstańców Warszawy 1,</w:t>
      </w:r>
      <w:r w:rsidR="00FC78F8">
        <w:rPr>
          <w:color w:val="000000"/>
          <w:szCs w:val="24"/>
          <w:lang w:eastAsia="zh-CN"/>
        </w:rPr>
        <w:t xml:space="preserve"> </w:t>
      </w:r>
      <w:r>
        <w:rPr>
          <w:color w:val="000000"/>
          <w:szCs w:val="24"/>
          <w:lang w:eastAsia="zh-CN"/>
        </w:rPr>
        <w:t xml:space="preserve">00-950 Warszawa za pośrednictwem Podkarpackiego Wojewódzkiego Inspektora Inspekcji Handlowej w terminie 14 dni od dnia jej doręczenia. </w:t>
      </w:r>
    </w:p>
    <w:p w14:paraId="3FA50CBC" w14:textId="77777777" w:rsidR="00D07E0C" w:rsidRDefault="00D07E0C" w:rsidP="004065C2">
      <w:pPr>
        <w:suppressAutoHyphens/>
        <w:jc w:val="both"/>
        <w:rPr>
          <w:color w:val="000000"/>
          <w:szCs w:val="24"/>
          <w:lang w:eastAsia="zh-CN"/>
        </w:rPr>
      </w:pPr>
      <w:r>
        <w:rPr>
          <w:color w:val="000000"/>
          <w:szCs w:val="24"/>
          <w:lang w:eastAsia="zh-CN"/>
        </w:rPr>
        <w:t xml:space="preserve">Zgodnie z art. 127a Kodeksu postępowania administracyjnego </w:t>
      </w:r>
      <w:r w:rsidR="001870D1">
        <w:rPr>
          <w:color w:val="000000"/>
          <w:szCs w:val="24"/>
          <w:lang w:eastAsia="zh-CN"/>
        </w:rPr>
        <w:t>przed upływem</w:t>
      </w:r>
      <w:r>
        <w:rPr>
          <w:color w:val="000000"/>
          <w:szCs w:val="24"/>
          <w:lang w:eastAsia="zh-CN"/>
        </w:rPr>
        <w:t xml:space="preserv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9E6649C" w14:textId="77777777" w:rsidR="00D07E0C" w:rsidRDefault="00D07E0C" w:rsidP="004065C2">
      <w:pPr>
        <w:suppressAutoHyphens/>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56AE861E" w14:textId="77777777" w:rsidR="00D07E0C" w:rsidRDefault="00D07E0C" w:rsidP="004065C2">
      <w:pPr>
        <w:suppressAutoHyphens/>
        <w:jc w:val="both"/>
        <w:rPr>
          <w:color w:val="000000"/>
          <w:szCs w:val="24"/>
          <w:lang w:eastAsia="zh-CN"/>
        </w:rPr>
      </w:pPr>
      <w:r>
        <w:rPr>
          <w:color w:val="000000"/>
          <w:szCs w:val="24"/>
          <w:lang w:eastAsia="zh-CN"/>
        </w:rPr>
        <w:t xml:space="preserve">Zgodnie z art. 8 ustawy o informowaniu o cenach towarów i usług do kar pieniężnych </w:t>
      </w:r>
      <w:r w:rsidR="00DF1547">
        <w:rPr>
          <w:color w:val="000000"/>
          <w:szCs w:val="24"/>
          <w:lang w:eastAsia="zh-CN"/>
        </w:rPr>
        <w:br/>
      </w:r>
      <w:r>
        <w:rPr>
          <w:color w:val="000000"/>
          <w:szCs w:val="24"/>
          <w:lang w:eastAsia="zh-CN"/>
        </w:rPr>
        <w:t xml:space="preserve">w zakresie nieuregulowanym w ustawie stosuje się odpowiednio przepisy działu III ustawy </w:t>
      </w:r>
      <w:r w:rsidR="00DF1547">
        <w:rPr>
          <w:color w:val="000000"/>
          <w:szCs w:val="24"/>
          <w:lang w:eastAsia="zh-CN"/>
        </w:rPr>
        <w:br/>
      </w:r>
      <w:r>
        <w:rPr>
          <w:color w:val="000000"/>
          <w:szCs w:val="24"/>
          <w:lang w:eastAsia="zh-CN"/>
        </w:rPr>
        <w:t xml:space="preserve">z dnia 29 sierpnia 1997 r. </w:t>
      </w:r>
      <w:r>
        <w:rPr>
          <w:szCs w:val="24"/>
          <w:lang w:eastAsia="zh-CN"/>
        </w:rPr>
        <w:t>Ordynacja podatkowa (tekst jednolity: Dz. U. z 202</w:t>
      </w:r>
      <w:r w:rsidR="001870D1">
        <w:rPr>
          <w:szCs w:val="24"/>
          <w:lang w:eastAsia="zh-CN"/>
        </w:rPr>
        <w:t>3</w:t>
      </w:r>
      <w:r>
        <w:rPr>
          <w:szCs w:val="24"/>
          <w:lang w:eastAsia="zh-CN"/>
        </w:rPr>
        <w:t xml:space="preserve"> r., poz. </w:t>
      </w:r>
      <w:r w:rsidR="001870D1">
        <w:rPr>
          <w:szCs w:val="24"/>
          <w:lang w:eastAsia="zh-CN"/>
        </w:rPr>
        <w:t xml:space="preserve">2383 </w:t>
      </w:r>
      <w:r>
        <w:rPr>
          <w:szCs w:val="24"/>
          <w:lang w:eastAsia="zh-CN"/>
        </w:rPr>
        <w:t>ze zm.).</w:t>
      </w:r>
      <w:r>
        <w:rPr>
          <w:color w:val="000000"/>
          <w:szCs w:val="24"/>
          <w:lang w:eastAsia="zh-CN"/>
        </w:rPr>
        <w:t xml:space="preserve"> Kary pieniężne podlegają egzekucji w trybie przepisów o postępowaniu egzekucyjnym w administracji w zakresie egzekucji obowiązków o charakterze pieniężnym.</w:t>
      </w:r>
    </w:p>
    <w:p w14:paraId="005C17C0" w14:textId="77777777" w:rsidR="00D07E0C" w:rsidRDefault="00D07E0C" w:rsidP="00D07E0C"/>
    <w:p w14:paraId="6807D4F9" w14:textId="77777777" w:rsidR="00CD6AAE" w:rsidRPr="000D6459" w:rsidRDefault="00CD6AAE" w:rsidP="000D6459">
      <w:r>
        <w:rPr>
          <w:b/>
          <w:color w:val="000000"/>
          <w:u w:val="single"/>
        </w:rPr>
        <w:t xml:space="preserve">Otrzymują: </w:t>
      </w:r>
    </w:p>
    <w:p w14:paraId="0F824574" w14:textId="77777777" w:rsidR="00CD6AAE" w:rsidRPr="002A23B5" w:rsidRDefault="00CD6AAE">
      <w:pPr>
        <w:numPr>
          <w:ilvl w:val="0"/>
          <w:numId w:val="1"/>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w:t>
      </w:r>
      <w:r w:rsidR="00B44823">
        <w:rPr>
          <w:bCs/>
          <w:szCs w:val="24"/>
          <w:lang w:eastAsia="zh-CN"/>
        </w:rPr>
        <w:t>ci</w:t>
      </w:r>
      <w:r>
        <w:rPr>
          <w:bCs/>
          <w:szCs w:val="24"/>
          <w:lang w:eastAsia="zh-CN"/>
        </w:rPr>
        <w:t>;</w:t>
      </w:r>
    </w:p>
    <w:p w14:paraId="13AF31B5" w14:textId="4AE3015A" w:rsidR="00CD6AAE" w:rsidRPr="009C0119" w:rsidRDefault="008E3A99" w:rsidP="00CD6AAE">
      <w:pPr>
        <w:tabs>
          <w:tab w:val="left" w:pos="708"/>
        </w:tabs>
        <w:suppressAutoHyphens/>
        <w:rPr>
          <w:color w:val="000000"/>
        </w:rPr>
      </w:pPr>
      <w:r>
        <w:rPr>
          <w:noProof/>
          <w:szCs w:val="24"/>
        </w:rPr>
        <mc:AlternateContent>
          <mc:Choice Requires="wps">
            <w:drawing>
              <wp:anchor distT="45720" distB="45720" distL="114300" distR="114300" simplePos="0" relativeHeight="251659264" behindDoc="0" locked="0" layoutInCell="1" allowOverlap="1" wp14:anchorId="7298EA4C" wp14:editId="746B13C9">
                <wp:simplePos x="0" y="0"/>
                <wp:positionH relativeFrom="column">
                  <wp:posOffset>2205355</wp:posOffset>
                </wp:positionH>
                <wp:positionV relativeFrom="paragraph">
                  <wp:posOffset>165100</wp:posOffset>
                </wp:positionV>
                <wp:extent cx="3552190" cy="1304925"/>
                <wp:effectExtent l="0" t="0" r="0" b="0"/>
                <wp:wrapSquare wrapText="bothSides"/>
                <wp:docPr id="66907177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822BF" w14:textId="77777777" w:rsidR="0099294C" w:rsidRPr="000F3AE4" w:rsidRDefault="0099294C" w:rsidP="0099294C">
                            <w:pPr>
                              <w:tabs>
                                <w:tab w:val="num" w:pos="0"/>
                              </w:tabs>
                              <w:jc w:val="center"/>
                              <w:rPr>
                                <w:bCs/>
                                <w:szCs w:val="24"/>
                              </w:rPr>
                            </w:pPr>
                            <w:r w:rsidRPr="000F3AE4">
                              <w:rPr>
                                <w:bCs/>
                                <w:szCs w:val="24"/>
                              </w:rPr>
                              <w:t>PODKARPACKI WOJEWÓDZKI INSPEKTOR</w:t>
                            </w:r>
                          </w:p>
                          <w:p w14:paraId="02C9DB2C" w14:textId="77777777" w:rsidR="00756A00" w:rsidRPr="000F3AE4" w:rsidRDefault="0099294C" w:rsidP="0087279D">
                            <w:pPr>
                              <w:tabs>
                                <w:tab w:val="num" w:pos="0"/>
                              </w:tabs>
                              <w:jc w:val="center"/>
                              <w:rPr>
                                <w:bCs/>
                                <w:szCs w:val="24"/>
                              </w:rPr>
                            </w:pPr>
                            <w:r w:rsidRPr="000F3AE4">
                              <w:rPr>
                                <w:bCs/>
                                <w:szCs w:val="24"/>
                              </w:rPr>
                              <w:t>INSPEKCJI HANDLOWEJ</w:t>
                            </w:r>
                          </w:p>
                          <w:p w14:paraId="14E9DC09" w14:textId="77777777" w:rsidR="00B44823" w:rsidRPr="000F3AE4" w:rsidRDefault="00B44823" w:rsidP="003E3B41">
                            <w:pPr>
                              <w:tabs>
                                <w:tab w:val="num" w:pos="0"/>
                              </w:tabs>
                              <w:rPr>
                                <w:bCs/>
                                <w:i/>
                                <w:iCs/>
                                <w:szCs w:val="24"/>
                              </w:rPr>
                            </w:pPr>
                          </w:p>
                          <w:p w14:paraId="6AAB0FD3" w14:textId="77777777" w:rsidR="0099294C" w:rsidRPr="000F3AE4" w:rsidRDefault="0099294C" w:rsidP="007608F0">
                            <w:pPr>
                              <w:tabs>
                                <w:tab w:val="num" w:pos="0"/>
                              </w:tabs>
                              <w:jc w:val="center"/>
                              <w:rPr>
                                <w:bCs/>
                                <w:i/>
                                <w:szCs w:val="24"/>
                              </w:rPr>
                            </w:pPr>
                            <w:r w:rsidRPr="000F3AE4">
                              <w:rPr>
                                <w:bCs/>
                                <w:i/>
                                <w:szCs w:val="24"/>
                              </w:rPr>
                              <w:t>Jerzy Szczepański</w:t>
                            </w:r>
                          </w:p>
                          <w:p w14:paraId="3F8AF83B" w14:textId="77777777" w:rsidR="0099294C" w:rsidRDefault="0099294C" w:rsidP="0099294C">
                            <w:pPr>
                              <w:tabs>
                                <w:tab w:val="num" w:pos="0"/>
                              </w:tabs>
                              <w:jc w:val="center"/>
                            </w:pPr>
                          </w:p>
                          <w:p w14:paraId="5161BC76" w14:textId="77777777" w:rsidR="0099294C" w:rsidRDefault="0099294C" w:rsidP="00992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EA4C" id="_x0000_s1029" type="#_x0000_t202" style="position:absolute;margin-left:173.65pt;margin-top:13pt;width:279.7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" stroked="f">
                <v:textbox>
                  <w:txbxContent>
                    <w:p w14:paraId="342822BF" w14:textId="77777777" w:rsidR="0099294C" w:rsidRPr="000F3AE4" w:rsidRDefault="0099294C" w:rsidP="0099294C">
                      <w:pPr>
                        <w:tabs>
                          <w:tab w:val="num" w:pos="0"/>
                        </w:tabs>
                        <w:jc w:val="center"/>
                        <w:rPr>
                          <w:bCs/>
                          <w:szCs w:val="24"/>
                        </w:rPr>
                      </w:pPr>
                      <w:r w:rsidRPr="000F3AE4">
                        <w:rPr>
                          <w:bCs/>
                          <w:szCs w:val="24"/>
                        </w:rPr>
                        <w:t>PODKARPACKI WOJEWÓDZKI INSPEKTOR</w:t>
                      </w:r>
                    </w:p>
                    <w:p w14:paraId="02C9DB2C" w14:textId="77777777" w:rsidR="00756A00" w:rsidRPr="000F3AE4" w:rsidRDefault="0099294C" w:rsidP="0087279D">
                      <w:pPr>
                        <w:tabs>
                          <w:tab w:val="num" w:pos="0"/>
                        </w:tabs>
                        <w:jc w:val="center"/>
                        <w:rPr>
                          <w:bCs/>
                          <w:szCs w:val="24"/>
                        </w:rPr>
                      </w:pPr>
                      <w:r w:rsidRPr="000F3AE4">
                        <w:rPr>
                          <w:bCs/>
                          <w:szCs w:val="24"/>
                        </w:rPr>
                        <w:t>INSPEKCJI HANDLOWEJ</w:t>
                      </w:r>
                    </w:p>
                    <w:p w14:paraId="14E9DC09" w14:textId="77777777" w:rsidR="00B44823" w:rsidRPr="000F3AE4" w:rsidRDefault="00B44823" w:rsidP="003E3B41">
                      <w:pPr>
                        <w:tabs>
                          <w:tab w:val="num" w:pos="0"/>
                        </w:tabs>
                        <w:rPr>
                          <w:bCs/>
                          <w:i/>
                          <w:iCs/>
                          <w:szCs w:val="24"/>
                        </w:rPr>
                      </w:pPr>
                    </w:p>
                    <w:p w14:paraId="6AAB0FD3" w14:textId="77777777" w:rsidR="0099294C" w:rsidRPr="000F3AE4" w:rsidRDefault="0099294C" w:rsidP="007608F0">
                      <w:pPr>
                        <w:tabs>
                          <w:tab w:val="num" w:pos="0"/>
                        </w:tabs>
                        <w:jc w:val="center"/>
                        <w:rPr>
                          <w:bCs/>
                          <w:i/>
                          <w:szCs w:val="24"/>
                        </w:rPr>
                      </w:pPr>
                      <w:r w:rsidRPr="000F3AE4">
                        <w:rPr>
                          <w:bCs/>
                          <w:i/>
                          <w:szCs w:val="24"/>
                        </w:rPr>
                        <w:t>Jerzy Szczepański</w:t>
                      </w:r>
                    </w:p>
                    <w:p w14:paraId="3F8AF83B" w14:textId="77777777" w:rsidR="0099294C" w:rsidRDefault="0099294C" w:rsidP="0099294C">
                      <w:pPr>
                        <w:tabs>
                          <w:tab w:val="num" w:pos="0"/>
                        </w:tabs>
                        <w:jc w:val="center"/>
                      </w:pPr>
                    </w:p>
                    <w:p w14:paraId="5161BC76" w14:textId="77777777" w:rsidR="0099294C" w:rsidRDefault="0099294C" w:rsidP="0099294C"/>
                  </w:txbxContent>
                </v:textbox>
                <w10:wrap type="square"/>
              </v:shape>
            </w:pict>
          </mc:Fallback>
        </mc:AlternateContent>
      </w:r>
      <w:r w:rsidR="00CD6AAE">
        <w:rPr>
          <w:color w:val="000000"/>
        </w:rPr>
        <w:t xml:space="preserve">2. Wydział BA; </w:t>
      </w:r>
      <w:r w:rsidR="009C0119">
        <w:rPr>
          <w:color w:val="000000"/>
        </w:rPr>
        <w:br/>
      </w:r>
      <w:r w:rsidR="00CD6AAE">
        <w:rPr>
          <w:color w:val="000000"/>
        </w:rPr>
        <w:t>3. aa (</w:t>
      </w:r>
      <w:proofErr w:type="spellStart"/>
      <w:r w:rsidR="00CD6AAE">
        <w:rPr>
          <w:color w:val="000000"/>
        </w:rPr>
        <w:t>kh</w:t>
      </w:r>
      <w:proofErr w:type="spellEnd"/>
      <w:r w:rsidR="00CD6AAE">
        <w:rPr>
          <w:color w:val="000000"/>
        </w:rPr>
        <w:t>/</w:t>
      </w:r>
      <w:proofErr w:type="spellStart"/>
      <w:r w:rsidR="0070754D">
        <w:rPr>
          <w:color w:val="000000"/>
        </w:rPr>
        <w:t>rt</w:t>
      </w:r>
      <w:proofErr w:type="spellEnd"/>
      <w:r w:rsidR="00CD6AAE">
        <w:rPr>
          <w:color w:val="000000"/>
        </w:rPr>
        <w:t>, PO</w:t>
      </w:r>
      <w:r w:rsidR="00B22454">
        <w:rPr>
          <w:color w:val="000000"/>
          <w:vertAlign w:val="superscript"/>
        </w:rPr>
        <w:t>MC</w:t>
      </w:r>
      <w:r w:rsidR="00CD6AAE">
        <w:rPr>
          <w:color w:val="000000"/>
        </w:rPr>
        <w:t>).</w:t>
      </w:r>
    </w:p>
    <w:sectPr w:rsidR="00CD6AAE" w:rsidRPr="009C0119" w:rsidSect="00FE231F">
      <w:footerReference w:type="default" r:id="rId13"/>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0016" w14:textId="77777777" w:rsidR="00873AD3" w:rsidRDefault="00873AD3" w:rsidP="0067717E">
      <w:r>
        <w:separator/>
      </w:r>
    </w:p>
  </w:endnote>
  <w:endnote w:type="continuationSeparator" w:id="0">
    <w:p w14:paraId="5BC497E1" w14:textId="77777777" w:rsidR="00873AD3" w:rsidRDefault="00873AD3"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AB3A"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8C5E1D">
      <w:rPr>
        <w:noProof/>
        <w:sz w:val="20"/>
        <w:szCs w:val="16"/>
      </w:rPr>
      <w:t>12</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8C5E1D">
      <w:rPr>
        <w:noProof/>
        <w:sz w:val="20"/>
        <w:szCs w:val="16"/>
      </w:rPr>
      <w:t>12</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7246" w14:textId="77777777" w:rsidR="00873AD3" w:rsidRDefault="00873AD3" w:rsidP="0067717E">
      <w:r>
        <w:separator/>
      </w:r>
    </w:p>
  </w:footnote>
  <w:footnote w:type="continuationSeparator" w:id="0">
    <w:p w14:paraId="5252EE8D" w14:textId="77777777" w:rsidR="00873AD3" w:rsidRDefault="00873AD3"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434"/>
    <w:multiLevelType w:val="hybridMultilevel"/>
    <w:tmpl w:val="1C624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4F41995"/>
    <w:multiLevelType w:val="hybridMultilevel"/>
    <w:tmpl w:val="80F48CAA"/>
    <w:lvl w:ilvl="0" w:tplc="C96A960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2E4AEE"/>
    <w:multiLevelType w:val="hybridMultilevel"/>
    <w:tmpl w:val="B530917E"/>
    <w:lvl w:ilvl="0" w:tplc="FFFFFFFF">
      <w:start w:val="1"/>
      <w:numFmt w:val="decimal"/>
      <w:lvlText w:val="%1."/>
      <w:lvlJc w:val="left"/>
      <w:pPr>
        <w:ind w:left="720" w:hanging="360"/>
      </w:pPr>
    </w:lvl>
    <w:lvl w:ilvl="1" w:tplc="04150011">
      <w:start w:val="1"/>
      <w:numFmt w:val="decimal"/>
      <w:lvlText w:val="%2)"/>
      <w:lvlJc w:val="left"/>
      <w:pPr>
        <w:ind w:left="36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A46C01"/>
    <w:multiLevelType w:val="hybridMultilevel"/>
    <w:tmpl w:val="415483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B6F1F82"/>
    <w:multiLevelType w:val="hybridMultilevel"/>
    <w:tmpl w:val="D59A357C"/>
    <w:lvl w:ilvl="0" w:tplc="4D6A4BC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087FDB"/>
    <w:multiLevelType w:val="hybridMultilevel"/>
    <w:tmpl w:val="D5FA7206"/>
    <w:lvl w:ilvl="0" w:tplc="8766C74A">
      <w:start w:val="1"/>
      <w:numFmt w:val="decimal"/>
      <w:lvlText w:val="%1."/>
      <w:lvlJc w:val="left"/>
      <w:pPr>
        <w:ind w:left="824" w:hanging="54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A701D2B"/>
    <w:multiLevelType w:val="hybridMultilevel"/>
    <w:tmpl w:val="5C0A6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F392399"/>
    <w:multiLevelType w:val="hybridMultilevel"/>
    <w:tmpl w:val="E08A91DA"/>
    <w:lvl w:ilvl="0" w:tplc="C578215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150189">
    <w:abstractNumId w:val="1"/>
  </w:num>
  <w:num w:numId="2" w16cid:durableId="332682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986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063965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2851658">
    <w:abstractNumId w:val="4"/>
  </w:num>
  <w:num w:numId="6" w16cid:durableId="935675709">
    <w:abstractNumId w:val="0"/>
  </w:num>
  <w:num w:numId="7" w16cid:durableId="769282524">
    <w:abstractNumId w:val="6"/>
  </w:num>
  <w:num w:numId="8" w16cid:durableId="951590007">
    <w:abstractNumId w:val="2"/>
  </w:num>
  <w:num w:numId="9" w16cid:durableId="1078330937">
    <w:abstractNumId w:val="9"/>
  </w:num>
  <w:num w:numId="10" w16cid:durableId="195798247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68C1"/>
    <w:rsid w:val="000076CF"/>
    <w:rsid w:val="00011EC1"/>
    <w:rsid w:val="00013057"/>
    <w:rsid w:val="00015573"/>
    <w:rsid w:val="00016AF0"/>
    <w:rsid w:val="00017EB7"/>
    <w:rsid w:val="00021752"/>
    <w:rsid w:val="0002233B"/>
    <w:rsid w:val="000225AA"/>
    <w:rsid w:val="00022A56"/>
    <w:rsid w:val="00024CAA"/>
    <w:rsid w:val="000268B4"/>
    <w:rsid w:val="00030816"/>
    <w:rsid w:val="0003094A"/>
    <w:rsid w:val="00032299"/>
    <w:rsid w:val="000327C1"/>
    <w:rsid w:val="00032967"/>
    <w:rsid w:val="000337E3"/>
    <w:rsid w:val="00034248"/>
    <w:rsid w:val="00035170"/>
    <w:rsid w:val="0003548E"/>
    <w:rsid w:val="00035794"/>
    <w:rsid w:val="000411FF"/>
    <w:rsid w:val="00043F5A"/>
    <w:rsid w:val="00044A0E"/>
    <w:rsid w:val="00046223"/>
    <w:rsid w:val="00046888"/>
    <w:rsid w:val="00050630"/>
    <w:rsid w:val="00050AB2"/>
    <w:rsid w:val="000525BC"/>
    <w:rsid w:val="000546EA"/>
    <w:rsid w:val="00056D58"/>
    <w:rsid w:val="00057502"/>
    <w:rsid w:val="00057B5E"/>
    <w:rsid w:val="00057C3A"/>
    <w:rsid w:val="000606AA"/>
    <w:rsid w:val="00064986"/>
    <w:rsid w:val="00070274"/>
    <w:rsid w:val="0007140D"/>
    <w:rsid w:val="00072731"/>
    <w:rsid w:val="00072978"/>
    <w:rsid w:val="00073307"/>
    <w:rsid w:val="000733FE"/>
    <w:rsid w:val="00073831"/>
    <w:rsid w:val="000801AB"/>
    <w:rsid w:val="00081501"/>
    <w:rsid w:val="00081E64"/>
    <w:rsid w:val="0008447C"/>
    <w:rsid w:val="000864DE"/>
    <w:rsid w:val="000902A2"/>
    <w:rsid w:val="000910BB"/>
    <w:rsid w:val="00092F08"/>
    <w:rsid w:val="00092FC2"/>
    <w:rsid w:val="00094246"/>
    <w:rsid w:val="00094922"/>
    <w:rsid w:val="00095BDE"/>
    <w:rsid w:val="000962E7"/>
    <w:rsid w:val="0009744D"/>
    <w:rsid w:val="000979A2"/>
    <w:rsid w:val="000A0A16"/>
    <w:rsid w:val="000A0C3C"/>
    <w:rsid w:val="000A12B5"/>
    <w:rsid w:val="000A1474"/>
    <w:rsid w:val="000A686E"/>
    <w:rsid w:val="000A7725"/>
    <w:rsid w:val="000B0450"/>
    <w:rsid w:val="000B25A0"/>
    <w:rsid w:val="000C01A0"/>
    <w:rsid w:val="000C093B"/>
    <w:rsid w:val="000C2649"/>
    <w:rsid w:val="000C5439"/>
    <w:rsid w:val="000D3382"/>
    <w:rsid w:val="000D37E4"/>
    <w:rsid w:val="000D38B0"/>
    <w:rsid w:val="000D5963"/>
    <w:rsid w:val="000D6459"/>
    <w:rsid w:val="000D673C"/>
    <w:rsid w:val="000D79A2"/>
    <w:rsid w:val="000E02E1"/>
    <w:rsid w:val="000F0F98"/>
    <w:rsid w:val="000F3384"/>
    <w:rsid w:val="000F3A20"/>
    <w:rsid w:val="000F3AE4"/>
    <w:rsid w:val="000F66B3"/>
    <w:rsid w:val="000F72F6"/>
    <w:rsid w:val="000F7788"/>
    <w:rsid w:val="00101B0F"/>
    <w:rsid w:val="0010694D"/>
    <w:rsid w:val="00107DDB"/>
    <w:rsid w:val="00112E21"/>
    <w:rsid w:val="00114A2F"/>
    <w:rsid w:val="0011559D"/>
    <w:rsid w:val="001158B7"/>
    <w:rsid w:val="00116079"/>
    <w:rsid w:val="00116249"/>
    <w:rsid w:val="001175AB"/>
    <w:rsid w:val="001175D3"/>
    <w:rsid w:val="0012135C"/>
    <w:rsid w:val="00122219"/>
    <w:rsid w:val="00122497"/>
    <w:rsid w:val="00123396"/>
    <w:rsid w:val="001329F4"/>
    <w:rsid w:val="00134446"/>
    <w:rsid w:val="0013511C"/>
    <w:rsid w:val="00135C4D"/>
    <w:rsid w:val="00136D24"/>
    <w:rsid w:val="001373D0"/>
    <w:rsid w:val="00141794"/>
    <w:rsid w:val="00142915"/>
    <w:rsid w:val="00143754"/>
    <w:rsid w:val="00145100"/>
    <w:rsid w:val="00146BAD"/>
    <w:rsid w:val="001475EA"/>
    <w:rsid w:val="00150666"/>
    <w:rsid w:val="00151BB1"/>
    <w:rsid w:val="0015453B"/>
    <w:rsid w:val="00155752"/>
    <w:rsid w:val="0015718F"/>
    <w:rsid w:val="001578D5"/>
    <w:rsid w:val="00160FE3"/>
    <w:rsid w:val="00163491"/>
    <w:rsid w:val="001650E6"/>
    <w:rsid w:val="001660DD"/>
    <w:rsid w:val="00166AA6"/>
    <w:rsid w:val="001672F1"/>
    <w:rsid w:val="001700EB"/>
    <w:rsid w:val="00172506"/>
    <w:rsid w:val="00172E65"/>
    <w:rsid w:val="00173FC8"/>
    <w:rsid w:val="00173FD6"/>
    <w:rsid w:val="0017489A"/>
    <w:rsid w:val="00181D89"/>
    <w:rsid w:val="00182959"/>
    <w:rsid w:val="001839CD"/>
    <w:rsid w:val="0018617E"/>
    <w:rsid w:val="001870D1"/>
    <w:rsid w:val="00192D8D"/>
    <w:rsid w:val="00193A1F"/>
    <w:rsid w:val="00196265"/>
    <w:rsid w:val="00196784"/>
    <w:rsid w:val="00197BD7"/>
    <w:rsid w:val="001A3859"/>
    <w:rsid w:val="001A61F9"/>
    <w:rsid w:val="001A789B"/>
    <w:rsid w:val="001A7FC8"/>
    <w:rsid w:val="001B033E"/>
    <w:rsid w:val="001B3097"/>
    <w:rsid w:val="001B3E8D"/>
    <w:rsid w:val="001B50B7"/>
    <w:rsid w:val="001B52BF"/>
    <w:rsid w:val="001C0A2E"/>
    <w:rsid w:val="001C1577"/>
    <w:rsid w:val="001C21E6"/>
    <w:rsid w:val="001C2615"/>
    <w:rsid w:val="001C2D56"/>
    <w:rsid w:val="001C4FDA"/>
    <w:rsid w:val="001C67CB"/>
    <w:rsid w:val="001D470F"/>
    <w:rsid w:val="001D4E63"/>
    <w:rsid w:val="001D544E"/>
    <w:rsid w:val="001D7037"/>
    <w:rsid w:val="001D71B6"/>
    <w:rsid w:val="001E464A"/>
    <w:rsid w:val="001E4D69"/>
    <w:rsid w:val="001E5EB8"/>
    <w:rsid w:val="001E7AD8"/>
    <w:rsid w:val="001E7BFD"/>
    <w:rsid w:val="001E7E1A"/>
    <w:rsid w:val="001F157C"/>
    <w:rsid w:val="001F3E95"/>
    <w:rsid w:val="001F3F95"/>
    <w:rsid w:val="001F4D4D"/>
    <w:rsid w:val="001F5E9A"/>
    <w:rsid w:val="001F7C05"/>
    <w:rsid w:val="00200A0A"/>
    <w:rsid w:val="00201D3E"/>
    <w:rsid w:val="00203B82"/>
    <w:rsid w:val="00204046"/>
    <w:rsid w:val="0020486E"/>
    <w:rsid w:val="00207E01"/>
    <w:rsid w:val="00211DE4"/>
    <w:rsid w:val="00212C7A"/>
    <w:rsid w:val="0021320C"/>
    <w:rsid w:val="002155FE"/>
    <w:rsid w:val="00215AA5"/>
    <w:rsid w:val="00220667"/>
    <w:rsid w:val="00220FE0"/>
    <w:rsid w:val="002235D2"/>
    <w:rsid w:val="00226214"/>
    <w:rsid w:val="002275A1"/>
    <w:rsid w:val="002279C6"/>
    <w:rsid w:val="00230BE1"/>
    <w:rsid w:val="00231238"/>
    <w:rsid w:val="0023224A"/>
    <w:rsid w:val="0023227B"/>
    <w:rsid w:val="00232F4E"/>
    <w:rsid w:val="00233B70"/>
    <w:rsid w:val="00234972"/>
    <w:rsid w:val="002364D8"/>
    <w:rsid w:val="00237A4E"/>
    <w:rsid w:val="002412FE"/>
    <w:rsid w:val="00241D4C"/>
    <w:rsid w:val="00244CB4"/>
    <w:rsid w:val="00253091"/>
    <w:rsid w:val="0025365D"/>
    <w:rsid w:val="0025598D"/>
    <w:rsid w:val="002563C6"/>
    <w:rsid w:val="002607F3"/>
    <w:rsid w:val="00263849"/>
    <w:rsid w:val="002651C1"/>
    <w:rsid w:val="00266B29"/>
    <w:rsid w:val="002701A4"/>
    <w:rsid w:val="002708E0"/>
    <w:rsid w:val="0027356D"/>
    <w:rsid w:val="00276228"/>
    <w:rsid w:val="002775D2"/>
    <w:rsid w:val="00277C8B"/>
    <w:rsid w:val="002824FD"/>
    <w:rsid w:val="00283D2E"/>
    <w:rsid w:val="002868FA"/>
    <w:rsid w:val="002903E2"/>
    <w:rsid w:val="00291136"/>
    <w:rsid w:val="002927A3"/>
    <w:rsid w:val="00293A5C"/>
    <w:rsid w:val="00293F0A"/>
    <w:rsid w:val="002951A6"/>
    <w:rsid w:val="002967CE"/>
    <w:rsid w:val="0029726F"/>
    <w:rsid w:val="002A1D4F"/>
    <w:rsid w:val="002A23B5"/>
    <w:rsid w:val="002A2635"/>
    <w:rsid w:val="002A2E08"/>
    <w:rsid w:val="002A2E31"/>
    <w:rsid w:val="002A6CD4"/>
    <w:rsid w:val="002A6CDF"/>
    <w:rsid w:val="002A734A"/>
    <w:rsid w:val="002B28CD"/>
    <w:rsid w:val="002B5405"/>
    <w:rsid w:val="002C538D"/>
    <w:rsid w:val="002C78A8"/>
    <w:rsid w:val="002D39A5"/>
    <w:rsid w:val="002D3DFA"/>
    <w:rsid w:val="002D42FA"/>
    <w:rsid w:val="002D499F"/>
    <w:rsid w:val="002D4DDE"/>
    <w:rsid w:val="002D60A3"/>
    <w:rsid w:val="002E2516"/>
    <w:rsid w:val="002E4469"/>
    <w:rsid w:val="002E6D9D"/>
    <w:rsid w:val="002E7FA1"/>
    <w:rsid w:val="002F1865"/>
    <w:rsid w:val="002F3980"/>
    <w:rsid w:val="002F614F"/>
    <w:rsid w:val="002F6560"/>
    <w:rsid w:val="002F7D1D"/>
    <w:rsid w:val="003002BB"/>
    <w:rsid w:val="0030156D"/>
    <w:rsid w:val="00301892"/>
    <w:rsid w:val="00304048"/>
    <w:rsid w:val="003052D6"/>
    <w:rsid w:val="00307AD8"/>
    <w:rsid w:val="00311CD5"/>
    <w:rsid w:val="00314B8F"/>
    <w:rsid w:val="00315B52"/>
    <w:rsid w:val="0031630B"/>
    <w:rsid w:val="00316DDB"/>
    <w:rsid w:val="00316E3D"/>
    <w:rsid w:val="003176DB"/>
    <w:rsid w:val="00321B9D"/>
    <w:rsid w:val="00323CB8"/>
    <w:rsid w:val="00324301"/>
    <w:rsid w:val="00324C4F"/>
    <w:rsid w:val="00325CDB"/>
    <w:rsid w:val="003266B6"/>
    <w:rsid w:val="00326ECF"/>
    <w:rsid w:val="003310F3"/>
    <w:rsid w:val="00334A23"/>
    <w:rsid w:val="00335451"/>
    <w:rsid w:val="00335B5C"/>
    <w:rsid w:val="00337B6F"/>
    <w:rsid w:val="003430EA"/>
    <w:rsid w:val="00343CB1"/>
    <w:rsid w:val="003450D7"/>
    <w:rsid w:val="00345510"/>
    <w:rsid w:val="00345AA4"/>
    <w:rsid w:val="003522C6"/>
    <w:rsid w:val="00352A73"/>
    <w:rsid w:val="003530F8"/>
    <w:rsid w:val="003546CD"/>
    <w:rsid w:val="003547F7"/>
    <w:rsid w:val="003559BE"/>
    <w:rsid w:val="00356216"/>
    <w:rsid w:val="00357B09"/>
    <w:rsid w:val="00363AB9"/>
    <w:rsid w:val="0036420E"/>
    <w:rsid w:val="0036536D"/>
    <w:rsid w:val="00366D59"/>
    <w:rsid w:val="00367386"/>
    <w:rsid w:val="00370068"/>
    <w:rsid w:val="00370BF9"/>
    <w:rsid w:val="003732EA"/>
    <w:rsid w:val="003746CB"/>
    <w:rsid w:val="00377C13"/>
    <w:rsid w:val="00380F06"/>
    <w:rsid w:val="00381B5D"/>
    <w:rsid w:val="003835E8"/>
    <w:rsid w:val="003863F1"/>
    <w:rsid w:val="0039236A"/>
    <w:rsid w:val="00392622"/>
    <w:rsid w:val="00393C5C"/>
    <w:rsid w:val="003A0825"/>
    <w:rsid w:val="003A3AB5"/>
    <w:rsid w:val="003A3CE4"/>
    <w:rsid w:val="003A70CF"/>
    <w:rsid w:val="003A7F71"/>
    <w:rsid w:val="003B0FD1"/>
    <w:rsid w:val="003B1031"/>
    <w:rsid w:val="003B12E1"/>
    <w:rsid w:val="003B28D0"/>
    <w:rsid w:val="003B355B"/>
    <w:rsid w:val="003B49FC"/>
    <w:rsid w:val="003C0B93"/>
    <w:rsid w:val="003C2C7B"/>
    <w:rsid w:val="003C35D2"/>
    <w:rsid w:val="003C40E1"/>
    <w:rsid w:val="003C70B7"/>
    <w:rsid w:val="003C7259"/>
    <w:rsid w:val="003D0AED"/>
    <w:rsid w:val="003D1DAA"/>
    <w:rsid w:val="003D32A9"/>
    <w:rsid w:val="003D53E3"/>
    <w:rsid w:val="003D5423"/>
    <w:rsid w:val="003E126F"/>
    <w:rsid w:val="003E1319"/>
    <w:rsid w:val="003E2614"/>
    <w:rsid w:val="003E3B41"/>
    <w:rsid w:val="003E5E54"/>
    <w:rsid w:val="003E5EBF"/>
    <w:rsid w:val="003F1BC5"/>
    <w:rsid w:val="003F5FDB"/>
    <w:rsid w:val="0040164B"/>
    <w:rsid w:val="004042C6"/>
    <w:rsid w:val="004065C2"/>
    <w:rsid w:val="00407628"/>
    <w:rsid w:val="004076DD"/>
    <w:rsid w:val="004079EB"/>
    <w:rsid w:val="00412913"/>
    <w:rsid w:val="004142CF"/>
    <w:rsid w:val="004155F4"/>
    <w:rsid w:val="004166B8"/>
    <w:rsid w:val="00423742"/>
    <w:rsid w:val="00426338"/>
    <w:rsid w:val="004263C5"/>
    <w:rsid w:val="00427E90"/>
    <w:rsid w:val="00431C22"/>
    <w:rsid w:val="00432CD6"/>
    <w:rsid w:val="00434EBA"/>
    <w:rsid w:val="0044061C"/>
    <w:rsid w:val="00443111"/>
    <w:rsid w:val="0044328F"/>
    <w:rsid w:val="0044767E"/>
    <w:rsid w:val="00447F7B"/>
    <w:rsid w:val="00450020"/>
    <w:rsid w:val="00452093"/>
    <w:rsid w:val="004523CC"/>
    <w:rsid w:val="00453206"/>
    <w:rsid w:val="00454E41"/>
    <w:rsid w:val="004571FE"/>
    <w:rsid w:val="004614DE"/>
    <w:rsid w:val="00461582"/>
    <w:rsid w:val="00462A8B"/>
    <w:rsid w:val="0046770F"/>
    <w:rsid w:val="004700B3"/>
    <w:rsid w:val="00470829"/>
    <w:rsid w:val="00470A71"/>
    <w:rsid w:val="00471478"/>
    <w:rsid w:val="00471E39"/>
    <w:rsid w:val="00472742"/>
    <w:rsid w:val="00472A70"/>
    <w:rsid w:val="0047460C"/>
    <w:rsid w:val="00474DB7"/>
    <w:rsid w:val="00476A4A"/>
    <w:rsid w:val="00477FE7"/>
    <w:rsid w:val="00481419"/>
    <w:rsid w:val="00481F10"/>
    <w:rsid w:val="004839B6"/>
    <w:rsid w:val="004907F2"/>
    <w:rsid w:val="00490824"/>
    <w:rsid w:val="00491406"/>
    <w:rsid w:val="0049397C"/>
    <w:rsid w:val="00494486"/>
    <w:rsid w:val="00494635"/>
    <w:rsid w:val="00495CAE"/>
    <w:rsid w:val="0049735F"/>
    <w:rsid w:val="004973D3"/>
    <w:rsid w:val="004A041B"/>
    <w:rsid w:val="004A1229"/>
    <w:rsid w:val="004A1C64"/>
    <w:rsid w:val="004A1D23"/>
    <w:rsid w:val="004A1F82"/>
    <w:rsid w:val="004A5D0E"/>
    <w:rsid w:val="004A69D5"/>
    <w:rsid w:val="004A6EA2"/>
    <w:rsid w:val="004B12D7"/>
    <w:rsid w:val="004B2017"/>
    <w:rsid w:val="004B3603"/>
    <w:rsid w:val="004B44B1"/>
    <w:rsid w:val="004B6FE8"/>
    <w:rsid w:val="004C1B2C"/>
    <w:rsid w:val="004C61C4"/>
    <w:rsid w:val="004C7A80"/>
    <w:rsid w:val="004D019C"/>
    <w:rsid w:val="004D0C15"/>
    <w:rsid w:val="004D3FDB"/>
    <w:rsid w:val="004E0939"/>
    <w:rsid w:val="004E0C5D"/>
    <w:rsid w:val="004F04C6"/>
    <w:rsid w:val="004F1CE3"/>
    <w:rsid w:val="004F230C"/>
    <w:rsid w:val="004F24EC"/>
    <w:rsid w:val="004F3230"/>
    <w:rsid w:val="004F420E"/>
    <w:rsid w:val="004F5FB2"/>
    <w:rsid w:val="004F70FE"/>
    <w:rsid w:val="004F7AB8"/>
    <w:rsid w:val="0050016F"/>
    <w:rsid w:val="00501964"/>
    <w:rsid w:val="005031C5"/>
    <w:rsid w:val="00511691"/>
    <w:rsid w:val="00513753"/>
    <w:rsid w:val="005174DF"/>
    <w:rsid w:val="00521FE2"/>
    <w:rsid w:val="00524392"/>
    <w:rsid w:val="00525410"/>
    <w:rsid w:val="00526649"/>
    <w:rsid w:val="00527914"/>
    <w:rsid w:val="00533499"/>
    <w:rsid w:val="00535827"/>
    <w:rsid w:val="00545FB8"/>
    <w:rsid w:val="00546659"/>
    <w:rsid w:val="00547759"/>
    <w:rsid w:val="0054798F"/>
    <w:rsid w:val="00553A2E"/>
    <w:rsid w:val="00553BB3"/>
    <w:rsid w:val="005553A7"/>
    <w:rsid w:val="005559CE"/>
    <w:rsid w:val="00560E68"/>
    <w:rsid w:val="00563E3F"/>
    <w:rsid w:val="00565F7C"/>
    <w:rsid w:val="00585901"/>
    <w:rsid w:val="00586129"/>
    <w:rsid w:val="00586244"/>
    <w:rsid w:val="005862F2"/>
    <w:rsid w:val="00586755"/>
    <w:rsid w:val="00590CF6"/>
    <w:rsid w:val="0059270E"/>
    <w:rsid w:val="00594DAF"/>
    <w:rsid w:val="0059567A"/>
    <w:rsid w:val="00596F25"/>
    <w:rsid w:val="005972E9"/>
    <w:rsid w:val="00597D03"/>
    <w:rsid w:val="00597DB2"/>
    <w:rsid w:val="005A3C05"/>
    <w:rsid w:val="005B316C"/>
    <w:rsid w:val="005B57CE"/>
    <w:rsid w:val="005B5AD6"/>
    <w:rsid w:val="005B6013"/>
    <w:rsid w:val="005B6223"/>
    <w:rsid w:val="005C39B5"/>
    <w:rsid w:val="005C4519"/>
    <w:rsid w:val="005C7475"/>
    <w:rsid w:val="005D2C1E"/>
    <w:rsid w:val="005D4940"/>
    <w:rsid w:val="005D5379"/>
    <w:rsid w:val="005E516C"/>
    <w:rsid w:val="005E65FF"/>
    <w:rsid w:val="005F0C15"/>
    <w:rsid w:val="005F2885"/>
    <w:rsid w:val="005F2D5C"/>
    <w:rsid w:val="005F4494"/>
    <w:rsid w:val="005F6EE8"/>
    <w:rsid w:val="00601159"/>
    <w:rsid w:val="00601356"/>
    <w:rsid w:val="00601A2B"/>
    <w:rsid w:val="006034A8"/>
    <w:rsid w:val="00610870"/>
    <w:rsid w:val="00611D62"/>
    <w:rsid w:val="0061203E"/>
    <w:rsid w:val="006128D3"/>
    <w:rsid w:val="006160D6"/>
    <w:rsid w:val="006178F9"/>
    <w:rsid w:val="006202D7"/>
    <w:rsid w:val="0062409E"/>
    <w:rsid w:val="0062507C"/>
    <w:rsid w:val="00630A45"/>
    <w:rsid w:val="00630F7B"/>
    <w:rsid w:val="00631A67"/>
    <w:rsid w:val="006337EC"/>
    <w:rsid w:val="00633A09"/>
    <w:rsid w:val="00634EBB"/>
    <w:rsid w:val="00641756"/>
    <w:rsid w:val="00641AC8"/>
    <w:rsid w:val="00642E35"/>
    <w:rsid w:val="00645E7C"/>
    <w:rsid w:val="00647A57"/>
    <w:rsid w:val="0065001F"/>
    <w:rsid w:val="00651B42"/>
    <w:rsid w:val="00653640"/>
    <w:rsid w:val="006552E9"/>
    <w:rsid w:val="0065696D"/>
    <w:rsid w:val="00656FF6"/>
    <w:rsid w:val="0065761F"/>
    <w:rsid w:val="00657685"/>
    <w:rsid w:val="00661023"/>
    <w:rsid w:val="00662151"/>
    <w:rsid w:val="00663DBA"/>
    <w:rsid w:val="00665477"/>
    <w:rsid w:val="006654A6"/>
    <w:rsid w:val="00671810"/>
    <w:rsid w:val="00672928"/>
    <w:rsid w:val="00672FA8"/>
    <w:rsid w:val="00675F43"/>
    <w:rsid w:val="0067717E"/>
    <w:rsid w:val="00677545"/>
    <w:rsid w:val="00680414"/>
    <w:rsid w:val="00681C84"/>
    <w:rsid w:val="00684445"/>
    <w:rsid w:val="00684C8D"/>
    <w:rsid w:val="00686CA2"/>
    <w:rsid w:val="00687E6C"/>
    <w:rsid w:val="00690F97"/>
    <w:rsid w:val="00692130"/>
    <w:rsid w:val="0069325A"/>
    <w:rsid w:val="00696710"/>
    <w:rsid w:val="00696B04"/>
    <w:rsid w:val="006A167A"/>
    <w:rsid w:val="006A1B5C"/>
    <w:rsid w:val="006A739A"/>
    <w:rsid w:val="006B0486"/>
    <w:rsid w:val="006B064D"/>
    <w:rsid w:val="006B223D"/>
    <w:rsid w:val="006B40EA"/>
    <w:rsid w:val="006B43E3"/>
    <w:rsid w:val="006B64C1"/>
    <w:rsid w:val="006C131D"/>
    <w:rsid w:val="006C1B8F"/>
    <w:rsid w:val="006C1EB6"/>
    <w:rsid w:val="006C2129"/>
    <w:rsid w:val="006C2E72"/>
    <w:rsid w:val="006C50B1"/>
    <w:rsid w:val="006C68B7"/>
    <w:rsid w:val="006D6206"/>
    <w:rsid w:val="006D710A"/>
    <w:rsid w:val="006E0C78"/>
    <w:rsid w:val="006E21EE"/>
    <w:rsid w:val="006E2240"/>
    <w:rsid w:val="006E393A"/>
    <w:rsid w:val="006E3F55"/>
    <w:rsid w:val="006E5351"/>
    <w:rsid w:val="006E5500"/>
    <w:rsid w:val="006E69DD"/>
    <w:rsid w:val="006E75AC"/>
    <w:rsid w:val="006F0580"/>
    <w:rsid w:val="006F0DAE"/>
    <w:rsid w:val="006F253F"/>
    <w:rsid w:val="006F3A2C"/>
    <w:rsid w:val="006F414A"/>
    <w:rsid w:val="006F45C4"/>
    <w:rsid w:val="006F6139"/>
    <w:rsid w:val="00703EDE"/>
    <w:rsid w:val="0070754D"/>
    <w:rsid w:val="007103EA"/>
    <w:rsid w:val="007108FA"/>
    <w:rsid w:val="00710A56"/>
    <w:rsid w:val="00711C9B"/>
    <w:rsid w:val="007156E7"/>
    <w:rsid w:val="00716AE2"/>
    <w:rsid w:val="00721006"/>
    <w:rsid w:val="007210DC"/>
    <w:rsid w:val="007211DE"/>
    <w:rsid w:val="00722724"/>
    <w:rsid w:val="00722B15"/>
    <w:rsid w:val="00723912"/>
    <w:rsid w:val="0072475B"/>
    <w:rsid w:val="00725DA3"/>
    <w:rsid w:val="0073031B"/>
    <w:rsid w:val="007308B4"/>
    <w:rsid w:val="00734EBB"/>
    <w:rsid w:val="00740761"/>
    <w:rsid w:val="00750865"/>
    <w:rsid w:val="007530C8"/>
    <w:rsid w:val="007534D1"/>
    <w:rsid w:val="0075431A"/>
    <w:rsid w:val="00756A00"/>
    <w:rsid w:val="00760711"/>
    <w:rsid w:val="007608F0"/>
    <w:rsid w:val="00761230"/>
    <w:rsid w:val="007662C7"/>
    <w:rsid w:val="007673FD"/>
    <w:rsid w:val="00767829"/>
    <w:rsid w:val="007702E7"/>
    <w:rsid w:val="007712C0"/>
    <w:rsid w:val="0077270F"/>
    <w:rsid w:val="00772C48"/>
    <w:rsid w:val="00773110"/>
    <w:rsid w:val="00773B10"/>
    <w:rsid w:val="00781B3A"/>
    <w:rsid w:val="0078299E"/>
    <w:rsid w:val="00784864"/>
    <w:rsid w:val="00787C10"/>
    <w:rsid w:val="0079125B"/>
    <w:rsid w:val="007967CF"/>
    <w:rsid w:val="007A1CE7"/>
    <w:rsid w:val="007A3E61"/>
    <w:rsid w:val="007A62DA"/>
    <w:rsid w:val="007A63CB"/>
    <w:rsid w:val="007B0196"/>
    <w:rsid w:val="007B0384"/>
    <w:rsid w:val="007B0E25"/>
    <w:rsid w:val="007B257B"/>
    <w:rsid w:val="007B279B"/>
    <w:rsid w:val="007B2DC6"/>
    <w:rsid w:val="007B34BF"/>
    <w:rsid w:val="007B473B"/>
    <w:rsid w:val="007C29F9"/>
    <w:rsid w:val="007C61A5"/>
    <w:rsid w:val="007C6A1A"/>
    <w:rsid w:val="007C741F"/>
    <w:rsid w:val="007D1807"/>
    <w:rsid w:val="007D287D"/>
    <w:rsid w:val="007D32F6"/>
    <w:rsid w:val="007D3FA1"/>
    <w:rsid w:val="007D44D7"/>
    <w:rsid w:val="007D69C3"/>
    <w:rsid w:val="007D73BF"/>
    <w:rsid w:val="007E1594"/>
    <w:rsid w:val="007E1D02"/>
    <w:rsid w:val="007E1E6D"/>
    <w:rsid w:val="007E2FE3"/>
    <w:rsid w:val="007E457F"/>
    <w:rsid w:val="007E6BB7"/>
    <w:rsid w:val="007F0EC5"/>
    <w:rsid w:val="0080403F"/>
    <w:rsid w:val="0080619A"/>
    <w:rsid w:val="00812A99"/>
    <w:rsid w:val="008137E7"/>
    <w:rsid w:val="00816B85"/>
    <w:rsid w:val="00817042"/>
    <w:rsid w:val="008206DB"/>
    <w:rsid w:val="00827AD7"/>
    <w:rsid w:val="00831865"/>
    <w:rsid w:val="0083308B"/>
    <w:rsid w:val="008336E5"/>
    <w:rsid w:val="00837765"/>
    <w:rsid w:val="00837BFF"/>
    <w:rsid w:val="0084106B"/>
    <w:rsid w:val="00841FE1"/>
    <w:rsid w:val="008444D5"/>
    <w:rsid w:val="008451A6"/>
    <w:rsid w:val="008458CB"/>
    <w:rsid w:val="008470BF"/>
    <w:rsid w:val="00847BC1"/>
    <w:rsid w:val="00852453"/>
    <w:rsid w:val="00855BAA"/>
    <w:rsid w:val="008574B5"/>
    <w:rsid w:val="008578A2"/>
    <w:rsid w:val="00857982"/>
    <w:rsid w:val="00857BC8"/>
    <w:rsid w:val="008631B9"/>
    <w:rsid w:val="00865F08"/>
    <w:rsid w:val="008662EF"/>
    <w:rsid w:val="00867FA4"/>
    <w:rsid w:val="008709D4"/>
    <w:rsid w:val="00870B74"/>
    <w:rsid w:val="00870F48"/>
    <w:rsid w:val="0087279D"/>
    <w:rsid w:val="00873AD3"/>
    <w:rsid w:val="00874053"/>
    <w:rsid w:val="008741A4"/>
    <w:rsid w:val="008764E1"/>
    <w:rsid w:val="008766F3"/>
    <w:rsid w:val="008803E4"/>
    <w:rsid w:val="00880971"/>
    <w:rsid w:val="008822D5"/>
    <w:rsid w:val="0088230B"/>
    <w:rsid w:val="00884759"/>
    <w:rsid w:val="0088641E"/>
    <w:rsid w:val="00890071"/>
    <w:rsid w:val="00892513"/>
    <w:rsid w:val="0089495B"/>
    <w:rsid w:val="00894F45"/>
    <w:rsid w:val="008960C1"/>
    <w:rsid w:val="00896D33"/>
    <w:rsid w:val="008A15E8"/>
    <w:rsid w:val="008A2DED"/>
    <w:rsid w:val="008A6544"/>
    <w:rsid w:val="008B1076"/>
    <w:rsid w:val="008B5875"/>
    <w:rsid w:val="008B63B4"/>
    <w:rsid w:val="008C0F6C"/>
    <w:rsid w:val="008C16F9"/>
    <w:rsid w:val="008C4011"/>
    <w:rsid w:val="008C4E64"/>
    <w:rsid w:val="008C50CB"/>
    <w:rsid w:val="008C5E1D"/>
    <w:rsid w:val="008C6E5E"/>
    <w:rsid w:val="008D0B72"/>
    <w:rsid w:val="008D0CCF"/>
    <w:rsid w:val="008D0FCF"/>
    <w:rsid w:val="008D3D7A"/>
    <w:rsid w:val="008D6580"/>
    <w:rsid w:val="008E165E"/>
    <w:rsid w:val="008E2947"/>
    <w:rsid w:val="008E3489"/>
    <w:rsid w:val="008E3A99"/>
    <w:rsid w:val="008E3D0B"/>
    <w:rsid w:val="008E42A4"/>
    <w:rsid w:val="008E6F43"/>
    <w:rsid w:val="008E6F6D"/>
    <w:rsid w:val="008F21C7"/>
    <w:rsid w:val="008F2C18"/>
    <w:rsid w:val="008F4E36"/>
    <w:rsid w:val="008F50DA"/>
    <w:rsid w:val="008F79EA"/>
    <w:rsid w:val="00902D41"/>
    <w:rsid w:val="00907D9D"/>
    <w:rsid w:val="00911A01"/>
    <w:rsid w:val="0091592C"/>
    <w:rsid w:val="00917313"/>
    <w:rsid w:val="00920332"/>
    <w:rsid w:val="00921E15"/>
    <w:rsid w:val="00923074"/>
    <w:rsid w:val="00923536"/>
    <w:rsid w:val="00924A4A"/>
    <w:rsid w:val="00925461"/>
    <w:rsid w:val="00927BD7"/>
    <w:rsid w:val="00930086"/>
    <w:rsid w:val="00933520"/>
    <w:rsid w:val="00933ECD"/>
    <w:rsid w:val="00935092"/>
    <w:rsid w:val="009403A0"/>
    <w:rsid w:val="00944457"/>
    <w:rsid w:val="00945310"/>
    <w:rsid w:val="009461BD"/>
    <w:rsid w:val="00946D09"/>
    <w:rsid w:val="009519F9"/>
    <w:rsid w:val="0095244D"/>
    <w:rsid w:val="00953C8D"/>
    <w:rsid w:val="00953E42"/>
    <w:rsid w:val="00955457"/>
    <w:rsid w:val="00955A3F"/>
    <w:rsid w:val="00960015"/>
    <w:rsid w:val="00961ECB"/>
    <w:rsid w:val="00970FE5"/>
    <w:rsid w:val="009713AE"/>
    <w:rsid w:val="00983242"/>
    <w:rsid w:val="00987844"/>
    <w:rsid w:val="00987F60"/>
    <w:rsid w:val="00992124"/>
    <w:rsid w:val="0099294C"/>
    <w:rsid w:val="009951B0"/>
    <w:rsid w:val="00996635"/>
    <w:rsid w:val="009971D3"/>
    <w:rsid w:val="00997724"/>
    <w:rsid w:val="009A51DB"/>
    <w:rsid w:val="009A66D1"/>
    <w:rsid w:val="009A6FBD"/>
    <w:rsid w:val="009B0F00"/>
    <w:rsid w:val="009B102D"/>
    <w:rsid w:val="009B3FB5"/>
    <w:rsid w:val="009B7CB9"/>
    <w:rsid w:val="009C0119"/>
    <w:rsid w:val="009C3793"/>
    <w:rsid w:val="009C435E"/>
    <w:rsid w:val="009C45FE"/>
    <w:rsid w:val="009C5BD2"/>
    <w:rsid w:val="009D2FBD"/>
    <w:rsid w:val="009D3F64"/>
    <w:rsid w:val="009D52BD"/>
    <w:rsid w:val="009D768E"/>
    <w:rsid w:val="009E2834"/>
    <w:rsid w:val="009E2FBB"/>
    <w:rsid w:val="009E3257"/>
    <w:rsid w:val="009E3712"/>
    <w:rsid w:val="009E53CB"/>
    <w:rsid w:val="009F0AEE"/>
    <w:rsid w:val="009F0F21"/>
    <w:rsid w:val="009F25B0"/>
    <w:rsid w:val="009F46B4"/>
    <w:rsid w:val="009F72E5"/>
    <w:rsid w:val="00A00210"/>
    <w:rsid w:val="00A018F2"/>
    <w:rsid w:val="00A03619"/>
    <w:rsid w:val="00A03BF1"/>
    <w:rsid w:val="00A04185"/>
    <w:rsid w:val="00A0563D"/>
    <w:rsid w:val="00A12056"/>
    <w:rsid w:val="00A204C3"/>
    <w:rsid w:val="00A212EC"/>
    <w:rsid w:val="00A219E1"/>
    <w:rsid w:val="00A2241A"/>
    <w:rsid w:val="00A310E7"/>
    <w:rsid w:val="00A31C82"/>
    <w:rsid w:val="00A32419"/>
    <w:rsid w:val="00A3368B"/>
    <w:rsid w:val="00A33BD8"/>
    <w:rsid w:val="00A3472E"/>
    <w:rsid w:val="00A3501B"/>
    <w:rsid w:val="00A430FC"/>
    <w:rsid w:val="00A47BB1"/>
    <w:rsid w:val="00A51E56"/>
    <w:rsid w:val="00A54BEB"/>
    <w:rsid w:val="00A56738"/>
    <w:rsid w:val="00A61003"/>
    <w:rsid w:val="00A6160F"/>
    <w:rsid w:val="00A61B7A"/>
    <w:rsid w:val="00A632E6"/>
    <w:rsid w:val="00A646DB"/>
    <w:rsid w:val="00A64909"/>
    <w:rsid w:val="00A6573C"/>
    <w:rsid w:val="00A72F98"/>
    <w:rsid w:val="00A7443A"/>
    <w:rsid w:val="00A7481A"/>
    <w:rsid w:val="00A77037"/>
    <w:rsid w:val="00A77BD7"/>
    <w:rsid w:val="00A814F4"/>
    <w:rsid w:val="00A82753"/>
    <w:rsid w:val="00A859B3"/>
    <w:rsid w:val="00A85BDB"/>
    <w:rsid w:val="00A86238"/>
    <w:rsid w:val="00A862E5"/>
    <w:rsid w:val="00A90B2A"/>
    <w:rsid w:val="00A9186A"/>
    <w:rsid w:val="00A951A3"/>
    <w:rsid w:val="00AA190B"/>
    <w:rsid w:val="00AA43CE"/>
    <w:rsid w:val="00AB00B9"/>
    <w:rsid w:val="00AB1352"/>
    <w:rsid w:val="00AB18A2"/>
    <w:rsid w:val="00AB3C53"/>
    <w:rsid w:val="00AB427B"/>
    <w:rsid w:val="00AB4A9D"/>
    <w:rsid w:val="00AB5A58"/>
    <w:rsid w:val="00AC0A04"/>
    <w:rsid w:val="00AC11F2"/>
    <w:rsid w:val="00AC3C79"/>
    <w:rsid w:val="00AC3E55"/>
    <w:rsid w:val="00AC3F99"/>
    <w:rsid w:val="00AC4226"/>
    <w:rsid w:val="00AC6F31"/>
    <w:rsid w:val="00AD3027"/>
    <w:rsid w:val="00AD4A69"/>
    <w:rsid w:val="00AD778A"/>
    <w:rsid w:val="00AE0C99"/>
    <w:rsid w:val="00AE1BEA"/>
    <w:rsid w:val="00AF6367"/>
    <w:rsid w:val="00B02CDB"/>
    <w:rsid w:val="00B031F7"/>
    <w:rsid w:val="00B047BF"/>
    <w:rsid w:val="00B05498"/>
    <w:rsid w:val="00B11263"/>
    <w:rsid w:val="00B1280A"/>
    <w:rsid w:val="00B15122"/>
    <w:rsid w:val="00B16549"/>
    <w:rsid w:val="00B1676D"/>
    <w:rsid w:val="00B22454"/>
    <w:rsid w:val="00B22AF8"/>
    <w:rsid w:val="00B25E7E"/>
    <w:rsid w:val="00B30A64"/>
    <w:rsid w:val="00B342D8"/>
    <w:rsid w:val="00B363EA"/>
    <w:rsid w:val="00B411D5"/>
    <w:rsid w:val="00B434FB"/>
    <w:rsid w:val="00B44823"/>
    <w:rsid w:val="00B44CBF"/>
    <w:rsid w:val="00B4593F"/>
    <w:rsid w:val="00B569EC"/>
    <w:rsid w:val="00B61EB2"/>
    <w:rsid w:val="00B63125"/>
    <w:rsid w:val="00B65A5D"/>
    <w:rsid w:val="00B702DF"/>
    <w:rsid w:val="00B7067F"/>
    <w:rsid w:val="00B733DC"/>
    <w:rsid w:val="00B73882"/>
    <w:rsid w:val="00B74515"/>
    <w:rsid w:val="00B752E9"/>
    <w:rsid w:val="00B7557E"/>
    <w:rsid w:val="00B76677"/>
    <w:rsid w:val="00B76F84"/>
    <w:rsid w:val="00B83BC5"/>
    <w:rsid w:val="00B850A6"/>
    <w:rsid w:val="00B86323"/>
    <w:rsid w:val="00B86A3C"/>
    <w:rsid w:val="00B92AEB"/>
    <w:rsid w:val="00B92CD8"/>
    <w:rsid w:val="00B93CD0"/>
    <w:rsid w:val="00B93CD7"/>
    <w:rsid w:val="00B93D36"/>
    <w:rsid w:val="00B94E6C"/>
    <w:rsid w:val="00B958B0"/>
    <w:rsid w:val="00B97993"/>
    <w:rsid w:val="00BA0CFA"/>
    <w:rsid w:val="00BA392B"/>
    <w:rsid w:val="00BA39B2"/>
    <w:rsid w:val="00BA580B"/>
    <w:rsid w:val="00BB019A"/>
    <w:rsid w:val="00BB1847"/>
    <w:rsid w:val="00BB24D9"/>
    <w:rsid w:val="00BB3FA0"/>
    <w:rsid w:val="00BC275A"/>
    <w:rsid w:val="00BC34DB"/>
    <w:rsid w:val="00BC37B5"/>
    <w:rsid w:val="00BC4F83"/>
    <w:rsid w:val="00BD3D55"/>
    <w:rsid w:val="00BD526B"/>
    <w:rsid w:val="00BD5EDB"/>
    <w:rsid w:val="00BD62BE"/>
    <w:rsid w:val="00BD64A0"/>
    <w:rsid w:val="00BD707C"/>
    <w:rsid w:val="00BE6465"/>
    <w:rsid w:val="00BE689A"/>
    <w:rsid w:val="00BE7273"/>
    <w:rsid w:val="00BF7445"/>
    <w:rsid w:val="00C01B10"/>
    <w:rsid w:val="00C0274E"/>
    <w:rsid w:val="00C036EB"/>
    <w:rsid w:val="00C03E92"/>
    <w:rsid w:val="00C06459"/>
    <w:rsid w:val="00C10F6A"/>
    <w:rsid w:val="00C11863"/>
    <w:rsid w:val="00C122F1"/>
    <w:rsid w:val="00C12684"/>
    <w:rsid w:val="00C13DE6"/>
    <w:rsid w:val="00C1455A"/>
    <w:rsid w:val="00C14691"/>
    <w:rsid w:val="00C1569D"/>
    <w:rsid w:val="00C15FD6"/>
    <w:rsid w:val="00C1770E"/>
    <w:rsid w:val="00C221B1"/>
    <w:rsid w:val="00C22AC9"/>
    <w:rsid w:val="00C235AD"/>
    <w:rsid w:val="00C2740A"/>
    <w:rsid w:val="00C274A8"/>
    <w:rsid w:val="00C3286E"/>
    <w:rsid w:val="00C32BB9"/>
    <w:rsid w:val="00C33A7F"/>
    <w:rsid w:val="00C36075"/>
    <w:rsid w:val="00C36617"/>
    <w:rsid w:val="00C432D8"/>
    <w:rsid w:val="00C472B4"/>
    <w:rsid w:val="00C506F5"/>
    <w:rsid w:val="00C52D15"/>
    <w:rsid w:val="00C53930"/>
    <w:rsid w:val="00C53D54"/>
    <w:rsid w:val="00C56F47"/>
    <w:rsid w:val="00C57892"/>
    <w:rsid w:val="00C61B6A"/>
    <w:rsid w:val="00C62916"/>
    <w:rsid w:val="00C63F77"/>
    <w:rsid w:val="00C6790E"/>
    <w:rsid w:val="00C7198D"/>
    <w:rsid w:val="00C71C41"/>
    <w:rsid w:val="00C73D00"/>
    <w:rsid w:val="00C74BF3"/>
    <w:rsid w:val="00C7522D"/>
    <w:rsid w:val="00C75FB5"/>
    <w:rsid w:val="00C80D38"/>
    <w:rsid w:val="00C87326"/>
    <w:rsid w:val="00C93662"/>
    <w:rsid w:val="00CA07CF"/>
    <w:rsid w:val="00CA09D8"/>
    <w:rsid w:val="00CA1A8D"/>
    <w:rsid w:val="00CA37B8"/>
    <w:rsid w:val="00CA380E"/>
    <w:rsid w:val="00CA40CA"/>
    <w:rsid w:val="00CA410E"/>
    <w:rsid w:val="00CA4C9A"/>
    <w:rsid w:val="00CA4F38"/>
    <w:rsid w:val="00CA70F5"/>
    <w:rsid w:val="00CA739C"/>
    <w:rsid w:val="00CB689B"/>
    <w:rsid w:val="00CC096A"/>
    <w:rsid w:val="00CC295F"/>
    <w:rsid w:val="00CC3BE9"/>
    <w:rsid w:val="00CC54D5"/>
    <w:rsid w:val="00CC6122"/>
    <w:rsid w:val="00CD29D8"/>
    <w:rsid w:val="00CD2A6D"/>
    <w:rsid w:val="00CD54DF"/>
    <w:rsid w:val="00CD6AAE"/>
    <w:rsid w:val="00CD7E8C"/>
    <w:rsid w:val="00CE09B0"/>
    <w:rsid w:val="00CE0F7B"/>
    <w:rsid w:val="00CE1627"/>
    <w:rsid w:val="00CE27D3"/>
    <w:rsid w:val="00CE3346"/>
    <w:rsid w:val="00CE5CA9"/>
    <w:rsid w:val="00CE5F37"/>
    <w:rsid w:val="00CE75FB"/>
    <w:rsid w:val="00CE7BB1"/>
    <w:rsid w:val="00CE7E6A"/>
    <w:rsid w:val="00CF1C1F"/>
    <w:rsid w:val="00CF3103"/>
    <w:rsid w:val="00CF346A"/>
    <w:rsid w:val="00CF5629"/>
    <w:rsid w:val="00CF60CA"/>
    <w:rsid w:val="00CF62AD"/>
    <w:rsid w:val="00D003F0"/>
    <w:rsid w:val="00D02278"/>
    <w:rsid w:val="00D027FA"/>
    <w:rsid w:val="00D05A53"/>
    <w:rsid w:val="00D05EAF"/>
    <w:rsid w:val="00D062A4"/>
    <w:rsid w:val="00D07E0C"/>
    <w:rsid w:val="00D110ED"/>
    <w:rsid w:val="00D111D8"/>
    <w:rsid w:val="00D133E0"/>
    <w:rsid w:val="00D14B50"/>
    <w:rsid w:val="00D15AA0"/>
    <w:rsid w:val="00D16B19"/>
    <w:rsid w:val="00D202E6"/>
    <w:rsid w:val="00D22F47"/>
    <w:rsid w:val="00D267FB"/>
    <w:rsid w:val="00D300B6"/>
    <w:rsid w:val="00D30450"/>
    <w:rsid w:val="00D319CF"/>
    <w:rsid w:val="00D31CE4"/>
    <w:rsid w:val="00D324DE"/>
    <w:rsid w:val="00D34512"/>
    <w:rsid w:val="00D4052A"/>
    <w:rsid w:val="00D44864"/>
    <w:rsid w:val="00D4578C"/>
    <w:rsid w:val="00D4715A"/>
    <w:rsid w:val="00D51EA1"/>
    <w:rsid w:val="00D527F4"/>
    <w:rsid w:val="00D54476"/>
    <w:rsid w:val="00D5700D"/>
    <w:rsid w:val="00D575AD"/>
    <w:rsid w:val="00D617CF"/>
    <w:rsid w:val="00D635F1"/>
    <w:rsid w:val="00D64C8F"/>
    <w:rsid w:val="00D66980"/>
    <w:rsid w:val="00D66BCA"/>
    <w:rsid w:val="00D71B17"/>
    <w:rsid w:val="00D77576"/>
    <w:rsid w:val="00D815C1"/>
    <w:rsid w:val="00D8223F"/>
    <w:rsid w:val="00D84079"/>
    <w:rsid w:val="00D873DA"/>
    <w:rsid w:val="00D8786D"/>
    <w:rsid w:val="00D921F1"/>
    <w:rsid w:val="00D934C0"/>
    <w:rsid w:val="00D9499A"/>
    <w:rsid w:val="00D94A64"/>
    <w:rsid w:val="00D952B2"/>
    <w:rsid w:val="00D971C7"/>
    <w:rsid w:val="00DA00E1"/>
    <w:rsid w:val="00DA0475"/>
    <w:rsid w:val="00DA1274"/>
    <w:rsid w:val="00DA4970"/>
    <w:rsid w:val="00DA532D"/>
    <w:rsid w:val="00DA6CC5"/>
    <w:rsid w:val="00DB0913"/>
    <w:rsid w:val="00DB1299"/>
    <w:rsid w:val="00DB4DE7"/>
    <w:rsid w:val="00DB55B8"/>
    <w:rsid w:val="00DC0EEC"/>
    <w:rsid w:val="00DC1221"/>
    <w:rsid w:val="00DC2DF7"/>
    <w:rsid w:val="00DC3F53"/>
    <w:rsid w:val="00DC5DBE"/>
    <w:rsid w:val="00DC7568"/>
    <w:rsid w:val="00DC7F9E"/>
    <w:rsid w:val="00DD0ABE"/>
    <w:rsid w:val="00DD1179"/>
    <w:rsid w:val="00DD1838"/>
    <w:rsid w:val="00DD2DC4"/>
    <w:rsid w:val="00DD3D81"/>
    <w:rsid w:val="00DD426F"/>
    <w:rsid w:val="00DD5252"/>
    <w:rsid w:val="00DD5727"/>
    <w:rsid w:val="00DE2CCA"/>
    <w:rsid w:val="00DE3ED7"/>
    <w:rsid w:val="00DE604A"/>
    <w:rsid w:val="00DE6C8B"/>
    <w:rsid w:val="00DF10AA"/>
    <w:rsid w:val="00DF120D"/>
    <w:rsid w:val="00DF1547"/>
    <w:rsid w:val="00DF1909"/>
    <w:rsid w:val="00DF2277"/>
    <w:rsid w:val="00DF47C7"/>
    <w:rsid w:val="00DF4AF3"/>
    <w:rsid w:val="00E0015F"/>
    <w:rsid w:val="00E00779"/>
    <w:rsid w:val="00E01071"/>
    <w:rsid w:val="00E02786"/>
    <w:rsid w:val="00E04869"/>
    <w:rsid w:val="00E04B7A"/>
    <w:rsid w:val="00E05D0B"/>
    <w:rsid w:val="00E07DA4"/>
    <w:rsid w:val="00E117FA"/>
    <w:rsid w:val="00E170CB"/>
    <w:rsid w:val="00E20AB0"/>
    <w:rsid w:val="00E20B26"/>
    <w:rsid w:val="00E2204E"/>
    <w:rsid w:val="00E23F6B"/>
    <w:rsid w:val="00E24B45"/>
    <w:rsid w:val="00E25DA2"/>
    <w:rsid w:val="00E336BE"/>
    <w:rsid w:val="00E33F58"/>
    <w:rsid w:val="00E37154"/>
    <w:rsid w:val="00E44FA2"/>
    <w:rsid w:val="00E46F3C"/>
    <w:rsid w:val="00E515D1"/>
    <w:rsid w:val="00E52C94"/>
    <w:rsid w:val="00E558E7"/>
    <w:rsid w:val="00E61C89"/>
    <w:rsid w:val="00E61DC8"/>
    <w:rsid w:val="00E62C0B"/>
    <w:rsid w:val="00E65B3A"/>
    <w:rsid w:val="00E66DC4"/>
    <w:rsid w:val="00E7228F"/>
    <w:rsid w:val="00E74632"/>
    <w:rsid w:val="00E74EA7"/>
    <w:rsid w:val="00E760FB"/>
    <w:rsid w:val="00E82C85"/>
    <w:rsid w:val="00E8509B"/>
    <w:rsid w:val="00E85FE2"/>
    <w:rsid w:val="00E936E3"/>
    <w:rsid w:val="00E939D7"/>
    <w:rsid w:val="00E9526B"/>
    <w:rsid w:val="00EA018F"/>
    <w:rsid w:val="00EA1DDE"/>
    <w:rsid w:val="00EA280D"/>
    <w:rsid w:val="00EA4BD3"/>
    <w:rsid w:val="00EA5824"/>
    <w:rsid w:val="00EA5B73"/>
    <w:rsid w:val="00EA7A45"/>
    <w:rsid w:val="00EB3418"/>
    <w:rsid w:val="00EB7D11"/>
    <w:rsid w:val="00EC09AE"/>
    <w:rsid w:val="00EC0C5A"/>
    <w:rsid w:val="00EC237F"/>
    <w:rsid w:val="00EC378E"/>
    <w:rsid w:val="00EC4D53"/>
    <w:rsid w:val="00EC5C7E"/>
    <w:rsid w:val="00EC6326"/>
    <w:rsid w:val="00ED251B"/>
    <w:rsid w:val="00ED366E"/>
    <w:rsid w:val="00ED3752"/>
    <w:rsid w:val="00ED46F8"/>
    <w:rsid w:val="00ED6432"/>
    <w:rsid w:val="00ED699A"/>
    <w:rsid w:val="00ED7411"/>
    <w:rsid w:val="00EE14FB"/>
    <w:rsid w:val="00EE1998"/>
    <w:rsid w:val="00EE352F"/>
    <w:rsid w:val="00EF2262"/>
    <w:rsid w:val="00EF2A03"/>
    <w:rsid w:val="00EF7730"/>
    <w:rsid w:val="00F0270D"/>
    <w:rsid w:val="00F05E6B"/>
    <w:rsid w:val="00F05EF3"/>
    <w:rsid w:val="00F05F36"/>
    <w:rsid w:val="00F06555"/>
    <w:rsid w:val="00F111D4"/>
    <w:rsid w:val="00F11511"/>
    <w:rsid w:val="00F1254E"/>
    <w:rsid w:val="00F137B8"/>
    <w:rsid w:val="00F16C4B"/>
    <w:rsid w:val="00F17E4D"/>
    <w:rsid w:val="00F207C0"/>
    <w:rsid w:val="00F213C4"/>
    <w:rsid w:val="00F21F9F"/>
    <w:rsid w:val="00F2230C"/>
    <w:rsid w:val="00F22548"/>
    <w:rsid w:val="00F23B67"/>
    <w:rsid w:val="00F23C9B"/>
    <w:rsid w:val="00F23CB3"/>
    <w:rsid w:val="00F24A24"/>
    <w:rsid w:val="00F27B99"/>
    <w:rsid w:val="00F32755"/>
    <w:rsid w:val="00F32A3B"/>
    <w:rsid w:val="00F33306"/>
    <w:rsid w:val="00F37F20"/>
    <w:rsid w:val="00F407CB"/>
    <w:rsid w:val="00F43554"/>
    <w:rsid w:val="00F43ECB"/>
    <w:rsid w:val="00F44617"/>
    <w:rsid w:val="00F44B48"/>
    <w:rsid w:val="00F44B85"/>
    <w:rsid w:val="00F46849"/>
    <w:rsid w:val="00F47C61"/>
    <w:rsid w:val="00F51D15"/>
    <w:rsid w:val="00F520BD"/>
    <w:rsid w:val="00F537AD"/>
    <w:rsid w:val="00F55B3F"/>
    <w:rsid w:val="00F61971"/>
    <w:rsid w:val="00F63157"/>
    <w:rsid w:val="00F63BC1"/>
    <w:rsid w:val="00F63BE9"/>
    <w:rsid w:val="00F66C1B"/>
    <w:rsid w:val="00F70829"/>
    <w:rsid w:val="00F70DC8"/>
    <w:rsid w:val="00F70F5A"/>
    <w:rsid w:val="00F71270"/>
    <w:rsid w:val="00F761A0"/>
    <w:rsid w:val="00F76BB8"/>
    <w:rsid w:val="00F8270F"/>
    <w:rsid w:val="00F833F5"/>
    <w:rsid w:val="00F84DD4"/>
    <w:rsid w:val="00F90B33"/>
    <w:rsid w:val="00F9303A"/>
    <w:rsid w:val="00F9397D"/>
    <w:rsid w:val="00FA1134"/>
    <w:rsid w:val="00FA42EB"/>
    <w:rsid w:val="00FA4D34"/>
    <w:rsid w:val="00FA75BD"/>
    <w:rsid w:val="00FB103B"/>
    <w:rsid w:val="00FB22E6"/>
    <w:rsid w:val="00FB57B5"/>
    <w:rsid w:val="00FB5E79"/>
    <w:rsid w:val="00FC31C8"/>
    <w:rsid w:val="00FC78F8"/>
    <w:rsid w:val="00FD0634"/>
    <w:rsid w:val="00FD3291"/>
    <w:rsid w:val="00FD6E32"/>
    <w:rsid w:val="00FE079D"/>
    <w:rsid w:val="00FE0B19"/>
    <w:rsid w:val="00FE231F"/>
    <w:rsid w:val="00FE2E1A"/>
    <w:rsid w:val="00FE5DE1"/>
    <w:rsid w:val="00FE673A"/>
    <w:rsid w:val="00FE791D"/>
    <w:rsid w:val="00FF14E6"/>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4E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iPriority w:val="99"/>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D07E0C"/>
    <w:rPr>
      <w:sz w:val="24"/>
      <w:szCs w:val="24"/>
    </w:rPr>
  </w:style>
  <w:style w:type="paragraph" w:styleId="NormalnyWeb">
    <w:name w:val="Normal (Web)"/>
    <w:basedOn w:val="Normalny"/>
    <w:uiPriority w:val="99"/>
    <w:unhideWhenUsed/>
    <w:rsid w:val="00CE09B0"/>
    <w:pPr>
      <w:spacing w:before="100" w:beforeAutospacing="1" w:after="100" w:afterAutospacing="1"/>
    </w:pPr>
    <w:rPr>
      <w:szCs w:val="24"/>
    </w:rPr>
  </w:style>
  <w:style w:type="character" w:styleId="Pogrubienie">
    <w:name w:val="Strong"/>
    <w:uiPriority w:val="22"/>
    <w:qFormat/>
    <w:rsid w:val="00CE09B0"/>
    <w:rPr>
      <w:b/>
      <w:bCs/>
    </w:rPr>
  </w:style>
  <w:style w:type="character" w:customStyle="1" w:styleId="alb-s">
    <w:name w:val="a_lb-s"/>
    <w:rsid w:val="005B6013"/>
  </w:style>
  <w:style w:type="character" w:styleId="Nierozpoznanawzmianka">
    <w:name w:val="Unresolved Mention"/>
    <w:uiPriority w:val="99"/>
    <w:semiHidden/>
    <w:unhideWhenUsed/>
    <w:rsid w:val="00C7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698">
      <w:bodyDiv w:val="1"/>
      <w:marLeft w:val="0"/>
      <w:marRight w:val="0"/>
      <w:marTop w:val="0"/>
      <w:marBottom w:val="0"/>
      <w:divBdr>
        <w:top w:val="none" w:sz="0" w:space="0" w:color="auto"/>
        <w:left w:val="none" w:sz="0" w:space="0" w:color="auto"/>
        <w:bottom w:val="none" w:sz="0" w:space="0" w:color="auto"/>
        <w:right w:val="none" w:sz="0" w:space="0" w:color="auto"/>
      </w:divBdr>
    </w:div>
    <w:div w:id="46685277">
      <w:bodyDiv w:val="1"/>
      <w:marLeft w:val="0"/>
      <w:marRight w:val="0"/>
      <w:marTop w:val="0"/>
      <w:marBottom w:val="0"/>
      <w:divBdr>
        <w:top w:val="none" w:sz="0" w:space="0" w:color="auto"/>
        <w:left w:val="none" w:sz="0" w:space="0" w:color="auto"/>
        <w:bottom w:val="none" w:sz="0" w:space="0" w:color="auto"/>
        <w:right w:val="none" w:sz="0" w:space="0" w:color="auto"/>
      </w:divBdr>
    </w:div>
    <w:div w:id="115562482">
      <w:bodyDiv w:val="1"/>
      <w:marLeft w:val="0"/>
      <w:marRight w:val="0"/>
      <w:marTop w:val="0"/>
      <w:marBottom w:val="0"/>
      <w:divBdr>
        <w:top w:val="none" w:sz="0" w:space="0" w:color="auto"/>
        <w:left w:val="none" w:sz="0" w:space="0" w:color="auto"/>
        <w:bottom w:val="none" w:sz="0" w:space="0" w:color="auto"/>
        <w:right w:val="none" w:sz="0" w:space="0" w:color="auto"/>
      </w:divBdr>
    </w:div>
    <w:div w:id="233784350">
      <w:bodyDiv w:val="1"/>
      <w:marLeft w:val="0"/>
      <w:marRight w:val="0"/>
      <w:marTop w:val="0"/>
      <w:marBottom w:val="0"/>
      <w:divBdr>
        <w:top w:val="none" w:sz="0" w:space="0" w:color="auto"/>
        <w:left w:val="none" w:sz="0" w:space="0" w:color="auto"/>
        <w:bottom w:val="none" w:sz="0" w:space="0" w:color="auto"/>
        <w:right w:val="none" w:sz="0" w:space="0" w:color="auto"/>
      </w:divBdr>
    </w:div>
    <w:div w:id="284585327">
      <w:bodyDiv w:val="1"/>
      <w:marLeft w:val="0"/>
      <w:marRight w:val="0"/>
      <w:marTop w:val="0"/>
      <w:marBottom w:val="0"/>
      <w:divBdr>
        <w:top w:val="none" w:sz="0" w:space="0" w:color="auto"/>
        <w:left w:val="none" w:sz="0" w:space="0" w:color="auto"/>
        <w:bottom w:val="none" w:sz="0" w:space="0" w:color="auto"/>
        <w:right w:val="none" w:sz="0" w:space="0" w:color="auto"/>
      </w:divBdr>
      <w:divsChild>
        <w:div w:id="619915372">
          <w:marLeft w:val="0"/>
          <w:marRight w:val="0"/>
          <w:marTop w:val="0"/>
          <w:marBottom w:val="0"/>
          <w:divBdr>
            <w:top w:val="none" w:sz="0" w:space="0" w:color="auto"/>
            <w:left w:val="none" w:sz="0" w:space="0" w:color="auto"/>
            <w:bottom w:val="none" w:sz="0" w:space="0" w:color="auto"/>
            <w:right w:val="none" w:sz="0" w:space="0" w:color="auto"/>
          </w:divBdr>
        </w:div>
        <w:div w:id="1104156772">
          <w:marLeft w:val="0"/>
          <w:marRight w:val="0"/>
          <w:marTop w:val="0"/>
          <w:marBottom w:val="0"/>
          <w:divBdr>
            <w:top w:val="none" w:sz="0" w:space="0" w:color="auto"/>
            <w:left w:val="none" w:sz="0" w:space="0" w:color="auto"/>
            <w:bottom w:val="none" w:sz="0" w:space="0" w:color="auto"/>
            <w:right w:val="none" w:sz="0" w:space="0" w:color="auto"/>
          </w:divBdr>
          <w:divsChild>
            <w:div w:id="1095981144">
              <w:marLeft w:val="0"/>
              <w:marRight w:val="0"/>
              <w:marTop w:val="0"/>
              <w:marBottom w:val="0"/>
              <w:divBdr>
                <w:top w:val="none" w:sz="0" w:space="0" w:color="auto"/>
                <w:left w:val="none" w:sz="0" w:space="0" w:color="auto"/>
                <w:bottom w:val="none" w:sz="0" w:space="0" w:color="auto"/>
                <w:right w:val="none" w:sz="0" w:space="0" w:color="auto"/>
              </w:divBdr>
            </w:div>
          </w:divsChild>
        </w:div>
        <w:div w:id="1241066076">
          <w:marLeft w:val="0"/>
          <w:marRight w:val="0"/>
          <w:marTop w:val="0"/>
          <w:marBottom w:val="0"/>
          <w:divBdr>
            <w:top w:val="none" w:sz="0" w:space="0" w:color="auto"/>
            <w:left w:val="none" w:sz="0" w:space="0" w:color="auto"/>
            <w:bottom w:val="none" w:sz="0" w:space="0" w:color="auto"/>
            <w:right w:val="none" w:sz="0" w:space="0" w:color="auto"/>
          </w:divBdr>
          <w:divsChild>
            <w:div w:id="920798418">
              <w:marLeft w:val="0"/>
              <w:marRight w:val="0"/>
              <w:marTop w:val="0"/>
              <w:marBottom w:val="0"/>
              <w:divBdr>
                <w:top w:val="none" w:sz="0" w:space="0" w:color="auto"/>
                <w:left w:val="none" w:sz="0" w:space="0" w:color="auto"/>
                <w:bottom w:val="none" w:sz="0" w:space="0" w:color="auto"/>
                <w:right w:val="none" w:sz="0" w:space="0" w:color="auto"/>
              </w:divBdr>
            </w:div>
          </w:divsChild>
        </w:div>
        <w:div w:id="1308895465">
          <w:marLeft w:val="0"/>
          <w:marRight w:val="0"/>
          <w:marTop w:val="0"/>
          <w:marBottom w:val="0"/>
          <w:divBdr>
            <w:top w:val="none" w:sz="0" w:space="0" w:color="auto"/>
            <w:left w:val="none" w:sz="0" w:space="0" w:color="auto"/>
            <w:bottom w:val="none" w:sz="0" w:space="0" w:color="auto"/>
            <w:right w:val="none" w:sz="0" w:space="0" w:color="auto"/>
          </w:divBdr>
          <w:divsChild>
            <w:div w:id="1055588587">
              <w:marLeft w:val="0"/>
              <w:marRight w:val="0"/>
              <w:marTop w:val="0"/>
              <w:marBottom w:val="0"/>
              <w:divBdr>
                <w:top w:val="none" w:sz="0" w:space="0" w:color="auto"/>
                <w:left w:val="none" w:sz="0" w:space="0" w:color="auto"/>
                <w:bottom w:val="none" w:sz="0" w:space="0" w:color="auto"/>
                <w:right w:val="none" w:sz="0" w:space="0" w:color="auto"/>
              </w:divBdr>
            </w:div>
          </w:divsChild>
        </w:div>
        <w:div w:id="2055424313">
          <w:marLeft w:val="0"/>
          <w:marRight w:val="0"/>
          <w:marTop w:val="0"/>
          <w:marBottom w:val="0"/>
          <w:divBdr>
            <w:top w:val="none" w:sz="0" w:space="0" w:color="auto"/>
            <w:left w:val="none" w:sz="0" w:space="0" w:color="auto"/>
            <w:bottom w:val="none" w:sz="0" w:space="0" w:color="auto"/>
            <w:right w:val="none" w:sz="0" w:space="0" w:color="auto"/>
          </w:divBdr>
          <w:divsChild>
            <w:div w:id="15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2460461">
      <w:bodyDiv w:val="1"/>
      <w:marLeft w:val="0"/>
      <w:marRight w:val="0"/>
      <w:marTop w:val="0"/>
      <w:marBottom w:val="0"/>
      <w:divBdr>
        <w:top w:val="none" w:sz="0" w:space="0" w:color="auto"/>
        <w:left w:val="none" w:sz="0" w:space="0" w:color="auto"/>
        <w:bottom w:val="none" w:sz="0" w:space="0" w:color="auto"/>
        <w:right w:val="none" w:sz="0" w:space="0" w:color="auto"/>
      </w:divBdr>
    </w:div>
    <w:div w:id="36598459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508525661">
      <w:bodyDiv w:val="1"/>
      <w:marLeft w:val="0"/>
      <w:marRight w:val="0"/>
      <w:marTop w:val="0"/>
      <w:marBottom w:val="0"/>
      <w:divBdr>
        <w:top w:val="none" w:sz="0" w:space="0" w:color="auto"/>
        <w:left w:val="none" w:sz="0" w:space="0" w:color="auto"/>
        <w:bottom w:val="none" w:sz="0" w:space="0" w:color="auto"/>
        <w:right w:val="none" w:sz="0" w:space="0" w:color="auto"/>
      </w:divBdr>
    </w:div>
    <w:div w:id="541749800">
      <w:bodyDiv w:val="1"/>
      <w:marLeft w:val="0"/>
      <w:marRight w:val="0"/>
      <w:marTop w:val="0"/>
      <w:marBottom w:val="0"/>
      <w:divBdr>
        <w:top w:val="none" w:sz="0" w:space="0" w:color="auto"/>
        <w:left w:val="none" w:sz="0" w:space="0" w:color="auto"/>
        <w:bottom w:val="none" w:sz="0" w:space="0" w:color="auto"/>
        <w:right w:val="none" w:sz="0" w:space="0" w:color="auto"/>
      </w:divBdr>
    </w:div>
    <w:div w:id="584849034">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5352888">
      <w:bodyDiv w:val="1"/>
      <w:marLeft w:val="0"/>
      <w:marRight w:val="0"/>
      <w:marTop w:val="0"/>
      <w:marBottom w:val="0"/>
      <w:divBdr>
        <w:top w:val="none" w:sz="0" w:space="0" w:color="auto"/>
        <w:left w:val="none" w:sz="0" w:space="0" w:color="auto"/>
        <w:bottom w:val="none" w:sz="0" w:space="0" w:color="auto"/>
        <w:right w:val="none" w:sz="0" w:space="0" w:color="auto"/>
      </w:divBdr>
    </w:div>
    <w:div w:id="835460958">
      <w:bodyDiv w:val="1"/>
      <w:marLeft w:val="0"/>
      <w:marRight w:val="0"/>
      <w:marTop w:val="0"/>
      <w:marBottom w:val="0"/>
      <w:divBdr>
        <w:top w:val="none" w:sz="0" w:space="0" w:color="auto"/>
        <w:left w:val="none" w:sz="0" w:space="0" w:color="auto"/>
        <w:bottom w:val="none" w:sz="0" w:space="0" w:color="auto"/>
        <w:right w:val="none" w:sz="0" w:space="0" w:color="auto"/>
      </w:divBdr>
    </w:div>
    <w:div w:id="862131819">
      <w:bodyDiv w:val="1"/>
      <w:marLeft w:val="0"/>
      <w:marRight w:val="0"/>
      <w:marTop w:val="0"/>
      <w:marBottom w:val="0"/>
      <w:divBdr>
        <w:top w:val="none" w:sz="0" w:space="0" w:color="auto"/>
        <w:left w:val="none" w:sz="0" w:space="0" w:color="auto"/>
        <w:bottom w:val="none" w:sz="0" w:space="0" w:color="auto"/>
        <w:right w:val="none" w:sz="0" w:space="0" w:color="auto"/>
      </w:divBdr>
    </w:div>
    <w:div w:id="887112220">
      <w:bodyDiv w:val="1"/>
      <w:marLeft w:val="0"/>
      <w:marRight w:val="0"/>
      <w:marTop w:val="0"/>
      <w:marBottom w:val="0"/>
      <w:divBdr>
        <w:top w:val="none" w:sz="0" w:space="0" w:color="auto"/>
        <w:left w:val="none" w:sz="0" w:space="0" w:color="auto"/>
        <w:bottom w:val="none" w:sz="0" w:space="0" w:color="auto"/>
        <w:right w:val="none" w:sz="0" w:space="0" w:color="auto"/>
      </w:divBdr>
    </w:div>
    <w:div w:id="889612231">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28561251">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472556154">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634561306">
      <w:bodyDiv w:val="1"/>
      <w:marLeft w:val="0"/>
      <w:marRight w:val="0"/>
      <w:marTop w:val="0"/>
      <w:marBottom w:val="0"/>
      <w:divBdr>
        <w:top w:val="none" w:sz="0" w:space="0" w:color="auto"/>
        <w:left w:val="none" w:sz="0" w:space="0" w:color="auto"/>
        <w:bottom w:val="none" w:sz="0" w:space="0" w:color="auto"/>
        <w:right w:val="none" w:sz="0" w:space="0" w:color="auto"/>
      </w:divBdr>
    </w:div>
    <w:div w:id="1744989001">
      <w:bodyDiv w:val="1"/>
      <w:marLeft w:val="0"/>
      <w:marRight w:val="0"/>
      <w:marTop w:val="0"/>
      <w:marBottom w:val="0"/>
      <w:divBdr>
        <w:top w:val="none" w:sz="0" w:space="0" w:color="auto"/>
        <w:left w:val="none" w:sz="0" w:space="0" w:color="auto"/>
        <w:bottom w:val="none" w:sz="0" w:space="0" w:color="auto"/>
        <w:right w:val="none" w:sz="0" w:space="0" w:color="auto"/>
      </w:divBdr>
    </w:div>
    <w:div w:id="1759910914">
      <w:bodyDiv w:val="1"/>
      <w:marLeft w:val="0"/>
      <w:marRight w:val="0"/>
      <w:marTop w:val="0"/>
      <w:marBottom w:val="0"/>
      <w:divBdr>
        <w:top w:val="none" w:sz="0" w:space="0" w:color="auto"/>
        <w:left w:val="none" w:sz="0" w:space="0" w:color="auto"/>
        <w:bottom w:val="none" w:sz="0" w:space="0" w:color="auto"/>
        <w:right w:val="none" w:sz="0" w:space="0" w:color="auto"/>
      </w:divBdr>
    </w:div>
    <w:div w:id="1790004339">
      <w:bodyDiv w:val="1"/>
      <w:marLeft w:val="0"/>
      <w:marRight w:val="0"/>
      <w:marTop w:val="0"/>
      <w:marBottom w:val="0"/>
      <w:divBdr>
        <w:top w:val="none" w:sz="0" w:space="0" w:color="auto"/>
        <w:left w:val="none" w:sz="0" w:space="0" w:color="auto"/>
        <w:bottom w:val="none" w:sz="0" w:space="0" w:color="auto"/>
        <w:right w:val="none" w:sz="0" w:space="0" w:color="auto"/>
      </w:divBdr>
    </w:div>
    <w:div w:id="21421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gro.pl/dla-sprzedajacych/czym-jest-cena-za-jednostke-i-jak-to-dziala-5Lwv8yb5nS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egro.pl/dla-sprzedajacych/czym-jest-cena-za-jednostke-i-jak-to-dziala-5Lwv8yb5nS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10B8-73A5-40E4-A29E-55E511A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5010</Words>
  <Characters>30063</Characters>
  <Application>Microsoft Office Word</Application>
  <DocSecurity>0</DocSecurity>
  <Lines>250</Lines>
  <Paragraphs>70</Paragraphs>
  <ScaleCrop>false</ScaleCrop>
  <Company/>
  <LinksUpToDate>false</LinksUpToDate>
  <CharactersWithSpaces>35003</CharactersWithSpaces>
  <SharedDoc>false</SharedDoc>
  <HLinks>
    <vt:vector size="30" baseType="variant">
      <vt:variant>
        <vt:i4>1769566</vt:i4>
      </vt:variant>
      <vt:variant>
        <vt:i4>12</vt:i4>
      </vt:variant>
      <vt:variant>
        <vt:i4>0</vt:i4>
      </vt:variant>
      <vt:variant>
        <vt:i4>5</vt:i4>
      </vt:variant>
      <vt:variant>
        <vt:lpwstr>https://allegro.pl/dla-sprzedajacych/czym-jest-cena-za-jednostke-i-jak-to-dziala-5Lwv8yb5nSg</vt:lpwstr>
      </vt:variant>
      <vt:variant>
        <vt:lpwstr>czy-jesli-edytuje swoje-oferty-i-dodam-do-nich-odpowiednie-parametry-cena-za-jednostke-automatycznie-pojawi-sie-na-liscie-ofert-</vt:lpwstr>
      </vt:variant>
      <vt:variant>
        <vt:i4>1441886</vt:i4>
      </vt:variant>
      <vt:variant>
        <vt:i4>9</vt:i4>
      </vt:variant>
      <vt:variant>
        <vt:i4>0</vt:i4>
      </vt:variant>
      <vt:variant>
        <vt:i4>5</vt:i4>
      </vt:variant>
      <vt:variant>
        <vt:lpwstr>https://allegro.pl/dla-sprzedajacych/czym-jest-cena-za-jednostke-i-jak-to-dziala-5Lwv8yb5nSg</vt:lpwstr>
      </vt:variant>
      <vt:variant>
        <vt:lpwstr>czy-jesli-edytuje-swoje-oferty-i-dodam-do-nich-odpowiednie-parametry-cena-za-jednostke-automatycznie-pojawi-sie-na-liscie-ofert-</vt:lpwstr>
      </vt:variant>
      <vt:variant>
        <vt:i4>655447</vt:i4>
      </vt:variant>
      <vt:variant>
        <vt:i4>6</vt:i4>
      </vt:variant>
      <vt:variant>
        <vt:i4>0</vt:i4>
      </vt:variant>
      <vt:variant>
        <vt:i4>5</vt:i4>
      </vt:variant>
      <vt:variant>
        <vt:lpwstr>https://sip.lex.pl/</vt:lpwstr>
      </vt:variant>
      <vt:variant>
        <vt:lpwstr>/document/68999347?cm=DOCUMENT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2025-05-29T11:37:00Z</dcterms:created>
  <dcterms:modified xsi:type="dcterms:W3CDTF">2025-05-29T11:38:00Z</dcterms:modified>
</cp:coreProperties>
</file>