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9C618" w14:textId="50166714" w:rsidR="00A301A7" w:rsidRPr="00A301A7" w:rsidRDefault="00A301A7" w:rsidP="00A301A7">
      <w:pPr>
        <w:jc w:val="right"/>
        <w:rPr>
          <w:rFonts w:ascii="Times New Roman" w:hAnsi="Times New Roman" w:cs="Times New Roman"/>
          <w:sz w:val="24"/>
        </w:rPr>
      </w:pPr>
      <w:bookmarkStart w:id="0" w:name="_Hlk147231426"/>
      <w:r>
        <w:rPr>
          <w:rFonts w:ascii="Times New Roman" w:hAnsi="Times New Roman" w:cs="Times New Roman"/>
          <w:sz w:val="24"/>
        </w:rPr>
        <w:t xml:space="preserve">Rzeszów, </w:t>
      </w:r>
      <w:r w:rsidR="00FD0547" w:rsidRPr="00FD0547">
        <w:rPr>
          <w:rFonts w:ascii="Times New Roman" w:hAnsi="Times New Roman" w:cs="Times New Roman"/>
          <w:sz w:val="24"/>
        </w:rPr>
        <w:t>30</w:t>
      </w:r>
      <w:r w:rsidRPr="00FD0547">
        <w:rPr>
          <w:rFonts w:ascii="Times New Roman" w:hAnsi="Times New Roman" w:cs="Times New Roman"/>
          <w:sz w:val="24"/>
        </w:rPr>
        <w:t xml:space="preserve"> </w:t>
      </w:r>
      <w:r w:rsidR="00EC6802" w:rsidRPr="00FD0547">
        <w:rPr>
          <w:rFonts w:ascii="Times New Roman" w:hAnsi="Times New Roman" w:cs="Times New Roman"/>
          <w:sz w:val="24"/>
        </w:rPr>
        <w:t>listopada</w:t>
      </w:r>
      <w:r>
        <w:rPr>
          <w:rFonts w:ascii="Times New Roman" w:hAnsi="Times New Roman" w:cs="Times New Roman"/>
          <w:sz w:val="24"/>
        </w:rPr>
        <w:t xml:space="preserve"> 202</w:t>
      </w:r>
      <w:r w:rsidR="0037292E">
        <w:rPr>
          <w:rFonts w:ascii="Times New Roman" w:hAnsi="Times New Roman" w:cs="Times New Roman"/>
          <w:sz w:val="24"/>
        </w:rPr>
        <w:t>3</w:t>
      </w:r>
      <w:r>
        <w:rPr>
          <w:rFonts w:ascii="Times New Roman" w:hAnsi="Times New Roman" w:cs="Times New Roman"/>
          <w:sz w:val="24"/>
        </w:rPr>
        <w:t xml:space="preserve"> r.</w:t>
      </w:r>
    </w:p>
    <w:p w14:paraId="2E914356" w14:textId="19EE03A9" w:rsidR="00A301A7" w:rsidRPr="00A301A7" w:rsidRDefault="00287310">
      <w:pPr>
        <w:rPr>
          <w:rFonts w:ascii="Times New Roman" w:hAnsi="Times New Roman" w:cs="Times New Roman"/>
          <w:sz w:val="24"/>
        </w:rPr>
      </w:pPr>
      <w:r>
        <w:rPr>
          <w:rFonts w:ascii="Times New Roman" w:hAnsi="Times New Roman" w:cs="Times New Roman"/>
          <w:noProof/>
          <w:sz w:val="24"/>
          <w:szCs w:val="24"/>
          <w:lang w:eastAsia="pl-PL"/>
        </w:rPr>
        <mc:AlternateContent>
          <mc:Choice Requires="wps">
            <w:drawing>
              <wp:anchor distT="45720" distB="45720" distL="114300" distR="114300" simplePos="0" relativeHeight="251663360" behindDoc="0" locked="1" layoutInCell="1" allowOverlap="1" wp14:anchorId="24260361" wp14:editId="3C001029">
                <wp:simplePos x="0" y="0"/>
                <wp:positionH relativeFrom="margin">
                  <wp:posOffset>-95885</wp:posOffset>
                </wp:positionH>
                <wp:positionV relativeFrom="page">
                  <wp:posOffset>539750</wp:posOffset>
                </wp:positionV>
                <wp:extent cx="3000375" cy="1148715"/>
                <wp:effectExtent l="0" t="0" r="9525" b="3810"/>
                <wp:wrapSquare wrapText="bothSides"/>
                <wp:docPr id="2"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148715"/>
                        </a:xfrm>
                        <a:prstGeom prst="rect">
                          <a:avLst/>
                        </a:prstGeom>
                        <a:solidFill>
                          <a:srgbClr val="FFFFFF"/>
                        </a:solidFill>
                        <a:ln w="9525">
                          <a:noFill/>
                          <a:miter lim="800000"/>
                          <a:headEnd/>
                          <a:tailEnd/>
                        </a:ln>
                      </wps:spPr>
                      <wps:txbx>
                        <w:txbxContent>
                          <w:p w14:paraId="615C5CA0" w14:textId="77777777" w:rsidR="00287310" w:rsidRDefault="00287310" w:rsidP="00287310">
                            <w:pPr>
                              <w:jc w:val="center"/>
                              <w:rPr>
                                <w:rFonts w:ascii="Times New Roman" w:hAnsi="Times New Roman"/>
                                <w:lang w:eastAsia="zh-CN"/>
                              </w:rPr>
                            </w:pPr>
                            <w:r>
                              <w:rPr>
                                <w:rFonts w:ascii="Times New Roman" w:hAnsi="Times New Roman"/>
                                <w:lang w:eastAsia="zh-CN"/>
                              </w:rPr>
                              <w:t>PODKARPACKI WOJEWÓDZKI INSPEKTOR</w:t>
                            </w:r>
                          </w:p>
                          <w:p w14:paraId="2F5A3F24" w14:textId="77777777" w:rsidR="00287310" w:rsidRDefault="00287310" w:rsidP="00287310">
                            <w:pPr>
                              <w:jc w:val="center"/>
                              <w:rPr>
                                <w:rFonts w:ascii="Times New Roman" w:hAnsi="Times New Roman"/>
                                <w:lang w:eastAsia="zh-CN"/>
                              </w:rPr>
                            </w:pPr>
                            <w:r>
                              <w:rPr>
                                <w:rFonts w:ascii="Times New Roman" w:hAnsi="Times New Roman"/>
                                <w:lang w:eastAsia="zh-CN"/>
                              </w:rPr>
                              <w:t>INSPEKCJI HANDLOWEJ</w:t>
                            </w:r>
                          </w:p>
                          <w:p w14:paraId="343519D3" w14:textId="77777777" w:rsidR="00287310" w:rsidRDefault="00287310" w:rsidP="00287310">
                            <w:pPr>
                              <w:jc w:val="center"/>
                              <w:rPr>
                                <w:rFonts w:ascii="Times New Roman" w:hAnsi="Times New Roman"/>
                                <w:sz w:val="20"/>
                                <w:szCs w:val="20"/>
                                <w:lang w:eastAsia="zh-CN"/>
                              </w:rPr>
                            </w:pPr>
                            <w:r>
                              <w:rPr>
                                <w:rFonts w:ascii="Times New Roman" w:hAnsi="Times New Roman"/>
                                <w:sz w:val="20"/>
                                <w:szCs w:val="20"/>
                                <w:lang w:eastAsia="zh-CN"/>
                              </w:rPr>
                              <w:t>35-959 Rzeszów, ul. 8 Marca 5</w:t>
                            </w:r>
                          </w:p>
                          <w:p w14:paraId="742C9402" w14:textId="77777777" w:rsidR="00287310" w:rsidRDefault="00287310" w:rsidP="00287310">
                            <w:pPr>
                              <w:jc w:val="center"/>
                              <w:rPr>
                                <w:rFonts w:ascii="Times New Roman" w:hAnsi="Times New Roman"/>
                                <w:sz w:val="20"/>
                                <w:szCs w:val="20"/>
                                <w:lang w:eastAsia="zh-CN"/>
                              </w:rPr>
                            </w:pPr>
                            <w:r>
                              <w:rPr>
                                <w:rFonts w:ascii="Times New Roman" w:hAnsi="Times New Roman"/>
                                <w:sz w:val="20"/>
                                <w:szCs w:val="20"/>
                                <w:lang w:eastAsia="zh-CN"/>
                              </w:rPr>
                              <w:t>skrytka pocztowa 325</w:t>
                            </w:r>
                          </w:p>
                          <w:p w14:paraId="6D370131" w14:textId="77777777" w:rsidR="00287310" w:rsidRDefault="00287310" w:rsidP="00287310">
                            <w:pPr>
                              <w:jc w:val="center"/>
                              <w:rPr>
                                <w:rFonts w:ascii="Times New Roman" w:hAnsi="Times New Roman"/>
                                <w:sz w:val="20"/>
                                <w:szCs w:val="20"/>
                                <w:lang w:eastAsia="zh-CN"/>
                              </w:rPr>
                            </w:pPr>
                            <w:r>
                              <w:rPr>
                                <w:rFonts w:ascii="Times New Roman" w:hAnsi="Times New Roman"/>
                                <w:sz w:val="20"/>
                                <w:szCs w:val="20"/>
                                <w:lang w:eastAsia="zh-CN"/>
                              </w:rPr>
                              <w:t>EPUAP /</w:t>
                            </w:r>
                            <w:proofErr w:type="spellStart"/>
                            <w:r>
                              <w:rPr>
                                <w:rFonts w:ascii="Times New Roman" w:hAnsi="Times New Roman"/>
                                <w:sz w:val="20"/>
                                <w:szCs w:val="20"/>
                                <w:lang w:eastAsia="zh-CN"/>
                              </w:rPr>
                              <w:t>WIIHRzeszow</w:t>
                            </w:r>
                            <w:proofErr w:type="spellEnd"/>
                            <w:r>
                              <w:rPr>
                                <w:rFonts w:ascii="Times New Roman" w:hAnsi="Times New Roman"/>
                                <w:sz w:val="20"/>
                                <w:szCs w:val="20"/>
                                <w:lang w:eastAsia="zh-CN"/>
                              </w:rPr>
                              <w:t>/skrytka</w:t>
                            </w:r>
                          </w:p>
                          <w:p w14:paraId="7235A75D" w14:textId="77777777" w:rsidR="00287310" w:rsidRDefault="00287310" w:rsidP="00287310">
                            <w:pPr>
                              <w:jc w:val="center"/>
                              <w:rPr>
                                <w:sz w:val="18"/>
                                <w:szCs w:val="18"/>
                              </w:rPr>
                            </w:pPr>
                            <w:r>
                              <w:rPr>
                                <w:rFonts w:ascii="Times New Roman" w:hAnsi="Times New Roman"/>
                                <w:sz w:val="20"/>
                                <w:szCs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260361" id="_x0000_t202" coordsize="21600,21600" o:spt="202" path="m,l,21600r21600,l21600,xe">
                <v:stroke joinstyle="miter"/>
                <v:path gradientshapeok="t" o:connecttype="rect"/>
              </v:shapetype>
              <v:shape id="Pole tekstowe 2" o:spid="_x0000_s1026" type="#_x0000_t202" alt="&quot;&quot;" style="position:absolute;margin-left:-7.55pt;margin-top:42.5pt;width:236.25pt;height:90.45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" stroked="f">
                <v:textbox style="mso-fit-shape-to-text:t">
                  <w:txbxContent>
                    <w:p w14:paraId="615C5CA0" w14:textId="77777777" w:rsidR="00287310" w:rsidRDefault="00287310" w:rsidP="00287310">
                      <w:pPr>
                        <w:jc w:val="center"/>
                        <w:rPr>
                          <w:rFonts w:ascii="Times New Roman" w:hAnsi="Times New Roman"/>
                          <w:lang w:eastAsia="zh-CN"/>
                        </w:rPr>
                      </w:pPr>
                      <w:r>
                        <w:rPr>
                          <w:rFonts w:ascii="Times New Roman" w:hAnsi="Times New Roman"/>
                          <w:lang w:eastAsia="zh-CN"/>
                        </w:rPr>
                        <w:t>PODKARPACKI WOJEWÓDZKI INSPEKTOR</w:t>
                      </w:r>
                    </w:p>
                    <w:p w14:paraId="2F5A3F24" w14:textId="77777777" w:rsidR="00287310" w:rsidRDefault="00287310" w:rsidP="00287310">
                      <w:pPr>
                        <w:jc w:val="center"/>
                        <w:rPr>
                          <w:rFonts w:ascii="Times New Roman" w:hAnsi="Times New Roman"/>
                          <w:lang w:eastAsia="zh-CN"/>
                        </w:rPr>
                      </w:pPr>
                      <w:r>
                        <w:rPr>
                          <w:rFonts w:ascii="Times New Roman" w:hAnsi="Times New Roman"/>
                          <w:lang w:eastAsia="zh-CN"/>
                        </w:rPr>
                        <w:t>INSPEKCJI HANDLOWEJ</w:t>
                      </w:r>
                    </w:p>
                    <w:p w14:paraId="343519D3" w14:textId="77777777" w:rsidR="00287310" w:rsidRDefault="00287310" w:rsidP="00287310">
                      <w:pPr>
                        <w:jc w:val="center"/>
                        <w:rPr>
                          <w:rFonts w:ascii="Times New Roman" w:hAnsi="Times New Roman"/>
                          <w:sz w:val="20"/>
                          <w:szCs w:val="20"/>
                          <w:lang w:eastAsia="zh-CN"/>
                        </w:rPr>
                      </w:pPr>
                      <w:r>
                        <w:rPr>
                          <w:rFonts w:ascii="Times New Roman" w:hAnsi="Times New Roman"/>
                          <w:sz w:val="20"/>
                          <w:szCs w:val="20"/>
                          <w:lang w:eastAsia="zh-CN"/>
                        </w:rPr>
                        <w:t>35-959 Rzeszów, ul. 8 Marca 5</w:t>
                      </w:r>
                    </w:p>
                    <w:p w14:paraId="742C9402" w14:textId="77777777" w:rsidR="00287310" w:rsidRDefault="00287310" w:rsidP="00287310">
                      <w:pPr>
                        <w:jc w:val="center"/>
                        <w:rPr>
                          <w:rFonts w:ascii="Times New Roman" w:hAnsi="Times New Roman"/>
                          <w:sz w:val="20"/>
                          <w:szCs w:val="20"/>
                          <w:lang w:eastAsia="zh-CN"/>
                        </w:rPr>
                      </w:pPr>
                      <w:r>
                        <w:rPr>
                          <w:rFonts w:ascii="Times New Roman" w:hAnsi="Times New Roman"/>
                          <w:sz w:val="20"/>
                          <w:szCs w:val="20"/>
                          <w:lang w:eastAsia="zh-CN"/>
                        </w:rPr>
                        <w:t>skrytka pocztowa 325</w:t>
                      </w:r>
                    </w:p>
                    <w:p w14:paraId="6D370131" w14:textId="77777777" w:rsidR="00287310" w:rsidRDefault="00287310" w:rsidP="00287310">
                      <w:pPr>
                        <w:jc w:val="center"/>
                        <w:rPr>
                          <w:rFonts w:ascii="Times New Roman" w:hAnsi="Times New Roman"/>
                          <w:sz w:val="20"/>
                          <w:szCs w:val="20"/>
                          <w:lang w:eastAsia="zh-CN"/>
                        </w:rPr>
                      </w:pPr>
                      <w:r>
                        <w:rPr>
                          <w:rFonts w:ascii="Times New Roman" w:hAnsi="Times New Roman"/>
                          <w:sz w:val="20"/>
                          <w:szCs w:val="20"/>
                          <w:lang w:eastAsia="zh-CN"/>
                        </w:rPr>
                        <w:t>EPUAP /</w:t>
                      </w:r>
                      <w:proofErr w:type="spellStart"/>
                      <w:r>
                        <w:rPr>
                          <w:rFonts w:ascii="Times New Roman" w:hAnsi="Times New Roman"/>
                          <w:sz w:val="20"/>
                          <w:szCs w:val="20"/>
                          <w:lang w:eastAsia="zh-CN"/>
                        </w:rPr>
                        <w:t>WIIHRzeszow</w:t>
                      </w:r>
                      <w:proofErr w:type="spellEnd"/>
                      <w:r>
                        <w:rPr>
                          <w:rFonts w:ascii="Times New Roman" w:hAnsi="Times New Roman"/>
                          <w:sz w:val="20"/>
                          <w:szCs w:val="20"/>
                          <w:lang w:eastAsia="zh-CN"/>
                        </w:rPr>
                        <w:t>/skrytka</w:t>
                      </w:r>
                    </w:p>
                    <w:p w14:paraId="7235A75D" w14:textId="77777777" w:rsidR="00287310" w:rsidRDefault="00287310" w:rsidP="00287310">
                      <w:pPr>
                        <w:jc w:val="center"/>
                        <w:rPr>
                          <w:sz w:val="18"/>
                          <w:szCs w:val="18"/>
                        </w:rPr>
                      </w:pPr>
                      <w:r>
                        <w:rPr>
                          <w:rFonts w:ascii="Times New Roman" w:hAnsi="Times New Roman"/>
                          <w:sz w:val="20"/>
                          <w:szCs w:val="20"/>
                          <w:lang w:eastAsia="zh-CN"/>
                        </w:rPr>
                        <w:t>tel. 178621453</w:t>
                      </w:r>
                    </w:p>
                  </w:txbxContent>
                </v:textbox>
                <w10:wrap type="square" anchorx="margin" anchory="page"/>
                <w10:anchorlock/>
              </v:shape>
            </w:pict>
          </mc:Fallback>
        </mc:AlternateContent>
      </w:r>
    </w:p>
    <w:p w14:paraId="15D11210" w14:textId="77777777" w:rsidR="00A301A7" w:rsidRPr="00A301A7" w:rsidRDefault="00A301A7">
      <w:pPr>
        <w:rPr>
          <w:rFonts w:ascii="Times New Roman" w:hAnsi="Times New Roman" w:cs="Times New Roman"/>
          <w:sz w:val="24"/>
        </w:rPr>
      </w:pPr>
    </w:p>
    <w:p w14:paraId="10AE9ECC" w14:textId="77777777" w:rsidR="00A301A7" w:rsidRPr="00A301A7" w:rsidRDefault="00A301A7">
      <w:pPr>
        <w:rPr>
          <w:rFonts w:ascii="Times New Roman" w:hAnsi="Times New Roman" w:cs="Times New Roman"/>
          <w:sz w:val="24"/>
        </w:rPr>
      </w:pPr>
    </w:p>
    <w:p w14:paraId="160EA751" w14:textId="77777777" w:rsidR="00A301A7" w:rsidRPr="00A301A7" w:rsidRDefault="00A301A7">
      <w:pPr>
        <w:rPr>
          <w:rFonts w:ascii="Times New Roman" w:hAnsi="Times New Roman" w:cs="Times New Roman"/>
          <w:sz w:val="24"/>
        </w:rPr>
      </w:pPr>
    </w:p>
    <w:p w14:paraId="4B359289" w14:textId="77777777" w:rsidR="00A301A7" w:rsidRPr="00A301A7" w:rsidRDefault="00A301A7">
      <w:pPr>
        <w:rPr>
          <w:rFonts w:ascii="Times New Roman" w:hAnsi="Times New Roman" w:cs="Times New Roman"/>
          <w:sz w:val="24"/>
        </w:rPr>
      </w:pPr>
    </w:p>
    <w:p w14:paraId="5D47CA20" w14:textId="65E291ED" w:rsidR="00A301A7" w:rsidRDefault="00A301A7">
      <w:pPr>
        <w:rPr>
          <w:rFonts w:ascii="Times New Roman" w:hAnsi="Times New Roman" w:cs="Times New Roman"/>
          <w:sz w:val="24"/>
        </w:rPr>
      </w:pPr>
      <w:r>
        <w:rPr>
          <w:rFonts w:ascii="Times New Roman" w:hAnsi="Times New Roman" w:cs="Times New Roman"/>
          <w:sz w:val="24"/>
        </w:rPr>
        <w:t>KP.8361.1</w:t>
      </w:r>
      <w:r w:rsidR="0037292E">
        <w:rPr>
          <w:rFonts w:ascii="Times New Roman" w:hAnsi="Times New Roman" w:cs="Times New Roman"/>
          <w:sz w:val="24"/>
        </w:rPr>
        <w:t>39</w:t>
      </w:r>
      <w:r>
        <w:rPr>
          <w:rFonts w:ascii="Times New Roman" w:hAnsi="Times New Roman" w:cs="Times New Roman"/>
          <w:sz w:val="24"/>
        </w:rPr>
        <w:t>.202</w:t>
      </w:r>
      <w:r w:rsidR="0037292E">
        <w:rPr>
          <w:rFonts w:ascii="Times New Roman" w:hAnsi="Times New Roman" w:cs="Times New Roman"/>
          <w:sz w:val="24"/>
        </w:rPr>
        <w:t>3</w:t>
      </w:r>
      <w:r w:rsidR="00EC6802">
        <w:rPr>
          <w:rFonts w:ascii="Times New Roman" w:hAnsi="Times New Roman" w:cs="Times New Roman"/>
          <w:sz w:val="24"/>
        </w:rPr>
        <w:t>.1</w:t>
      </w:r>
    </w:p>
    <w:p w14:paraId="2EE13B32" w14:textId="77777777" w:rsidR="0037292E" w:rsidRDefault="0037292E" w:rsidP="0037292E">
      <w:pPr>
        <w:jc w:val="right"/>
        <w:rPr>
          <w:rFonts w:eastAsia="Calibri"/>
        </w:rPr>
      </w:pPr>
    </w:p>
    <w:p w14:paraId="11A8C7E8" w14:textId="77777777" w:rsidR="0037292E" w:rsidRPr="0037292E" w:rsidRDefault="0037292E" w:rsidP="0037292E">
      <w:pPr>
        <w:overflowPunct w:val="0"/>
        <w:autoSpaceDE w:val="0"/>
        <w:snapToGrid w:val="0"/>
        <w:ind w:left="4248" w:firstLine="6"/>
        <w:rPr>
          <w:rFonts w:ascii="Times New Roman" w:eastAsia="Times New Roman" w:hAnsi="Times New Roman" w:cs="Times New Roman"/>
          <w:b/>
          <w:bCs/>
          <w:kern w:val="2"/>
          <w:sz w:val="28"/>
          <w:szCs w:val="28"/>
          <w:lang w:eastAsia="pl-PL"/>
        </w:rPr>
      </w:pPr>
      <w:r w:rsidRPr="0037292E">
        <w:rPr>
          <w:rFonts w:ascii="Times New Roman" w:hAnsi="Times New Roman" w:cs="Times New Roman"/>
          <w:b/>
          <w:bCs/>
          <w:kern w:val="2"/>
          <w:sz w:val="28"/>
          <w:szCs w:val="28"/>
          <w:lang w:eastAsia="pl-PL"/>
        </w:rPr>
        <w:t xml:space="preserve">MARMAX SPÓŁKA </w:t>
      </w:r>
      <w:r w:rsidRPr="0037292E">
        <w:rPr>
          <w:rFonts w:ascii="Times New Roman" w:hAnsi="Times New Roman" w:cs="Times New Roman"/>
          <w:b/>
          <w:bCs/>
          <w:kern w:val="2"/>
          <w:sz w:val="28"/>
          <w:szCs w:val="28"/>
          <w:lang w:eastAsia="pl-PL"/>
        </w:rPr>
        <w:br/>
        <w:t>Z OGRANICZONĄ ODPOWIEDZIALNOŚCIĄ</w:t>
      </w:r>
    </w:p>
    <w:p w14:paraId="1309D87D" w14:textId="6499B00C" w:rsidR="0037292E" w:rsidRPr="0037292E" w:rsidRDefault="00DA29ED" w:rsidP="0037292E">
      <w:pPr>
        <w:overflowPunct w:val="0"/>
        <w:autoSpaceDE w:val="0"/>
        <w:snapToGrid w:val="0"/>
        <w:ind w:left="3858" w:firstLine="390"/>
        <w:rPr>
          <w:rFonts w:ascii="Times New Roman" w:hAnsi="Times New Roman" w:cs="Times New Roman"/>
          <w:b/>
          <w:bCs/>
          <w:kern w:val="2"/>
          <w:sz w:val="28"/>
          <w:szCs w:val="28"/>
          <w:lang w:eastAsia="pl-PL"/>
        </w:rPr>
      </w:pPr>
      <w:r w:rsidRPr="00DA29ED">
        <w:rPr>
          <w:rFonts w:ascii="Times New Roman" w:hAnsi="Times New Roman" w:cs="Times New Roman"/>
          <w:b/>
          <w:bCs/>
          <w:kern w:val="2"/>
          <w:sz w:val="28"/>
          <w:szCs w:val="28"/>
          <w:lang w:eastAsia="pl-PL"/>
        </w:rPr>
        <w:t>(dane zanonimizowane)</w:t>
      </w:r>
    </w:p>
    <w:p w14:paraId="46F4C1D3" w14:textId="30549817" w:rsidR="00A301A7" w:rsidRPr="00644BFD" w:rsidRDefault="0037292E" w:rsidP="00644BFD">
      <w:pPr>
        <w:overflowPunct w:val="0"/>
        <w:autoSpaceDE w:val="0"/>
        <w:snapToGrid w:val="0"/>
        <w:ind w:left="3858" w:firstLine="390"/>
        <w:rPr>
          <w:rFonts w:ascii="Times New Roman" w:hAnsi="Times New Roman" w:cs="Times New Roman"/>
          <w:b/>
          <w:bCs/>
          <w:kern w:val="2"/>
          <w:sz w:val="28"/>
          <w:szCs w:val="28"/>
          <w:u w:val="single"/>
          <w:lang w:eastAsia="pl-PL"/>
        </w:rPr>
      </w:pPr>
      <w:r w:rsidRPr="0037292E">
        <w:rPr>
          <w:rFonts w:ascii="Times New Roman" w:hAnsi="Times New Roman" w:cs="Times New Roman"/>
          <w:b/>
          <w:bCs/>
          <w:kern w:val="2"/>
          <w:sz w:val="28"/>
          <w:szCs w:val="28"/>
          <w:u w:val="single"/>
          <w:lang w:eastAsia="pl-PL"/>
        </w:rPr>
        <w:t>Czudec</w:t>
      </w:r>
    </w:p>
    <w:p w14:paraId="36BC8742" w14:textId="77777777" w:rsidR="00A301A7" w:rsidRDefault="00A301A7">
      <w:pPr>
        <w:rPr>
          <w:rFonts w:ascii="Times New Roman" w:hAnsi="Times New Roman" w:cs="Times New Roman"/>
          <w:sz w:val="24"/>
        </w:rPr>
      </w:pPr>
    </w:p>
    <w:p w14:paraId="3FA627F4" w14:textId="39436A2D" w:rsidR="0037292E" w:rsidRPr="0037292E" w:rsidRDefault="0037292E" w:rsidP="0037292E">
      <w:pPr>
        <w:pStyle w:val="Default"/>
        <w:jc w:val="center"/>
        <w:rPr>
          <w:b/>
          <w:bCs/>
        </w:rPr>
      </w:pPr>
      <w:r w:rsidRPr="0037292E">
        <w:rPr>
          <w:b/>
          <w:bCs/>
        </w:rPr>
        <w:t>DECYZJA</w:t>
      </w:r>
    </w:p>
    <w:p w14:paraId="64578A63" w14:textId="77777777" w:rsidR="0037292E" w:rsidRPr="0037292E" w:rsidRDefault="0037292E" w:rsidP="0037292E">
      <w:pPr>
        <w:pStyle w:val="Default"/>
        <w:spacing w:after="240" w:line="276" w:lineRule="auto"/>
        <w:jc w:val="center"/>
        <w:rPr>
          <w:b/>
          <w:spacing w:val="20"/>
        </w:rPr>
      </w:pPr>
      <w:r w:rsidRPr="0037292E">
        <w:rPr>
          <w:b/>
          <w:spacing w:val="20"/>
        </w:rPr>
        <w:t>o wymierzeniu administracyjnej kary pieniężnej</w:t>
      </w:r>
    </w:p>
    <w:p w14:paraId="5FE7841D" w14:textId="2928884F" w:rsidR="0037292E" w:rsidRDefault="0037292E" w:rsidP="005C4995">
      <w:pPr>
        <w:pStyle w:val="Default"/>
        <w:spacing w:line="276" w:lineRule="auto"/>
        <w:jc w:val="both"/>
      </w:pPr>
      <w:r w:rsidRPr="0037292E">
        <w:t>Na podstawie art. 56 ust. 1 pkt 10c i art. 58 ust. 2 ustawy z dnia 13 czerwca 2013 r. o</w:t>
      </w:r>
      <w:r>
        <w:t xml:space="preserve"> </w:t>
      </w:r>
      <w:r w:rsidRPr="0037292E">
        <w:t>gospodarce opakowaniami i odpadami opakowaniowymi (tekst jednolity: Dz. U. z 2023 r., poz. 1658</w:t>
      </w:r>
      <w:r w:rsidR="00DA29ED">
        <w:t xml:space="preserve"> </w:t>
      </w:r>
      <w:r w:rsidR="00212B50">
        <w:t>ze zm.</w:t>
      </w:r>
      <w:r w:rsidRPr="0037292E">
        <w:t>) oraz art. 104 ustawy z dnia 14 czerwca 1960 r. – Kodeks postępowania administracyjnego (tekst jednolity: Dz. U. z 2023 r., poz. 775 ze zm.)</w:t>
      </w:r>
      <w:r w:rsidRPr="0037292E">
        <w:rPr>
          <w:bCs/>
        </w:rPr>
        <w:t xml:space="preserve">, </w:t>
      </w:r>
      <w:r w:rsidRPr="0037292E">
        <w:t>po przeprowadzeniu postępowania administracyjnego wszczętego z urzędu, Podkarpacki</w:t>
      </w:r>
      <w:r w:rsidRPr="0037292E">
        <w:rPr>
          <w:bCs/>
        </w:rPr>
        <w:t xml:space="preserve"> Wojewódzki Inspektor Inspekcji Handlowej </w:t>
      </w:r>
      <w:r w:rsidRPr="0037292E">
        <w:t xml:space="preserve">wymierza spółce </w:t>
      </w:r>
      <w:r w:rsidRPr="0037292E">
        <w:rPr>
          <w:b/>
        </w:rPr>
        <w:t>MARMAX SPÓŁKA Z OGRANICZONĄ ODPOWIEDZIALNOŚCIĄ</w:t>
      </w:r>
      <w:r w:rsidRPr="00212B50">
        <w:rPr>
          <w:b/>
        </w:rPr>
        <w:t xml:space="preserve">, </w:t>
      </w:r>
      <w:r w:rsidR="00DA29ED" w:rsidRPr="00DC0F47">
        <w:rPr>
          <w:b/>
          <w:bCs/>
          <w:lang w:eastAsia="zh-CN"/>
        </w:rPr>
        <w:t>(dane zanonimizowane)</w:t>
      </w:r>
      <w:r w:rsidR="00DA29ED">
        <w:rPr>
          <w:b/>
          <w:bCs/>
          <w:lang w:eastAsia="zh-CN"/>
        </w:rPr>
        <w:t xml:space="preserve"> </w:t>
      </w:r>
      <w:r w:rsidRPr="00212B50">
        <w:rPr>
          <w:b/>
        </w:rPr>
        <w:t>Czudec</w:t>
      </w:r>
      <w:r w:rsidRPr="0037292E">
        <w:t xml:space="preserve">, </w:t>
      </w:r>
      <w:r w:rsidR="00807CE2">
        <w:t xml:space="preserve">administracyjną </w:t>
      </w:r>
      <w:r w:rsidRPr="0037292E">
        <w:t xml:space="preserve">karę pieniężną w wysokości </w:t>
      </w:r>
      <w:r w:rsidR="004D5D75" w:rsidRPr="004D5D75">
        <w:rPr>
          <w:b/>
        </w:rPr>
        <w:t>1</w:t>
      </w:r>
      <w:r w:rsidR="00894A25" w:rsidRPr="004D5D75">
        <w:rPr>
          <w:b/>
        </w:rPr>
        <w:t> </w:t>
      </w:r>
      <w:r w:rsidRPr="004D5D75">
        <w:rPr>
          <w:b/>
        </w:rPr>
        <w:t>000 zł</w:t>
      </w:r>
      <w:r w:rsidRPr="0037292E">
        <w:t xml:space="preserve"> (</w:t>
      </w:r>
      <w:r w:rsidRPr="004D5D75">
        <w:rPr>
          <w:b/>
        </w:rPr>
        <w:t>tysiąc złotych</w:t>
      </w:r>
      <w:r w:rsidRPr="0037292E">
        <w:t xml:space="preserve">) za </w:t>
      </w:r>
      <w:r w:rsidR="004D5D75">
        <w:t xml:space="preserve">to, że prowadząc jednostkę handlu detalicznego, to jest sklep w </w:t>
      </w:r>
      <w:r w:rsidR="004D5D75" w:rsidRPr="0037292E">
        <w:t xml:space="preserve">Tyczynie przy ul. </w:t>
      </w:r>
      <w:r w:rsidR="00DA29ED" w:rsidRPr="00DC0F47">
        <w:rPr>
          <w:b/>
          <w:bCs/>
          <w:lang w:eastAsia="zh-CN"/>
        </w:rPr>
        <w:t>(dane zanonimizowane)</w:t>
      </w:r>
      <w:r w:rsidR="004D5D75">
        <w:t>, w której oferowane były torby na zakupy z tworzywa sztucznego przeznaczone do pakowania produktów oferowanych w tej jednostce, nie dopełniła wynikającego z art. 40a ust. 1 ustawy o gospodarce opakowaniami i odpadami opakowaniowymi obowiązku pobrania opłaty recyklingowej od nabywającego torbę na zakupy z tworzywa sztucznego</w:t>
      </w:r>
      <w:r w:rsidR="006746C5">
        <w:t>.</w:t>
      </w:r>
    </w:p>
    <w:p w14:paraId="57C3CC44" w14:textId="77777777" w:rsidR="005C4995" w:rsidRPr="0037292E" w:rsidRDefault="005C4995" w:rsidP="005C4995">
      <w:pPr>
        <w:pStyle w:val="Default"/>
        <w:spacing w:line="276" w:lineRule="auto"/>
        <w:jc w:val="both"/>
      </w:pPr>
    </w:p>
    <w:p w14:paraId="0A2E7197" w14:textId="734314CB" w:rsidR="004D5D75" w:rsidRPr="00BB10A6" w:rsidRDefault="0037292E" w:rsidP="005C4995">
      <w:pPr>
        <w:suppressAutoHyphens/>
        <w:spacing w:after="120" w:line="276" w:lineRule="auto"/>
        <w:jc w:val="center"/>
        <w:rPr>
          <w:rFonts w:ascii="Times New Roman" w:eastAsia="Times New Roman" w:hAnsi="Times New Roman" w:cs="Times New Roman"/>
          <w:b/>
          <w:sz w:val="24"/>
          <w:szCs w:val="24"/>
          <w:lang w:eastAsia="zh-CN"/>
        </w:rPr>
      </w:pPr>
      <w:r w:rsidRPr="0037292E">
        <w:rPr>
          <w:rFonts w:ascii="Times New Roman" w:eastAsia="Times New Roman" w:hAnsi="Times New Roman" w:cs="Times New Roman"/>
          <w:b/>
          <w:sz w:val="24"/>
          <w:szCs w:val="24"/>
          <w:lang w:eastAsia="zh-CN"/>
        </w:rPr>
        <w:t>UZASADNIENIE</w:t>
      </w:r>
    </w:p>
    <w:p w14:paraId="34CA0DFC" w14:textId="2E4F0974" w:rsidR="0037292E" w:rsidRDefault="0037292E" w:rsidP="005C4995">
      <w:pPr>
        <w:suppressAutoHyphens/>
        <w:spacing w:line="276" w:lineRule="auto"/>
        <w:jc w:val="both"/>
        <w:rPr>
          <w:rFonts w:ascii="Times New Roman" w:eastAsia="Times New Roman" w:hAnsi="Times New Roman" w:cs="Times New Roman"/>
          <w:color w:val="000000"/>
          <w:sz w:val="24"/>
          <w:szCs w:val="24"/>
          <w:lang w:eastAsia="zh-CN"/>
        </w:rPr>
      </w:pPr>
      <w:r w:rsidRPr="0037292E">
        <w:rPr>
          <w:rFonts w:ascii="Times New Roman" w:eastAsia="Times New Roman" w:hAnsi="Times New Roman" w:cs="Times New Roman"/>
          <w:sz w:val="24"/>
          <w:szCs w:val="24"/>
          <w:lang w:eastAsia="zh-CN"/>
        </w:rPr>
        <w:t>Na podstawie art. 11 ust. 3 rozporządzenia Parlamentu Europejskiego i Rady (UE) 2019/1020 z dnia 20 czerwca 2019 r. w sprawie nadzoru rynku i zgodności produktów oraz zmieniającego dyrektywę 2004/42/WE oraz rozporządzenia (WE) nr 765/2008 i (UE) nr 305/2011</w:t>
      </w:r>
      <w:r w:rsidR="00DA29ED">
        <w:rPr>
          <w:rFonts w:ascii="Times New Roman" w:eastAsia="Times New Roman" w:hAnsi="Times New Roman" w:cs="Times New Roman"/>
          <w:sz w:val="24"/>
          <w:szCs w:val="24"/>
          <w:lang w:eastAsia="zh-CN"/>
        </w:rPr>
        <w:t xml:space="preserve"> </w:t>
      </w:r>
      <w:r w:rsidRPr="0037292E">
        <w:rPr>
          <w:rFonts w:ascii="Times New Roman" w:eastAsia="Times New Roman" w:hAnsi="Times New Roman" w:cs="Times New Roman"/>
          <w:sz w:val="24"/>
          <w:szCs w:val="24"/>
          <w:lang w:eastAsia="zh-CN"/>
        </w:rPr>
        <w:t>(Dz.U. UE L 169 z 25.6.2019, str. 1) oraz art. 3 ust. 1 pkt 1, 2h i 6 ustawy z dnia 15 grudnia 2000 r.</w:t>
      </w:r>
      <w:r w:rsidR="00DA29ED">
        <w:rPr>
          <w:rFonts w:ascii="Times New Roman" w:eastAsia="Times New Roman" w:hAnsi="Times New Roman" w:cs="Times New Roman"/>
          <w:sz w:val="24"/>
          <w:szCs w:val="24"/>
          <w:lang w:eastAsia="zh-CN"/>
        </w:rPr>
        <w:br/>
      </w:r>
      <w:r w:rsidRPr="0037292E">
        <w:rPr>
          <w:rFonts w:ascii="Times New Roman" w:eastAsia="Times New Roman" w:hAnsi="Times New Roman" w:cs="Times New Roman"/>
          <w:sz w:val="24"/>
          <w:szCs w:val="24"/>
          <w:lang w:eastAsia="zh-CN"/>
        </w:rPr>
        <w:t>o Inspekcji Handlowej (tekst jednolity Dz.U. z 2020 r. poz. 1706 ze zm.), art. 54 ustawy z dnia 13 czerwca 2013 r. o gospodarce opakowaniami i odpadami opakowaniowymi</w:t>
      </w:r>
      <w:r w:rsidR="00DA29ED">
        <w:rPr>
          <w:rFonts w:ascii="Times New Roman" w:eastAsia="Times New Roman" w:hAnsi="Times New Roman" w:cs="Times New Roman"/>
          <w:sz w:val="24"/>
          <w:szCs w:val="24"/>
          <w:lang w:eastAsia="zh-CN"/>
        </w:rPr>
        <w:t xml:space="preserve"> </w:t>
      </w:r>
      <w:r w:rsidRPr="0037292E">
        <w:rPr>
          <w:rFonts w:ascii="Times New Roman" w:eastAsia="Times New Roman" w:hAnsi="Times New Roman" w:cs="Times New Roman"/>
          <w:sz w:val="24"/>
          <w:szCs w:val="24"/>
          <w:lang w:eastAsia="zh-CN"/>
        </w:rPr>
        <w:t>(tekst jednolity: Dz.</w:t>
      </w:r>
      <w:r w:rsidR="00107541">
        <w:rPr>
          <w:rFonts w:ascii="Times New Roman" w:eastAsia="Times New Roman" w:hAnsi="Times New Roman" w:cs="Times New Roman"/>
          <w:sz w:val="24"/>
          <w:szCs w:val="24"/>
          <w:lang w:eastAsia="zh-CN"/>
        </w:rPr>
        <w:t xml:space="preserve"> </w:t>
      </w:r>
      <w:r w:rsidRPr="0037292E">
        <w:rPr>
          <w:rFonts w:ascii="Times New Roman" w:eastAsia="Times New Roman" w:hAnsi="Times New Roman" w:cs="Times New Roman"/>
          <w:sz w:val="24"/>
          <w:szCs w:val="24"/>
          <w:lang w:eastAsia="zh-CN"/>
        </w:rPr>
        <w:t>U. z 2023 r. poz. 16</w:t>
      </w:r>
      <w:r w:rsidR="00F6411A">
        <w:rPr>
          <w:rFonts w:ascii="Times New Roman" w:eastAsia="Times New Roman" w:hAnsi="Times New Roman" w:cs="Times New Roman"/>
          <w:sz w:val="24"/>
          <w:szCs w:val="24"/>
          <w:lang w:eastAsia="zh-CN"/>
        </w:rPr>
        <w:t>0 ze zm.</w:t>
      </w:r>
      <w:r w:rsidRPr="0037292E">
        <w:rPr>
          <w:rFonts w:ascii="Times New Roman" w:eastAsia="Times New Roman" w:hAnsi="Times New Roman" w:cs="Times New Roman"/>
          <w:sz w:val="24"/>
          <w:szCs w:val="24"/>
          <w:lang w:eastAsia="zh-CN"/>
        </w:rPr>
        <w:t>), inspektorzy reprezentujący Podkarpackiego Wojewódzkiego Inspektora Inspekcji Handlowej, przeprowadzili w dniach 5 i 10 lipca 2023 r. kontrolę</w:t>
      </w:r>
      <w:r w:rsidR="00DA29ED">
        <w:rPr>
          <w:rFonts w:ascii="Times New Roman" w:eastAsia="Times New Roman" w:hAnsi="Times New Roman" w:cs="Times New Roman"/>
          <w:sz w:val="24"/>
          <w:szCs w:val="24"/>
          <w:lang w:eastAsia="zh-CN"/>
        </w:rPr>
        <w:t xml:space="preserve"> </w:t>
      </w:r>
      <w:r w:rsidRPr="0037292E">
        <w:rPr>
          <w:rFonts w:ascii="Times New Roman" w:eastAsia="Times New Roman" w:hAnsi="Times New Roman" w:cs="Times New Roman"/>
          <w:sz w:val="24"/>
          <w:szCs w:val="24"/>
          <w:lang w:eastAsia="zh-CN"/>
        </w:rPr>
        <w:t xml:space="preserve">w spółce </w:t>
      </w:r>
      <w:r w:rsidRPr="0037292E">
        <w:rPr>
          <w:rFonts w:ascii="Times New Roman" w:eastAsia="Times New Roman" w:hAnsi="Times New Roman" w:cs="Times New Roman"/>
          <w:b/>
          <w:sz w:val="24"/>
          <w:szCs w:val="24"/>
          <w:lang w:eastAsia="zh-CN"/>
        </w:rPr>
        <w:t>MARMAX SPÓŁKA Z OGRANICZONĄ ODPOWIEDZIALNOŚCIĄ,</w:t>
      </w:r>
      <w:r w:rsidRPr="0037292E">
        <w:rPr>
          <w:rFonts w:ascii="Times New Roman" w:eastAsia="Times New Roman" w:hAnsi="Times New Roman" w:cs="Times New Roman"/>
          <w:sz w:val="24"/>
          <w:szCs w:val="24"/>
          <w:lang w:eastAsia="zh-CN"/>
        </w:rPr>
        <w:t xml:space="preserve"> ul.</w:t>
      </w:r>
      <w:r w:rsidR="00463878">
        <w:rPr>
          <w:rFonts w:ascii="Times New Roman" w:eastAsia="Times New Roman" w:hAnsi="Times New Roman" w:cs="Times New Roman"/>
          <w:sz w:val="24"/>
          <w:szCs w:val="24"/>
          <w:lang w:eastAsia="zh-CN"/>
        </w:rPr>
        <w:t xml:space="preserve"> </w:t>
      </w:r>
      <w:r w:rsidR="00DA29ED" w:rsidRPr="00DC0F47">
        <w:rPr>
          <w:rFonts w:ascii="Times New Roman" w:eastAsia="Times New Roman" w:hAnsi="Times New Roman" w:cs="Times New Roman"/>
          <w:b/>
          <w:bCs/>
          <w:sz w:val="24"/>
          <w:szCs w:val="24"/>
          <w:lang w:eastAsia="zh-CN"/>
        </w:rPr>
        <w:t>(dane zanonimizowane)</w:t>
      </w:r>
      <w:r w:rsidR="00DA29ED">
        <w:rPr>
          <w:rFonts w:ascii="Times New Roman" w:eastAsia="Times New Roman" w:hAnsi="Times New Roman" w:cs="Times New Roman"/>
          <w:b/>
          <w:bCs/>
          <w:sz w:val="24"/>
          <w:szCs w:val="24"/>
          <w:lang w:eastAsia="zh-CN"/>
        </w:rPr>
        <w:t xml:space="preserve"> </w:t>
      </w:r>
      <w:r w:rsidRPr="0037292E">
        <w:rPr>
          <w:rFonts w:ascii="Times New Roman" w:eastAsia="Times New Roman" w:hAnsi="Times New Roman" w:cs="Times New Roman"/>
          <w:sz w:val="24"/>
          <w:szCs w:val="24"/>
          <w:lang w:eastAsia="zh-CN"/>
        </w:rPr>
        <w:t xml:space="preserve">Czudec – </w:t>
      </w:r>
      <w:r w:rsidRPr="0037292E">
        <w:rPr>
          <w:rFonts w:ascii="Times New Roman" w:eastAsia="Times New Roman" w:hAnsi="Times New Roman" w:cs="Times New Roman"/>
          <w:color w:val="000000"/>
          <w:sz w:val="24"/>
          <w:szCs w:val="24"/>
          <w:lang w:eastAsia="zh-CN"/>
        </w:rPr>
        <w:t>zwanego dalej „</w:t>
      </w:r>
      <w:r w:rsidRPr="0037292E">
        <w:rPr>
          <w:rFonts w:ascii="Times New Roman" w:eastAsia="Times New Roman" w:hAnsi="Times New Roman" w:cs="Times New Roman"/>
          <w:i/>
          <w:color w:val="000000"/>
          <w:sz w:val="24"/>
          <w:szCs w:val="24"/>
          <w:lang w:eastAsia="zh-CN"/>
        </w:rPr>
        <w:t>kontrolowanym</w:t>
      </w:r>
      <w:r w:rsidRPr="0037292E">
        <w:rPr>
          <w:rFonts w:ascii="Times New Roman" w:eastAsia="Times New Roman" w:hAnsi="Times New Roman" w:cs="Times New Roman"/>
          <w:color w:val="000000"/>
          <w:sz w:val="24"/>
          <w:szCs w:val="24"/>
          <w:lang w:eastAsia="zh-CN"/>
        </w:rPr>
        <w:t>”, „</w:t>
      </w:r>
      <w:r w:rsidR="00F6411A">
        <w:rPr>
          <w:rFonts w:ascii="Times New Roman" w:eastAsia="Times New Roman" w:hAnsi="Times New Roman" w:cs="Times New Roman"/>
          <w:i/>
          <w:color w:val="000000"/>
          <w:sz w:val="24"/>
          <w:szCs w:val="24"/>
          <w:lang w:eastAsia="zh-CN"/>
        </w:rPr>
        <w:t>spółką</w:t>
      </w:r>
      <w:r w:rsidRPr="0037292E">
        <w:rPr>
          <w:rFonts w:ascii="Times New Roman" w:eastAsia="Times New Roman" w:hAnsi="Times New Roman" w:cs="Times New Roman"/>
          <w:color w:val="000000"/>
          <w:sz w:val="24"/>
          <w:szCs w:val="24"/>
          <w:lang w:eastAsia="zh-CN"/>
        </w:rPr>
        <w:t>”</w:t>
      </w:r>
      <w:r w:rsidRPr="0037292E">
        <w:rPr>
          <w:rFonts w:ascii="Times New Roman" w:eastAsia="Times New Roman" w:hAnsi="Times New Roman" w:cs="Times New Roman"/>
          <w:i/>
          <w:color w:val="000000"/>
          <w:sz w:val="24"/>
          <w:szCs w:val="24"/>
          <w:lang w:eastAsia="zh-CN"/>
        </w:rPr>
        <w:t xml:space="preserve"> </w:t>
      </w:r>
      <w:r w:rsidRPr="0037292E">
        <w:rPr>
          <w:rFonts w:ascii="Times New Roman" w:eastAsia="Times New Roman" w:hAnsi="Times New Roman" w:cs="Times New Roman"/>
          <w:color w:val="000000"/>
          <w:sz w:val="24"/>
          <w:szCs w:val="24"/>
          <w:lang w:eastAsia="zh-CN"/>
        </w:rPr>
        <w:t>lub</w:t>
      </w:r>
      <w:r w:rsidRPr="0037292E">
        <w:rPr>
          <w:rFonts w:ascii="Times New Roman" w:eastAsia="Times New Roman" w:hAnsi="Times New Roman" w:cs="Times New Roman"/>
          <w:i/>
          <w:color w:val="000000"/>
          <w:sz w:val="24"/>
          <w:szCs w:val="24"/>
          <w:lang w:eastAsia="zh-CN"/>
        </w:rPr>
        <w:t xml:space="preserve"> </w:t>
      </w:r>
      <w:r w:rsidRPr="0037292E">
        <w:rPr>
          <w:rFonts w:ascii="Times New Roman" w:eastAsia="Times New Roman" w:hAnsi="Times New Roman" w:cs="Times New Roman"/>
          <w:color w:val="000000"/>
          <w:sz w:val="24"/>
          <w:szCs w:val="24"/>
          <w:lang w:eastAsia="zh-CN"/>
        </w:rPr>
        <w:t>„</w:t>
      </w:r>
      <w:r w:rsidRPr="0037292E">
        <w:rPr>
          <w:rFonts w:ascii="Times New Roman" w:eastAsia="Times New Roman" w:hAnsi="Times New Roman" w:cs="Times New Roman"/>
          <w:i/>
          <w:color w:val="000000"/>
          <w:sz w:val="24"/>
          <w:szCs w:val="24"/>
          <w:lang w:eastAsia="zh-CN"/>
        </w:rPr>
        <w:t>stroną</w:t>
      </w:r>
      <w:r w:rsidR="00F6411A">
        <w:rPr>
          <w:rFonts w:ascii="Times New Roman" w:eastAsia="Times New Roman" w:hAnsi="Times New Roman" w:cs="Times New Roman"/>
          <w:color w:val="000000"/>
          <w:sz w:val="24"/>
          <w:szCs w:val="24"/>
          <w:lang w:eastAsia="zh-CN"/>
        </w:rPr>
        <w:t>”.</w:t>
      </w:r>
    </w:p>
    <w:p w14:paraId="1DF4053D" w14:textId="6313ED10" w:rsidR="00F6411A" w:rsidRDefault="00F6411A" w:rsidP="005C4995">
      <w:pPr>
        <w:tabs>
          <w:tab w:val="left" w:pos="708"/>
        </w:tabs>
        <w:spacing w:before="120" w:line="276" w:lineRule="auto"/>
        <w:jc w:val="both"/>
        <w:rPr>
          <w:rFonts w:ascii="Times New Roman" w:hAnsi="Times New Roman" w:cs="Times New Roman"/>
          <w:sz w:val="24"/>
          <w:szCs w:val="24"/>
        </w:rPr>
      </w:pPr>
      <w:r>
        <w:rPr>
          <w:rFonts w:ascii="Times New Roman" w:hAnsi="Times New Roman" w:cs="Times New Roman"/>
          <w:sz w:val="24"/>
          <w:szCs w:val="24"/>
        </w:rPr>
        <w:t xml:space="preserve">Kontrola poprzedzona została skierowaniem do przedsiębiorcy „Zawiadomienia o zamiarze wszczęcia kontroli” sygn. KP.8361.139.2023 z dnia 23 czerwca 2023 r., które doręczone </w:t>
      </w:r>
      <w:r>
        <w:rPr>
          <w:rFonts w:ascii="Times New Roman" w:hAnsi="Times New Roman" w:cs="Times New Roman"/>
          <w:sz w:val="24"/>
          <w:szCs w:val="24"/>
        </w:rPr>
        <w:lastRenderedPageBreak/>
        <w:t>zostało przedsiębiorcy w dniu 26 czerwca 2023 r. W zawiadomieniu tym poinformowano stronę</w:t>
      </w:r>
      <w:r>
        <w:rPr>
          <w:rFonts w:ascii="Times New Roman" w:hAnsi="Times New Roman" w:cs="Times New Roman"/>
          <w:sz w:val="24"/>
          <w:szCs w:val="24"/>
        </w:rPr>
        <w:br/>
        <w:t>o zamiarze wszczęcia kontroli w zakresie przestrzegania przez nią obowiązków wynikających z art. 40a, art. 41 i art. 42 ustawy o gospodarce opakowanymi i odpadami opakowaniowymi.</w:t>
      </w:r>
    </w:p>
    <w:p w14:paraId="3579C88E" w14:textId="6AF7B676" w:rsidR="00F6411A" w:rsidRDefault="00F6411A" w:rsidP="005C4995">
      <w:pPr>
        <w:tabs>
          <w:tab w:val="left" w:pos="708"/>
        </w:tabs>
        <w:spacing w:before="120" w:line="276" w:lineRule="auto"/>
        <w:jc w:val="both"/>
        <w:rPr>
          <w:rFonts w:ascii="Times New Roman" w:hAnsi="Times New Roman" w:cs="Times New Roman"/>
          <w:sz w:val="24"/>
          <w:szCs w:val="24"/>
        </w:rPr>
      </w:pPr>
      <w:r>
        <w:rPr>
          <w:rFonts w:ascii="Times New Roman" w:hAnsi="Times New Roman" w:cs="Times New Roman"/>
          <w:sz w:val="24"/>
          <w:szCs w:val="24"/>
        </w:rPr>
        <w:t xml:space="preserve">Kontrolowana spółka prowadzi działalność gospodarczą w sklepie w </w:t>
      </w:r>
      <w:r w:rsidRPr="00F6411A">
        <w:rPr>
          <w:rFonts w:ascii="Times New Roman" w:hAnsi="Times New Roman" w:cs="Times New Roman"/>
          <w:sz w:val="24"/>
          <w:szCs w:val="24"/>
        </w:rPr>
        <w:t>Tyczynie przy</w:t>
      </w:r>
      <w:r w:rsidR="00DA29ED">
        <w:rPr>
          <w:rFonts w:ascii="Times New Roman" w:hAnsi="Times New Roman" w:cs="Times New Roman"/>
          <w:sz w:val="24"/>
          <w:szCs w:val="24"/>
        </w:rPr>
        <w:t xml:space="preserve"> </w:t>
      </w:r>
      <w:r w:rsidR="00DA29ED" w:rsidRPr="00DC0F47">
        <w:rPr>
          <w:rFonts w:ascii="Times New Roman" w:eastAsia="Times New Roman" w:hAnsi="Times New Roman" w:cs="Times New Roman"/>
          <w:b/>
          <w:bCs/>
          <w:sz w:val="24"/>
          <w:szCs w:val="24"/>
          <w:lang w:eastAsia="zh-CN"/>
        </w:rPr>
        <w:t>(dane zanonimizowane)</w:t>
      </w:r>
      <w:r>
        <w:rPr>
          <w:rFonts w:ascii="Times New Roman" w:hAnsi="Times New Roman" w:cs="Times New Roman"/>
          <w:sz w:val="24"/>
          <w:szCs w:val="24"/>
        </w:rPr>
        <w:t>, w którym oferowane są torby na zakupy z tworzywa sztucznego przeznaczone do pakowania produktów oferowanych w tej jednostce.</w:t>
      </w:r>
    </w:p>
    <w:p w14:paraId="044245F0" w14:textId="1ED58D1A" w:rsidR="00F6411A" w:rsidRPr="00014A8D" w:rsidRDefault="00F6411A" w:rsidP="005C4995">
      <w:pPr>
        <w:pStyle w:val="Tekstpodstawowy"/>
        <w:tabs>
          <w:tab w:val="left" w:pos="708"/>
        </w:tabs>
        <w:suppressAutoHyphens w:val="0"/>
        <w:spacing w:before="120" w:after="0" w:line="276" w:lineRule="auto"/>
        <w:jc w:val="both"/>
      </w:pPr>
      <w:r>
        <w:t>W toku kontroli sprawdzano między innymi przestrzeganie przez kontrolowanego przepisów ustawy z dnia 13 czerwca 2013 r. o gospodarce opakowaniami i odpadami opakowaniowymi (tekst jednolity: Dz. U. z 2023 r., poz. 1658 ze zm.) – zwanej dalej „</w:t>
      </w:r>
      <w:r>
        <w:rPr>
          <w:i/>
        </w:rPr>
        <w:t>ustawą</w:t>
      </w:r>
      <w:r>
        <w:t>”.</w:t>
      </w:r>
    </w:p>
    <w:p w14:paraId="6304F3BA" w14:textId="43A788C8" w:rsidR="00F649C8" w:rsidRDefault="00F649C8" w:rsidP="005C4995">
      <w:pPr>
        <w:pStyle w:val="Tekstpodstawowy"/>
        <w:tabs>
          <w:tab w:val="left" w:pos="708"/>
        </w:tabs>
        <w:suppressAutoHyphens w:val="0"/>
        <w:spacing w:before="120" w:after="0" w:line="276" w:lineRule="auto"/>
        <w:jc w:val="both"/>
      </w:pPr>
      <w:r>
        <w:t>W pierwszym dniu kontroli, to jest 5 lipca 2023 r. inspektorzy z Wojewódzkiego Inspektoratu Inspekcji Handlowej w Rzeszowie, działając na podstawie art. 16 ust. 1 pkt 11 ustawy</w:t>
      </w:r>
      <w:r>
        <w:br/>
        <w:t>o Inspekcji Handlowej, dokonali sprawdzenia rzetelności obsługi poprzez dokonanie dwóch zakupów, podczas których zakupiono łącznie 3 produkty przemysłowe, które posiadały opakowanie własne (producenta). Inspektorzy przed dokonaniem zakupów zapakowali te produkty w torby na zakupy z tworzywa sztucznego – tzw. „zrywki” i udali się do kasy celem dokonania transakcji. Po dokonaniu zapłaty inspektorzy stwierdzili, iż obsługująca ich osoba nie pobrała, podczas żadnego z obu zakupów, za torby z tworzywa sztucznego (w które zapakowane były ww. produkty przemysłowe) wymaganej art. 40a ust. 1 ustawy opłaty recyklingowej.</w:t>
      </w:r>
    </w:p>
    <w:p w14:paraId="50070A60" w14:textId="77777777" w:rsidR="00F649C8" w:rsidRDefault="00F649C8" w:rsidP="005C4995">
      <w:pPr>
        <w:tabs>
          <w:tab w:val="left" w:pos="708"/>
        </w:tabs>
        <w:autoSpaceDE w:val="0"/>
        <w:autoSpaceDN w:val="0"/>
        <w:adjustRightInd w:val="0"/>
        <w:spacing w:before="120" w:line="276" w:lineRule="auto"/>
        <w:jc w:val="both"/>
        <w:rPr>
          <w:rFonts w:ascii="Times New Roman" w:hAnsi="Times New Roman" w:cs="Times New Roman"/>
          <w:sz w:val="24"/>
          <w:szCs w:val="24"/>
        </w:rPr>
      </w:pPr>
      <w:r>
        <w:rPr>
          <w:rFonts w:ascii="Times New Roman" w:hAnsi="Times New Roman" w:cs="Times New Roman"/>
          <w:sz w:val="24"/>
          <w:szCs w:val="24"/>
        </w:rPr>
        <w:t>Niepobieranie opłaty recyklingowej w jednostce handlu detalicznego od nabywającego torbę na zakupy z tworzywa sztucznego przeznaczoną do pakowania produktów zakupionych w tej jednostce, stanowiło naruszenie postanowień art. 40a ust. 1 ustawy.</w:t>
      </w:r>
    </w:p>
    <w:p w14:paraId="3925DC9E" w14:textId="590ACD24" w:rsidR="00F649C8" w:rsidRDefault="00F649C8" w:rsidP="005C4995">
      <w:pPr>
        <w:tabs>
          <w:tab w:val="left" w:pos="708"/>
        </w:tabs>
        <w:autoSpaceDE w:val="0"/>
        <w:autoSpaceDN w:val="0"/>
        <w:adjustRightInd w:val="0"/>
        <w:spacing w:before="120" w:line="276"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Ponadto ustalono, że w kontrolowanym sklepie można było zakupić inne trzy rodzaje toreb na zakupy z tworzywa sztucznego przeznaczone do pakowania produktów – reklamówki w cenie 0,40, 0,60 i 1,20 zł za sztukę, a spółka odprowadzała należność tytułem opłaty recyklingowej za te torby na konto Marszałka Województwa Podkarpackiego. </w:t>
      </w:r>
    </w:p>
    <w:p w14:paraId="7D81C434" w14:textId="55E7AAC8" w:rsidR="00F6411A" w:rsidRPr="00E23465" w:rsidRDefault="00F649C8" w:rsidP="005C4995">
      <w:pPr>
        <w:tabs>
          <w:tab w:val="left" w:pos="708"/>
        </w:tabs>
        <w:spacing w:before="120" w:line="276" w:lineRule="auto"/>
        <w:jc w:val="both"/>
        <w:rPr>
          <w:rFonts w:ascii="Times New Roman" w:hAnsi="Times New Roman" w:cs="Times New Roman"/>
          <w:sz w:val="24"/>
          <w:szCs w:val="24"/>
          <w:lang w:eastAsia="zh-CN"/>
        </w:rPr>
      </w:pPr>
      <w:r>
        <w:rPr>
          <w:rFonts w:ascii="Times New Roman" w:hAnsi="Times New Roman" w:cs="Times New Roman"/>
          <w:sz w:val="24"/>
          <w:szCs w:val="24"/>
        </w:rPr>
        <w:t>Ustalenia z kontroli zawarte zostały w protokole kontroli sygn. KP.8361.</w:t>
      </w:r>
      <w:r w:rsidR="00A51754">
        <w:rPr>
          <w:rFonts w:ascii="Times New Roman" w:hAnsi="Times New Roman" w:cs="Times New Roman"/>
          <w:sz w:val="24"/>
          <w:szCs w:val="24"/>
        </w:rPr>
        <w:t>139</w:t>
      </w:r>
      <w:r>
        <w:rPr>
          <w:rFonts w:ascii="Times New Roman" w:hAnsi="Times New Roman" w:cs="Times New Roman"/>
          <w:sz w:val="24"/>
          <w:szCs w:val="24"/>
        </w:rPr>
        <w:t>.2023</w:t>
      </w:r>
      <w:r w:rsidR="00E80DF0">
        <w:rPr>
          <w:rFonts w:ascii="Times New Roman" w:hAnsi="Times New Roman" w:cs="Times New Roman"/>
          <w:sz w:val="24"/>
          <w:szCs w:val="24"/>
        </w:rPr>
        <w:t>.</w:t>
      </w:r>
    </w:p>
    <w:p w14:paraId="197E8A1B" w14:textId="5CFF41BC" w:rsidR="00CF2C14" w:rsidRPr="00CF2C14" w:rsidRDefault="00CF2C14" w:rsidP="005C4995">
      <w:pPr>
        <w:pStyle w:val="HTML-wstpniesformatowany"/>
        <w:spacing w:line="276" w:lineRule="auto"/>
        <w:jc w:val="both"/>
        <w:rPr>
          <w:rFonts w:ascii="Times New Roman" w:hAnsi="Times New Roman"/>
          <w:color w:val="auto"/>
          <w:sz w:val="24"/>
          <w:szCs w:val="24"/>
          <w:lang w:val="pl-PL"/>
        </w:rPr>
      </w:pPr>
      <w:r w:rsidRPr="00CF2C14">
        <w:rPr>
          <w:rFonts w:ascii="Times New Roman" w:hAnsi="Times New Roman"/>
          <w:color w:val="auto"/>
          <w:sz w:val="24"/>
          <w:szCs w:val="24"/>
          <w:lang w:val="pl-PL"/>
        </w:rPr>
        <w:t xml:space="preserve">Pismem </w:t>
      </w:r>
      <w:r w:rsidRPr="00CF2C14">
        <w:rPr>
          <w:rFonts w:ascii="Times New Roman" w:hAnsi="Times New Roman"/>
          <w:color w:val="auto"/>
          <w:sz w:val="24"/>
          <w:szCs w:val="24"/>
        </w:rPr>
        <w:t>zatytułowan</w:t>
      </w:r>
      <w:r w:rsidRPr="00CF2C14">
        <w:rPr>
          <w:rFonts w:ascii="Times New Roman" w:hAnsi="Times New Roman"/>
          <w:color w:val="auto"/>
          <w:sz w:val="24"/>
          <w:szCs w:val="24"/>
          <w:lang w:val="pl-PL"/>
        </w:rPr>
        <w:t>ym</w:t>
      </w:r>
      <w:r w:rsidRPr="00CF2C14">
        <w:rPr>
          <w:rFonts w:ascii="Times New Roman" w:hAnsi="Times New Roman"/>
          <w:color w:val="auto"/>
          <w:sz w:val="24"/>
          <w:szCs w:val="24"/>
        </w:rPr>
        <w:t xml:space="preserve"> „odwołanie od zarzutu naruszenia art.</w:t>
      </w:r>
      <w:r w:rsidR="00A36071">
        <w:rPr>
          <w:rFonts w:ascii="Times New Roman" w:hAnsi="Times New Roman"/>
          <w:color w:val="auto"/>
          <w:sz w:val="24"/>
          <w:szCs w:val="24"/>
          <w:lang w:val="pl-PL"/>
        </w:rPr>
        <w:t xml:space="preserve"> </w:t>
      </w:r>
      <w:r w:rsidRPr="00CF2C14">
        <w:rPr>
          <w:rFonts w:ascii="Times New Roman" w:hAnsi="Times New Roman"/>
          <w:color w:val="auto"/>
          <w:sz w:val="24"/>
          <w:szCs w:val="24"/>
        </w:rPr>
        <w:t>40a ustawy o gospodarce opakowaniami” (data wpływu: 17 lipca 2023 r.)</w:t>
      </w:r>
      <w:r w:rsidRPr="00CF2C14">
        <w:rPr>
          <w:rFonts w:ascii="Times New Roman" w:hAnsi="Times New Roman"/>
          <w:color w:val="auto"/>
          <w:sz w:val="24"/>
          <w:szCs w:val="24"/>
          <w:lang w:val="pl-PL"/>
        </w:rPr>
        <w:t xml:space="preserve"> spółka</w:t>
      </w:r>
      <w:r w:rsidRPr="00CF2C14">
        <w:rPr>
          <w:rFonts w:ascii="Times New Roman" w:hAnsi="Times New Roman"/>
          <w:color w:val="auto"/>
          <w:sz w:val="24"/>
          <w:szCs w:val="24"/>
        </w:rPr>
        <w:t xml:space="preserve"> wni</w:t>
      </w:r>
      <w:r w:rsidRPr="00CF2C14">
        <w:rPr>
          <w:rFonts w:ascii="Times New Roman" w:hAnsi="Times New Roman"/>
          <w:color w:val="auto"/>
          <w:sz w:val="24"/>
          <w:szCs w:val="24"/>
          <w:lang w:val="pl-PL"/>
        </w:rPr>
        <w:t>osła</w:t>
      </w:r>
      <w:r w:rsidRPr="00CF2C14">
        <w:rPr>
          <w:rFonts w:ascii="Times New Roman" w:hAnsi="Times New Roman"/>
          <w:color w:val="auto"/>
          <w:sz w:val="24"/>
          <w:szCs w:val="24"/>
        </w:rPr>
        <w:t xml:space="preserve"> uwagi do protokołu kontroli KP.8361.139.2023, </w:t>
      </w:r>
      <w:r w:rsidRPr="00CF2C14">
        <w:rPr>
          <w:rFonts w:ascii="Times New Roman" w:hAnsi="Times New Roman"/>
          <w:color w:val="auto"/>
          <w:sz w:val="24"/>
          <w:szCs w:val="24"/>
          <w:lang w:val="pl-PL"/>
        </w:rPr>
        <w:t>w którym złożyła wyjaśnienia w celu doprecyzowania okoliczności opisanego zdarzenia jak również interpretacji spółki dotyczącej przepisu z art.40a ust. 2 ustawy</w:t>
      </w:r>
      <w:r w:rsidRPr="003E3F2C">
        <w:rPr>
          <w:rFonts w:ascii="Times New Roman" w:hAnsi="Times New Roman"/>
          <w:color w:val="auto"/>
          <w:sz w:val="24"/>
          <w:szCs w:val="24"/>
          <w:lang w:val="pl-PL"/>
        </w:rPr>
        <w:t xml:space="preserve">. Spółka </w:t>
      </w:r>
      <w:r w:rsidRPr="00CF2C14">
        <w:rPr>
          <w:rFonts w:ascii="Times New Roman" w:hAnsi="Times New Roman"/>
          <w:color w:val="auto"/>
          <w:sz w:val="24"/>
          <w:szCs w:val="24"/>
          <w:lang w:val="pl-PL"/>
        </w:rPr>
        <w:t xml:space="preserve">argumentowała, że pkt 2 artykułu 40a ustawy wyklucza możliwość pobierania opłaty recyklingowej za bardzo lekkie torby z tworzywa sztucznego. Ponadto spółka odniosła się do definicji bardzo lekkiej torby zawartej w art. 8 pkt 15 lit b ustawy, </w:t>
      </w:r>
      <w:r w:rsidR="009B3026" w:rsidRPr="00CF2C14">
        <w:rPr>
          <w:rFonts w:ascii="Times New Roman" w:hAnsi="Times New Roman"/>
          <w:color w:val="auto"/>
          <w:sz w:val="24"/>
          <w:szCs w:val="24"/>
          <w:lang w:val="pl-PL"/>
        </w:rPr>
        <w:t>argumentując,</w:t>
      </w:r>
      <w:r w:rsidRPr="00CF2C14">
        <w:rPr>
          <w:rFonts w:ascii="Times New Roman" w:hAnsi="Times New Roman"/>
          <w:color w:val="auto"/>
          <w:sz w:val="24"/>
          <w:szCs w:val="24"/>
          <w:lang w:val="pl-PL"/>
        </w:rPr>
        <w:t xml:space="preserve"> iż torby te służą do pakowania produktów, </w:t>
      </w:r>
      <w:r w:rsidRPr="00CF2C14">
        <w:rPr>
          <w:rFonts w:ascii="Times New Roman" w:hAnsi="Times New Roman"/>
          <w:i/>
          <w:iCs/>
          <w:color w:val="auto"/>
          <w:sz w:val="24"/>
          <w:szCs w:val="24"/>
          <w:lang w:val="pl-PL"/>
        </w:rPr>
        <w:t>które są wymagane ze względów higienicznych lub oferowane jako podstawowe opakowanie żywności luzem</w:t>
      </w:r>
      <w:r w:rsidRPr="00CF2C14">
        <w:rPr>
          <w:rFonts w:ascii="Times New Roman" w:hAnsi="Times New Roman"/>
          <w:color w:val="auto"/>
          <w:sz w:val="24"/>
          <w:szCs w:val="24"/>
          <w:lang w:val="pl-PL"/>
        </w:rPr>
        <w:t>. Zatem w ocenie</w:t>
      </w:r>
      <w:r w:rsidR="0039719E">
        <w:rPr>
          <w:rFonts w:ascii="Times New Roman" w:hAnsi="Times New Roman"/>
          <w:color w:val="auto"/>
          <w:sz w:val="24"/>
          <w:szCs w:val="24"/>
          <w:lang w:val="pl-PL"/>
        </w:rPr>
        <w:t xml:space="preserve"> kontrolowanego</w:t>
      </w:r>
      <w:r w:rsidRPr="00CF2C14">
        <w:rPr>
          <w:rFonts w:ascii="Times New Roman" w:hAnsi="Times New Roman"/>
          <w:color w:val="auto"/>
          <w:sz w:val="24"/>
          <w:szCs w:val="24"/>
          <w:lang w:val="pl-PL"/>
        </w:rPr>
        <w:t xml:space="preserve"> sprzedawca nie może „narzucać” klientom ich indywidualnych ocen/opinii co do przytoczonych względów </w:t>
      </w:r>
      <w:r w:rsidRPr="000E12FD">
        <w:rPr>
          <w:rFonts w:ascii="Times New Roman" w:hAnsi="Times New Roman"/>
          <w:color w:val="auto"/>
          <w:sz w:val="24"/>
          <w:szCs w:val="24"/>
          <w:lang w:val="pl-PL"/>
        </w:rPr>
        <w:t>higienicznych</w:t>
      </w:r>
      <w:r w:rsidRPr="00CF2C14">
        <w:rPr>
          <w:rFonts w:ascii="Times New Roman" w:hAnsi="Times New Roman"/>
          <w:i/>
          <w:iCs/>
          <w:color w:val="auto"/>
          <w:sz w:val="24"/>
          <w:szCs w:val="24"/>
          <w:lang w:val="pl-PL"/>
        </w:rPr>
        <w:t xml:space="preserve">. </w:t>
      </w:r>
      <w:r w:rsidRPr="00CF2C14">
        <w:rPr>
          <w:rFonts w:ascii="Times New Roman" w:hAnsi="Times New Roman"/>
          <w:color w:val="auto"/>
          <w:sz w:val="24"/>
          <w:szCs w:val="24"/>
          <w:lang w:val="pl-PL"/>
        </w:rPr>
        <w:t xml:space="preserve">Podkreślono również, że obsługa sklepu używa bardzo lekkich toreb na zakupy z tworzywa </w:t>
      </w:r>
      <w:r w:rsidR="009B3026" w:rsidRPr="00CF2C14">
        <w:rPr>
          <w:rFonts w:ascii="Times New Roman" w:hAnsi="Times New Roman"/>
          <w:color w:val="auto"/>
          <w:sz w:val="24"/>
          <w:szCs w:val="24"/>
          <w:lang w:val="pl-PL"/>
        </w:rPr>
        <w:t>sztucznego wyłącznie</w:t>
      </w:r>
      <w:r w:rsidRPr="00CF2C14">
        <w:rPr>
          <w:rFonts w:ascii="Times New Roman" w:hAnsi="Times New Roman"/>
          <w:color w:val="auto"/>
          <w:sz w:val="24"/>
          <w:szCs w:val="24"/>
          <w:lang w:val="pl-PL"/>
        </w:rPr>
        <w:t xml:space="preserve"> w niezbędnej obsłudze i nie sugeruje klientom dodatkowych „zrywek”. Natomiast odnosząc się do zdarzenia, w którym osoby kontrolujące wykorzystały torby z tworzywa sztucznego do pakowania artykułów chemicznych, spółka wyjaśniła,</w:t>
      </w:r>
      <w:r w:rsidR="00DA29ED">
        <w:rPr>
          <w:rFonts w:ascii="Times New Roman" w:hAnsi="Times New Roman"/>
          <w:color w:val="auto"/>
          <w:sz w:val="24"/>
          <w:szCs w:val="24"/>
          <w:lang w:val="pl-PL"/>
        </w:rPr>
        <w:br/>
      </w:r>
      <w:r w:rsidRPr="00CF2C14">
        <w:rPr>
          <w:rFonts w:ascii="Times New Roman" w:hAnsi="Times New Roman"/>
          <w:color w:val="auto"/>
          <w:sz w:val="24"/>
          <w:szCs w:val="24"/>
          <w:lang w:val="pl-PL"/>
        </w:rPr>
        <w:lastRenderedPageBreak/>
        <w:t xml:space="preserve">że art. 40a pkt 2 nie pozwala na obciążenie klienta opłatą recyklingową za bardzo lekką torbę, a wykorzystana torba została zapewne użyta ze względów higienicznych. </w:t>
      </w:r>
    </w:p>
    <w:p w14:paraId="2684F225" w14:textId="77777777" w:rsidR="00CF2C14" w:rsidRPr="00CF2C14" w:rsidRDefault="00CF2C14" w:rsidP="005C4995">
      <w:pPr>
        <w:spacing w:line="276" w:lineRule="auto"/>
        <w:jc w:val="both"/>
        <w:rPr>
          <w:rFonts w:ascii="Times New Roman" w:hAnsi="Times New Roman" w:cs="Times New Roman"/>
          <w:sz w:val="24"/>
          <w:szCs w:val="24"/>
        </w:rPr>
      </w:pPr>
      <w:r w:rsidRPr="00CF2C14">
        <w:rPr>
          <w:rFonts w:ascii="Times New Roman" w:hAnsi="Times New Roman" w:cs="Times New Roman"/>
          <w:sz w:val="24"/>
          <w:szCs w:val="24"/>
        </w:rPr>
        <w:t xml:space="preserve">Do wniesionych uwag Podkarpacki Wojewódzki Inspektor Inspekcji Handlowej ustosunkował się w piśmie z dnia 27 lipca 2023 r. </w:t>
      </w:r>
    </w:p>
    <w:p w14:paraId="554A4218" w14:textId="77777777" w:rsidR="00CF2C14" w:rsidRPr="00CF2C14" w:rsidRDefault="00CF2C14" w:rsidP="005C4995">
      <w:pPr>
        <w:spacing w:line="276" w:lineRule="auto"/>
        <w:jc w:val="both"/>
        <w:rPr>
          <w:rFonts w:ascii="Times New Roman" w:hAnsi="Times New Roman" w:cs="Times New Roman"/>
          <w:sz w:val="24"/>
          <w:szCs w:val="24"/>
        </w:rPr>
      </w:pPr>
    </w:p>
    <w:p w14:paraId="680427A5" w14:textId="0A211AE7" w:rsidR="00CF2C14" w:rsidRPr="00CF2C14" w:rsidRDefault="00CF2C14" w:rsidP="005C4995">
      <w:pPr>
        <w:pStyle w:val="HTML-wstpniesformatowany"/>
        <w:spacing w:line="276" w:lineRule="auto"/>
        <w:jc w:val="both"/>
        <w:rPr>
          <w:rFonts w:ascii="Times New Roman" w:hAnsi="Times New Roman"/>
          <w:sz w:val="24"/>
          <w:szCs w:val="24"/>
        </w:rPr>
      </w:pPr>
      <w:r w:rsidRPr="00CF2C14">
        <w:rPr>
          <w:rStyle w:val="Domylnaczcionkaakapitu1"/>
          <w:rFonts w:ascii="Times New Roman" w:hAnsi="Times New Roman"/>
          <w:sz w:val="24"/>
          <w:szCs w:val="24"/>
        </w:rPr>
        <w:t xml:space="preserve">W związku z ustaleniami kontroli, Podkarpacki Wojewódzki Inspektor Inspekcji Handlowej pismem z dnia </w:t>
      </w:r>
      <w:r w:rsidR="00A73F1F" w:rsidRPr="00A73F1F">
        <w:rPr>
          <w:rStyle w:val="Domylnaczcionkaakapitu1"/>
          <w:rFonts w:ascii="Times New Roman" w:hAnsi="Times New Roman"/>
          <w:sz w:val="24"/>
          <w:szCs w:val="24"/>
          <w:lang w:val="pl-PL"/>
        </w:rPr>
        <w:t>30</w:t>
      </w:r>
      <w:r w:rsidRPr="00A73F1F">
        <w:rPr>
          <w:rStyle w:val="Domylnaczcionkaakapitu1"/>
          <w:rFonts w:ascii="Times New Roman" w:hAnsi="Times New Roman"/>
          <w:sz w:val="24"/>
          <w:szCs w:val="24"/>
          <w:lang w:val="pl-PL"/>
        </w:rPr>
        <w:t xml:space="preserve"> października</w:t>
      </w:r>
      <w:r w:rsidRPr="00CF2C14">
        <w:rPr>
          <w:rStyle w:val="Domylnaczcionkaakapitu1"/>
          <w:rFonts w:ascii="Times New Roman" w:hAnsi="Times New Roman"/>
          <w:sz w:val="24"/>
          <w:szCs w:val="24"/>
          <w:lang w:val="pl-PL"/>
        </w:rPr>
        <w:t xml:space="preserve"> </w:t>
      </w:r>
      <w:r w:rsidRPr="00CF2C14">
        <w:rPr>
          <w:rStyle w:val="Domylnaczcionkaakapitu1"/>
          <w:rFonts w:ascii="Times New Roman" w:hAnsi="Times New Roman"/>
          <w:sz w:val="24"/>
          <w:szCs w:val="24"/>
        </w:rPr>
        <w:t xml:space="preserve">2023 r. zawiadomił </w:t>
      </w:r>
      <w:r w:rsidRPr="00CF2C14">
        <w:rPr>
          <w:rFonts w:ascii="Times New Roman" w:hAnsi="Times New Roman"/>
          <w:sz w:val="24"/>
          <w:szCs w:val="24"/>
        </w:rPr>
        <w:t xml:space="preserve">kontrolowanego </w:t>
      </w:r>
      <w:r w:rsidRPr="00CF2C14">
        <w:rPr>
          <w:rStyle w:val="Domylnaczcionkaakapitu1"/>
          <w:rFonts w:ascii="Times New Roman" w:hAnsi="Times New Roman"/>
          <w:sz w:val="24"/>
          <w:szCs w:val="24"/>
        </w:rPr>
        <w:t>o wszczęciu</w:t>
      </w:r>
      <w:r w:rsidRPr="00CF2C14">
        <w:rPr>
          <w:rStyle w:val="Domylnaczcionkaakapitu1"/>
          <w:rFonts w:ascii="Times New Roman" w:hAnsi="Times New Roman"/>
          <w:sz w:val="24"/>
          <w:szCs w:val="24"/>
          <w:lang w:val="pl-PL"/>
        </w:rPr>
        <w:t xml:space="preserve"> </w:t>
      </w:r>
      <w:r w:rsidRPr="00CF2C14">
        <w:rPr>
          <w:rStyle w:val="Domylnaczcionkaakapitu1"/>
          <w:rFonts w:ascii="Times New Roman" w:hAnsi="Times New Roman"/>
          <w:sz w:val="24"/>
          <w:szCs w:val="24"/>
        </w:rPr>
        <w:t>z urzędu postępowania</w:t>
      </w:r>
      <w:r w:rsidR="003213D3">
        <w:rPr>
          <w:rStyle w:val="Domylnaczcionkaakapitu1"/>
          <w:rFonts w:ascii="Times New Roman" w:hAnsi="Times New Roman"/>
          <w:sz w:val="24"/>
          <w:szCs w:val="24"/>
          <w:lang w:val="pl-PL"/>
        </w:rPr>
        <w:t xml:space="preserve"> </w:t>
      </w:r>
      <w:r w:rsidR="003213D3" w:rsidRPr="003213D3">
        <w:rPr>
          <w:rFonts w:ascii="Times New Roman" w:hAnsi="Times New Roman"/>
          <w:sz w:val="24"/>
          <w:szCs w:val="24"/>
        </w:rPr>
        <w:t>KP.8361.139.2023.1</w:t>
      </w:r>
      <w:r w:rsidR="003213D3">
        <w:rPr>
          <w:rFonts w:ascii="Times New Roman" w:hAnsi="Times New Roman"/>
          <w:sz w:val="24"/>
          <w:szCs w:val="24"/>
          <w:lang w:val="pl-PL"/>
        </w:rPr>
        <w:t xml:space="preserve"> </w:t>
      </w:r>
      <w:r w:rsidRPr="00CF2C14">
        <w:rPr>
          <w:rStyle w:val="Domylnaczcionkaakapitu1"/>
          <w:rFonts w:ascii="Times New Roman" w:hAnsi="Times New Roman"/>
          <w:sz w:val="24"/>
          <w:szCs w:val="24"/>
        </w:rPr>
        <w:t xml:space="preserve">w sprawie wymierzenia kary pieniężnej w trybie art. </w:t>
      </w:r>
      <w:r w:rsidRPr="00CF2C14">
        <w:rPr>
          <w:rFonts w:ascii="Times New Roman" w:hAnsi="Times New Roman"/>
          <w:sz w:val="24"/>
          <w:szCs w:val="24"/>
        </w:rPr>
        <w:t>56</w:t>
      </w:r>
      <w:r w:rsidR="00DA29ED">
        <w:rPr>
          <w:rFonts w:ascii="Times New Roman" w:hAnsi="Times New Roman"/>
          <w:sz w:val="24"/>
          <w:szCs w:val="24"/>
        </w:rPr>
        <w:t xml:space="preserve"> </w:t>
      </w:r>
      <w:r w:rsidRPr="00CF2C14">
        <w:rPr>
          <w:rFonts w:ascii="Times New Roman" w:hAnsi="Times New Roman"/>
          <w:sz w:val="24"/>
          <w:szCs w:val="24"/>
        </w:rPr>
        <w:t xml:space="preserve">ust. 1 pkt </w:t>
      </w:r>
      <w:r w:rsidRPr="00CF2C14">
        <w:rPr>
          <w:rFonts w:ascii="Times New Roman" w:hAnsi="Times New Roman"/>
          <w:sz w:val="24"/>
          <w:szCs w:val="24"/>
          <w:lang w:val="pl-PL"/>
        </w:rPr>
        <w:t>10c</w:t>
      </w:r>
      <w:r w:rsidRPr="00CF2C14">
        <w:rPr>
          <w:rFonts w:ascii="Times New Roman" w:hAnsi="Times New Roman"/>
          <w:sz w:val="24"/>
          <w:szCs w:val="24"/>
        </w:rPr>
        <w:t xml:space="preserve"> </w:t>
      </w:r>
      <w:r w:rsidRPr="00CF2C14">
        <w:rPr>
          <w:rStyle w:val="Domylnaczcionkaakapitu1"/>
          <w:rFonts w:ascii="Times New Roman" w:hAnsi="Times New Roman"/>
          <w:iCs/>
          <w:sz w:val="24"/>
          <w:szCs w:val="24"/>
        </w:rPr>
        <w:t>ustawy</w:t>
      </w:r>
      <w:r w:rsidRPr="00CF2C14">
        <w:rPr>
          <w:rStyle w:val="Domylnaczcionkaakapitu1"/>
          <w:rFonts w:ascii="Times New Roman" w:hAnsi="Times New Roman"/>
          <w:sz w:val="24"/>
          <w:szCs w:val="24"/>
        </w:rPr>
        <w:t>,</w:t>
      </w:r>
      <w:r w:rsidRPr="00CF2C14">
        <w:rPr>
          <w:rFonts w:ascii="Times New Roman" w:hAnsi="Times New Roman"/>
          <w:sz w:val="24"/>
          <w:szCs w:val="24"/>
        </w:rPr>
        <w:t xml:space="preserve"> w związku z niedopełnieni</w:t>
      </w:r>
      <w:r w:rsidRPr="00CF2C14">
        <w:rPr>
          <w:rFonts w:ascii="Times New Roman" w:hAnsi="Times New Roman"/>
          <w:sz w:val="24"/>
          <w:szCs w:val="24"/>
          <w:lang w:val="pl-PL"/>
        </w:rPr>
        <w:t>em</w:t>
      </w:r>
      <w:r w:rsidRPr="00CF2C14">
        <w:rPr>
          <w:rFonts w:ascii="Times New Roman" w:hAnsi="Times New Roman"/>
          <w:sz w:val="24"/>
          <w:szCs w:val="24"/>
        </w:rPr>
        <w:t xml:space="preserve"> przy sprzedaży </w:t>
      </w:r>
      <w:r w:rsidRPr="00CF2C14">
        <w:rPr>
          <w:rFonts w:ascii="Times New Roman" w:hAnsi="Times New Roman"/>
          <w:sz w:val="24"/>
          <w:szCs w:val="24"/>
          <w:lang w:val="pl-PL"/>
        </w:rPr>
        <w:t>produktów</w:t>
      </w:r>
      <w:r w:rsidR="00DA29ED">
        <w:rPr>
          <w:rFonts w:ascii="Times New Roman" w:hAnsi="Times New Roman"/>
          <w:sz w:val="24"/>
          <w:szCs w:val="24"/>
          <w:lang w:val="pl-PL"/>
        </w:rPr>
        <w:t xml:space="preserve"> </w:t>
      </w:r>
      <w:r w:rsidRPr="00CF2C14">
        <w:rPr>
          <w:rFonts w:ascii="Times New Roman" w:hAnsi="Times New Roman"/>
          <w:sz w:val="24"/>
          <w:szCs w:val="24"/>
          <w:lang w:val="pl-PL"/>
        </w:rPr>
        <w:t>w opakowaniach</w:t>
      </w:r>
      <w:r w:rsidRPr="00CF2C14">
        <w:rPr>
          <w:rFonts w:ascii="Times New Roman" w:hAnsi="Times New Roman"/>
          <w:sz w:val="24"/>
          <w:szCs w:val="24"/>
        </w:rPr>
        <w:t xml:space="preserve"> wynikającego z art. 40a ust. 1 ustawy obowiązku </w:t>
      </w:r>
      <w:proofErr w:type="spellStart"/>
      <w:r w:rsidRPr="00CF2C14">
        <w:rPr>
          <w:rFonts w:ascii="Times New Roman" w:hAnsi="Times New Roman"/>
          <w:sz w:val="24"/>
          <w:szCs w:val="24"/>
        </w:rPr>
        <w:t>pob</w:t>
      </w:r>
      <w:r w:rsidRPr="00CF2C14">
        <w:rPr>
          <w:rFonts w:ascii="Times New Roman" w:hAnsi="Times New Roman"/>
          <w:sz w:val="24"/>
          <w:szCs w:val="24"/>
          <w:lang w:val="pl-PL"/>
        </w:rPr>
        <w:t>ieran</w:t>
      </w:r>
      <w:r w:rsidRPr="00CF2C14">
        <w:rPr>
          <w:rFonts w:ascii="Times New Roman" w:hAnsi="Times New Roman"/>
          <w:sz w:val="24"/>
          <w:szCs w:val="24"/>
        </w:rPr>
        <w:t>ia</w:t>
      </w:r>
      <w:proofErr w:type="spellEnd"/>
      <w:r w:rsidRPr="00CF2C14">
        <w:rPr>
          <w:rFonts w:ascii="Times New Roman" w:hAnsi="Times New Roman"/>
          <w:sz w:val="24"/>
          <w:szCs w:val="24"/>
        </w:rPr>
        <w:t xml:space="preserve"> opłaty recyklingowej</w:t>
      </w:r>
      <w:r w:rsidR="00DA29ED">
        <w:rPr>
          <w:rFonts w:ascii="Times New Roman" w:hAnsi="Times New Roman"/>
          <w:sz w:val="24"/>
          <w:szCs w:val="24"/>
        </w:rPr>
        <w:br/>
      </w:r>
      <w:r w:rsidRPr="00CF2C14">
        <w:rPr>
          <w:rFonts w:ascii="Times New Roman" w:hAnsi="Times New Roman"/>
          <w:sz w:val="24"/>
          <w:szCs w:val="24"/>
        </w:rPr>
        <w:t>od nabywającego torbę na zakupy z tworzywa sztucznego.</w:t>
      </w:r>
    </w:p>
    <w:p w14:paraId="0271E453" w14:textId="77777777" w:rsidR="00CF2C14" w:rsidRPr="00CF2C14" w:rsidRDefault="00CF2C14" w:rsidP="005C4995">
      <w:pPr>
        <w:tabs>
          <w:tab w:val="left" w:pos="708"/>
        </w:tabs>
        <w:spacing w:line="276" w:lineRule="auto"/>
        <w:jc w:val="both"/>
        <w:rPr>
          <w:rStyle w:val="Domylnaczcionkaakapitu1"/>
          <w:rFonts w:ascii="Times New Roman" w:hAnsi="Times New Roman" w:cs="Times New Roman"/>
          <w:sz w:val="24"/>
          <w:szCs w:val="24"/>
        </w:rPr>
      </w:pPr>
      <w:r w:rsidRPr="00CF2C14">
        <w:rPr>
          <w:rStyle w:val="Domylnaczcionkaakapitu1"/>
          <w:rFonts w:ascii="Times New Roman" w:hAnsi="Times New Roman" w:cs="Times New Roman"/>
          <w:sz w:val="24"/>
          <w:szCs w:val="24"/>
        </w:rPr>
        <w:t xml:space="preserve">Stronę postępowania pouczono o przysługującym jej prawie do czynnego udziału </w:t>
      </w:r>
      <w:r w:rsidRPr="00CF2C14">
        <w:rPr>
          <w:rFonts w:ascii="Times New Roman" w:hAnsi="Times New Roman" w:cs="Times New Roman"/>
          <w:sz w:val="24"/>
          <w:szCs w:val="24"/>
        </w:rPr>
        <w:br/>
      </w:r>
      <w:r w:rsidRPr="00CF2C14">
        <w:rPr>
          <w:rStyle w:val="Domylnaczcionkaakapitu1"/>
          <w:rFonts w:ascii="Times New Roman" w:hAnsi="Times New Roman" w:cs="Times New Roman"/>
          <w:sz w:val="24"/>
          <w:szCs w:val="24"/>
        </w:rPr>
        <w:t xml:space="preserve">w postępowaniu, a w szczególności o prawie wypowiadania się co do zebranych dowodów </w:t>
      </w:r>
      <w:r w:rsidRPr="00CF2C14">
        <w:rPr>
          <w:rFonts w:ascii="Times New Roman" w:hAnsi="Times New Roman" w:cs="Times New Roman"/>
          <w:sz w:val="24"/>
          <w:szCs w:val="24"/>
        </w:rPr>
        <w:br/>
      </w:r>
      <w:r w:rsidRPr="00CF2C14">
        <w:rPr>
          <w:rStyle w:val="Domylnaczcionkaakapitu1"/>
          <w:rFonts w:ascii="Times New Roman" w:hAnsi="Times New Roman" w:cs="Times New Roman"/>
          <w:sz w:val="24"/>
          <w:szCs w:val="24"/>
        </w:rPr>
        <w:t xml:space="preserve">i materiałów, przeglądania akt sprawy, jak również brania udziału w przeprowadzeniu dowodu, zadawaniu pytań świadkom, biegłym i stronom oraz składania wyjaśnień. </w:t>
      </w:r>
    </w:p>
    <w:p w14:paraId="6650EF89" w14:textId="668EF6BD" w:rsidR="00CF2C14" w:rsidRDefault="00CF2C14" w:rsidP="005C4995">
      <w:pPr>
        <w:tabs>
          <w:tab w:val="left" w:pos="708"/>
        </w:tabs>
        <w:spacing w:line="276" w:lineRule="auto"/>
        <w:jc w:val="both"/>
        <w:rPr>
          <w:rStyle w:val="Domylnaczcionkaakapitu1"/>
          <w:rFonts w:ascii="Times New Roman" w:hAnsi="Times New Roman" w:cs="Times New Roman"/>
          <w:sz w:val="24"/>
          <w:szCs w:val="24"/>
        </w:rPr>
      </w:pPr>
      <w:r w:rsidRPr="00CF2C14">
        <w:rPr>
          <w:rStyle w:val="Domylnaczcionkaakapitu1"/>
          <w:rFonts w:ascii="Times New Roman" w:hAnsi="Times New Roman" w:cs="Times New Roman"/>
          <w:sz w:val="24"/>
          <w:szCs w:val="24"/>
        </w:rPr>
        <w:t xml:space="preserve">Zawiadomienie zostało doręczone stronie za zwrotnym potwierdzeniem odbioru w dniu </w:t>
      </w:r>
      <w:r w:rsidRPr="00CF2C14">
        <w:rPr>
          <w:rFonts w:ascii="Times New Roman" w:hAnsi="Times New Roman" w:cs="Times New Roman"/>
          <w:sz w:val="24"/>
          <w:szCs w:val="24"/>
        </w:rPr>
        <w:br/>
      </w:r>
      <w:r w:rsidR="00A73F1F" w:rsidRPr="00A73F1F">
        <w:rPr>
          <w:rStyle w:val="Domylnaczcionkaakapitu1"/>
          <w:rFonts w:ascii="Times New Roman" w:hAnsi="Times New Roman" w:cs="Times New Roman"/>
          <w:sz w:val="24"/>
          <w:szCs w:val="24"/>
        </w:rPr>
        <w:t>31</w:t>
      </w:r>
      <w:r w:rsidRPr="00A73F1F">
        <w:rPr>
          <w:rStyle w:val="Domylnaczcionkaakapitu1"/>
          <w:rFonts w:ascii="Times New Roman" w:hAnsi="Times New Roman" w:cs="Times New Roman"/>
          <w:sz w:val="24"/>
          <w:szCs w:val="24"/>
        </w:rPr>
        <w:t xml:space="preserve"> października</w:t>
      </w:r>
      <w:r w:rsidRPr="00CF2C14">
        <w:rPr>
          <w:rStyle w:val="Domylnaczcionkaakapitu1"/>
          <w:rFonts w:ascii="Times New Roman" w:hAnsi="Times New Roman" w:cs="Times New Roman"/>
          <w:sz w:val="24"/>
          <w:szCs w:val="24"/>
        </w:rPr>
        <w:t xml:space="preserve"> 2023 r.</w:t>
      </w:r>
    </w:p>
    <w:p w14:paraId="55433C19" w14:textId="4BB58909" w:rsidR="00CF2C14" w:rsidRDefault="0062439D" w:rsidP="005C4995">
      <w:pPr>
        <w:tabs>
          <w:tab w:val="left" w:pos="708"/>
        </w:tabs>
        <w:spacing w:line="276" w:lineRule="auto"/>
        <w:jc w:val="both"/>
        <w:rPr>
          <w:rStyle w:val="Domylnaczcionkaakapitu1"/>
          <w:rFonts w:ascii="Times New Roman" w:hAnsi="Times New Roman" w:cs="Times New Roman"/>
          <w:sz w:val="24"/>
          <w:szCs w:val="24"/>
        </w:rPr>
      </w:pPr>
      <w:r>
        <w:rPr>
          <w:rStyle w:val="Domylnaczcionkaakapitu1"/>
          <w:rFonts w:ascii="Times New Roman" w:hAnsi="Times New Roman" w:cs="Times New Roman"/>
          <w:sz w:val="24"/>
          <w:szCs w:val="24"/>
        </w:rPr>
        <w:t>Strona z prawa do uczestnictwa w postepowaniu skorzystała i pismem z dnia 3 listopada</w:t>
      </w:r>
      <w:r w:rsidR="00DA29ED">
        <w:rPr>
          <w:rStyle w:val="Domylnaczcionkaakapitu1"/>
          <w:rFonts w:ascii="Times New Roman" w:hAnsi="Times New Roman" w:cs="Times New Roman"/>
          <w:sz w:val="24"/>
          <w:szCs w:val="24"/>
        </w:rPr>
        <w:t xml:space="preserve"> </w:t>
      </w:r>
      <w:r>
        <w:rPr>
          <w:rStyle w:val="Domylnaczcionkaakapitu1"/>
          <w:rFonts w:ascii="Times New Roman" w:hAnsi="Times New Roman" w:cs="Times New Roman"/>
          <w:sz w:val="24"/>
          <w:szCs w:val="24"/>
        </w:rPr>
        <w:t>2023 r. (wpływ do WIIH w Rzeszowie 7 listopada 2023 r.)</w:t>
      </w:r>
      <w:r w:rsidR="00ED61A0">
        <w:rPr>
          <w:rStyle w:val="Domylnaczcionkaakapitu1"/>
          <w:rFonts w:ascii="Times New Roman" w:hAnsi="Times New Roman" w:cs="Times New Roman"/>
          <w:sz w:val="24"/>
          <w:szCs w:val="24"/>
        </w:rPr>
        <w:t>, przedstawiła swoje stanowisko</w:t>
      </w:r>
      <w:r w:rsidR="00DA29ED">
        <w:rPr>
          <w:rStyle w:val="Domylnaczcionkaakapitu1"/>
          <w:rFonts w:ascii="Times New Roman" w:hAnsi="Times New Roman" w:cs="Times New Roman"/>
          <w:sz w:val="24"/>
          <w:szCs w:val="24"/>
        </w:rPr>
        <w:br/>
      </w:r>
      <w:r w:rsidR="00ED61A0">
        <w:rPr>
          <w:rStyle w:val="Domylnaczcionkaakapitu1"/>
          <w:rFonts w:ascii="Times New Roman" w:hAnsi="Times New Roman" w:cs="Times New Roman"/>
          <w:sz w:val="24"/>
          <w:szCs w:val="24"/>
        </w:rPr>
        <w:t xml:space="preserve">w sprawie. Strona powołała się na swoje stanowisko z dnia 13.07.2023 r. wskazując m. in. </w:t>
      </w:r>
      <w:r w:rsidR="00BD5CE4">
        <w:rPr>
          <w:rStyle w:val="Domylnaczcionkaakapitu1"/>
          <w:rFonts w:ascii="Times New Roman" w:hAnsi="Times New Roman" w:cs="Times New Roman"/>
          <w:sz w:val="24"/>
          <w:szCs w:val="24"/>
        </w:rPr>
        <w:t>na brak pobierania opłat za bardzo lekka torbę na zakupy, która jest w ocenie spółki, wyłączona</w:t>
      </w:r>
      <w:r w:rsidR="00DA29ED">
        <w:rPr>
          <w:rStyle w:val="Domylnaczcionkaakapitu1"/>
          <w:rFonts w:ascii="Times New Roman" w:hAnsi="Times New Roman" w:cs="Times New Roman"/>
          <w:sz w:val="24"/>
          <w:szCs w:val="24"/>
        </w:rPr>
        <w:t xml:space="preserve"> </w:t>
      </w:r>
      <w:r w:rsidR="00BD5CE4">
        <w:rPr>
          <w:rStyle w:val="Domylnaczcionkaakapitu1"/>
          <w:rFonts w:ascii="Times New Roman" w:hAnsi="Times New Roman" w:cs="Times New Roman"/>
          <w:sz w:val="24"/>
          <w:szCs w:val="24"/>
        </w:rPr>
        <w:t>z obowiązku pobierania opłat.</w:t>
      </w:r>
      <w:r w:rsidR="00D215DF">
        <w:rPr>
          <w:rStyle w:val="Domylnaczcionkaakapitu1"/>
          <w:rFonts w:ascii="Times New Roman" w:hAnsi="Times New Roman" w:cs="Times New Roman"/>
          <w:sz w:val="24"/>
          <w:szCs w:val="24"/>
        </w:rPr>
        <w:t xml:space="preserve"> Strona wskazała </w:t>
      </w:r>
      <w:r w:rsidR="008A4F03">
        <w:rPr>
          <w:rStyle w:val="Domylnaczcionkaakapitu1"/>
          <w:rFonts w:ascii="Times New Roman" w:hAnsi="Times New Roman" w:cs="Times New Roman"/>
          <w:sz w:val="24"/>
          <w:szCs w:val="24"/>
        </w:rPr>
        <w:t xml:space="preserve">swoje działania wdrożone z chwilą powstania obowiązku pobrania opłaty recyklingowej, a także </w:t>
      </w:r>
      <w:r w:rsidR="00D5423D">
        <w:rPr>
          <w:rStyle w:val="Domylnaczcionkaakapitu1"/>
          <w:rFonts w:ascii="Times New Roman" w:hAnsi="Times New Roman" w:cs="Times New Roman"/>
          <w:sz w:val="24"/>
          <w:szCs w:val="24"/>
        </w:rPr>
        <w:t>działaniach podjętych w wyniku kontroli Podkarpackiego Wojewódzkiego Inspektora Inspekcji Handlowej.</w:t>
      </w:r>
      <w:r w:rsidR="00D260DE">
        <w:rPr>
          <w:rStyle w:val="Domylnaczcionkaakapitu1"/>
          <w:rFonts w:ascii="Times New Roman" w:hAnsi="Times New Roman" w:cs="Times New Roman"/>
          <w:sz w:val="24"/>
          <w:szCs w:val="24"/>
        </w:rPr>
        <w:t xml:space="preserve"> Strona wskazała, że brak pobierania opłat nie wynikał z braku wiedzy i nie był działaniem zamierzonym, lecz wynikał</w:t>
      </w:r>
      <w:r w:rsidR="00DA29ED">
        <w:rPr>
          <w:rStyle w:val="Domylnaczcionkaakapitu1"/>
          <w:rFonts w:ascii="Times New Roman" w:hAnsi="Times New Roman" w:cs="Times New Roman"/>
          <w:sz w:val="24"/>
          <w:szCs w:val="24"/>
        </w:rPr>
        <w:t xml:space="preserve"> </w:t>
      </w:r>
      <w:r w:rsidR="00D260DE">
        <w:rPr>
          <w:rStyle w:val="Domylnaczcionkaakapitu1"/>
          <w:rFonts w:ascii="Times New Roman" w:hAnsi="Times New Roman" w:cs="Times New Roman"/>
          <w:sz w:val="24"/>
          <w:szCs w:val="24"/>
        </w:rPr>
        <w:t>z odmiennej interpretacji ustawy wg strony powszechnie stosowanej w innych sieciach handlowych. Strona wniosła o uznanie braku zasadności do nałożenia kary pieniężnej.</w:t>
      </w:r>
    </w:p>
    <w:p w14:paraId="4FBECED9" w14:textId="77777777" w:rsidR="00FE0846" w:rsidRPr="00C9600B" w:rsidRDefault="00FE0846" w:rsidP="005C4995">
      <w:pPr>
        <w:tabs>
          <w:tab w:val="left" w:pos="708"/>
        </w:tabs>
        <w:spacing w:line="276" w:lineRule="auto"/>
        <w:jc w:val="both"/>
        <w:rPr>
          <w:rFonts w:ascii="Times New Roman" w:hAnsi="Times New Roman" w:cs="Times New Roman"/>
          <w:sz w:val="24"/>
          <w:szCs w:val="24"/>
        </w:rPr>
      </w:pPr>
    </w:p>
    <w:p w14:paraId="65DF68C9" w14:textId="0F4E98A9" w:rsidR="00CF2C14" w:rsidRPr="00CF2C14" w:rsidRDefault="00CF2C14" w:rsidP="005C4995">
      <w:pPr>
        <w:spacing w:after="120" w:line="276" w:lineRule="auto"/>
        <w:jc w:val="both"/>
        <w:rPr>
          <w:rFonts w:ascii="Times New Roman" w:hAnsi="Times New Roman" w:cs="Times New Roman"/>
          <w:sz w:val="24"/>
          <w:szCs w:val="24"/>
        </w:rPr>
      </w:pPr>
      <w:r w:rsidRPr="00CF2C14">
        <w:rPr>
          <w:rFonts w:ascii="Times New Roman" w:hAnsi="Times New Roman" w:cs="Times New Roman"/>
          <w:b/>
          <w:sz w:val="24"/>
          <w:szCs w:val="24"/>
        </w:rPr>
        <w:t xml:space="preserve">Podkarpacki Wojewódzki Inspektor Inspekcji Handlowej ustalił i stwierdził, </w:t>
      </w:r>
      <w:r w:rsidRPr="00CF2C14">
        <w:rPr>
          <w:rFonts w:ascii="Times New Roman" w:hAnsi="Times New Roman" w:cs="Times New Roman"/>
          <w:b/>
          <w:sz w:val="24"/>
          <w:szCs w:val="24"/>
        </w:rPr>
        <w:br/>
        <w:t>co następuje:</w:t>
      </w:r>
    </w:p>
    <w:p w14:paraId="46C3E2A7" w14:textId="0D50A336" w:rsidR="00CF2C14" w:rsidRPr="00CF2C14" w:rsidRDefault="00CF2C14" w:rsidP="005C4995">
      <w:pPr>
        <w:pStyle w:val="Default"/>
        <w:spacing w:line="276" w:lineRule="auto"/>
        <w:jc w:val="both"/>
      </w:pPr>
      <w:r w:rsidRPr="00CF2C14">
        <w:t xml:space="preserve">Zgodnie z art. 58 ust. 2 </w:t>
      </w:r>
      <w:r w:rsidRPr="00CF2C14">
        <w:rPr>
          <w:iCs/>
        </w:rPr>
        <w:t>ustawy</w:t>
      </w:r>
      <w:r w:rsidRPr="00CF2C14">
        <w:rPr>
          <w:i/>
          <w:iCs/>
        </w:rPr>
        <w:t xml:space="preserve"> </w:t>
      </w:r>
      <w:r w:rsidRPr="00CF2C14">
        <w:t xml:space="preserve">karę pieniężną na przedsiębiorcę prowadzącego jednostkę handlu detalicznego lub hurtowego, który wbrew przepisowi art. 40a ust. 1 ustawy nie pobiera opłaty recyklingowej od nabywającego torbę na zakupy z tworzywa sztucznego, wymierza </w:t>
      </w:r>
      <w:r>
        <w:br/>
      </w:r>
      <w:r w:rsidRPr="00CF2C14">
        <w:t xml:space="preserve">w drodze decyzji właściwy wojewódzki inspektor Inspekcji Handlowej. </w:t>
      </w:r>
    </w:p>
    <w:p w14:paraId="6119F24C" w14:textId="3F64186E" w:rsidR="00CF2C14" w:rsidRDefault="00CF2C14" w:rsidP="005C4995">
      <w:pPr>
        <w:pStyle w:val="Default"/>
        <w:spacing w:line="276" w:lineRule="auto"/>
        <w:jc w:val="both"/>
      </w:pPr>
      <w:r w:rsidRPr="00CF2C14">
        <w:t>W związku z tym, że kontrola przeprowadzona została w Tyczynie (województwo podkarpackie), w którym kontrolowany prowadzi działalność gospodarczą przez inspektorów z Wojewódzkiego Inspektoratu Inspekcji Handlowej w Rzeszowie, właściwym do prowadzenia postępowania i wymierzenia kary jest Podkarpacki Wojewódzki Inspektor Inspekcji Handlowej.</w:t>
      </w:r>
    </w:p>
    <w:p w14:paraId="5F92C7BE" w14:textId="77777777" w:rsidR="00FF7FD8" w:rsidRPr="00CF2C14" w:rsidRDefault="00FF7FD8" w:rsidP="005C4995">
      <w:pPr>
        <w:pStyle w:val="Default"/>
        <w:spacing w:line="276" w:lineRule="auto"/>
        <w:jc w:val="both"/>
      </w:pPr>
    </w:p>
    <w:p w14:paraId="7F98B1B8" w14:textId="009DAB4B" w:rsidR="00CF2C14" w:rsidRPr="00CF2C14" w:rsidRDefault="00CF2C14" w:rsidP="005C4995">
      <w:pPr>
        <w:pStyle w:val="Default"/>
        <w:spacing w:line="276" w:lineRule="auto"/>
        <w:jc w:val="both"/>
      </w:pPr>
      <w:r w:rsidRPr="00CF2C14">
        <w:t>Zgodnie z art. 40a ust. 1 ustawy, przedsiębiorca prowadzący jednostkę handlu detalicznego</w:t>
      </w:r>
      <w:r w:rsidR="00DA29ED">
        <w:t xml:space="preserve"> </w:t>
      </w:r>
      <w:r w:rsidRPr="00CF2C14">
        <w:t xml:space="preserve">lub hurtowego, w której są oferowane torby na zakupy z tworzywa sztucznego przeznaczone do </w:t>
      </w:r>
      <w:r w:rsidRPr="00CF2C14">
        <w:lastRenderedPageBreak/>
        <w:t>pakowania produktów oferowanych w tej jednostce, jest obowiązany pobrać opłatę recyklingową od nabywającego torbę na zakupy z tworzywa sztucznego.</w:t>
      </w:r>
    </w:p>
    <w:p w14:paraId="1FE6EF7C" w14:textId="77777777" w:rsidR="00CF2C14" w:rsidRPr="00CF2C14" w:rsidRDefault="00CF2C14" w:rsidP="005C4995">
      <w:pPr>
        <w:pStyle w:val="Default"/>
        <w:spacing w:line="276" w:lineRule="auto"/>
        <w:jc w:val="both"/>
      </w:pPr>
      <w:r w:rsidRPr="00CF2C14">
        <w:t>Na podstawie art. 8 pkt 15a ustawy, przez torby na zakupy z tworzywa sztucznego rozumie się torby na zakupy, z uchwytami lub bez uchwytów, wykonane z tworzywa sztucznego, które są oferowane w jednostkach handlu detalicznego lub hurtowego, do których zalicza się:</w:t>
      </w:r>
    </w:p>
    <w:p w14:paraId="797E2376" w14:textId="6991FF9E" w:rsidR="00CF2C14" w:rsidRPr="00CF2C14" w:rsidRDefault="00CF2C14" w:rsidP="005C4995">
      <w:pPr>
        <w:pStyle w:val="Default"/>
        <w:numPr>
          <w:ilvl w:val="0"/>
          <w:numId w:val="2"/>
        </w:numPr>
        <w:spacing w:line="276" w:lineRule="auto"/>
        <w:jc w:val="both"/>
      </w:pPr>
      <w:r w:rsidRPr="00CF2C14">
        <w:t xml:space="preserve">lekkie torby na zakupy z tworzywa sztucznego o grubości materiału poniżej </w:t>
      </w:r>
      <w:r>
        <w:br/>
      </w:r>
      <w:r w:rsidRPr="00CF2C14">
        <w:t>50 mikrometrów,</w:t>
      </w:r>
    </w:p>
    <w:p w14:paraId="772367A4" w14:textId="7593F77D" w:rsidR="00CF2C14" w:rsidRPr="00CF2C14" w:rsidRDefault="00CF2C14" w:rsidP="005C4995">
      <w:pPr>
        <w:pStyle w:val="Default"/>
        <w:numPr>
          <w:ilvl w:val="0"/>
          <w:numId w:val="2"/>
        </w:numPr>
        <w:spacing w:line="276" w:lineRule="auto"/>
        <w:jc w:val="both"/>
      </w:pPr>
      <w:r w:rsidRPr="00CF2C14">
        <w:t xml:space="preserve">bardzo lekkie torby na zakupy z tworzywa sztucznego o grubości materiału poniżej </w:t>
      </w:r>
      <w:r>
        <w:br/>
      </w:r>
      <w:r w:rsidRPr="00CF2C14">
        <w:t>15 mikrometrów, które są wymagane ze względów higienicznych lub oferowane jako podstawowe opakowanie żywności luzem, gdy pomaga to w zapobieganiu marnowaniu żywności,</w:t>
      </w:r>
    </w:p>
    <w:p w14:paraId="244BEF7F" w14:textId="488A76EA" w:rsidR="00CF2C14" w:rsidRPr="00CF2C14" w:rsidRDefault="00CF2C14" w:rsidP="005C4995">
      <w:pPr>
        <w:pStyle w:val="Default"/>
        <w:numPr>
          <w:ilvl w:val="0"/>
          <w:numId w:val="2"/>
        </w:numPr>
        <w:spacing w:line="276" w:lineRule="auto"/>
        <w:jc w:val="both"/>
      </w:pPr>
      <w:r w:rsidRPr="00CF2C14">
        <w:t xml:space="preserve">pozostałe torby na zakupy z tworzywa sztucznego o grubości materiału równej </w:t>
      </w:r>
      <w:r>
        <w:br/>
      </w:r>
      <w:r w:rsidRPr="00CF2C14">
        <w:t>50 mikrometrów i większej;</w:t>
      </w:r>
    </w:p>
    <w:p w14:paraId="102FAACA" w14:textId="792BB660" w:rsidR="00CF2C14" w:rsidRPr="00CF2C14" w:rsidRDefault="00CF2C14" w:rsidP="005C4995">
      <w:pPr>
        <w:pStyle w:val="Default"/>
        <w:spacing w:line="276" w:lineRule="auto"/>
        <w:jc w:val="both"/>
      </w:pPr>
      <w:r w:rsidRPr="00CF2C14">
        <w:t xml:space="preserve">Natomiast, tworzywo sztuczne zostało zdefiniowane w art. 8 pkt 15b ustawy jako polimer </w:t>
      </w:r>
      <w:r w:rsidRPr="00CF2C14">
        <w:br/>
        <w:t xml:space="preserve">w rozumieniu art. 3 pkt 5 rozporządzenia (WE) nr 1907/2006 Parlamentu Europejskiego </w:t>
      </w:r>
      <w:r w:rsidRPr="00CF2C14">
        <w:br/>
        <w:t xml:space="preserve">i Rady z dnia 18 grudnia 2006 r. w sprawie rejestracji, oceny, udzielania zezwoleń </w:t>
      </w:r>
      <w:r w:rsidRPr="00CF2C14">
        <w:br/>
        <w:t>i stosowanych ograniczeń w zakresie chemikaliów (REACH), utworzenia Europejskiej Agencji Chemikaliów, zmieniającego dyrektywę 1999/45/WE oraz uchylającego rozporządzenie Rady (EWG) nr 793/93 i rozporządzenie Komisji (WE) nr 1488/94, jak również dyrektywę Rady 76/769/EWG i dyrektywy Komisji 91/155/EWG, 93/67/EWG, 93/105/WE i 2000/21/WE</w:t>
      </w:r>
      <w:r w:rsidR="00DA29ED">
        <w:t xml:space="preserve"> </w:t>
      </w:r>
      <w:r w:rsidRPr="00CF2C14">
        <w:t xml:space="preserve">(Dz. Urz. UE L 396 z 30.12.2006, str. 1, z </w:t>
      </w:r>
      <w:proofErr w:type="spellStart"/>
      <w:r w:rsidRPr="00CF2C14">
        <w:t>późn</w:t>
      </w:r>
      <w:proofErr w:type="spellEnd"/>
      <w:r w:rsidRPr="00CF2C14">
        <w:t>. zm.), do którego mogły zostać dodane dodatki lub inne substancje i który może funkcjonować jako główny strukturalny składnik toreb na zakupy</w:t>
      </w:r>
      <w:r w:rsidR="00FF7FD8">
        <w:t>.</w:t>
      </w:r>
    </w:p>
    <w:p w14:paraId="266A0F3E" w14:textId="6F9BCBE4" w:rsidR="004272FC" w:rsidRDefault="00CF2C14" w:rsidP="005C4995">
      <w:pPr>
        <w:pStyle w:val="Default"/>
        <w:spacing w:before="120" w:line="276" w:lineRule="auto"/>
        <w:jc w:val="both"/>
        <w:rPr>
          <w:kern w:val="2"/>
          <w:shd w:val="clear" w:color="auto" w:fill="FFFFFF"/>
          <w:lang w:eastAsia="zh-CN"/>
        </w:rPr>
      </w:pPr>
      <w:r w:rsidRPr="00CF2C14">
        <w:rPr>
          <w:kern w:val="2"/>
          <w:lang w:eastAsia="zh-CN"/>
        </w:rPr>
        <w:t xml:space="preserve">Zgodnie z art. 8 pkt 11 </w:t>
      </w:r>
      <w:r w:rsidRPr="00CF2C14">
        <w:rPr>
          <w:iCs/>
          <w:kern w:val="2"/>
          <w:lang w:eastAsia="zh-CN"/>
        </w:rPr>
        <w:t>ustawy</w:t>
      </w:r>
      <w:r w:rsidRPr="00CF2C14">
        <w:rPr>
          <w:kern w:val="2"/>
          <w:lang w:eastAsia="zh-CN"/>
        </w:rPr>
        <w:t xml:space="preserve">, </w:t>
      </w:r>
      <w:r w:rsidRPr="00CF2C14">
        <w:t xml:space="preserve">pod pojęciem przedsiębiorcy </w:t>
      </w:r>
      <w:r w:rsidRPr="00CF2C14">
        <w:rPr>
          <w:kern w:val="2"/>
          <w:lang w:eastAsia="zh-CN"/>
        </w:rPr>
        <w:t xml:space="preserve">rozumie się </w:t>
      </w:r>
      <w:r w:rsidRPr="00CF2C14">
        <w:rPr>
          <w:kern w:val="2"/>
          <w:shd w:val="clear" w:color="auto" w:fill="FFFFFF"/>
          <w:lang w:eastAsia="zh-CN"/>
        </w:rPr>
        <w:t xml:space="preserve">przedsiębiorcę </w:t>
      </w:r>
      <w:r w:rsidRPr="00CF2C14">
        <w:rPr>
          <w:kern w:val="2"/>
          <w:shd w:val="clear" w:color="auto" w:fill="FFFFFF"/>
          <w:lang w:eastAsia="zh-CN"/>
        </w:rPr>
        <w:br/>
        <w:t xml:space="preserve">w rozumieniu przepisów ustawy </w:t>
      </w:r>
      <w:r w:rsidR="004272FC" w:rsidRPr="004272FC">
        <w:rPr>
          <w:kern w:val="2"/>
          <w:shd w:val="clear" w:color="auto" w:fill="FFFFFF"/>
          <w:lang w:eastAsia="zh-CN"/>
        </w:rPr>
        <w:t>z dnia 6 marca 2018 r. Prawo przedsiębiorców (tekst jednolity:</w:t>
      </w:r>
      <w:r w:rsidR="00DA29ED">
        <w:rPr>
          <w:kern w:val="2"/>
          <w:shd w:val="clear" w:color="auto" w:fill="FFFFFF"/>
          <w:lang w:eastAsia="zh-CN"/>
        </w:rPr>
        <w:t xml:space="preserve"> </w:t>
      </w:r>
      <w:r w:rsidR="004272FC" w:rsidRPr="004272FC">
        <w:rPr>
          <w:kern w:val="2"/>
          <w:shd w:val="clear" w:color="auto" w:fill="FFFFFF"/>
          <w:lang w:eastAsia="zh-CN"/>
        </w:rPr>
        <w:t>Dz. U. z 2023 r., poz. 221 ze zm.)</w:t>
      </w:r>
      <w:r w:rsidR="004272FC">
        <w:rPr>
          <w:kern w:val="2"/>
          <w:shd w:val="clear" w:color="auto" w:fill="FFFFFF"/>
          <w:lang w:eastAsia="zh-CN"/>
        </w:rPr>
        <w:t>.</w:t>
      </w:r>
    </w:p>
    <w:p w14:paraId="1703F609" w14:textId="7F2876DE" w:rsidR="00CF2C14" w:rsidRPr="00CF2C14" w:rsidRDefault="00CF2C14" w:rsidP="005C4995">
      <w:pPr>
        <w:pStyle w:val="Default"/>
        <w:spacing w:before="120" w:line="276" w:lineRule="auto"/>
        <w:jc w:val="both"/>
        <w:rPr>
          <w:color w:val="auto"/>
        </w:rPr>
      </w:pPr>
      <w:r w:rsidRPr="00CF2C14">
        <w:rPr>
          <w:kern w:val="2"/>
          <w:shd w:val="clear" w:color="auto" w:fill="FFFFFF"/>
          <w:lang w:eastAsia="zh-CN"/>
        </w:rPr>
        <w:t xml:space="preserve">Jak stanowi art. 4 ustawy </w:t>
      </w:r>
      <w:r w:rsidRPr="00CF2C14">
        <w:t xml:space="preserve">Prawo przedsiębiorców </w:t>
      </w:r>
      <w:r w:rsidRPr="00CF2C14">
        <w:rPr>
          <w:color w:val="auto"/>
        </w:rPr>
        <w:t>przedsiębiorcą jest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w:t>
      </w:r>
      <w:r w:rsidR="00DA29ED">
        <w:rPr>
          <w:color w:val="auto"/>
        </w:rPr>
        <w:t xml:space="preserve"> </w:t>
      </w:r>
      <w:r w:rsidRPr="00CF2C14">
        <w:rPr>
          <w:color w:val="auto"/>
        </w:rPr>
        <w:t xml:space="preserve">(ust. 2). </w:t>
      </w:r>
    </w:p>
    <w:p w14:paraId="0E0278E9" w14:textId="77777777" w:rsidR="00CF2C14" w:rsidRPr="00CF2C14" w:rsidRDefault="00CF2C14" w:rsidP="005C4995">
      <w:pPr>
        <w:pStyle w:val="Default"/>
        <w:spacing w:line="276" w:lineRule="auto"/>
        <w:jc w:val="both"/>
        <w:rPr>
          <w:color w:val="auto"/>
        </w:rPr>
      </w:pPr>
      <w:r w:rsidRPr="00CF2C14">
        <w:rPr>
          <w:kern w:val="2"/>
          <w:shd w:val="clear" w:color="auto" w:fill="FFFFFF"/>
        </w:rPr>
        <w:t>Natomiast a</w:t>
      </w:r>
      <w:r w:rsidRPr="00CF2C14">
        <w:rPr>
          <w:shd w:val="clear" w:color="auto" w:fill="FFFFFF"/>
        </w:rPr>
        <w:t>rt. 3 ustawy Prawo przedsiębiorców stanowi, że działalnością gospodarczą jest zorganizowana działalność zarobkowa, wykonywana we własnym imieniu i w sposób ciągły.</w:t>
      </w:r>
    </w:p>
    <w:p w14:paraId="0FE53A9F" w14:textId="133A8F52" w:rsidR="00CF2C14" w:rsidRPr="00CF2C14" w:rsidRDefault="00CF2C14" w:rsidP="005C4995">
      <w:pPr>
        <w:spacing w:before="120" w:line="276" w:lineRule="auto"/>
        <w:jc w:val="both"/>
        <w:rPr>
          <w:rFonts w:ascii="Times New Roman" w:hAnsi="Times New Roman" w:cs="Times New Roman"/>
          <w:kern w:val="2"/>
          <w:sz w:val="24"/>
          <w:szCs w:val="24"/>
          <w:shd w:val="clear" w:color="auto" w:fill="FFFFFF"/>
        </w:rPr>
      </w:pPr>
      <w:r w:rsidRPr="00CF2C14">
        <w:rPr>
          <w:rFonts w:ascii="Times New Roman" w:hAnsi="Times New Roman" w:cs="Times New Roman"/>
          <w:kern w:val="2"/>
          <w:sz w:val="24"/>
          <w:szCs w:val="24"/>
          <w:shd w:val="clear" w:color="auto" w:fill="FFFFFF"/>
        </w:rPr>
        <w:t>Art. 56 ust. 1 pkt 10c ustawy stanowi, że administracyjnej karze pieniężnej podlega ten,</w:t>
      </w:r>
      <w:r w:rsidR="00DA29ED">
        <w:rPr>
          <w:rFonts w:ascii="Times New Roman" w:hAnsi="Times New Roman" w:cs="Times New Roman"/>
          <w:kern w:val="2"/>
          <w:sz w:val="24"/>
          <w:szCs w:val="24"/>
          <w:shd w:val="clear" w:color="auto" w:fill="FFFFFF"/>
        </w:rPr>
        <w:t xml:space="preserve"> </w:t>
      </w:r>
      <w:r w:rsidRPr="00CF2C14">
        <w:rPr>
          <w:rFonts w:ascii="Times New Roman" w:hAnsi="Times New Roman" w:cs="Times New Roman"/>
          <w:kern w:val="2"/>
          <w:sz w:val="24"/>
          <w:szCs w:val="24"/>
          <w:shd w:val="clear" w:color="auto" w:fill="FFFFFF"/>
        </w:rPr>
        <w:t>kto wbrew przepisowi art. 40a ust. 1 ustawy nie pobiera opłaty recyklingowej od nabywającego torbę na zakupy z tworzywa sztucznego</w:t>
      </w:r>
      <w:r w:rsidR="002762EE">
        <w:rPr>
          <w:rFonts w:ascii="Times New Roman" w:hAnsi="Times New Roman" w:cs="Times New Roman"/>
          <w:kern w:val="2"/>
          <w:sz w:val="24"/>
          <w:szCs w:val="24"/>
          <w:shd w:val="clear" w:color="auto" w:fill="FFFFFF"/>
        </w:rPr>
        <w:t>.</w:t>
      </w:r>
    </w:p>
    <w:p w14:paraId="68068D2C" w14:textId="5E4ED5EF" w:rsidR="00CF2C14" w:rsidRPr="00CF2C14" w:rsidRDefault="00CF2C14" w:rsidP="005C4995">
      <w:pPr>
        <w:spacing w:line="276" w:lineRule="auto"/>
        <w:jc w:val="both"/>
        <w:rPr>
          <w:rFonts w:ascii="Times New Roman" w:hAnsi="Times New Roman" w:cs="Times New Roman"/>
          <w:sz w:val="24"/>
          <w:szCs w:val="24"/>
          <w:lang w:eastAsia="pl-PL"/>
        </w:rPr>
      </w:pPr>
      <w:r w:rsidRPr="00CF2C14">
        <w:rPr>
          <w:rFonts w:ascii="Times New Roman" w:hAnsi="Times New Roman" w:cs="Times New Roman"/>
          <w:sz w:val="24"/>
          <w:szCs w:val="24"/>
          <w:lang w:eastAsia="pl-PL"/>
        </w:rPr>
        <w:t xml:space="preserve">W przedmiotowej sprawie, w wyniku kontroli przeprowadzonej w dniach </w:t>
      </w:r>
      <w:r w:rsidRPr="00CF2C14">
        <w:rPr>
          <w:rFonts w:ascii="Times New Roman" w:hAnsi="Times New Roman" w:cs="Times New Roman"/>
          <w:sz w:val="24"/>
          <w:szCs w:val="24"/>
        </w:rPr>
        <w:t xml:space="preserve">5 i 10 lipca </w:t>
      </w:r>
      <w:r w:rsidRPr="00CF2C14">
        <w:rPr>
          <w:rFonts w:ascii="Times New Roman" w:hAnsi="Times New Roman" w:cs="Times New Roman"/>
          <w:sz w:val="24"/>
          <w:szCs w:val="24"/>
        </w:rPr>
        <w:br/>
        <w:t xml:space="preserve">2023 r. </w:t>
      </w:r>
      <w:r w:rsidRPr="00CF2C14">
        <w:rPr>
          <w:rFonts w:ascii="Times New Roman" w:hAnsi="Times New Roman" w:cs="Times New Roman"/>
          <w:sz w:val="24"/>
          <w:szCs w:val="24"/>
          <w:lang w:eastAsia="pl-PL"/>
        </w:rPr>
        <w:t xml:space="preserve">w sklepie w Tyczynie, przy </w:t>
      </w:r>
      <w:r w:rsidR="00DA29ED" w:rsidRPr="00DC0F47">
        <w:rPr>
          <w:rFonts w:ascii="Times New Roman" w:eastAsia="Times New Roman" w:hAnsi="Times New Roman" w:cs="Times New Roman"/>
          <w:b/>
          <w:bCs/>
          <w:sz w:val="24"/>
          <w:szCs w:val="24"/>
          <w:lang w:eastAsia="zh-CN"/>
        </w:rPr>
        <w:t>(dane zanonimizowane)</w:t>
      </w:r>
      <w:r w:rsidR="00DA29ED">
        <w:rPr>
          <w:rFonts w:ascii="Times New Roman" w:eastAsia="Times New Roman" w:hAnsi="Times New Roman" w:cs="Times New Roman"/>
          <w:b/>
          <w:bCs/>
          <w:sz w:val="24"/>
          <w:szCs w:val="24"/>
          <w:lang w:eastAsia="zh-CN"/>
        </w:rPr>
        <w:t xml:space="preserve"> </w:t>
      </w:r>
      <w:r w:rsidRPr="00CF2C14">
        <w:rPr>
          <w:rFonts w:ascii="Times New Roman" w:hAnsi="Times New Roman" w:cs="Times New Roman"/>
          <w:sz w:val="24"/>
          <w:szCs w:val="24"/>
          <w:lang w:eastAsia="pl-PL"/>
        </w:rPr>
        <w:t xml:space="preserve">należącym do </w:t>
      </w:r>
      <w:r w:rsidRPr="00CF2C14">
        <w:rPr>
          <w:rFonts w:ascii="Times New Roman" w:hAnsi="Times New Roman" w:cs="Times New Roman"/>
          <w:sz w:val="24"/>
          <w:szCs w:val="24"/>
        </w:rPr>
        <w:t xml:space="preserve">MARMAX SPÓŁKA Z OGRANICZONĄ ODPOWIEDZIALNOŚCIĄ </w:t>
      </w:r>
      <w:r w:rsidRPr="00CF2C14">
        <w:rPr>
          <w:rFonts w:ascii="Times New Roman" w:hAnsi="Times New Roman" w:cs="Times New Roman"/>
          <w:sz w:val="24"/>
          <w:szCs w:val="24"/>
          <w:lang w:eastAsia="pl-PL"/>
        </w:rPr>
        <w:t>ustalono, że przedsiębiorca prowadzący w tym miejscu jednostkę handlu detalicznego, w której były oferowane torby na zakupy z tworzywa sztucznego przeznaczone do pakowania produktów oferowanych w tej jednostce, nie pobierał opłaty recyklingowej od nabywających torby na zakupy z tworzywa sztucznego.</w:t>
      </w:r>
    </w:p>
    <w:p w14:paraId="5E62BFA7" w14:textId="77777777" w:rsidR="00CF2C14" w:rsidRPr="00CF2C14" w:rsidRDefault="00CF2C14" w:rsidP="005C4995">
      <w:pPr>
        <w:shd w:val="clear" w:color="auto" w:fill="FFFFFF"/>
        <w:spacing w:line="276" w:lineRule="auto"/>
        <w:jc w:val="both"/>
        <w:rPr>
          <w:rFonts w:ascii="Times New Roman" w:hAnsi="Times New Roman" w:cs="Times New Roman"/>
          <w:sz w:val="24"/>
          <w:szCs w:val="24"/>
          <w:lang w:eastAsia="pl-PL"/>
        </w:rPr>
      </w:pPr>
      <w:r w:rsidRPr="00CF2C14">
        <w:rPr>
          <w:rFonts w:ascii="Times New Roman" w:hAnsi="Times New Roman" w:cs="Times New Roman"/>
          <w:kern w:val="2"/>
          <w:sz w:val="24"/>
          <w:szCs w:val="24"/>
          <w:shd w:val="clear" w:color="auto" w:fill="FFFFFF"/>
        </w:rPr>
        <w:t xml:space="preserve">Powyższa nieprawidłowość naruszała postanowienia art. 40a ust. 1 ustawy. </w:t>
      </w:r>
    </w:p>
    <w:p w14:paraId="0D5F4E60" w14:textId="480FD58E" w:rsidR="00CF2C14" w:rsidRPr="00CF2C14" w:rsidRDefault="00CF2C14" w:rsidP="005C4995">
      <w:pPr>
        <w:shd w:val="clear" w:color="auto" w:fill="FFFFFF"/>
        <w:spacing w:line="276" w:lineRule="auto"/>
        <w:jc w:val="both"/>
        <w:rPr>
          <w:rFonts w:ascii="Times New Roman" w:hAnsi="Times New Roman" w:cs="Times New Roman"/>
          <w:sz w:val="24"/>
          <w:szCs w:val="24"/>
          <w:lang w:eastAsia="pl-PL"/>
        </w:rPr>
      </w:pPr>
      <w:r w:rsidRPr="00CF2C14">
        <w:rPr>
          <w:rFonts w:ascii="Times New Roman" w:hAnsi="Times New Roman" w:cs="Times New Roman"/>
          <w:sz w:val="24"/>
          <w:szCs w:val="24"/>
          <w:lang w:eastAsia="pl-PL"/>
        </w:rPr>
        <w:lastRenderedPageBreak/>
        <w:t>Tym samym spełnione zostały przesłanki do wymierzen</w:t>
      </w:r>
      <w:r w:rsidRPr="00EA6D24">
        <w:rPr>
          <w:rFonts w:ascii="Times New Roman" w:hAnsi="Times New Roman" w:cs="Times New Roman"/>
          <w:sz w:val="24"/>
          <w:szCs w:val="24"/>
          <w:lang w:eastAsia="pl-PL"/>
        </w:rPr>
        <w:t xml:space="preserve">ia kontrolowanemu </w:t>
      </w:r>
      <w:r w:rsidRPr="00CF2C14">
        <w:rPr>
          <w:rFonts w:ascii="Times New Roman" w:hAnsi="Times New Roman" w:cs="Times New Roman"/>
          <w:sz w:val="24"/>
          <w:szCs w:val="24"/>
          <w:lang w:eastAsia="pl-PL"/>
        </w:rPr>
        <w:t xml:space="preserve">kary przewidzianej w art. 56 ust. 1 pkt 10c ustawy. </w:t>
      </w:r>
    </w:p>
    <w:p w14:paraId="1C4E7126" w14:textId="2D465DE3" w:rsidR="00CF2C14" w:rsidRPr="00CF2C14" w:rsidRDefault="00CF2C14" w:rsidP="005C4995">
      <w:pPr>
        <w:shd w:val="clear" w:color="auto" w:fill="FFFFFF"/>
        <w:spacing w:line="276" w:lineRule="auto"/>
        <w:jc w:val="both"/>
        <w:rPr>
          <w:rFonts w:ascii="Times New Roman" w:hAnsi="Times New Roman" w:cs="Times New Roman"/>
          <w:sz w:val="24"/>
          <w:szCs w:val="24"/>
          <w:lang w:eastAsia="pl-PL"/>
        </w:rPr>
      </w:pPr>
      <w:r w:rsidRPr="00CF2C14">
        <w:rPr>
          <w:rFonts w:ascii="Times New Roman" w:hAnsi="Times New Roman" w:cs="Times New Roman"/>
          <w:sz w:val="24"/>
          <w:szCs w:val="24"/>
          <w:lang w:eastAsia="pl-PL"/>
        </w:rPr>
        <w:t>Zgodnie z art. 58 ust. 2 ustawy, k</w:t>
      </w:r>
      <w:r w:rsidRPr="00CF2C14">
        <w:rPr>
          <w:rFonts w:ascii="Times New Roman" w:hAnsi="Times New Roman" w:cs="Times New Roman"/>
          <w:sz w:val="24"/>
          <w:szCs w:val="24"/>
          <w:shd w:val="clear" w:color="auto" w:fill="FFFFFF"/>
        </w:rPr>
        <w:t>ary pieniężne za czyny, o których mowa w art. 56 ust. 1</w:t>
      </w:r>
      <w:r w:rsidR="00DA29ED">
        <w:rPr>
          <w:rFonts w:ascii="Times New Roman" w:hAnsi="Times New Roman" w:cs="Times New Roman"/>
          <w:sz w:val="24"/>
          <w:szCs w:val="24"/>
          <w:shd w:val="clear" w:color="auto" w:fill="FFFFFF"/>
        </w:rPr>
        <w:t xml:space="preserve"> </w:t>
      </w:r>
      <w:r w:rsidRPr="00CF2C14">
        <w:rPr>
          <w:rFonts w:ascii="Times New Roman" w:hAnsi="Times New Roman" w:cs="Times New Roman"/>
          <w:sz w:val="24"/>
          <w:szCs w:val="24"/>
          <w:shd w:val="clear" w:color="auto" w:fill="FFFFFF"/>
        </w:rPr>
        <w:t xml:space="preserve">pkt 10c-12, wymierza, w drodze decyzji, właściwy wojewódzki inspektor Inspekcji Handlowej. </w:t>
      </w:r>
      <w:r w:rsidRPr="00CF2C14">
        <w:rPr>
          <w:rFonts w:ascii="Times New Roman" w:hAnsi="Times New Roman" w:cs="Times New Roman"/>
          <w:sz w:val="24"/>
          <w:szCs w:val="24"/>
          <w:lang w:eastAsia="pl-PL"/>
        </w:rPr>
        <w:t xml:space="preserve">Natomiast – zgodnie z art. 57 pkt 4 ustawy – wysokość kary pieniężnej </w:t>
      </w:r>
      <w:r w:rsidRPr="00CF2C14">
        <w:rPr>
          <w:rFonts w:ascii="Times New Roman" w:hAnsi="Times New Roman" w:cs="Times New Roman"/>
          <w:sz w:val="24"/>
          <w:szCs w:val="24"/>
          <w:shd w:val="clear" w:color="auto" w:fill="FFFFFF"/>
        </w:rPr>
        <w:t xml:space="preserve">w przypadkach, </w:t>
      </w:r>
      <w:r w:rsidRPr="00CF2C14">
        <w:rPr>
          <w:rFonts w:ascii="Times New Roman" w:hAnsi="Times New Roman" w:cs="Times New Roman"/>
          <w:sz w:val="24"/>
          <w:szCs w:val="24"/>
          <w:shd w:val="clear" w:color="auto" w:fill="FFFFFF"/>
        </w:rPr>
        <w:br/>
        <w:t>o których mowa w art. 56 ust. 1 pkt 10c-12 ustawy, wynosi od 500 zł do 20</w:t>
      </w:r>
      <w:r w:rsidR="003E3F2C">
        <w:rPr>
          <w:rFonts w:ascii="Times New Roman" w:hAnsi="Times New Roman" w:cs="Times New Roman"/>
          <w:sz w:val="24"/>
          <w:szCs w:val="24"/>
          <w:shd w:val="clear" w:color="auto" w:fill="FFFFFF"/>
        </w:rPr>
        <w:t xml:space="preserve"> </w:t>
      </w:r>
      <w:r w:rsidRPr="00CF2C14">
        <w:rPr>
          <w:rFonts w:ascii="Times New Roman" w:hAnsi="Times New Roman" w:cs="Times New Roman"/>
          <w:sz w:val="24"/>
          <w:szCs w:val="24"/>
          <w:shd w:val="clear" w:color="auto" w:fill="FFFFFF"/>
        </w:rPr>
        <w:t>000 zł.</w:t>
      </w:r>
    </w:p>
    <w:p w14:paraId="08578218" w14:textId="47BFDFC3" w:rsidR="00CF2C14" w:rsidRPr="00CF2C14" w:rsidRDefault="00CF2C14" w:rsidP="005C4995">
      <w:pPr>
        <w:shd w:val="clear" w:color="auto" w:fill="FFFFFF"/>
        <w:spacing w:before="120" w:after="150" w:line="276" w:lineRule="auto"/>
        <w:jc w:val="both"/>
        <w:rPr>
          <w:rFonts w:ascii="Times New Roman" w:hAnsi="Times New Roman" w:cs="Times New Roman"/>
          <w:sz w:val="24"/>
          <w:szCs w:val="24"/>
          <w:lang w:eastAsia="pl-PL"/>
        </w:rPr>
      </w:pPr>
      <w:r w:rsidRPr="00CF2C14">
        <w:rPr>
          <w:rFonts w:ascii="Times New Roman" w:hAnsi="Times New Roman" w:cs="Times New Roman"/>
          <w:sz w:val="24"/>
          <w:szCs w:val="24"/>
          <w:lang w:eastAsia="pl-PL"/>
        </w:rPr>
        <w:t>Ustawa nie zawiera przepisów dotyczących przesłanek wymiaru administracyjnej kary pieniężnej ani odstąpienia od nałożenia administracyjnej kary pieniężnej lub udzielenia pouczenia. Dlatego też w przedmiotowej sprawie zastosowanie mają w tym zakresie przepisy działu IVA „</w:t>
      </w:r>
      <w:r w:rsidRPr="00CF2C14">
        <w:rPr>
          <w:rFonts w:ascii="Times New Roman" w:hAnsi="Times New Roman" w:cs="Times New Roman"/>
          <w:i/>
          <w:sz w:val="24"/>
          <w:szCs w:val="24"/>
          <w:lang w:eastAsia="pl-PL"/>
        </w:rPr>
        <w:t>Administracyjne kary pieniężne</w:t>
      </w:r>
      <w:r w:rsidRPr="00CF2C14">
        <w:rPr>
          <w:rFonts w:ascii="Times New Roman" w:hAnsi="Times New Roman" w:cs="Times New Roman"/>
          <w:sz w:val="24"/>
          <w:szCs w:val="24"/>
          <w:lang w:eastAsia="pl-PL"/>
        </w:rPr>
        <w:t xml:space="preserve">” kodeksu postępowania administracyjnego. Zgodnie z art. 189a § 1 Kpa, w </w:t>
      </w:r>
      <w:r w:rsidRPr="00CF2C14">
        <w:rPr>
          <w:rFonts w:ascii="Times New Roman" w:hAnsi="Times New Roman" w:cs="Times New Roman"/>
          <w:sz w:val="24"/>
          <w:szCs w:val="24"/>
          <w:shd w:val="clear" w:color="auto" w:fill="FFFFFF"/>
        </w:rPr>
        <w:t>sprawach nakładania lub wymierzania administracyjnej kary pieniężnej lub udzielania ulg w jej wykonaniu stosuje się przepisy niniejszego działu.</w:t>
      </w:r>
    </w:p>
    <w:p w14:paraId="20268A8B" w14:textId="77777777" w:rsidR="00CF2C14" w:rsidRPr="00CF2C14" w:rsidRDefault="00CF2C14" w:rsidP="005C4995">
      <w:pPr>
        <w:shd w:val="clear" w:color="auto" w:fill="FFFFFF"/>
        <w:spacing w:line="276" w:lineRule="auto"/>
        <w:jc w:val="both"/>
        <w:rPr>
          <w:rFonts w:ascii="Times New Roman" w:hAnsi="Times New Roman" w:cs="Times New Roman"/>
          <w:sz w:val="24"/>
          <w:szCs w:val="24"/>
          <w:lang w:eastAsia="pl-PL"/>
        </w:rPr>
      </w:pPr>
      <w:r w:rsidRPr="00CF2C14">
        <w:rPr>
          <w:rFonts w:ascii="Times New Roman" w:hAnsi="Times New Roman" w:cs="Times New Roman"/>
          <w:sz w:val="24"/>
          <w:szCs w:val="24"/>
          <w:shd w:val="clear" w:color="auto" w:fill="FFFFFF"/>
        </w:rPr>
        <w:t>W art. 189d Kpa określone zostały dyrektywy wymiaru administracyjnej kary pieniężnej. Zgodnie z nim w</w:t>
      </w:r>
      <w:r w:rsidRPr="00CF2C14">
        <w:rPr>
          <w:rFonts w:ascii="Times New Roman" w:hAnsi="Times New Roman" w:cs="Times New Roman"/>
          <w:sz w:val="24"/>
          <w:szCs w:val="24"/>
          <w:lang w:eastAsia="pl-PL"/>
        </w:rPr>
        <w:t>ymierzając administracyjną karę pieniężną, organ administracji publicznej bierze pod uwagę:</w:t>
      </w:r>
    </w:p>
    <w:p w14:paraId="019DB657" w14:textId="77777777" w:rsidR="00CF2C14" w:rsidRPr="00CF2C14" w:rsidRDefault="00CF2C14" w:rsidP="005C4995">
      <w:pPr>
        <w:shd w:val="clear" w:color="auto" w:fill="FFFFFF"/>
        <w:spacing w:line="276" w:lineRule="auto"/>
        <w:ind w:left="284" w:hanging="284"/>
        <w:jc w:val="both"/>
        <w:rPr>
          <w:rFonts w:ascii="Times New Roman" w:hAnsi="Times New Roman" w:cs="Times New Roman"/>
          <w:sz w:val="24"/>
          <w:szCs w:val="24"/>
          <w:lang w:eastAsia="pl-PL"/>
        </w:rPr>
      </w:pPr>
      <w:r w:rsidRPr="00CF2C14">
        <w:rPr>
          <w:rFonts w:ascii="Times New Roman" w:hAnsi="Times New Roman" w:cs="Times New Roman"/>
          <w:sz w:val="24"/>
          <w:szCs w:val="24"/>
          <w:lang w:eastAsia="pl-PL"/>
        </w:rPr>
        <w:t>1) wagę i okoliczności naruszenia prawa, w szczególności potrzebę ochrony życia lub zdrowia, ochrony mienia w znacznych rozmiarach lub ochrony ważnego interesu publicznego lub wyjątkowo ważnego interesu strony oraz czas trwania tego naruszenia;</w:t>
      </w:r>
    </w:p>
    <w:p w14:paraId="1A68D1CB" w14:textId="77777777" w:rsidR="00CF2C14" w:rsidRPr="00CF2C14" w:rsidRDefault="00CF2C14" w:rsidP="005C4995">
      <w:pPr>
        <w:shd w:val="clear" w:color="auto" w:fill="FFFFFF"/>
        <w:spacing w:line="276" w:lineRule="auto"/>
        <w:ind w:left="284" w:hanging="284"/>
        <w:jc w:val="both"/>
        <w:rPr>
          <w:rFonts w:ascii="Times New Roman" w:hAnsi="Times New Roman" w:cs="Times New Roman"/>
          <w:sz w:val="24"/>
          <w:szCs w:val="24"/>
          <w:lang w:eastAsia="pl-PL"/>
        </w:rPr>
      </w:pPr>
      <w:r w:rsidRPr="00CF2C14">
        <w:rPr>
          <w:rFonts w:ascii="Times New Roman" w:hAnsi="Times New Roman" w:cs="Times New Roman"/>
          <w:sz w:val="24"/>
          <w:szCs w:val="24"/>
          <w:lang w:eastAsia="pl-PL"/>
        </w:rPr>
        <w:t>2) częstotliwość niedopełniania w przeszłości obowiązku albo naruszania zakazu tego samego rodzaju co niedopełnienie obowiązku albo naruszenie zakazu, w następstwie którego ma być nałożona kara;</w:t>
      </w:r>
    </w:p>
    <w:p w14:paraId="42451657" w14:textId="77777777" w:rsidR="00CF2C14" w:rsidRPr="00CF2C14" w:rsidRDefault="00CF2C14" w:rsidP="005C4995">
      <w:pPr>
        <w:shd w:val="clear" w:color="auto" w:fill="FFFFFF"/>
        <w:spacing w:line="276" w:lineRule="auto"/>
        <w:ind w:left="284" w:hanging="284"/>
        <w:jc w:val="both"/>
        <w:rPr>
          <w:rFonts w:ascii="Times New Roman" w:hAnsi="Times New Roman" w:cs="Times New Roman"/>
          <w:sz w:val="24"/>
          <w:szCs w:val="24"/>
          <w:lang w:eastAsia="pl-PL"/>
        </w:rPr>
      </w:pPr>
      <w:r w:rsidRPr="00CF2C14">
        <w:rPr>
          <w:rFonts w:ascii="Times New Roman" w:hAnsi="Times New Roman" w:cs="Times New Roman"/>
          <w:sz w:val="24"/>
          <w:szCs w:val="24"/>
          <w:lang w:eastAsia="pl-PL"/>
        </w:rPr>
        <w:t>3) uprzednie ukaranie za to samo zachowanie za przestępstwo, przestępstwo skarbowe, wykroczenie lub wykroczenie skarbowe;</w:t>
      </w:r>
    </w:p>
    <w:p w14:paraId="6F76D26B" w14:textId="02C3653B" w:rsidR="00CF2C14" w:rsidRPr="00CF2C14" w:rsidRDefault="00CF2C14" w:rsidP="005C4995">
      <w:pPr>
        <w:shd w:val="clear" w:color="auto" w:fill="FFFFFF"/>
        <w:spacing w:line="276" w:lineRule="auto"/>
        <w:ind w:left="284" w:hanging="284"/>
        <w:jc w:val="both"/>
        <w:rPr>
          <w:rFonts w:ascii="Times New Roman" w:hAnsi="Times New Roman" w:cs="Times New Roman"/>
          <w:sz w:val="24"/>
          <w:szCs w:val="24"/>
          <w:lang w:eastAsia="pl-PL"/>
        </w:rPr>
      </w:pPr>
      <w:r w:rsidRPr="00CF2C14">
        <w:rPr>
          <w:rFonts w:ascii="Times New Roman" w:hAnsi="Times New Roman" w:cs="Times New Roman"/>
          <w:sz w:val="24"/>
          <w:szCs w:val="24"/>
          <w:lang w:eastAsia="pl-PL"/>
        </w:rPr>
        <w:t>4) stopień przyczynienia się strony, na którą jest nakładana administracyjna kara pieniężna,</w:t>
      </w:r>
      <w:r w:rsidR="00DA29ED">
        <w:rPr>
          <w:rFonts w:ascii="Times New Roman" w:hAnsi="Times New Roman" w:cs="Times New Roman"/>
          <w:sz w:val="24"/>
          <w:szCs w:val="24"/>
          <w:lang w:eastAsia="pl-PL"/>
        </w:rPr>
        <w:t xml:space="preserve"> </w:t>
      </w:r>
      <w:r w:rsidRPr="00CF2C14">
        <w:rPr>
          <w:rFonts w:ascii="Times New Roman" w:hAnsi="Times New Roman" w:cs="Times New Roman"/>
          <w:sz w:val="24"/>
          <w:szCs w:val="24"/>
          <w:lang w:eastAsia="pl-PL"/>
        </w:rPr>
        <w:t>do powstania naruszenia prawa;</w:t>
      </w:r>
    </w:p>
    <w:p w14:paraId="3C734E0E" w14:textId="77777777" w:rsidR="00CF2C14" w:rsidRPr="00CF2C14" w:rsidRDefault="00CF2C14" w:rsidP="005C4995">
      <w:pPr>
        <w:shd w:val="clear" w:color="auto" w:fill="FFFFFF"/>
        <w:spacing w:line="276" w:lineRule="auto"/>
        <w:ind w:left="284" w:hanging="284"/>
        <w:jc w:val="both"/>
        <w:rPr>
          <w:rFonts w:ascii="Times New Roman" w:hAnsi="Times New Roman" w:cs="Times New Roman"/>
          <w:sz w:val="24"/>
          <w:szCs w:val="24"/>
          <w:lang w:eastAsia="pl-PL"/>
        </w:rPr>
      </w:pPr>
      <w:r w:rsidRPr="00CF2C14">
        <w:rPr>
          <w:rFonts w:ascii="Times New Roman" w:hAnsi="Times New Roman" w:cs="Times New Roman"/>
          <w:sz w:val="24"/>
          <w:szCs w:val="24"/>
          <w:lang w:eastAsia="pl-PL"/>
        </w:rPr>
        <w:t>5) działania podjęte przez stronę dobrowolnie w celu uniknięcia skutków naruszenia prawa;</w:t>
      </w:r>
    </w:p>
    <w:p w14:paraId="2E863A3E" w14:textId="77777777" w:rsidR="00CF2C14" w:rsidRPr="00CF2C14" w:rsidRDefault="00CF2C14" w:rsidP="005C4995">
      <w:pPr>
        <w:shd w:val="clear" w:color="auto" w:fill="FFFFFF"/>
        <w:spacing w:line="276" w:lineRule="auto"/>
        <w:ind w:left="284" w:hanging="284"/>
        <w:jc w:val="both"/>
        <w:rPr>
          <w:rFonts w:ascii="Times New Roman" w:hAnsi="Times New Roman" w:cs="Times New Roman"/>
          <w:sz w:val="24"/>
          <w:szCs w:val="24"/>
          <w:lang w:eastAsia="pl-PL"/>
        </w:rPr>
      </w:pPr>
      <w:r w:rsidRPr="00CF2C14">
        <w:rPr>
          <w:rFonts w:ascii="Times New Roman" w:hAnsi="Times New Roman" w:cs="Times New Roman"/>
          <w:sz w:val="24"/>
          <w:szCs w:val="24"/>
          <w:lang w:eastAsia="pl-PL"/>
        </w:rPr>
        <w:t>6) wysokość korzyści, którą strona osiągnęła, lub straty, której uniknęła;</w:t>
      </w:r>
    </w:p>
    <w:p w14:paraId="6E75171D" w14:textId="77777777" w:rsidR="00CF2C14" w:rsidRPr="00CF2C14" w:rsidRDefault="00CF2C14" w:rsidP="005C4995">
      <w:pPr>
        <w:shd w:val="clear" w:color="auto" w:fill="FFFFFF"/>
        <w:spacing w:after="120" w:line="276" w:lineRule="auto"/>
        <w:ind w:left="284" w:hanging="284"/>
        <w:jc w:val="both"/>
        <w:rPr>
          <w:rFonts w:ascii="Times New Roman" w:hAnsi="Times New Roman" w:cs="Times New Roman"/>
          <w:sz w:val="24"/>
          <w:szCs w:val="24"/>
          <w:lang w:eastAsia="pl-PL"/>
        </w:rPr>
      </w:pPr>
      <w:r w:rsidRPr="00CF2C14">
        <w:rPr>
          <w:rFonts w:ascii="Times New Roman" w:hAnsi="Times New Roman" w:cs="Times New Roman"/>
          <w:sz w:val="24"/>
          <w:szCs w:val="24"/>
          <w:lang w:eastAsia="pl-PL"/>
        </w:rPr>
        <w:t>7) w przypadku osoby fizycznej - warunki osobiste strony, na którą administracyjna kara pieniężna jest nakładana.</w:t>
      </w:r>
    </w:p>
    <w:p w14:paraId="1210AD37" w14:textId="77777777" w:rsidR="00EA6D24" w:rsidRPr="00EA6D24" w:rsidRDefault="00EA6D24" w:rsidP="005C4995">
      <w:pPr>
        <w:suppressAutoHyphens/>
        <w:spacing w:line="276" w:lineRule="auto"/>
        <w:jc w:val="both"/>
        <w:rPr>
          <w:rFonts w:ascii="Times New Roman" w:eastAsia="Times New Roman" w:hAnsi="Times New Roman" w:cs="Times New Roman"/>
          <w:sz w:val="24"/>
          <w:szCs w:val="24"/>
          <w:lang w:eastAsia="zh-CN"/>
        </w:rPr>
      </w:pPr>
      <w:r w:rsidRPr="00EA6D24">
        <w:rPr>
          <w:rFonts w:ascii="Times New Roman" w:eastAsia="Times New Roman" w:hAnsi="Times New Roman" w:cs="Times New Roman"/>
          <w:sz w:val="24"/>
          <w:szCs w:val="24"/>
          <w:lang w:eastAsia="zh-CN"/>
        </w:rPr>
        <w:t>Ustalając wysokość kary w przedmiotowej sprawie Podkarpacki Wojewódzki Inspektor Inspekcji Handlowej, zgodnie z art. 189d Kpa uwzględnił:</w:t>
      </w:r>
    </w:p>
    <w:p w14:paraId="24D1C045" w14:textId="77777777" w:rsidR="00EA6D24" w:rsidRPr="00EA6D24" w:rsidRDefault="00EA6D24" w:rsidP="005C4995">
      <w:pPr>
        <w:numPr>
          <w:ilvl w:val="0"/>
          <w:numId w:val="5"/>
        </w:numPr>
        <w:suppressAutoHyphens/>
        <w:spacing w:line="276" w:lineRule="auto"/>
        <w:ind w:left="426" w:hanging="284"/>
        <w:jc w:val="both"/>
        <w:rPr>
          <w:rFonts w:ascii="Times New Roman" w:eastAsia="Calibri" w:hAnsi="Times New Roman" w:cs="Times New Roman"/>
          <w:kern w:val="2"/>
          <w:sz w:val="24"/>
          <w:szCs w:val="24"/>
          <w:lang w:eastAsia="zh-CN"/>
        </w:rPr>
      </w:pPr>
      <w:r w:rsidRPr="00EA6D24">
        <w:rPr>
          <w:rFonts w:ascii="Times New Roman" w:eastAsia="Calibri" w:hAnsi="Times New Roman" w:cs="Times New Roman"/>
          <w:b/>
          <w:bCs/>
          <w:kern w:val="2"/>
          <w:sz w:val="24"/>
          <w:szCs w:val="24"/>
          <w:lang w:eastAsia="zh-CN"/>
        </w:rPr>
        <w:t xml:space="preserve">wagę i okoliczności naruszenia prawa, w szczególności potrzebę ochrony życia lub zdrowia, ochrony mienia w znacznych rozmiarach lub ochrony ważnego interesu publicznego lub wyjątkowo ważnego interesu strony oraz czas trwania tego naruszenia </w:t>
      </w:r>
      <w:r w:rsidRPr="00EA6D24">
        <w:rPr>
          <w:rFonts w:ascii="Times New Roman" w:eastAsia="Calibri" w:hAnsi="Times New Roman" w:cs="Times New Roman"/>
          <w:kern w:val="2"/>
          <w:sz w:val="24"/>
          <w:szCs w:val="24"/>
          <w:lang w:eastAsia="zh-CN"/>
        </w:rPr>
        <w:t>– Celem uchwalenia ustawy była ochrona środowiska naturalnego przed szkodliwym wpływem na nie opakowań i odpadów opakowaniowych.</w:t>
      </w:r>
    </w:p>
    <w:p w14:paraId="1DC9CDC4" w14:textId="4A2475B3" w:rsidR="00EA6D24" w:rsidRPr="00EA6D24" w:rsidRDefault="00EA6D24" w:rsidP="005C4995">
      <w:pPr>
        <w:spacing w:line="276" w:lineRule="auto"/>
        <w:ind w:left="426"/>
        <w:jc w:val="both"/>
        <w:rPr>
          <w:rFonts w:ascii="Times New Roman" w:eastAsia="Calibri" w:hAnsi="Times New Roman" w:cs="Times New Roman"/>
          <w:kern w:val="2"/>
          <w:sz w:val="24"/>
          <w:szCs w:val="24"/>
          <w:lang w:eastAsia="zh-CN"/>
        </w:rPr>
      </w:pPr>
      <w:r w:rsidRPr="00EA6D24">
        <w:rPr>
          <w:rFonts w:ascii="Times New Roman" w:eastAsia="Calibri" w:hAnsi="Times New Roman" w:cs="Times New Roman"/>
          <w:kern w:val="2"/>
          <w:sz w:val="24"/>
          <w:szCs w:val="24"/>
          <w:lang w:eastAsia="zh-CN"/>
        </w:rPr>
        <w:t xml:space="preserve">Strona nie wypełniła obowiązków wynikających z art. 40a ustawy. W toku kontroli stwierdzono, że kontrolowany prowadzący jednostkę handlu detalicznego </w:t>
      </w:r>
      <w:r w:rsidRPr="00EA6D24">
        <w:rPr>
          <w:rFonts w:ascii="Times New Roman" w:eastAsia="Calibri" w:hAnsi="Times New Roman" w:cs="Times New Roman"/>
          <w:kern w:val="2"/>
          <w:sz w:val="24"/>
          <w:szCs w:val="24"/>
          <w:lang w:eastAsia="zh-CN"/>
        </w:rPr>
        <w:br/>
        <w:t xml:space="preserve">w sklepie w Tyczynie przy ulicy </w:t>
      </w:r>
      <w:r w:rsidR="00DA29ED" w:rsidRPr="00DC0F47">
        <w:rPr>
          <w:rFonts w:ascii="Times New Roman" w:eastAsia="Times New Roman" w:hAnsi="Times New Roman" w:cs="Times New Roman"/>
          <w:b/>
          <w:bCs/>
          <w:sz w:val="24"/>
          <w:szCs w:val="24"/>
          <w:lang w:eastAsia="zh-CN"/>
        </w:rPr>
        <w:t>(dane zanonimizowane)</w:t>
      </w:r>
      <w:r w:rsidRPr="00EA6D24">
        <w:rPr>
          <w:rFonts w:ascii="Times New Roman" w:eastAsia="Calibri" w:hAnsi="Times New Roman" w:cs="Times New Roman"/>
          <w:kern w:val="2"/>
          <w:sz w:val="24"/>
          <w:szCs w:val="24"/>
          <w:lang w:eastAsia="zh-CN"/>
        </w:rPr>
        <w:t>, nie pobierał opłaty recyklingowej</w:t>
      </w:r>
      <w:r w:rsidR="00DA29ED">
        <w:rPr>
          <w:rFonts w:ascii="Times New Roman" w:eastAsia="Calibri" w:hAnsi="Times New Roman" w:cs="Times New Roman"/>
          <w:kern w:val="2"/>
          <w:sz w:val="24"/>
          <w:szCs w:val="24"/>
          <w:lang w:eastAsia="zh-CN"/>
        </w:rPr>
        <w:t xml:space="preserve"> </w:t>
      </w:r>
      <w:r w:rsidRPr="00EA6D24">
        <w:rPr>
          <w:rFonts w:ascii="Times New Roman" w:eastAsia="Calibri" w:hAnsi="Times New Roman" w:cs="Times New Roman"/>
          <w:kern w:val="2"/>
          <w:sz w:val="24"/>
          <w:szCs w:val="24"/>
          <w:lang w:eastAsia="zh-CN"/>
        </w:rPr>
        <w:t xml:space="preserve">od nabywających torby na zakupy z tworzywa sztucznego tzw. „zrywki” w </w:t>
      </w:r>
      <w:r w:rsidR="00CA6F8D" w:rsidRPr="00EA6D24">
        <w:rPr>
          <w:rFonts w:ascii="Times New Roman" w:eastAsia="Calibri" w:hAnsi="Times New Roman" w:cs="Times New Roman"/>
          <w:kern w:val="2"/>
          <w:sz w:val="24"/>
          <w:szCs w:val="24"/>
          <w:lang w:eastAsia="zh-CN"/>
        </w:rPr>
        <w:t>przypadku,</w:t>
      </w:r>
      <w:r w:rsidR="00DA29ED">
        <w:rPr>
          <w:rFonts w:ascii="Times New Roman" w:eastAsia="Calibri" w:hAnsi="Times New Roman" w:cs="Times New Roman"/>
          <w:kern w:val="2"/>
          <w:sz w:val="24"/>
          <w:szCs w:val="24"/>
          <w:lang w:eastAsia="zh-CN"/>
        </w:rPr>
        <w:t xml:space="preserve"> </w:t>
      </w:r>
      <w:r w:rsidRPr="00EA6D24">
        <w:rPr>
          <w:rFonts w:ascii="Times New Roman" w:eastAsia="Calibri" w:hAnsi="Times New Roman" w:cs="Times New Roman"/>
          <w:kern w:val="2"/>
          <w:sz w:val="24"/>
          <w:szCs w:val="24"/>
          <w:lang w:eastAsia="zh-CN"/>
        </w:rPr>
        <w:t>gdy pakowane w nie były artykuły przemysłowe – posiadające własne opakowanie. Tym samym strona nie dopełniła obowiązku wynikającego z art. 40a ust. 1 ustawy,</w:t>
      </w:r>
      <w:r w:rsidR="00DA29ED">
        <w:rPr>
          <w:rFonts w:ascii="Times New Roman" w:eastAsia="Calibri" w:hAnsi="Times New Roman" w:cs="Times New Roman"/>
          <w:kern w:val="2"/>
          <w:sz w:val="24"/>
          <w:szCs w:val="24"/>
          <w:lang w:eastAsia="zh-CN"/>
        </w:rPr>
        <w:t xml:space="preserve"> </w:t>
      </w:r>
      <w:r w:rsidRPr="00EA6D24">
        <w:rPr>
          <w:rFonts w:ascii="Times New Roman" w:eastAsia="Calibri" w:hAnsi="Times New Roman" w:cs="Times New Roman"/>
          <w:kern w:val="2"/>
          <w:sz w:val="24"/>
          <w:szCs w:val="24"/>
          <w:lang w:eastAsia="zh-CN"/>
        </w:rPr>
        <w:t xml:space="preserve">który w sposób jednoznaczny nakłada na przedsiębiorcę prowadzącego jednostkę </w:t>
      </w:r>
      <w:r w:rsidRPr="00EA6D24">
        <w:rPr>
          <w:rFonts w:ascii="Times New Roman" w:eastAsia="Calibri" w:hAnsi="Times New Roman" w:cs="Times New Roman"/>
          <w:kern w:val="2"/>
          <w:sz w:val="24"/>
          <w:szCs w:val="24"/>
          <w:lang w:eastAsia="zh-CN"/>
        </w:rPr>
        <w:lastRenderedPageBreak/>
        <w:t>handlu detalicznego lub hurtowego obowiązek pobierania opłaty recyklingowej w przypadku,</w:t>
      </w:r>
      <w:r w:rsidR="00DA29ED">
        <w:rPr>
          <w:rFonts w:ascii="Times New Roman" w:eastAsia="Calibri" w:hAnsi="Times New Roman" w:cs="Times New Roman"/>
          <w:kern w:val="2"/>
          <w:sz w:val="24"/>
          <w:szCs w:val="24"/>
          <w:lang w:eastAsia="zh-CN"/>
        </w:rPr>
        <w:t xml:space="preserve"> </w:t>
      </w:r>
      <w:r w:rsidRPr="00EA6D24">
        <w:rPr>
          <w:rFonts w:ascii="Times New Roman" w:eastAsia="Calibri" w:hAnsi="Times New Roman" w:cs="Times New Roman"/>
          <w:kern w:val="2"/>
          <w:sz w:val="24"/>
          <w:szCs w:val="24"/>
          <w:lang w:eastAsia="zh-CN"/>
        </w:rPr>
        <w:t xml:space="preserve">gdy w tej jednostce oferowane są torby na zakupy z tworzywa sztucznego przeznaczone do pakowania produktów w niej oferowanych. </w:t>
      </w:r>
    </w:p>
    <w:p w14:paraId="1B33E8CB" w14:textId="5DCBC46C" w:rsidR="00CF2C14" w:rsidRPr="00CF2C14" w:rsidRDefault="00EA6D24" w:rsidP="005C4995">
      <w:pPr>
        <w:suppressAutoHyphens/>
        <w:spacing w:line="276" w:lineRule="auto"/>
        <w:ind w:left="426"/>
        <w:jc w:val="both"/>
        <w:rPr>
          <w:rFonts w:ascii="Times New Roman" w:eastAsia="Times New Roman" w:hAnsi="Times New Roman" w:cs="Times New Roman"/>
          <w:sz w:val="24"/>
          <w:szCs w:val="24"/>
          <w:lang w:eastAsia="zh-CN"/>
        </w:rPr>
      </w:pPr>
      <w:r w:rsidRPr="00EA6D24">
        <w:rPr>
          <w:rFonts w:ascii="Times New Roman" w:eastAsia="Times New Roman" w:hAnsi="Times New Roman" w:cs="Times New Roman"/>
          <w:sz w:val="24"/>
          <w:szCs w:val="24"/>
          <w:lang w:eastAsia="zh-CN"/>
        </w:rPr>
        <w:t xml:space="preserve">Powyższe naruszenia ustawy mają bezpośredni związek z ochroną środowiska, a co za tym idzie – zdrowia i interesu publicznego. Wymóg pobierania opłaty od nabywającego torbę z tworzywa sztucznego nałożono z uwagi na nadużywanie przez konsumentów </w:t>
      </w:r>
      <w:r w:rsidRPr="00EA6D24">
        <w:rPr>
          <w:rFonts w:ascii="Times New Roman" w:eastAsia="Times New Roman" w:hAnsi="Times New Roman" w:cs="Times New Roman"/>
          <w:sz w:val="24"/>
          <w:szCs w:val="24"/>
          <w:lang w:eastAsia="zh-CN"/>
        </w:rPr>
        <w:br/>
        <w:t>i sprzedawców używania takich toreb co w konsekwencji powodowało zanieczyszczanie środowiska.</w:t>
      </w:r>
      <w:r w:rsidR="003E3F2C">
        <w:rPr>
          <w:rFonts w:ascii="Times New Roman" w:eastAsia="Times New Roman" w:hAnsi="Times New Roman" w:cs="Times New Roman"/>
          <w:sz w:val="24"/>
          <w:szCs w:val="24"/>
          <w:lang w:eastAsia="zh-CN"/>
        </w:rPr>
        <w:t xml:space="preserve"> </w:t>
      </w:r>
      <w:r w:rsidR="003E3F2C" w:rsidRPr="003E3F2C">
        <w:rPr>
          <w:rFonts w:ascii="Times New Roman" w:hAnsi="Times New Roman" w:cs="Times New Roman"/>
          <w:sz w:val="24"/>
          <w:szCs w:val="24"/>
        </w:rPr>
        <w:t>Należy zauważyć również, że opłatę recyklingową przedsiębiorca obowiązany jest pobrać od nabywającego taką torbę a następnie przekazać na rachunek właściwego miejscowo Marszałka Województwa – opłaty nie może „wziąć na siebie” przedsiębiorca. To nabywający – użytkownik – takiej torby ponosi koszt tej opłaty.</w:t>
      </w:r>
    </w:p>
    <w:p w14:paraId="09D74691" w14:textId="717A1107" w:rsidR="00EA6D24" w:rsidRPr="00EA6D24" w:rsidRDefault="00EA6D24" w:rsidP="005C4995">
      <w:pPr>
        <w:spacing w:line="276" w:lineRule="auto"/>
        <w:ind w:left="426"/>
        <w:jc w:val="both"/>
        <w:rPr>
          <w:rFonts w:ascii="Times New Roman" w:eastAsia="Calibri" w:hAnsi="Times New Roman" w:cs="Times New Roman"/>
          <w:kern w:val="2"/>
          <w:sz w:val="24"/>
          <w:szCs w:val="24"/>
          <w:lang w:eastAsia="zh-CN"/>
        </w:rPr>
      </w:pPr>
      <w:r w:rsidRPr="00EA6D24">
        <w:rPr>
          <w:rFonts w:ascii="Times New Roman" w:eastAsia="Calibri" w:hAnsi="Times New Roman" w:cs="Times New Roman"/>
          <w:kern w:val="2"/>
          <w:sz w:val="24"/>
          <w:szCs w:val="24"/>
          <w:lang w:eastAsia="zh-CN"/>
        </w:rPr>
        <w:t>Podkarpacki Wojewódzki Inspektor Inspekcji Handlowej uwzględnił również fakt,</w:t>
      </w:r>
      <w:r w:rsidR="00DA29ED">
        <w:rPr>
          <w:rFonts w:ascii="Times New Roman" w:eastAsia="Calibri" w:hAnsi="Times New Roman" w:cs="Times New Roman"/>
          <w:kern w:val="2"/>
          <w:sz w:val="24"/>
          <w:szCs w:val="24"/>
          <w:lang w:eastAsia="zh-CN"/>
        </w:rPr>
        <w:t xml:space="preserve"> </w:t>
      </w:r>
      <w:r w:rsidRPr="00EA6D24">
        <w:rPr>
          <w:rFonts w:ascii="Times New Roman" w:eastAsia="Calibri" w:hAnsi="Times New Roman" w:cs="Times New Roman"/>
          <w:kern w:val="2"/>
          <w:sz w:val="24"/>
          <w:szCs w:val="24"/>
          <w:lang w:eastAsia="zh-CN"/>
        </w:rPr>
        <w:t xml:space="preserve">że kontrolowany oferował do sprzedaży w kontrolowanej jednostce torby na zakupy </w:t>
      </w:r>
      <w:r w:rsidRPr="00EA6D24">
        <w:rPr>
          <w:rFonts w:ascii="Times New Roman" w:eastAsia="Calibri" w:hAnsi="Times New Roman" w:cs="Times New Roman"/>
          <w:kern w:val="2"/>
          <w:sz w:val="24"/>
          <w:szCs w:val="24"/>
          <w:lang w:eastAsia="zh-CN"/>
        </w:rPr>
        <w:br/>
        <w:t xml:space="preserve">z tworzywa sztucznego (inne niż „zrywki”) do pakowania towarów zakupionych w tym sklepie i pobierał od nich opłatę recyklingową. </w:t>
      </w:r>
    </w:p>
    <w:p w14:paraId="22BACBD2" w14:textId="0C75220D" w:rsidR="00EA6D24" w:rsidRPr="00EA6D24" w:rsidRDefault="00EA6D24" w:rsidP="005C4995">
      <w:pPr>
        <w:spacing w:line="276" w:lineRule="auto"/>
        <w:ind w:left="426"/>
        <w:jc w:val="both"/>
        <w:rPr>
          <w:rFonts w:ascii="Times New Roman" w:eastAsia="Calibri" w:hAnsi="Times New Roman" w:cs="Times New Roman"/>
          <w:kern w:val="2"/>
          <w:sz w:val="24"/>
          <w:szCs w:val="24"/>
          <w:lang w:eastAsia="zh-CN"/>
        </w:rPr>
      </w:pPr>
      <w:r w:rsidRPr="00EA6D24">
        <w:rPr>
          <w:rFonts w:ascii="Times New Roman" w:eastAsia="Calibri" w:hAnsi="Times New Roman" w:cs="Times New Roman"/>
          <w:kern w:val="2"/>
          <w:sz w:val="24"/>
          <w:szCs w:val="24"/>
          <w:lang w:eastAsia="zh-CN"/>
        </w:rPr>
        <w:t xml:space="preserve">Jednocześnie niemożliwym było ustalenie czasu trwania naruszenia. Nieprawidłowość stwierdzono w pierwszym dniu kontroli tj. 5 lipca 2023 r., podczas zakupów kontrolnych. Z uwagi na </w:t>
      </w:r>
      <w:r w:rsidR="000C7311" w:rsidRPr="00EA6D24">
        <w:rPr>
          <w:rFonts w:ascii="Times New Roman" w:eastAsia="Calibri" w:hAnsi="Times New Roman" w:cs="Times New Roman"/>
          <w:kern w:val="2"/>
          <w:sz w:val="24"/>
          <w:szCs w:val="24"/>
          <w:lang w:eastAsia="zh-CN"/>
        </w:rPr>
        <w:t>to,</w:t>
      </w:r>
      <w:r w:rsidRPr="00EA6D24">
        <w:rPr>
          <w:rFonts w:ascii="Times New Roman" w:eastAsia="Calibri" w:hAnsi="Times New Roman" w:cs="Times New Roman"/>
          <w:kern w:val="2"/>
          <w:sz w:val="24"/>
          <w:szCs w:val="24"/>
          <w:lang w:eastAsia="zh-CN"/>
        </w:rPr>
        <w:t xml:space="preserve"> że była to pierwsza kontrola w tym zakresie u przedsiębiorcy </w:t>
      </w:r>
      <w:r w:rsidRPr="00EA6D24">
        <w:rPr>
          <w:rFonts w:ascii="Times New Roman" w:eastAsia="Calibri" w:hAnsi="Times New Roman" w:cs="Calibri"/>
          <w:kern w:val="2"/>
          <w:sz w:val="24"/>
          <w:szCs w:val="24"/>
          <w:lang w:eastAsia="zh-CN"/>
        </w:rPr>
        <w:t xml:space="preserve">przez </w:t>
      </w:r>
      <w:r w:rsidRPr="00EA6D24">
        <w:rPr>
          <w:rFonts w:ascii="Times New Roman" w:eastAsia="Calibri" w:hAnsi="Times New Roman" w:cs="Times New Roman"/>
          <w:kern w:val="2"/>
          <w:sz w:val="24"/>
          <w:szCs w:val="24"/>
          <w:lang w:eastAsia="zh-CN"/>
        </w:rPr>
        <w:t xml:space="preserve">inspektorów Wojewódzkiego Inspektoratu Inspekcji Handlowej w Rzeszowie, wcześniejszy czas trwania naruszenia przed dniem jego stwierdzenia, nie był możliwy do ustalenia. </w:t>
      </w:r>
    </w:p>
    <w:p w14:paraId="7329F208" w14:textId="2A3773C4" w:rsidR="00EA6D24" w:rsidRPr="00EA6D24" w:rsidRDefault="00EA6D24" w:rsidP="005C4995">
      <w:pPr>
        <w:numPr>
          <w:ilvl w:val="0"/>
          <w:numId w:val="5"/>
        </w:numPr>
        <w:suppressAutoHyphens/>
        <w:spacing w:line="276" w:lineRule="auto"/>
        <w:ind w:left="426"/>
        <w:jc w:val="both"/>
        <w:rPr>
          <w:rFonts w:ascii="Times New Roman" w:eastAsia="Calibri" w:hAnsi="Times New Roman" w:cs="Times New Roman"/>
          <w:kern w:val="2"/>
          <w:sz w:val="24"/>
          <w:szCs w:val="24"/>
          <w:lang w:eastAsia="zh-CN"/>
        </w:rPr>
      </w:pPr>
      <w:r w:rsidRPr="00EA6D24">
        <w:rPr>
          <w:rFonts w:ascii="Times New Roman" w:eastAsia="Calibri" w:hAnsi="Times New Roman" w:cs="Times New Roman"/>
          <w:b/>
          <w:bCs/>
          <w:kern w:val="2"/>
          <w:sz w:val="24"/>
          <w:szCs w:val="24"/>
          <w:lang w:eastAsia="zh-CN"/>
        </w:rPr>
        <w:t>częstotliwość niedopełniania w przeszłości obowiązku albo naruszania zakazu tego samego rodzaju co niedopełnienie obowiązku albo naruszenie zakazu,</w:t>
      </w:r>
      <w:r w:rsidRPr="00EA6D24">
        <w:rPr>
          <w:rFonts w:ascii="Times New Roman" w:eastAsia="Calibri" w:hAnsi="Times New Roman" w:cs="Times New Roman"/>
          <w:b/>
          <w:bCs/>
          <w:kern w:val="2"/>
          <w:sz w:val="24"/>
          <w:szCs w:val="24"/>
          <w:lang w:eastAsia="zh-CN"/>
        </w:rPr>
        <w:br/>
        <w:t xml:space="preserve"> w </w:t>
      </w:r>
      <w:r w:rsidR="00664275" w:rsidRPr="00EA6D24">
        <w:rPr>
          <w:rFonts w:ascii="Times New Roman" w:eastAsia="Calibri" w:hAnsi="Times New Roman" w:cs="Times New Roman"/>
          <w:b/>
          <w:bCs/>
          <w:kern w:val="2"/>
          <w:sz w:val="24"/>
          <w:szCs w:val="24"/>
          <w:lang w:eastAsia="zh-CN"/>
        </w:rPr>
        <w:t>następstwie,</w:t>
      </w:r>
      <w:r w:rsidRPr="00EA6D24">
        <w:rPr>
          <w:rFonts w:ascii="Times New Roman" w:eastAsia="Calibri" w:hAnsi="Times New Roman" w:cs="Times New Roman"/>
          <w:b/>
          <w:bCs/>
          <w:kern w:val="2"/>
          <w:sz w:val="24"/>
          <w:szCs w:val="24"/>
          <w:lang w:eastAsia="zh-CN"/>
        </w:rPr>
        <w:t xml:space="preserve"> którego ma być nałożona kara</w:t>
      </w:r>
      <w:r w:rsidRPr="00EA6D24">
        <w:rPr>
          <w:rFonts w:ascii="Times New Roman" w:eastAsia="Calibri" w:hAnsi="Times New Roman" w:cs="Times New Roman"/>
          <w:kern w:val="2"/>
          <w:sz w:val="24"/>
          <w:szCs w:val="24"/>
          <w:lang w:eastAsia="zh-CN"/>
        </w:rPr>
        <w:t xml:space="preserve"> – Było to pierwsze ujawnione przez inspektorów z </w:t>
      </w:r>
      <w:bookmarkStart w:id="1" w:name="_Hlk69367789"/>
      <w:r w:rsidRPr="00EA6D24">
        <w:rPr>
          <w:rFonts w:ascii="Times New Roman" w:eastAsia="Calibri" w:hAnsi="Times New Roman" w:cs="Times New Roman"/>
          <w:kern w:val="2"/>
          <w:sz w:val="24"/>
          <w:szCs w:val="24"/>
          <w:lang w:eastAsia="zh-CN"/>
        </w:rPr>
        <w:t>Wojewódzkiego Inspektoratu Inspekcji Handlowej w Rzeszowie</w:t>
      </w:r>
      <w:bookmarkEnd w:id="1"/>
      <w:r w:rsidRPr="00EA6D24">
        <w:rPr>
          <w:rFonts w:ascii="Times New Roman" w:eastAsia="Calibri" w:hAnsi="Times New Roman" w:cs="Times New Roman"/>
          <w:kern w:val="2"/>
          <w:sz w:val="24"/>
          <w:szCs w:val="24"/>
          <w:lang w:eastAsia="zh-CN"/>
        </w:rPr>
        <w:t xml:space="preserve"> </w:t>
      </w:r>
      <w:bookmarkStart w:id="2" w:name="_Hlk71792799"/>
      <w:r w:rsidRPr="00EA6D24">
        <w:rPr>
          <w:rFonts w:ascii="Times New Roman" w:eastAsia="Calibri" w:hAnsi="Times New Roman" w:cs="Times New Roman"/>
          <w:kern w:val="2"/>
          <w:sz w:val="24"/>
          <w:szCs w:val="24"/>
          <w:lang w:eastAsia="zh-CN"/>
        </w:rPr>
        <w:t>naruszenie przez stronę</w:t>
      </w:r>
      <w:r w:rsidRPr="00EA6D24">
        <w:rPr>
          <w:rFonts w:ascii="Times New Roman" w:eastAsia="Calibri" w:hAnsi="Times New Roman" w:cs="Times New Roman"/>
          <w:kern w:val="2"/>
          <w:sz w:val="24"/>
          <w:szCs w:val="24"/>
          <w:shd w:val="clear" w:color="auto" w:fill="FFFFFF"/>
          <w:lang w:eastAsia="zh-CN"/>
        </w:rPr>
        <w:t xml:space="preserve"> obowiązku</w:t>
      </w:r>
      <w:bookmarkEnd w:id="2"/>
      <w:r w:rsidRPr="00EA6D24">
        <w:rPr>
          <w:rFonts w:ascii="Times New Roman" w:eastAsia="Calibri" w:hAnsi="Times New Roman" w:cs="Times New Roman"/>
          <w:kern w:val="2"/>
          <w:sz w:val="24"/>
          <w:szCs w:val="24"/>
          <w:shd w:val="clear" w:color="auto" w:fill="FFFFFF"/>
          <w:lang w:eastAsia="zh-CN"/>
        </w:rPr>
        <w:t xml:space="preserve"> pob</w:t>
      </w:r>
      <w:r w:rsidR="003E3F2C">
        <w:rPr>
          <w:rFonts w:ascii="Times New Roman" w:eastAsia="Calibri" w:hAnsi="Times New Roman" w:cs="Times New Roman"/>
          <w:kern w:val="2"/>
          <w:sz w:val="24"/>
          <w:szCs w:val="24"/>
          <w:shd w:val="clear" w:color="auto" w:fill="FFFFFF"/>
          <w:lang w:eastAsia="zh-CN"/>
        </w:rPr>
        <w:t>ierania</w:t>
      </w:r>
      <w:r w:rsidRPr="00EA6D24">
        <w:rPr>
          <w:rFonts w:ascii="Times New Roman" w:eastAsia="Calibri" w:hAnsi="Times New Roman" w:cs="Times New Roman"/>
          <w:kern w:val="2"/>
          <w:sz w:val="24"/>
          <w:szCs w:val="24"/>
          <w:shd w:val="clear" w:color="auto" w:fill="FFFFFF"/>
          <w:lang w:eastAsia="zh-CN"/>
        </w:rPr>
        <w:t xml:space="preserve"> opłaty recyklingowej</w:t>
      </w:r>
      <w:r w:rsidR="003E3F2C">
        <w:rPr>
          <w:rFonts w:ascii="Times New Roman" w:eastAsia="Calibri" w:hAnsi="Times New Roman" w:cs="Times New Roman"/>
          <w:kern w:val="2"/>
          <w:sz w:val="24"/>
          <w:szCs w:val="24"/>
          <w:shd w:val="clear" w:color="auto" w:fill="FFFFFF"/>
          <w:lang w:eastAsia="zh-CN"/>
        </w:rPr>
        <w:t xml:space="preserve"> od nabywającego torbę na zakupy z tworzywa sztucznego</w:t>
      </w:r>
      <w:r w:rsidRPr="00EA6D24">
        <w:rPr>
          <w:rFonts w:ascii="Times New Roman" w:eastAsia="Calibri" w:hAnsi="Times New Roman" w:cs="Times New Roman"/>
          <w:kern w:val="2"/>
          <w:sz w:val="24"/>
          <w:szCs w:val="24"/>
          <w:shd w:val="clear" w:color="auto" w:fill="FFFFFF"/>
          <w:lang w:eastAsia="zh-CN"/>
        </w:rPr>
        <w:t>, o której mowa w art. 40a ust. 1 ustawy.</w:t>
      </w:r>
    </w:p>
    <w:p w14:paraId="2B370655" w14:textId="293D380D" w:rsidR="00EA6D24" w:rsidRPr="00EA6D24" w:rsidRDefault="00EA6D24" w:rsidP="005C4995">
      <w:pPr>
        <w:numPr>
          <w:ilvl w:val="0"/>
          <w:numId w:val="5"/>
        </w:numPr>
        <w:suppressAutoHyphens/>
        <w:spacing w:line="276" w:lineRule="auto"/>
        <w:ind w:left="426" w:hanging="284"/>
        <w:jc w:val="both"/>
        <w:rPr>
          <w:rFonts w:ascii="Times New Roman" w:eastAsia="Calibri" w:hAnsi="Times New Roman" w:cs="Times New Roman"/>
          <w:kern w:val="2"/>
          <w:sz w:val="24"/>
          <w:szCs w:val="24"/>
          <w:lang w:eastAsia="zh-CN"/>
        </w:rPr>
      </w:pPr>
      <w:r w:rsidRPr="00EA6D24">
        <w:rPr>
          <w:rFonts w:ascii="Times New Roman" w:eastAsia="Calibri" w:hAnsi="Times New Roman" w:cs="Times New Roman"/>
          <w:b/>
          <w:bCs/>
          <w:kern w:val="2"/>
          <w:sz w:val="24"/>
          <w:szCs w:val="24"/>
          <w:lang w:eastAsia="zh-CN"/>
        </w:rPr>
        <w:t>uprzednie ukaranie za to samo zachowanie za przestępstwo, przestępstwo skarbowe, wykroczenie lub wykroczenie skarbowe</w:t>
      </w:r>
      <w:r w:rsidRPr="00EA6D24">
        <w:rPr>
          <w:rFonts w:ascii="Times New Roman" w:eastAsia="Calibri" w:hAnsi="Times New Roman" w:cs="Times New Roman"/>
          <w:kern w:val="2"/>
          <w:sz w:val="24"/>
          <w:szCs w:val="24"/>
          <w:lang w:eastAsia="zh-CN"/>
        </w:rPr>
        <w:t xml:space="preserve"> – Strona nie była karana przez Podkarpackiego Wojewódzkiego Inspektora Inspekcji Handlowej za takie sam</w:t>
      </w:r>
      <w:r w:rsidR="003E3F2C">
        <w:rPr>
          <w:rFonts w:ascii="Times New Roman" w:eastAsia="Calibri" w:hAnsi="Times New Roman" w:cs="Times New Roman"/>
          <w:kern w:val="2"/>
          <w:sz w:val="24"/>
          <w:szCs w:val="24"/>
          <w:lang w:eastAsia="zh-CN"/>
        </w:rPr>
        <w:t>o</w:t>
      </w:r>
      <w:r w:rsidRPr="00EA6D24">
        <w:rPr>
          <w:rFonts w:ascii="Times New Roman" w:eastAsia="Calibri" w:hAnsi="Times New Roman" w:cs="Times New Roman"/>
          <w:kern w:val="2"/>
          <w:sz w:val="24"/>
          <w:szCs w:val="24"/>
          <w:lang w:eastAsia="zh-CN"/>
        </w:rPr>
        <w:t xml:space="preserve"> naruszenie przepisów</w:t>
      </w:r>
      <w:r w:rsidR="003E3F2C">
        <w:rPr>
          <w:rFonts w:ascii="Times New Roman" w:eastAsia="Calibri" w:hAnsi="Times New Roman" w:cs="Times New Roman"/>
          <w:kern w:val="2"/>
          <w:sz w:val="24"/>
          <w:szCs w:val="24"/>
          <w:lang w:eastAsia="zh-CN"/>
        </w:rPr>
        <w:br/>
      </w:r>
      <w:r w:rsidRPr="00EA6D24">
        <w:rPr>
          <w:rFonts w:ascii="Times New Roman" w:eastAsia="Calibri" w:hAnsi="Times New Roman" w:cs="Times New Roman"/>
          <w:kern w:val="2"/>
          <w:sz w:val="24"/>
          <w:szCs w:val="24"/>
          <w:lang w:eastAsia="zh-CN"/>
        </w:rPr>
        <w:t xml:space="preserve"> w</w:t>
      </w:r>
      <w:r w:rsidR="003E3F2C">
        <w:rPr>
          <w:rFonts w:ascii="Times New Roman" w:eastAsia="Calibri" w:hAnsi="Times New Roman" w:cs="Times New Roman"/>
          <w:kern w:val="2"/>
          <w:sz w:val="24"/>
          <w:szCs w:val="24"/>
          <w:lang w:eastAsia="zh-CN"/>
        </w:rPr>
        <w:t xml:space="preserve"> </w:t>
      </w:r>
      <w:r w:rsidRPr="00EA6D24">
        <w:rPr>
          <w:rFonts w:ascii="Times New Roman" w:eastAsia="Calibri" w:hAnsi="Times New Roman" w:cs="Times New Roman"/>
          <w:kern w:val="2"/>
          <w:sz w:val="24"/>
          <w:szCs w:val="24"/>
          <w:lang w:eastAsia="zh-CN"/>
        </w:rPr>
        <w:t xml:space="preserve">zakresie naruszenia </w:t>
      </w:r>
      <w:r w:rsidRPr="00EA6D24">
        <w:rPr>
          <w:rFonts w:ascii="Times New Roman" w:eastAsia="Calibri" w:hAnsi="Times New Roman" w:cs="Times New Roman"/>
          <w:kern w:val="2"/>
          <w:sz w:val="24"/>
          <w:szCs w:val="24"/>
          <w:shd w:val="clear" w:color="auto" w:fill="FFFFFF"/>
          <w:lang w:eastAsia="zh-CN"/>
        </w:rPr>
        <w:t>obowiązku pobierania opłaty recyklingowej</w:t>
      </w:r>
      <w:r w:rsidRPr="00EA6D24">
        <w:rPr>
          <w:rFonts w:ascii="Times New Roman" w:eastAsia="Calibri" w:hAnsi="Times New Roman" w:cs="Times New Roman"/>
          <w:kern w:val="2"/>
          <w:sz w:val="24"/>
          <w:szCs w:val="24"/>
          <w:lang w:eastAsia="zh-CN"/>
        </w:rPr>
        <w:t xml:space="preserve">. </w:t>
      </w:r>
    </w:p>
    <w:p w14:paraId="78FAB43B" w14:textId="5639A07D" w:rsidR="00EA6D24" w:rsidRPr="00FC629B" w:rsidRDefault="00EA6D24" w:rsidP="005C4995">
      <w:pPr>
        <w:numPr>
          <w:ilvl w:val="0"/>
          <w:numId w:val="5"/>
        </w:numPr>
        <w:tabs>
          <w:tab w:val="left" w:pos="708"/>
        </w:tabs>
        <w:suppressAutoHyphens/>
        <w:spacing w:line="276" w:lineRule="auto"/>
        <w:ind w:left="426" w:hanging="284"/>
        <w:jc w:val="both"/>
        <w:rPr>
          <w:rFonts w:ascii="Times New Roman" w:eastAsia="Calibri" w:hAnsi="Times New Roman" w:cs="Times New Roman"/>
          <w:kern w:val="2"/>
          <w:sz w:val="24"/>
          <w:szCs w:val="24"/>
          <w:lang w:eastAsia="zh-CN"/>
        </w:rPr>
      </w:pPr>
      <w:r w:rsidRPr="00EA6D24">
        <w:rPr>
          <w:rFonts w:ascii="Times New Roman" w:eastAsia="Calibri" w:hAnsi="Times New Roman" w:cs="Times New Roman"/>
          <w:b/>
          <w:bCs/>
          <w:kern w:val="2"/>
          <w:sz w:val="24"/>
          <w:szCs w:val="24"/>
          <w:lang w:eastAsia="zh-CN"/>
        </w:rPr>
        <w:t>stopień przyczynienia się strony, na którą jest nakładana administracyjna kara pieniężna, do powstania naruszenia prawa</w:t>
      </w:r>
      <w:r w:rsidRPr="00EA6D24">
        <w:rPr>
          <w:rFonts w:ascii="Times New Roman" w:eastAsia="Calibri" w:hAnsi="Times New Roman" w:cs="Times New Roman"/>
          <w:kern w:val="2"/>
          <w:sz w:val="24"/>
          <w:szCs w:val="24"/>
          <w:lang w:eastAsia="zh-CN"/>
        </w:rPr>
        <w:t xml:space="preserve"> – Stronę jako sprzedawcę – należy traktować jako profesjonalistę. Spółka działa wprawdzie od 1 czerwca 2022 r., niemniej jednak została przekształcona ze spółki jawnej (MARMAX JURZYSTA SPÓŁKA JAWNA) działającej na rynku od 2 maja 2001 r., powinna zatem znać przepisy dotyczące działalności gospodarczej, którą prowadzi i je stosować. To strona decyduje |o organizacji swojego przedsiębiorstwa i zapewnieniu nadzoru nad prawidłowym stosowaniem przepisów</w:t>
      </w:r>
      <w:r w:rsidRPr="00FC629B">
        <w:rPr>
          <w:rFonts w:ascii="Times New Roman" w:eastAsia="Calibri" w:hAnsi="Times New Roman" w:cs="Times New Roman"/>
          <w:kern w:val="2"/>
          <w:sz w:val="24"/>
          <w:szCs w:val="24"/>
          <w:lang w:eastAsia="zh-CN"/>
        </w:rPr>
        <w:t xml:space="preserve">. </w:t>
      </w:r>
      <w:r w:rsidRPr="00FC629B">
        <w:rPr>
          <w:rFonts w:ascii="Times New Roman" w:eastAsia="Calibri" w:hAnsi="Times New Roman" w:cs="Times New Roman"/>
          <w:sz w:val="24"/>
          <w:szCs w:val="24"/>
        </w:rPr>
        <w:t>Obowiązek pobierania opłaty recyklingowej spoczywa na przedsiębiorcy prowadzącym jednostkę handlu detalicznego lub hurtowego.</w:t>
      </w:r>
    </w:p>
    <w:p w14:paraId="44E134F8" w14:textId="6A5C328C" w:rsidR="00EA6D24" w:rsidRPr="00EA6D24" w:rsidRDefault="00EA6D24" w:rsidP="005C4995">
      <w:pPr>
        <w:tabs>
          <w:tab w:val="left" w:pos="708"/>
        </w:tabs>
        <w:suppressAutoHyphens/>
        <w:spacing w:line="276" w:lineRule="auto"/>
        <w:ind w:left="426"/>
        <w:jc w:val="both"/>
        <w:rPr>
          <w:rFonts w:ascii="Times New Roman" w:eastAsia="Calibri" w:hAnsi="Times New Roman" w:cs="Times New Roman"/>
          <w:kern w:val="2"/>
          <w:sz w:val="24"/>
          <w:szCs w:val="24"/>
          <w:lang w:eastAsia="zh-CN"/>
        </w:rPr>
      </w:pPr>
      <w:r w:rsidRPr="00EA6D24">
        <w:rPr>
          <w:rFonts w:ascii="Times New Roman" w:eastAsia="Calibri" w:hAnsi="Times New Roman" w:cs="Times New Roman"/>
          <w:kern w:val="2"/>
          <w:sz w:val="24"/>
          <w:szCs w:val="24"/>
          <w:lang w:eastAsia="zh-CN"/>
        </w:rPr>
        <w:t>Należy także pamiętać, że strona o planowanej kontroli została poinformowana „Zawiadomieniem o zamiarze wszczęcia kontroli” sygn. KP.8361.139.2023 z dnia</w:t>
      </w:r>
      <w:r w:rsidR="00DA29ED">
        <w:rPr>
          <w:rFonts w:ascii="Times New Roman" w:eastAsia="Calibri" w:hAnsi="Times New Roman" w:cs="Times New Roman"/>
          <w:kern w:val="2"/>
          <w:sz w:val="24"/>
          <w:szCs w:val="24"/>
          <w:lang w:eastAsia="zh-CN"/>
        </w:rPr>
        <w:t xml:space="preserve"> </w:t>
      </w:r>
      <w:r w:rsidRPr="00EA6D24">
        <w:rPr>
          <w:rFonts w:ascii="Times New Roman" w:eastAsia="Calibri" w:hAnsi="Times New Roman" w:cs="Times New Roman"/>
          <w:kern w:val="2"/>
          <w:sz w:val="24"/>
          <w:szCs w:val="24"/>
          <w:lang w:eastAsia="zh-CN"/>
        </w:rPr>
        <w:t xml:space="preserve">23 czerwca 2023 r., doręczonym jej w dniu 26 czerwca 2023 r., a więc miała czas na usunięcie </w:t>
      </w:r>
      <w:r w:rsidRPr="00EA6D24">
        <w:rPr>
          <w:rFonts w:ascii="Times New Roman" w:eastAsia="Calibri" w:hAnsi="Times New Roman" w:cs="Times New Roman"/>
          <w:kern w:val="2"/>
          <w:sz w:val="24"/>
          <w:szCs w:val="24"/>
          <w:lang w:eastAsia="zh-CN"/>
        </w:rPr>
        <w:lastRenderedPageBreak/>
        <w:t xml:space="preserve">ewentualnych nieprawidłowości jeszcze przed wszczęciem kontroli. Tym samym stopień przyczynienia się strony do powstania nieprawidłowości należy ocenić jako znaczny. </w:t>
      </w:r>
    </w:p>
    <w:p w14:paraId="0EB9D98D" w14:textId="406BED97" w:rsidR="00EA6D24" w:rsidRPr="00FC629B" w:rsidRDefault="00EA6D24" w:rsidP="005C4995">
      <w:pPr>
        <w:numPr>
          <w:ilvl w:val="0"/>
          <w:numId w:val="5"/>
        </w:numPr>
        <w:suppressAutoHyphens/>
        <w:spacing w:line="276" w:lineRule="auto"/>
        <w:ind w:left="426" w:hanging="284"/>
        <w:jc w:val="both"/>
        <w:rPr>
          <w:rFonts w:ascii="Times New Roman" w:eastAsia="Calibri" w:hAnsi="Times New Roman" w:cs="Times New Roman"/>
          <w:kern w:val="2"/>
          <w:sz w:val="24"/>
          <w:szCs w:val="24"/>
          <w:lang w:eastAsia="zh-CN"/>
        </w:rPr>
      </w:pPr>
      <w:r w:rsidRPr="00EA6D24">
        <w:rPr>
          <w:rFonts w:ascii="Times New Roman" w:eastAsia="Calibri" w:hAnsi="Times New Roman" w:cs="Times New Roman"/>
          <w:b/>
          <w:bCs/>
          <w:kern w:val="2"/>
          <w:sz w:val="24"/>
          <w:szCs w:val="24"/>
          <w:lang w:eastAsia="zh-CN"/>
        </w:rPr>
        <w:t>działania podjęte przez stronę dobrowolnie w celu uniknięcia skutków naruszenia prawa</w:t>
      </w:r>
      <w:r w:rsidRPr="00EA6D24">
        <w:rPr>
          <w:rFonts w:ascii="Times New Roman" w:eastAsia="Calibri" w:hAnsi="Times New Roman" w:cs="Times New Roman"/>
          <w:kern w:val="2"/>
          <w:sz w:val="24"/>
          <w:szCs w:val="24"/>
          <w:lang w:eastAsia="zh-CN"/>
        </w:rPr>
        <w:t xml:space="preserve"> – </w:t>
      </w:r>
      <w:r w:rsidRPr="00FC629B">
        <w:rPr>
          <w:rFonts w:ascii="Times New Roman" w:eastAsia="Calibri" w:hAnsi="Times New Roman" w:cs="Times New Roman"/>
          <w:kern w:val="2"/>
          <w:sz w:val="24"/>
          <w:szCs w:val="24"/>
          <w:lang w:eastAsia="zh-CN"/>
        </w:rPr>
        <w:t xml:space="preserve">Pismem, </w:t>
      </w:r>
      <w:r w:rsidR="00793630">
        <w:rPr>
          <w:rFonts w:ascii="Times New Roman" w:eastAsia="Calibri" w:hAnsi="Times New Roman" w:cs="Times New Roman"/>
          <w:kern w:val="2"/>
          <w:sz w:val="24"/>
          <w:szCs w:val="24"/>
          <w:lang w:eastAsia="zh-CN"/>
        </w:rPr>
        <w:t>z dnia 3 listopada</w:t>
      </w:r>
      <w:r w:rsidRPr="00FC629B">
        <w:rPr>
          <w:rFonts w:ascii="Times New Roman" w:eastAsia="Calibri" w:hAnsi="Times New Roman" w:cs="Times New Roman"/>
          <w:kern w:val="2"/>
          <w:sz w:val="24"/>
          <w:szCs w:val="24"/>
          <w:lang w:eastAsia="zh-CN"/>
        </w:rPr>
        <w:t xml:space="preserve"> 2023 r. strona </w:t>
      </w:r>
      <w:r w:rsidR="00793630">
        <w:rPr>
          <w:rFonts w:ascii="Times New Roman" w:eastAsia="Calibri" w:hAnsi="Times New Roman" w:cs="Calibri"/>
          <w:kern w:val="2"/>
          <w:sz w:val="24"/>
          <w:szCs w:val="24"/>
          <w:lang w:eastAsia="zh-CN"/>
        </w:rPr>
        <w:t>zadeklarowała</w:t>
      </w:r>
      <w:r w:rsidR="008C1594">
        <w:rPr>
          <w:rFonts w:ascii="Times New Roman" w:eastAsia="Calibri" w:hAnsi="Times New Roman" w:cs="Calibri"/>
          <w:kern w:val="2"/>
          <w:sz w:val="24"/>
          <w:szCs w:val="24"/>
          <w:lang w:eastAsia="zh-CN"/>
        </w:rPr>
        <w:t xml:space="preserve"> m. in.</w:t>
      </w:r>
      <w:r w:rsidR="00793630">
        <w:rPr>
          <w:rFonts w:ascii="Times New Roman" w:eastAsia="Calibri" w:hAnsi="Times New Roman" w:cs="Calibri"/>
          <w:kern w:val="2"/>
          <w:sz w:val="24"/>
          <w:szCs w:val="24"/>
          <w:lang w:eastAsia="zh-CN"/>
        </w:rPr>
        <w:t xml:space="preserve"> </w:t>
      </w:r>
      <w:r w:rsidR="001A006E">
        <w:rPr>
          <w:rFonts w:ascii="Times New Roman" w:eastAsia="Calibri" w:hAnsi="Times New Roman" w:cs="Calibri"/>
          <w:kern w:val="2"/>
          <w:sz w:val="24"/>
          <w:szCs w:val="24"/>
          <w:lang w:eastAsia="zh-CN"/>
        </w:rPr>
        <w:t>objęcie opłatą recyklingową bardzo lekki</w:t>
      </w:r>
      <w:r w:rsidR="008C1594">
        <w:rPr>
          <w:rFonts w:ascii="Times New Roman" w:eastAsia="Calibri" w:hAnsi="Times New Roman" w:cs="Calibri"/>
          <w:kern w:val="2"/>
          <w:sz w:val="24"/>
          <w:szCs w:val="24"/>
          <w:lang w:eastAsia="zh-CN"/>
        </w:rPr>
        <w:t>ch</w:t>
      </w:r>
      <w:r w:rsidR="001A006E">
        <w:rPr>
          <w:rFonts w:ascii="Times New Roman" w:eastAsia="Calibri" w:hAnsi="Times New Roman" w:cs="Calibri"/>
          <w:kern w:val="2"/>
          <w:sz w:val="24"/>
          <w:szCs w:val="24"/>
          <w:lang w:eastAsia="zh-CN"/>
        </w:rPr>
        <w:t xml:space="preserve"> tor</w:t>
      </w:r>
      <w:r w:rsidR="008C1594">
        <w:rPr>
          <w:rFonts w:ascii="Times New Roman" w:eastAsia="Calibri" w:hAnsi="Times New Roman" w:cs="Calibri"/>
          <w:kern w:val="2"/>
          <w:sz w:val="24"/>
          <w:szCs w:val="24"/>
          <w:lang w:eastAsia="zh-CN"/>
        </w:rPr>
        <w:t>eb.</w:t>
      </w:r>
    </w:p>
    <w:p w14:paraId="0ADBA655" w14:textId="38EA6D2B" w:rsidR="00EA6D24" w:rsidRPr="00B2600D" w:rsidRDefault="00EA6D24" w:rsidP="005C4995">
      <w:pPr>
        <w:numPr>
          <w:ilvl w:val="0"/>
          <w:numId w:val="5"/>
        </w:numPr>
        <w:shd w:val="clear" w:color="auto" w:fill="FFFFFF"/>
        <w:suppressAutoHyphens/>
        <w:spacing w:line="276" w:lineRule="auto"/>
        <w:ind w:left="426" w:hanging="284"/>
        <w:jc w:val="both"/>
        <w:rPr>
          <w:rFonts w:ascii="Times New Roman" w:eastAsia="Times New Roman" w:hAnsi="Times New Roman" w:cs="Times New Roman"/>
          <w:sz w:val="24"/>
          <w:szCs w:val="24"/>
          <w:lang w:eastAsia="pl-PL"/>
        </w:rPr>
      </w:pPr>
      <w:r w:rsidRPr="00EA6D24">
        <w:rPr>
          <w:rFonts w:ascii="Times New Roman" w:eastAsia="Times New Roman" w:hAnsi="Times New Roman" w:cs="Times New Roman"/>
          <w:b/>
          <w:sz w:val="24"/>
          <w:szCs w:val="24"/>
          <w:shd w:val="clear" w:color="auto" w:fill="FFFFFF"/>
          <w:lang w:eastAsia="pl-PL"/>
        </w:rPr>
        <w:t>wysokość korzyści, którą strona osiągnęła, lub straty, której uniknęła</w:t>
      </w:r>
      <w:r w:rsidRPr="00EA6D24">
        <w:rPr>
          <w:rFonts w:ascii="Times New Roman" w:eastAsia="Times New Roman" w:hAnsi="Times New Roman" w:cs="Times New Roman"/>
          <w:sz w:val="24"/>
          <w:szCs w:val="24"/>
          <w:shd w:val="clear" w:color="auto" w:fill="FFFFFF"/>
          <w:lang w:eastAsia="pl-PL"/>
        </w:rPr>
        <w:t xml:space="preserve"> – brak pobierania opłaty recyklingowej wynikającej z przepisu art. 40a ust.1 ustawy przez kontrolowanego nie miał wpływu na wysokość korzyści, którą strona osiągnęła, ani na wysokość straty, której uniknęła</w:t>
      </w:r>
      <w:r w:rsidR="00B2600D">
        <w:rPr>
          <w:rFonts w:ascii="Times New Roman" w:eastAsia="Times New Roman" w:hAnsi="Times New Roman" w:cs="Times New Roman"/>
          <w:sz w:val="24"/>
          <w:szCs w:val="24"/>
          <w:shd w:val="clear" w:color="auto" w:fill="FFFFFF"/>
          <w:lang w:eastAsia="pl-PL"/>
        </w:rPr>
        <w:t>.</w:t>
      </w:r>
    </w:p>
    <w:p w14:paraId="29BF184B" w14:textId="60CFFAFE" w:rsidR="00B2600D" w:rsidRPr="00EA6D24" w:rsidRDefault="00B2600D" w:rsidP="005C4995">
      <w:pPr>
        <w:numPr>
          <w:ilvl w:val="0"/>
          <w:numId w:val="5"/>
        </w:numPr>
        <w:shd w:val="clear" w:color="auto" w:fill="FFFFFF"/>
        <w:suppressAutoHyphens/>
        <w:spacing w:line="276" w:lineRule="auto"/>
        <w:ind w:left="426" w:hanging="284"/>
        <w:jc w:val="both"/>
        <w:rPr>
          <w:rFonts w:ascii="Times New Roman" w:eastAsia="Times New Roman" w:hAnsi="Times New Roman" w:cs="Times New Roman"/>
          <w:sz w:val="24"/>
          <w:szCs w:val="24"/>
          <w:lang w:eastAsia="pl-PL"/>
        </w:rPr>
      </w:pPr>
      <w:r w:rsidRPr="00B2600D">
        <w:rPr>
          <w:rFonts w:ascii="Times New Roman" w:eastAsia="Times New Roman" w:hAnsi="Times New Roman" w:cs="Times New Roman"/>
          <w:b/>
          <w:bCs/>
          <w:sz w:val="24"/>
          <w:szCs w:val="24"/>
          <w:lang w:eastAsia="pl-PL"/>
        </w:rPr>
        <w:t>w przypadku osoby fizycznej</w:t>
      </w:r>
      <w:r w:rsidRPr="00B2600D">
        <w:rPr>
          <w:rFonts w:ascii="Times New Roman" w:eastAsia="Times New Roman" w:hAnsi="Times New Roman" w:cs="Times New Roman"/>
          <w:sz w:val="24"/>
          <w:szCs w:val="24"/>
          <w:lang w:eastAsia="pl-PL"/>
        </w:rPr>
        <w:t xml:space="preserve"> - </w:t>
      </w:r>
      <w:r w:rsidRPr="00B2600D">
        <w:rPr>
          <w:rFonts w:ascii="Times New Roman" w:eastAsia="Times New Roman" w:hAnsi="Times New Roman" w:cs="Times New Roman"/>
          <w:b/>
          <w:bCs/>
          <w:sz w:val="24"/>
          <w:szCs w:val="24"/>
          <w:lang w:eastAsia="pl-PL"/>
        </w:rPr>
        <w:t>warunki osobiste strony, na którą administracyjna kara pieniężna jest nakładana</w:t>
      </w:r>
      <w:r w:rsidRPr="00B2600D">
        <w:rPr>
          <w:rFonts w:ascii="Times New Roman" w:eastAsia="Times New Roman" w:hAnsi="Times New Roman" w:cs="Times New Roman"/>
          <w:sz w:val="24"/>
          <w:szCs w:val="24"/>
          <w:lang w:eastAsia="pl-PL"/>
        </w:rPr>
        <w:t xml:space="preserve"> – strona jest spółą prawa handlowego, prowadzącą działalność gospodarczą w oparciu o wpis do Krajowego Rejestru Sądowego, wobec czego punkt ten nie ma zastosowania w niniejszej sprawie.</w:t>
      </w:r>
    </w:p>
    <w:p w14:paraId="5F667B69" w14:textId="77777777" w:rsidR="000E2301" w:rsidRDefault="000E2301" w:rsidP="005C4995">
      <w:pPr>
        <w:suppressAutoHyphens/>
        <w:spacing w:line="276" w:lineRule="auto"/>
        <w:jc w:val="both"/>
        <w:textAlignment w:val="baseline"/>
        <w:rPr>
          <w:rFonts w:ascii="Times New Roman" w:eastAsia="Times New Roman" w:hAnsi="Times New Roman" w:cs="Times New Roman"/>
          <w:strike/>
          <w:kern w:val="2"/>
          <w:sz w:val="24"/>
          <w:szCs w:val="20"/>
          <w:lang w:eastAsia="zh-CN"/>
        </w:rPr>
      </w:pPr>
    </w:p>
    <w:p w14:paraId="41C25456" w14:textId="290D775E" w:rsidR="00EA6D24" w:rsidRPr="00EA6D24" w:rsidRDefault="00EA6D24" w:rsidP="005C4995">
      <w:pPr>
        <w:suppressAutoHyphens/>
        <w:spacing w:line="276" w:lineRule="auto"/>
        <w:jc w:val="both"/>
        <w:textAlignment w:val="baseline"/>
        <w:rPr>
          <w:rFonts w:ascii="Times New Roman" w:eastAsia="Times New Roman" w:hAnsi="Times New Roman" w:cs="Times New Roman"/>
          <w:kern w:val="2"/>
          <w:sz w:val="24"/>
          <w:szCs w:val="20"/>
          <w:lang w:eastAsia="zh-CN"/>
        </w:rPr>
      </w:pPr>
      <w:r w:rsidRPr="00EA6D24">
        <w:rPr>
          <w:rFonts w:ascii="Times New Roman" w:eastAsia="Times New Roman" w:hAnsi="Times New Roman" w:cs="Times New Roman"/>
          <w:kern w:val="2"/>
          <w:sz w:val="24"/>
          <w:szCs w:val="20"/>
          <w:lang w:eastAsia="zh-CN"/>
        </w:rPr>
        <w:t>Mając na uwadze powyższe dyrektywy Podkarpacki Wojewódzki Inspektor Inspekcji Handlowej wymierzył spółce</w:t>
      </w:r>
      <w:r w:rsidRPr="00EA6D24">
        <w:rPr>
          <w:rFonts w:ascii="Times New Roman" w:eastAsia="Times New Roman" w:hAnsi="Times New Roman" w:cs="Times New Roman"/>
          <w:b/>
          <w:sz w:val="24"/>
          <w:szCs w:val="24"/>
          <w:lang w:eastAsia="zh-CN"/>
        </w:rPr>
        <w:t xml:space="preserve"> </w:t>
      </w:r>
      <w:r w:rsidRPr="00EA6D24">
        <w:rPr>
          <w:rFonts w:ascii="Times New Roman" w:eastAsia="Times New Roman" w:hAnsi="Times New Roman" w:cs="Times New Roman"/>
          <w:bCs/>
          <w:sz w:val="24"/>
          <w:szCs w:val="24"/>
          <w:lang w:eastAsia="zh-CN"/>
        </w:rPr>
        <w:t>MARMAX SPÓŁKA Z OGRANICZONĄ ODPOWIEDZIALNOŚCIĄ</w:t>
      </w:r>
      <w:r w:rsidRPr="00EA6D24">
        <w:rPr>
          <w:rFonts w:ascii="Times New Roman" w:eastAsia="Times New Roman" w:hAnsi="Times New Roman" w:cs="Times New Roman"/>
          <w:b/>
          <w:sz w:val="24"/>
          <w:szCs w:val="24"/>
          <w:lang w:eastAsia="zh-CN"/>
        </w:rPr>
        <w:t>,</w:t>
      </w:r>
      <w:r w:rsidRPr="00EA6D24">
        <w:rPr>
          <w:rFonts w:ascii="Times New Roman" w:eastAsia="Times New Roman" w:hAnsi="Times New Roman" w:cs="Times New Roman"/>
          <w:sz w:val="24"/>
          <w:szCs w:val="24"/>
          <w:lang w:eastAsia="zh-CN"/>
        </w:rPr>
        <w:t xml:space="preserve"> </w:t>
      </w:r>
      <w:r w:rsidR="00DA29ED" w:rsidRPr="00DC0F47">
        <w:rPr>
          <w:rFonts w:ascii="Times New Roman" w:eastAsia="Times New Roman" w:hAnsi="Times New Roman" w:cs="Times New Roman"/>
          <w:b/>
          <w:bCs/>
          <w:sz w:val="24"/>
          <w:szCs w:val="24"/>
          <w:lang w:eastAsia="zh-CN"/>
        </w:rPr>
        <w:t>(dane zanonimizowane)</w:t>
      </w:r>
      <w:r w:rsidR="00DA29ED">
        <w:rPr>
          <w:rFonts w:ascii="Times New Roman" w:eastAsia="Times New Roman" w:hAnsi="Times New Roman" w:cs="Times New Roman"/>
          <w:b/>
          <w:bCs/>
          <w:sz w:val="24"/>
          <w:szCs w:val="24"/>
          <w:lang w:eastAsia="zh-CN"/>
        </w:rPr>
        <w:t xml:space="preserve"> </w:t>
      </w:r>
      <w:r w:rsidRPr="00EA6D24">
        <w:rPr>
          <w:rFonts w:ascii="Times New Roman" w:eastAsia="Times New Roman" w:hAnsi="Times New Roman" w:cs="Times New Roman"/>
          <w:sz w:val="24"/>
          <w:szCs w:val="24"/>
          <w:lang w:eastAsia="zh-CN"/>
        </w:rPr>
        <w:t>Czudec</w:t>
      </w:r>
      <w:r w:rsidRPr="00EA6D24">
        <w:rPr>
          <w:rFonts w:ascii="Times New Roman" w:eastAsia="Times New Roman" w:hAnsi="Times New Roman" w:cs="Times New Roman"/>
          <w:kern w:val="2"/>
          <w:sz w:val="24"/>
          <w:szCs w:val="20"/>
          <w:lang w:eastAsia="zh-CN"/>
        </w:rPr>
        <w:t xml:space="preserve"> administracyjną karę pieniężną w wysokości </w:t>
      </w:r>
      <w:r w:rsidR="00EC145D">
        <w:rPr>
          <w:rFonts w:ascii="Times New Roman" w:eastAsia="Times New Roman" w:hAnsi="Times New Roman" w:cs="Times New Roman"/>
          <w:kern w:val="2"/>
          <w:sz w:val="24"/>
          <w:szCs w:val="20"/>
          <w:lang w:eastAsia="zh-CN"/>
        </w:rPr>
        <w:t>1</w:t>
      </w:r>
      <w:r w:rsidRPr="00EA6D24">
        <w:rPr>
          <w:rFonts w:ascii="Times New Roman" w:eastAsia="Times New Roman" w:hAnsi="Times New Roman" w:cs="Times New Roman"/>
          <w:kern w:val="2"/>
          <w:sz w:val="24"/>
          <w:szCs w:val="20"/>
          <w:lang w:eastAsia="zh-CN"/>
        </w:rPr>
        <w:t xml:space="preserve"> 000 zł, to jest jednej z niższych przewidzianych przez art. 57 pkt 4 ustawy wysokości.</w:t>
      </w:r>
      <w:r w:rsidR="00DA29ED">
        <w:rPr>
          <w:rFonts w:ascii="Times New Roman" w:eastAsia="Times New Roman" w:hAnsi="Times New Roman" w:cs="Times New Roman"/>
          <w:kern w:val="2"/>
          <w:sz w:val="24"/>
          <w:szCs w:val="20"/>
          <w:lang w:eastAsia="zh-CN"/>
        </w:rPr>
        <w:t xml:space="preserve"> </w:t>
      </w:r>
    </w:p>
    <w:p w14:paraId="572A4AF8" w14:textId="77777777" w:rsidR="00EA6D24" w:rsidRPr="00EA6D24" w:rsidRDefault="00EA6D24" w:rsidP="005C4995">
      <w:pPr>
        <w:autoSpaceDE w:val="0"/>
        <w:autoSpaceDN w:val="0"/>
        <w:adjustRightInd w:val="0"/>
        <w:spacing w:line="276" w:lineRule="auto"/>
        <w:jc w:val="both"/>
        <w:rPr>
          <w:rFonts w:ascii="Times New Roman" w:eastAsia="Times New Roman" w:hAnsi="Times New Roman" w:cs="Times New Roman"/>
          <w:sz w:val="24"/>
          <w:szCs w:val="24"/>
          <w:lang w:eastAsia="pl-PL"/>
        </w:rPr>
      </w:pPr>
      <w:r w:rsidRPr="00EA6D24">
        <w:rPr>
          <w:rFonts w:ascii="Times New Roman" w:eastAsia="Times New Roman" w:hAnsi="Times New Roman" w:cs="Times New Roman"/>
          <w:sz w:val="24"/>
          <w:szCs w:val="24"/>
          <w:lang w:eastAsia="pl-PL"/>
        </w:rPr>
        <w:t xml:space="preserve">Przypomnieć należy, iż ww. przepis, to jest art. 57 pkt 4 </w:t>
      </w:r>
      <w:r w:rsidRPr="00EA6D24">
        <w:rPr>
          <w:rFonts w:ascii="Times New Roman" w:eastAsia="Times New Roman" w:hAnsi="Times New Roman" w:cs="Times New Roman"/>
          <w:iCs/>
          <w:sz w:val="24"/>
          <w:szCs w:val="24"/>
          <w:lang w:eastAsia="pl-PL"/>
        </w:rPr>
        <w:t xml:space="preserve">ustawy przewiduje możliwość wymierzenia kary </w:t>
      </w:r>
      <w:r w:rsidRPr="00EA6D24">
        <w:rPr>
          <w:rFonts w:ascii="Times New Roman" w:eastAsia="Times New Roman" w:hAnsi="Times New Roman" w:cs="Times New Roman"/>
          <w:sz w:val="24"/>
          <w:szCs w:val="24"/>
          <w:lang w:eastAsia="pl-PL"/>
        </w:rPr>
        <w:t xml:space="preserve">od 500 zł do 20 000 zł. </w:t>
      </w:r>
    </w:p>
    <w:p w14:paraId="418EB076" w14:textId="7FA7C9D3" w:rsidR="00FC629B" w:rsidRPr="00FC629B" w:rsidRDefault="00FC629B" w:rsidP="005C4995">
      <w:pPr>
        <w:suppressAutoHyphens/>
        <w:spacing w:line="276" w:lineRule="auto"/>
        <w:jc w:val="both"/>
        <w:textAlignment w:val="baseline"/>
        <w:rPr>
          <w:rFonts w:ascii="Times New Roman" w:eastAsia="Times New Roman" w:hAnsi="Times New Roman" w:cs="Times New Roman"/>
          <w:kern w:val="2"/>
          <w:sz w:val="24"/>
          <w:szCs w:val="24"/>
          <w:lang w:eastAsia="zh-CN"/>
        </w:rPr>
      </w:pPr>
      <w:r w:rsidRPr="00FC629B">
        <w:rPr>
          <w:rFonts w:ascii="Times New Roman" w:eastAsia="Times New Roman" w:hAnsi="Times New Roman" w:cs="Times New Roman"/>
          <w:kern w:val="2"/>
          <w:sz w:val="24"/>
          <w:szCs w:val="24"/>
          <w:lang w:eastAsia="zh-CN"/>
        </w:rPr>
        <w:t>Podkarpacki Wojewódzki Inspektor Inspekcji Handlowej wydając decyzję w niniejszej sprawie oparł się na spójnym materiale dowodowym pozwalającym jednoznacznie na przyjęcie,</w:t>
      </w:r>
      <w:r w:rsidR="00DA29ED">
        <w:rPr>
          <w:rFonts w:ascii="Times New Roman" w:eastAsia="Times New Roman" w:hAnsi="Times New Roman" w:cs="Times New Roman"/>
          <w:kern w:val="2"/>
          <w:sz w:val="24"/>
          <w:szCs w:val="24"/>
          <w:lang w:eastAsia="zh-CN"/>
        </w:rPr>
        <w:br/>
      </w:r>
      <w:r w:rsidRPr="00FC629B">
        <w:rPr>
          <w:rFonts w:ascii="Times New Roman" w:eastAsia="Times New Roman" w:hAnsi="Times New Roman" w:cs="Times New Roman"/>
          <w:kern w:val="2"/>
          <w:sz w:val="24"/>
          <w:szCs w:val="24"/>
          <w:lang w:eastAsia="zh-CN"/>
        </w:rPr>
        <w:t>że ustalony stan faktyczny uzasadnia wydanie powyższego rozstrzygnięcia,</w:t>
      </w:r>
      <w:r w:rsidR="00084A2A">
        <w:rPr>
          <w:rFonts w:ascii="Times New Roman" w:eastAsia="Times New Roman" w:hAnsi="Times New Roman" w:cs="Times New Roman"/>
          <w:kern w:val="2"/>
          <w:sz w:val="24"/>
          <w:szCs w:val="24"/>
          <w:lang w:eastAsia="zh-CN"/>
        </w:rPr>
        <w:t xml:space="preserve"> </w:t>
      </w:r>
      <w:r w:rsidRPr="00FC629B">
        <w:rPr>
          <w:rFonts w:ascii="Times New Roman" w:eastAsia="Times New Roman" w:hAnsi="Times New Roman" w:cs="Times New Roman"/>
          <w:kern w:val="2"/>
          <w:sz w:val="24"/>
          <w:szCs w:val="24"/>
          <w:lang w:eastAsia="zh-CN"/>
        </w:rPr>
        <w:t>to jest:</w:t>
      </w:r>
    </w:p>
    <w:p w14:paraId="1C67E073" w14:textId="46B429E1" w:rsidR="00FC629B" w:rsidRPr="00084A2A" w:rsidRDefault="00FC629B" w:rsidP="005C4995">
      <w:pPr>
        <w:numPr>
          <w:ilvl w:val="0"/>
          <w:numId w:val="7"/>
        </w:numPr>
        <w:suppressAutoHyphens/>
        <w:spacing w:line="276" w:lineRule="auto"/>
        <w:ind w:left="284" w:hanging="284"/>
        <w:jc w:val="both"/>
        <w:textAlignment w:val="baseline"/>
        <w:rPr>
          <w:rFonts w:ascii="Times New Roman" w:eastAsia="Times New Roman" w:hAnsi="Times New Roman" w:cs="Times New Roman"/>
          <w:kern w:val="2"/>
          <w:sz w:val="24"/>
          <w:szCs w:val="24"/>
          <w:lang w:eastAsia="zh-CN"/>
        </w:rPr>
      </w:pPr>
      <w:r w:rsidRPr="00FC629B">
        <w:rPr>
          <w:rFonts w:ascii="Times New Roman" w:eastAsia="Times New Roman" w:hAnsi="Times New Roman" w:cs="Times New Roman"/>
          <w:kern w:val="2"/>
          <w:sz w:val="24"/>
          <w:szCs w:val="24"/>
          <w:lang w:eastAsia="zh-CN"/>
        </w:rPr>
        <w:t xml:space="preserve">Zawiadomieniu o zamiarze wszczęcia kontroli sygn. KP.8361.139.2023 z dnia </w:t>
      </w:r>
      <w:r w:rsidRPr="00084A2A">
        <w:rPr>
          <w:rFonts w:ascii="Times New Roman" w:eastAsia="Times New Roman" w:hAnsi="Times New Roman" w:cs="Times New Roman"/>
          <w:kern w:val="2"/>
          <w:sz w:val="24"/>
          <w:szCs w:val="24"/>
          <w:lang w:eastAsia="zh-CN"/>
        </w:rPr>
        <w:t>23 czerwca 2023 r.,</w:t>
      </w:r>
    </w:p>
    <w:p w14:paraId="581A5373" w14:textId="0E160F2A" w:rsidR="00FC629B" w:rsidRPr="00FC629B" w:rsidRDefault="00FC629B" w:rsidP="005C4995">
      <w:pPr>
        <w:numPr>
          <w:ilvl w:val="0"/>
          <w:numId w:val="7"/>
        </w:numPr>
        <w:suppressAutoHyphens/>
        <w:spacing w:line="276" w:lineRule="auto"/>
        <w:ind w:left="284" w:hanging="284"/>
        <w:jc w:val="both"/>
        <w:textAlignment w:val="baseline"/>
        <w:rPr>
          <w:rFonts w:ascii="Times New Roman" w:eastAsia="Times New Roman" w:hAnsi="Times New Roman" w:cs="Times New Roman"/>
          <w:kern w:val="2"/>
          <w:sz w:val="24"/>
          <w:szCs w:val="24"/>
          <w:lang w:eastAsia="zh-CN"/>
        </w:rPr>
      </w:pPr>
      <w:r w:rsidRPr="00FC629B">
        <w:rPr>
          <w:rFonts w:ascii="Times New Roman" w:eastAsia="Times New Roman" w:hAnsi="Times New Roman" w:cs="Times New Roman"/>
          <w:kern w:val="2"/>
          <w:sz w:val="24"/>
          <w:szCs w:val="24"/>
          <w:lang w:eastAsia="zh-CN"/>
        </w:rPr>
        <w:t xml:space="preserve">Upoważnieniu do przeprowadzenia kontroli sygn. KP.8361.139.2023 z dnia </w:t>
      </w:r>
      <w:r w:rsidRPr="00FC629B">
        <w:rPr>
          <w:rFonts w:ascii="Times New Roman" w:eastAsia="Times New Roman" w:hAnsi="Times New Roman" w:cs="Times New Roman"/>
          <w:kern w:val="2"/>
          <w:sz w:val="24"/>
          <w:szCs w:val="24"/>
          <w:lang w:eastAsia="zh-CN"/>
        </w:rPr>
        <w:br/>
        <w:t>5 lipca 2023 r.</w:t>
      </w:r>
      <w:r>
        <w:rPr>
          <w:rFonts w:ascii="Times New Roman" w:eastAsia="Times New Roman" w:hAnsi="Times New Roman" w:cs="Times New Roman"/>
          <w:kern w:val="2"/>
          <w:sz w:val="24"/>
          <w:szCs w:val="24"/>
          <w:lang w:eastAsia="zh-CN"/>
        </w:rPr>
        <w:t>,</w:t>
      </w:r>
    </w:p>
    <w:p w14:paraId="05003B0C" w14:textId="77777777" w:rsidR="00FC629B" w:rsidRPr="00FC629B" w:rsidRDefault="00FC629B" w:rsidP="005C4995">
      <w:pPr>
        <w:numPr>
          <w:ilvl w:val="0"/>
          <w:numId w:val="7"/>
        </w:numPr>
        <w:suppressAutoHyphens/>
        <w:spacing w:line="276" w:lineRule="auto"/>
        <w:ind w:left="284" w:hanging="284"/>
        <w:jc w:val="both"/>
        <w:textAlignment w:val="baseline"/>
        <w:rPr>
          <w:rFonts w:ascii="Times New Roman" w:eastAsia="Times New Roman" w:hAnsi="Times New Roman" w:cs="Times New Roman"/>
          <w:kern w:val="2"/>
          <w:sz w:val="24"/>
          <w:szCs w:val="24"/>
          <w:lang w:eastAsia="zh-CN"/>
        </w:rPr>
      </w:pPr>
      <w:r w:rsidRPr="00FC629B">
        <w:rPr>
          <w:rFonts w:ascii="Times New Roman" w:eastAsia="Times New Roman" w:hAnsi="Times New Roman" w:cs="Times New Roman"/>
          <w:kern w:val="2"/>
          <w:sz w:val="24"/>
          <w:szCs w:val="24"/>
          <w:lang w:eastAsia="zh-CN"/>
        </w:rPr>
        <w:t>Protokole kontroli KP.8361.139.2023 z dnia 5 lipca 2023 r. wraz z załącznikami,</w:t>
      </w:r>
    </w:p>
    <w:p w14:paraId="74E5EDC9" w14:textId="6CD82354" w:rsidR="00FC629B" w:rsidRPr="00FC629B" w:rsidRDefault="00FC629B" w:rsidP="005C4995">
      <w:pPr>
        <w:numPr>
          <w:ilvl w:val="0"/>
          <w:numId w:val="7"/>
        </w:numPr>
        <w:suppressAutoHyphens/>
        <w:spacing w:line="276" w:lineRule="auto"/>
        <w:ind w:left="284" w:hanging="284"/>
        <w:jc w:val="both"/>
        <w:textAlignment w:val="baseline"/>
        <w:rPr>
          <w:rFonts w:ascii="Times New Roman" w:eastAsia="Times New Roman" w:hAnsi="Times New Roman" w:cs="Times New Roman"/>
          <w:kern w:val="2"/>
          <w:sz w:val="24"/>
          <w:szCs w:val="24"/>
          <w:lang w:eastAsia="zh-CN"/>
        </w:rPr>
      </w:pPr>
      <w:r w:rsidRPr="00FC629B">
        <w:rPr>
          <w:rFonts w:ascii="Times New Roman" w:eastAsia="Times New Roman" w:hAnsi="Times New Roman" w:cs="Times New Roman"/>
          <w:kern w:val="2"/>
          <w:sz w:val="24"/>
          <w:szCs w:val="24"/>
          <w:lang w:eastAsia="zh-CN"/>
        </w:rPr>
        <w:t>Piśmie strony „odwołanie od zarzutu naruszenia art. 40a ustawy o gospodarce opakowaniami” które wpłynęło do Inspektoratu w dniu 17 lipca 2023 r.</w:t>
      </w:r>
      <w:r>
        <w:rPr>
          <w:rFonts w:ascii="Times New Roman" w:eastAsia="Times New Roman" w:hAnsi="Times New Roman" w:cs="Times New Roman"/>
          <w:kern w:val="2"/>
          <w:sz w:val="24"/>
          <w:szCs w:val="24"/>
          <w:lang w:eastAsia="zh-CN"/>
        </w:rPr>
        <w:t>,</w:t>
      </w:r>
    </w:p>
    <w:p w14:paraId="33E01B3A" w14:textId="6484F82B" w:rsidR="00FC629B" w:rsidRPr="00FC629B" w:rsidRDefault="00FC629B" w:rsidP="005C4995">
      <w:pPr>
        <w:numPr>
          <w:ilvl w:val="0"/>
          <w:numId w:val="7"/>
        </w:numPr>
        <w:suppressAutoHyphens/>
        <w:spacing w:line="276" w:lineRule="auto"/>
        <w:ind w:left="284" w:hanging="284"/>
        <w:jc w:val="both"/>
        <w:textAlignment w:val="baseline"/>
        <w:rPr>
          <w:rFonts w:ascii="Times New Roman" w:eastAsia="Times New Roman" w:hAnsi="Times New Roman" w:cs="Times New Roman"/>
          <w:kern w:val="2"/>
          <w:sz w:val="24"/>
          <w:szCs w:val="24"/>
          <w:lang w:eastAsia="zh-CN"/>
        </w:rPr>
      </w:pPr>
      <w:r w:rsidRPr="00FC629B">
        <w:rPr>
          <w:rFonts w:ascii="Times New Roman" w:eastAsia="Times New Roman" w:hAnsi="Times New Roman" w:cs="Times New Roman"/>
          <w:kern w:val="2"/>
          <w:sz w:val="24"/>
          <w:szCs w:val="24"/>
          <w:lang w:eastAsia="zh-CN"/>
        </w:rPr>
        <w:t xml:space="preserve">Piśmie </w:t>
      </w:r>
      <w:r w:rsidRPr="00FC629B">
        <w:rPr>
          <w:rFonts w:ascii="Times New Roman" w:eastAsia="Times New Roman" w:hAnsi="Times New Roman" w:cs="Times New Roman"/>
          <w:sz w:val="24"/>
          <w:szCs w:val="24"/>
          <w:lang w:eastAsia="zh-CN"/>
        </w:rPr>
        <w:t xml:space="preserve">Podkarpackiego Wojewódzkiego Inspektora Inspekcji Handlowej w odpowiedzi na </w:t>
      </w:r>
      <w:r w:rsidRPr="00FC629B">
        <w:rPr>
          <w:rFonts w:ascii="Times New Roman" w:eastAsia="Times New Roman" w:hAnsi="Times New Roman" w:cs="Times New Roman"/>
          <w:kern w:val="2"/>
          <w:sz w:val="24"/>
          <w:szCs w:val="24"/>
          <w:lang w:eastAsia="zh-CN"/>
        </w:rPr>
        <w:t xml:space="preserve">„odwołanie od zarzutu naruszenia art. 40a ustawy o gospodarce opakowaniami” </w:t>
      </w:r>
      <w:r w:rsidRPr="00FC629B">
        <w:rPr>
          <w:rFonts w:ascii="Times New Roman" w:eastAsia="Times New Roman" w:hAnsi="Times New Roman" w:cs="Times New Roman"/>
          <w:sz w:val="24"/>
          <w:szCs w:val="24"/>
          <w:lang w:eastAsia="zh-CN"/>
        </w:rPr>
        <w:t>z dnia</w:t>
      </w:r>
      <w:r w:rsidR="00DA29ED">
        <w:rPr>
          <w:rFonts w:ascii="Times New Roman" w:eastAsia="Times New Roman" w:hAnsi="Times New Roman" w:cs="Times New Roman"/>
          <w:sz w:val="24"/>
          <w:szCs w:val="24"/>
          <w:lang w:eastAsia="zh-CN"/>
        </w:rPr>
        <w:br/>
      </w:r>
      <w:r w:rsidRPr="00FC629B">
        <w:rPr>
          <w:rFonts w:ascii="Times New Roman" w:eastAsia="Times New Roman" w:hAnsi="Times New Roman" w:cs="Times New Roman"/>
          <w:sz w:val="24"/>
          <w:szCs w:val="24"/>
          <w:lang w:eastAsia="zh-CN"/>
        </w:rPr>
        <w:t>27 lipca 2023 r.</w:t>
      </w:r>
      <w:r>
        <w:rPr>
          <w:rFonts w:ascii="Times New Roman" w:eastAsia="Times New Roman" w:hAnsi="Times New Roman" w:cs="Times New Roman"/>
          <w:sz w:val="24"/>
          <w:szCs w:val="24"/>
          <w:lang w:eastAsia="zh-CN"/>
        </w:rPr>
        <w:t>,</w:t>
      </w:r>
    </w:p>
    <w:p w14:paraId="3781466E" w14:textId="690271A5" w:rsidR="00FC629B" w:rsidRPr="00FC629B" w:rsidRDefault="00FC629B" w:rsidP="005C4995">
      <w:pPr>
        <w:numPr>
          <w:ilvl w:val="0"/>
          <w:numId w:val="7"/>
        </w:numPr>
        <w:suppressAutoHyphens/>
        <w:spacing w:line="276" w:lineRule="auto"/>
        <w:ind w:left="284" w:hanging="284"/>
        <w:jc w:val="both"/>
        <w:textAlignment w:val="baseline"/>
        <w:rPr>
          <w:rFonts w:ascii="Times New Roman" w:eastAsia="Times New Roman" w:hAnsi="Times New Roman" w:cs="Times New Roman"/>
          <w:kern w:val="2"/>
          <w:sz w:val="24"/>
          <w:szCs w:val="24"/>
          <w:lang w:eastAsia="zh-CN"/>
        </w:rPr>
      </w:pPr>
      <w:r w:rsidRPr="00FC629B">
        <w:rPr>
          <w:rFonts w:ascii="Times New Roman" w:eastAsia="Times New Roman" w:hAnsi="Times New Roman" w:cs="Times New Roman"/>
          <w:kern w:val="2"/>
          <w:sz w:val="24"/>
          <w:szCs w:val="24"/>
          <w:lang w:eastAsia="zh-CN"/>
        </w:rPr>
        <w:t>Zawiadomieniu o wszczęciu postepowania z urzędu, znak KP.8361.139.2023</w:t>
      </w:r>
      <w:r w:rsidR="008B44CE">
        <w:rPr>
          <w:rFonts w:ascii="Times New Roman" w:eastAsia="Times New Roman" w:hAnsi="Times New Roman" w:cs="Times New Roman"/>
          <w:kern w:val="2"/>
          <w:sz w:val="24"/>
          <w:szCs w:val="24"/>
          <w:lang w:eastAsia="zh-CN"/>
        </w:rPr>
        <w:t>.1</w:t>
      </w:r>
      <w:r w:rsidRPr="00FC629B">
        <w:rPr>
          <w:rFonts w:ascii="Times New Roman" w:eastAsia="Times New Roman" w:hAnsi="Times New Roman" w:cs="Times New Roman"/>
          <w:kern w:val="2"/>
          <w:sz w:val="24"/>
          <w:szCs w:val="24"/>
          <w:lang w:eastAsia="zh-CN"/>
        </w:rPr>
        <w:t xml:space="preserve"> z dnia </w:t>
      </w:r>
      <w:r w:rsidRPr="00FC629B">
        <w:rPr>
          <w:rFonts w:ascii="Times New Roman" w:eastAsia="Times New Roman" w:hAnsi="Times New Roman" w:cs="Times New Roman"/>
          <w:kern w:val="2"/>
          <w:sz w:val="24"/>
          <w:szCs w:val="24"/>
          <w:lang w:eastAsia="zh-CN"/>
        </w:rPr>
        <w:br/>
      </w:r>
      <w:r w:rsidR="00084A2A" w:rsidRPr="00084A2A">
        <w:rPr>
          <w:rFonts w:ascii="Times New Roman" w:eastAsia="Times New Roman" w:hAnsi="Times New Roman" w:cs="Times New Roman"/>
          <w:kern w:val="2"/>
          <w:sz w:val="24"/>
          <w:szCs w:val="24"/>
          <w:lang w:eastAsia="zh-CN"/>
        </w:rPr>
        <w:t>30</w:t>
      </w:r>
      <w:r w:rsidRPr="00084A2A">
        <w:rPr>
          <w:rFonts w:ascii="Times New Roman" w:eastAsia="Times New Roman" w:hAnsi="Times New Roman" w:cs="Times New Roman"/>
          <w:kern w:val="2"/>
          <w:sz w:val="24"/>
          <w:szCs w:val="24"/>
          <w:lang w:eastAsia="zh-CN"/>
        </w:rPr>
        <w:t xml:space="preserve"> października</w:t>
      </w:r>
      <w:r w:rsidRPr="00FC629B">
        <w:rPr>
          <w:rFonts w:ascii="Times New Roman" w:eastAsia="Times New Roman" w:hAnsi="Times New Roman" w:cs="Times New Roman"/>
          <w:kern w:val="2"/>
          <w:sz w:val="24"/>
          <w:szCs w:val="24"/>
          <w:lang w:eastAsia="zh-CN"/>
        </w:rPr>
        <w:t xml:space="preserve"> 2023 r.,</w:t>
      </w:r>
    </w:p>
    <w:p w14:paraId="7577B2F0" w14:textId="62F2B88D" w:rsidR="00FC629B" w:rsidRDefault="00FC629B" w:rsidP="005C4995">
      <w:pPr>
        <w:numPr>
          <w:ilvl w:val="0"/>
          <w:numId w:val="7"/>
        </w:numPr>
        <w:suppressAutoHyphens/>
        <w:spacing w:line="276" w:lineRule="auto"/>
        <w:ind w:left="284" w:hanging="284"/>
        <w:jc w:val="both"/>
        <w:textAlignment w:val="baseline"/>
        <w:rPr>
          <w:rFonts w:ascii="Times New Roman" w:eastAsia="Times New Roman" w:hAnsi="Times New Roman" w:cs="Times New Roman"/>
          <w:kern w:val="2"/>
          <w:sz w:val="24"/>
          <w:szCs w:val="24"/>
          <w:lang w:eastAsia="zh-CN"/>
        </w:rPr>
      </w:pPr>
      <w:r w:rsidRPr="00FC629B">
        <w:rPr>
          <w:rFonts w:ascii="Times New Roman" w:eastAsia="Times New Roman" w:hAnsi="Times New Roman" w:cs="Times New Roman"/>
          <w:kern w:val="2"/>
          <w:sz w:val="24"/>
          <w:szCs w:val="24"/>
          <w:lang w:eastAsia="zh-CN"/>
        </w:rPr>
        <w:t>Wydruku KRS stan na dzień 23.06.2023 r. godz. 09:46:52</w:t>
      </w:r>
      <w:r>
        <w:rPr>
          <w:rFonts w:ascii="Times New Roman" w:eastAsia="Times New Roman" w:hAnsi="Times New Roman" w:cs="Times New Roman"/>
          <w:kern w:val="2"/>
          <w:sz w:val="24"/>
          <w:szCs w:val="24"/>
          <w:lang w:eastAsia="zh-CN"/>
        </w:rPr>
        <w:t>,</w:t>
      </w:r>
    </w:p>
    <w:p w14:paraId="75C85967" w14:textId="1DD40FC6" w:rsidR="00084A2A" w:rsidRDefault="00084A2A" w:rsidP="005C4995">
      <w:pPr>
        <w:numPr>
          <w:ilvl w:val="0"/>
          <w:numId w:val="7"/>
        </w:numPr>
        <w:suppressAutoHyphens/>
        <w:spacing w:line="276" w:lineRule="auto"/>
        <w:ind w:left="284" w:hanging="284"/>
        <w:jc w:val="both"/>
        <w:textAlignment w:val="baseline"/>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Piśmie strony z dnia 3 listopada 2023 r.</w:t>
      </w:r>
    </w:p>
    <w:p w14:paraId="31AF18EF" w14:textId="77777777" w:rsidR="00526F8B" w:rsidRDefault="00526F8B" w:rsidP="005C4995">
      <w:pPr>
        <w:suppressAutoHyphens/>
        <w:spacing w:line="276" w:lineRule="auto"/>
        <w:jc w:val="both"/>
        <w:textAlignment w:val="baseline"/>
        <w:rPr>
          <w:rFonts w:ascii="Times New Roman" w:eastAsia="Times New Roman" w:hAnsi="Times New Roman" w:cs="Times New Roman"/>
          <w:kern w:val="2"/>
          <w:sz w:val="24"/>
          <w:szCs w:val="24"/>
          <w:lang w:eastAsia="zh-CN"/>
        </w:rPr>
      </w:pPr>
    </w:p>
    <w:p w14:paraId="253F07E9" w14:textId="77777777" w:rsidR="000E2301" w:rsidRPr="000E2301" w:rsidRDefault="00526F8B" w:rsidP="005C4995">
      <w:pPr>
        <w:suppressAutoHyphens/>
        <w:spacing w:line="276" w:lineRule="auto"/>
        <w:jc w:val="both"/>
        <w:textAlignment w:val="baseline"/>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 xml:space="preserve">Odnosząc się do pisma strony z dnia 3 listopada 2023 r. organ, raz jeszcze stwierdza i wyjaśnia, że </w:t>
      </w:r>
      <w:r w:rsidR="000E2301" w:rsidRPr="000E2301">
        <w:rPr>
          <w:rFonts w:ascii="Times New Roman" w:eastAsia="Times New Roman" w:hAnsi="Times New Roman" w:cs="Times New Roman"/>
          <w:kern w:val="2"/>
          <w:sz w:val="24"/>
          <w:szCs w:val="24"/>
          <w:lang w:eastAsia="zh-CN"/>
        </w:rPr>
        <w:t xml:space="preserve">każdy przedsiębiorca prowadzący jednostkę handlu detalicznego lub hurtowego, który oferuje torby z tworzywa sztucznego (bez względu na ich rodzaj) i jednocześnie te torby są </w:t>
      </w:r>
      <w:r w:rsidR="000E2301" w:rsidRPr="000E2301">
        <w:rPr>
          <w:rFonts w:ascii="Times New Roman" w:eastAsia="Times New Roman" w:hAnsi="Times New Roman" w:cs="Times New Roman"/>
          <w:kern w:val="2"/>
          <w:sz w:val="24"/>
          <w:szCs w:val="24"/>
          <w:lang w:eastAsia="zh-CN"/>
        </w:rPr>
        <w:lastRenderedPageBreak/>
        <w:t>przeznaczone do pakowania produktów oferowanych w tej jednostce, jest obowiązany pobrać opłatę recyklingową od nabywającego tą torbę.</w:t>
      </w:r>
    </w:p>
    <w:p w14:paraId="1A5E5522" w14:textId="5C317A89" w:rsidR="000E2301" w:rsidRPr="000E2301" w:rsidRDefault="000E2301" w:rsidP="005C4995">
      <w:pPr>
        <w:suppressAutoHyphens/>
        <w:spacing w:line="276" w:lineRule="auto"/>
        <w:jc w:val="both"/>
        <w:textAlignment w:val="baseline"/>
        <w:rPr>
          <w:rFonts w:ascii="Times New Roman" w:eastAsia="Times New Roman" w:hAnsi="Times New Roman" w:cs="Times New Roman"/>
          <w:kern w:val="2"/>
          <w:sz w:val="24"/>
          <w:szCs w:val="24"/>
          <w:lang w:eastAsia="zh-CN"/>
        </w:rPr>
      </w:pPr>
      <w:r w:rsidRPr="000E2301">
        <w:rPr>
          <w:rFonts w:ascii="Times New Roman" w:eastAsia="Times New Roman" w:hAnsi="Times New Roman" w:cs="Times New Roman"/>
          <w:kern w:val="2"/>
          <w:sz w:val="24"/>
          <w:szCs w:val="24"/>
          <w:lang w:eastAsia="zh-CN"/>
        </w:rPr>
        <w:t xml:space="preserve">Jedyny wyjątek od powyższej zasady określono w art. 40a ust. 2 ustawy, który stanowi, że opłaty recyklingowej nie pobiera się od nabywającego bardzo lekką torbę na zakupy </w:t>
      </w:r>
      <w:r w:rsidRPr="000E2301">
        <w:rPr>
          <w:rFonts w:ascii="Times New Roman" w:eastAsia="Times New Roman" w:hAnsi="Times New Roman" w:cs="Times New Roman"/>
          <w:kern w:val="2"/>
          <w:sz w:val="24"/>
          <w:szCs w:val="24"/>
          <w:lang w:eastAsia="zh-CN"/>
        </w:rPr>
        <w:br/>
        <w:t xml:space="preserve">z tworzywa sztucznego. </w:t>
      </w:r>
      <w:r w:rsidR="00D56FB5">
        <w:rPr>
          <w:rFonts w:ascii="Times New Roman" w:eastAsia="Times New Roman" w:hAnsi="Times New Roman" w:cs="Times New Roman"/>
          <w:kern w:val="2"/>
          <w:sz w:val="24"/>
          <w:szCs w:val="24"/>
          <w:lang w:eastAsia="zh-CN"/>
        </w:rPr>
        <w:t>B</w:t>
      </w:r>
      <w:r w:rsidR="00D56FB5" w:rsidRPr="00D56FB5">
        <w:rPr>
          <w:rFonts w:ascii="Times New Roman" w:eastAsia="Times New Roman" w:hAnsi="Times New Roman" w:cs="Times New Roman"/>
          <w:kern w:val="2"/>
          <w:sz w:val="24"/>
          <w:szCs w:val="24"/>
          <w:lang w:eastAsia="zh-CN"/>
        </w:rPr>
        <w:t>ardzo lekkie torby na zakupy z tworzywa sztucznego</w:t>
      </w:r>
      <w:r w:rsidR="00D56FB5">
        <w:rPr>
          <w:rFonts w:ascii="Times New Roman" w:eastAsia="Times New Roman" w:hAnsi="Times New Roman" w:cs="Times New Roman"/>
          <w:kern w:val="2"/>
          <w:sz w:val="24"/>
          <w:szCs w:val="24"/>
          <w:lang w:eastAsia="zh-CN"/>
        </w:rPr>
        <w:t xml:space="preserve"> to </w:t>
      </w:r>
      <w:r w:rsidR="00D56FB5" w:rsidRPr="00D56FB5">
        <w:rPr>
          <w:rFonts w:ascii="Times New Roman" w:eastAsia="Times New Roman" w:hAnsi="Times New Roman" w:cs="Times New Roman"/>
          <w:kern w:val="2"/>
          <w:sz w:val="24"/>
          <w:szCs w:val="24"/>
          <w:lang w:eastAsia="zh-CN"/>
        </w:rPr>
        <w:t>torb</w:t>
      </w:r>
      <w:r w:rsidR="00D56FB5">
        <w:rPr>
          <w:rFonts w:ascii="Times New Roman" w:eastAsia="Times New Roman" w:hAnsi="Times New Roman" w:cs="Times New Roman"/>
          <w:kern w:val="2"/>
          <w:sz w:val="24"/>
          <w:szCs w:val="24"/>
          <w:lang w:eastAsia="zh-CN"/>
        </w:rPr>
        <w:t>y</w:t>
      </w:r>
      <w:r w:rsidR="00D56FB5" w:rsidRPr="00D56FB5">
        <w:rPr>
          <w:rFonts w:ascii="Times New Roman" w:eastAsia="Times New Roman" w:hAnsi="Times New Roman" w:cs="Times New Roman"/>
          <w:kern w:val="2"/>
          <w:sz w:val="24"/>
          <w:szCs w:val="24"/>
          <w:lang w:eastAsia="zh-CN"/>
        </w:rPr>
        <w:t xml:space="preserve"> na zakupy z tworzywa sztucznego o grubości materiału poniżej 15 mikrometrów, które są wymagane ze względów higienicznych lub oferowane jako podstawowe opakowanie żywności luzem, gdy pomaga to w zapobieganiu marnowaniu żywności</w:t>
      </w:r>
      <w:r w:rsidR="00D56FB5">
        <w:rPr>
          <w:rFonts w:ascii="Times New Roman" w:eastAsia="Times New Roman" w:hAnsi="Times New Roman" w:cs="Times New Roman"/>
          <w:kern w:val="2"/>
          <w:sz w:val="24"/>
          <w:szCs w:val="24"/>
          <w:lang w:eastAsia="zh-CN"/>
        </w:rPr>
        <w:t xml:space="preserve"> (art. 8 pkt 15a lit. b). </w:t>
      </w:r>
      <w:r w:rsidRPr="000E2301">
        <w:rPr>
          <w:rFonts w:ascii="Times New Roman" w:eastAsia="Times New Roman" w:hAnsi="Times New Roman" w:cs="Times New Roman"/>
          <w:kern w:val="2"/>
          <w:sz w:val="24"/>
          <w:szCs w:val="24"/>
          <w:lang w:eastAsia="zh-CN"/>
        </w:rPr>
        <w:t xml:space="preserve">Wobec powyższego, </w:t>
      </w:r>
      <w:r w:rsidR="00D56FB5">
        <w:rPr>
          <w:rFonts w:ascii="Times New Roman" w:eastAsia="Times New Roman" w:hAnsi="Times New Roman" w:cs="Times New Roman"/>
          <w:kern w:val="2"/>
          <w:sz w:val="24"/>
          <w:szCs w:val="24"/>
          <w:lang w:eastAsia="zh-CN"/>
        </w:rPr>
        <w:t>t</w:t>
      </w:r>
      <w:r w:rsidRPr="000E2301">
        <w:rPr>
          <w:rFonts w:ascii="Times New Roman" w:eastAsia="Times New Roman" w:hAnsi="Times New Roman" w:cs="Times New Roman"/>
          <w:kern w:val="2"/>
          <w:sz w:val="24"/>
          <w:szCs w:val="24"/>
          <w:lang w:eastAsia="zh-CN"/>
        </w:rPr>
        <w:t>orby z tworzywa sztucznego, w które zapakowano inne wyroby, niż te wskazane w art. 8</w:t>
      </w:r>
      <w:r w:rsidR="00D56FB5">
        <w:rPr>
          <w:rFonts w:ascii="Times New Roman" w:eastAsia="Times New Roman" w:hAnsi="Times New Roman" w:cs="Times New Roman"/>
          <w:kern w:val="2"/>
          <w:sz w:val="24"/>
          <w:szCs w:val="24"/>
          <w:lang w:eastAsia="zh-CN"/>
        </w:rPr>
        <w:t xml:space="preserve"> </w:t>
      </w:r>
      <w:r w:rsidRPr="000E2301">
        <w:rPr>
          <w:rFonts w:ascii="Times New Roman" w:eastAsia="Times New Roman" w:hAnsi="Times New Roman" w:cs="Times New Roman"/>
          <w:kern w:val="2"/>
          <w:sz w:val="24"/>
          <w:szCs w:val="24"/>
          <w:lang w:eastAsia="zh-CN"/>
        </w:rPr>
        <w:t xml:space="preserve">pkt 15a lit. b) ustawy, nie spełniają definicji bardzo lekkiej torby na zakupy </w:t>
      </w:r>
      <w:r w:rsidRPr="000E2301">
        <w:rPr>
          <w:rFonts w:ascii="Times New Roman" w:eastAsia="Times New Roman" w:hAnsi="Times New Roman" w:cs="Times New Roman"/>
          <w:kern w:val="2"/>
          <w:sz w:val="24"/>
          <w:szCs w:val="24"/>
          <w:lang w:eastAsia="zh-CN"/>
        </w:rPr>
        <w:br/>
        <w:t xml:space="preserve">z tworzywa sztucznego, a zatem podlegają opłacie recyklingowej. </w:t>
      </w:r>
    </w:p>
    <w:p w14:paraId="34DF14FF" w14:textId="23D6E333" w:rsidR="000E2301" w:rsidRDefault="008B44CE" w:rsidP="005C4995">
      <w:pPr>
        <w:suppressAutoHyphens/>
        <w:spacing w:line="276" w:lineRule="auto"/>
        <w:jc w:val="both"/>
        <w:textAlignment w:val="baseline"/>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Biorąc pod uwagę stwierdzone w toku kontroli okoliczności w świetle przepisów ustawy, organ uznał że nie dopełniono wymaganego przepisami obowiązku pobrania opłaty recyklingowej</w:t>
      </w:r>
      <w:r w:rsidR="00852D0A">
        <w:rPr>
          <w:rFonts w:ascii="Times New Roman" w:eastAsia="Times New Roman" w:hAnsi="Times New Roman" w:cs="Times New Roman"/>
          <w:kern w:val="2"/>
          <w:sz w:val="24"/>
          <w:szCs w:val="24"/>
          <w:lang w:eastAsia="zh-CN"/>
        </w:rPr>
        <w:t xml:space="preserve">, który ma </w:t>
      </w:r>
      <w:r w:rsidR="00F50B69">
        <w:rPr>
          <w:rFonts w:ascii="Times New Roman" w:eastAsia="Times New Roman" w:hAnsi="Times New Roman" w:cs="Times New Roman"/>
          <w:kern w:val="2"/>
          <w:sz w:val="24"/>
          <w:szCs w:val="24"/>
          <w:lang w:eastAsia="zh-CN"/>
        </w:rPr>
        <w:t>charakter bezwzględny</w:t>
      </w:r>
      <w:r w:rsidR="00852D0A">
        <w:rPr>
          <w:rFonts w:ascii="Times New Roman" w:eastAsia="Times New Roman" w:hAnsi="Times New Roman" w:cs="Times New Roman"/>
          <w:kern w:val="2"/>
          <w:sz w:val="24"/>
          <w:szCs w:val="24"/>
          <w:lang w:eastAsia="zh-CN"/>
        </w:rPr>
        <w:t>.</w:t>
      </w:r>
    </w:p>
    <w:p w14:paraId="71A9FBD2" w14:textId="54FAC87E" w:rsidR="00C35D68" w:rsidRDefault="00C35D68" w:rsidP="005C4995">
      <w:pPr>
        <w:suppressAutoHyphens/>
        <w:spacing w:line="276" w:lineRule="auto"/>
        <w:jc w:val="both"/>
        <w:textAlignment w:val="baseline"/>
        <w:rPr>
          <w:rFonts w:ascii="Times New Roman" w:eastAsia="Times New Roman" w:hAnsi="Times New Roman" w:cs="Times New Roman"/>
          <w:kern w:val="2"/>
          <w:sz w:val="24"/>
          <w:szCs w:val="24"/>
          <w:lang w:eastAsia="zh-CN"/>
        </w:rPr>
      </w:pPr>
      <w:r>
        <w:rPr>
          <w:rFonts w:ascii="Times New Roman" w:eastAsia="Times New Roman" w:hAnsi="Times New Roman" w:cs="Times New Roman"/>
          <w:kern w:val="2"/>
          <w:sz w:val="24"/>
          <w:szCs w:val="24"/>
          <w:lang w:eastAsia="zh-CN"/>
        </w:rPr>
        <w:t xml:space="preserve">Odnosząc się do kwestii przyczyn nieprawidłowości organ stwierdza i wyjaśnia, że </w:t>
      </w:r>
      <w:r w:rsidRPr="00C35D68">
        <w:rPr>
          <w:rFonts w:ascii="Times New Roman" w:eastAsia="Times New Roman" w:hAnsi="Times New Roman" w:cs="Times New Roman"/>
          <w:bCs/>
          <w:kern w:val="2"/>
          <w:sz w:val="24"/>
          <w:szCs w:val="24"/>
          <w:lang w:eastAsia="zh-CN"/>
        </w:rPr>
        <w:t>kara administracyjna nakładana jest w związku z ustaleniami dotyczącymi stanu faktycznego ujawnionymi w chwili rozpoczęcia kontroli. Ma ona charakter obiektywny, co oznacza, że już samo ujawnienie</w:t>
      </w:r>
      <w:r>
        <w:rPr>
          <w:rFonts w:ascii="Times New Roman" w:eastAsia="Times New Roman" w:hAnsi="Times New Roman" w:cs="Times New Roman"/>
          <w:bCs/>
          <w:kern w:val="2"/>
          <w:sz w:val="24"/>
          <w:szCs w:val="24"/>
          <w:lang w:eastAsia="zh-CN"/>
        </w:rPr>
        <w:t xml:space="preserve"> </w:t>
      </w:r>
      <w:r w:rsidRPr="00C35D68">
        <w:rPr>
          <w:rFonts w:ascii="Times New Roman" w:eastAsia="Times New Roman" w:hAnsi="Times New Roman" w:cs="Times New Roman"/>
          <w:bCs/>
          <w:kern w:val="2"/>
          <w:sz w:val="24"/>
          <w:szCs w:val="24"/>
          <w:lang w:eastAsia="zh-CN"/>
        </w:rPr>
        <w:t xml:space="preserve">w wyniku kontroli, iż określony podmiot nie zrealizował ciążącego na nim ustawowego obowiązku powoduje konieczność wszczęcia postępowania w sprawie możliwości nałożenia kary pieniężnej. </w:t>
      </w:r>
      <w:r w:rsidRPr="00C35D68">
        <w:rPr>
          <w:rFonts w:ascii="Times New Roman" w:eastAsia="Times New Roman" w:hAnsi="Times New Roman" w:cs="Times New Roman"/>
          <w:kern w:val="2"/>
          <w:sz w:val="24"/>
          <w:szCs w:val="24"/>
          <w:lang w:eastAsia="zh-CN"/>
        </w:rPr>
        <w:t>Mając na uwadze obiektywny charakter odpowiedzialności administracyjnej, bez znaczenia dla sprawy pozostają okoliczności naruszenia, gdyż karę wymierza się za samo naruszenie prawa.</w:t>
      </w:r>
    </w:p>
    <w:p w14:paraId="1758214D" w14:textId="77777777" w:rsidR="00FE6CC4" w:rsidRDefault="00FE6CC4" w:rsidP="005C4995">
      <w:pPr>
        <w:suppressAutoHyphens/>
        <w:spacing w:line="276" w:lineRule="auto"/>
        <w:jc w:val="both"/>
        <w:textAlignment w:val="baseline"/>
        <w:rPr>
          <w:rFonts w:ascii="Times New Roman" w:eastAsia="Times New Roman" w:hAnsi="Times New Roman" w:cs="Times New Roman"/>
          <w:kern w:val="2"/>
          <w:sz w:val="24"/>
          <w:szCs w:val="24"/>
          <w:lang w:eastAsia="zh-CN"/>
        </w:rPr>
      </w:pPr>
    </w:p>
    <w:p w14:paraId="337AA3E6" w14:textId="77777777" w:rsidR="00FE6CC4" w:rsidRPr="00FE6CC4" w:rsidRDefault="00FE6CC4" w:rsidP="005C4995">
      <w:pPr>
        <w:suppressAutoHyphens/>
        <w:spacing w:line="276" w:lineRule="auto"/>
        <w:jc w:val="both"/>
        <w:textAlignment w:val="baseline"/>
        <w:rPr>
          <w:rFonts w:ascii="Times New Roman" w:eastAsia="Times New Roman" w:hAnsi="Times New Roman" w:cs="Times New Roman"/>
          <w:bCs/>
          <w:kern w:val="2"/>
          <w:sz w:val="24"/>
          <w:szCs w:val="24"/>
          <w:lang w:eastAsia="zh-CN"/>
        </w:rPr>
      </w:pPr>
      <w:r w:rsidRPr="00FE6CC4">
        <w:rPr>
          <w:rFonts w:ascii="Times New Roman" w:eastAsia="Times New Roman" w:hAnsi="Times New Roman" w:cs="Times New Roman"/>
          <w:bCs/>
          <w:kern w:val="2"/>
          <w:sz w:val="24"/>
          <w:szCs w:val="24"/>
          <w:lang w:eastAsia="zh-CN"/>
        </w:rPr>
        <w:t>Analogicznie jak w kwestii przesłanek wymiaru kary pieniężnej, do kwestii dotyczących odstąpienia od jej wymierzenia mają zastosowanie przepisy kpa.</w:t>
      </w:r>
    </w:p>
    <w:p w14:paraId="02EE88D9" w14:textId="77777777" w:rsidR="00FE6CC4" w:rsidRPr="00FE6CC4" w:rsidRDefault="00FE6CC4" w:rsidP="005C4995">
      <w:pPr>
        <w:suppressAutoHyphens/>
        <w:spacing w:line="276" w:lineRule="auto"/>
        <w:jc w:val="both"/>
        <w:textAlignment w:val="baseline"/>
        <w:rPr>
          <w:rFonts w:ascii="Times New Roman" w:eastAsia="Times New Roman" w:hAnsi="Times New Roman" w:cs="Times New Roman"/>
          <w:bCs/>
          <w:kern w:val="2"/>
          <w:sz w:val="24"/>
          <w:szCs w:val="24"/>
          <w:lang w:eastAsia="zh-CN"/>
        </w:rPr>
      </w:pPr>
      <w:r w:rsidRPr="00FE6CC4">
        <w:rPr>
          <w:rFonts w:ascii="Times New Roman" w:eastAsia="Times New Roman" w:hAnsi="Times New Roman" w:cs="Times New Roman"/>
          <w:bCs/>
          <w:kern w:val="2"/>
          <w:sz w:val="24"/>
          <w:szCs w:val="24"/>
          <w:lang w:eastAsia="zh-CN"/>
        </w:rPr>
        <w:t xml:space="preserve">Zgodnie z art. 189a § 1 Kpa w sprawach nakładania lub wymierzania administracyjnej kary pieniężnej lub udzielania ulg w jej wykonaniu stosuje się przepisy niniejszego działu (tj. działu IVA „Administracyjne kary pieniężne” Kodeksu postępowania administracyjnego). </w:t>
      </w:r>
    </w:p>
    <w:p w14:paraId="14049B97" w14:textId="77777777" w:rsidR="00FE6CC4" w:rsidRPr="00FE6CC4" w:rsidRDefault="00FE6CC4" w:rsidP="005C4995">
      <w:pPr>
        <w:suppressAutoHyphens/>
        <w:spacing w:line="276" w:lineRule="auto"/>
        <w:jc w:val="both"/>
        <w:textAlignment w:val="baseline"/>
        <w:rPr>
          <w:rFonts w:ascii="Times New Roman" w:eastAsia="Times New Roman" w:hAnsi="Times New Roman" w:cs="Times New Roman"/>
          <w:bCs/>
          <w:kern w:val="2"/>
          <w:sz w:val="24"/>
          <w:szCs w:val="24"/>
          <w:lang w:eastAsia="zh-CN"/>
        </w:rPr>
      </w:pPr>
      <w:r w:rsidRPr="00FE6CC4">
        <w:rPr>
          <w:rFonts w:ascii="Times New Roman" w:eastAsia="Times New Roman" w:hAnsi="Times New Roman" w:cs="Times New Roman"/>
          <w:bCs/>
          <w:kern w:val="2"/>
          <w:sz w:val="24"/>
          <w:szCs w:val="24"/>
          <w:lang w:eastAsia="zh-CN"/>
        </w:rPr>
        <w:t>Przepisy te stosuje się w przypadku braku uregulowania w przepisach odrębnych między innymi przesłanek odstąpienia od nałożenia administracyjnej kary pieniężnej lub udzielenia pouczenia (art. 189a § 2 pkt 2 Kpa).</w:t>
      </w:r>
    </w:p>
    <w:p w14:paraId="0FD1B086" w14:textId="77777777" w:rsidR="00FE6CC4" w:rsidRPr="00FE6CC4" w:rsidRDefault="00FE6CC4" w:rsidP="005C4995">
      <w:pPr>
        <w:suppressAutoHyphens/>
        <w:spacing w:line="276" w:lineRule="auto"/>
        <w:jc w:val="both"/>
        <w:textAlignment w:val="baseline"/>
        <w:rPr>
          <w:rFonts w:ascii="Times New Roman" w:eastAsia="Times New Roman" w:hAnsi="Times New Roman" w:cs="Times New Roman"/>
          <w:bCs/>
          <w:kern w:val="2"/>
          <w:sz w:val="24"/>
          <w:szCs w:val="24"/>
          <w:lang w:eastAsia="zh-CN"/>
        </w:rPr>
      </w:pPr>
      <w:r w:rsidRPr="00FE6CC4">
        <w:rPr>
          <w:rFonts w:ascii="Times New Roman" w:eastAsia="Times New Roman" w:hAnsi="Times New Roman" w:cs="Times New Roman"/>
          <w:bCs/>
          <w:kern w:val="2"/>
          <w:sz w:val="24"/>
          <w:szCs w:val="24"/>
          <w:lang w:eastAsia="zh-CN"/>
        </w:rPr>
        <w:t>Z uwagi na brak w ustawie przepisów regulujących odstąpienie od nałożenia administracyjnej kary pieniężnej lub udzielenie pouczenia, w przedmiotowej sprawie zastosowanie mają przepisy art. 189e Kpa (siła wyższa) i art. 189f Kpa (odstąpienie od nałożenia administracyjnej kary pieniężnej).</w:t>
      </w:r>
    </w:p>
    <w:p w14:paraId="7A6DC5CA" w14:textId="77777777" w:rsidR="00FE6CC4" w:rsidRPr="00FE6CC4" w:rsidRDefault="00FE6CC4" w:rsidP="005C4995">
      <w:pPr>
        <w:suppressAutoHyphens/>
        <w:spacing w:line="276" w:lineRule="auto"/>
        <w:jc w:val="both"/>
        <w:textAlignment w:val="baseline"/>
        <w:rPr>
          <w:rFonts w:ascii="Times New Roman" w:eastAsia="Times New Roman" w:hAnsi="Times New Roman" w:cs="Times New Roman"/>
          <w:bCs/>
          <w:kern w:val="2"/>
          <w:sz w:val="24"/>
          <w:szCs w:val="24"/>
          <w:lang w:eastAsia="zh-CN"/>
        </w:rPr>
      </w:pPr>
      <w:r w:rsidRPr="00FE6CC4">
        <w:rPr>
          <w:rFonts w:ascii="Times New Roman" w:eastAsia="Times New Roman" w:hAnsi="Times New Roman" w:cs="Times New Roman"/>
          <w:bCs/>
          <w:kern w:val="2"/>
          <w:sz w:val="24"/>
          <w:szCs w:val="24"/>
          <w:lang w:eastAsia="zh-CN"/>
        </w:rPr>
        <w:t>Mając powyższe na uwadze Podkarpacki Wojewódzki Inspektor Inspekcji Handlowej rozważył zastosowanie w przedmiotowej sprawie art. 189e Kpa. Zgodnie z tym przepisem, w przypadku gdy do naruszenia prawa doszło wskutek działania siły wyższej, strona nie podlega ukaraniu. Pojęcie to wprawdzie nie zostało zdefiniowane w przepisach Kpa, niemniej – zgodnie</w:t>
      </w:r>
      <w:r w:rsidRPr="00FE6CC4">
        <w:rPr>
          <w:rFonts w:ascii="Times New Roman" w:eastAsia="Times New Roman" w:hAnsi="Times New Roman" w:cs="Times New Roman"/>
          <w:bCs/>
          <w:kern w:val="2"/>
          <w:sz w:val="24"/>
          <w:szCs w:val="24"/>
          <w:lang w:eastAsia="zh-CN"/>
        </w:rPr>
        <w:br/>
        <w:t>z poglądami wyrażanymi na gruncie prawa cywilnego – siła wyższa to „zdarzenie zewnętrzne, niemożliwe do przewidzenia (co obejmuje również nikłe prawdopodobieństwo jego zajścia</w:t>
      </w:r>
      <w:r w:rsidRPr="00FE6CC4">
        <w:rPr>
          <w:rFonts w:ascii="Times New Roman" w:eastAsia="Times New Roman" w:hAnsi="Times New Roman" w:cs="Times New Roman"/>
          <w:bCs/>
          <w:kern w:val="2"/>
          <w:sz w:val="24"/>
          <w:szCs w:val="24"/>
          <w:lang w:eastAsia="zh-CN"/>
        </w:rPr>
        <w:br/>
        <w:t xml:space="preserve">w danej sytuacji) i niemożliwe do zapobieżenia (przy czym w zasadzie chodzi o niemożliwość zapobieżenia nie tyle samemu zjawisku, co jego następstwom)” (J. Pokrzywniak. Klauzula siły wyższej. </w:t>
      </w:r>
      <w:proofErr w:type="spellStart"/>
      <w:r w:rsidRPr="00FE6CC4">
        <w:rPr>
          <w:rFonts w:ascii="Times New Roman" w:eastAsia="Times New Roman" w:hAnsi="Times New Roman" w:cs="Times New Roman"/>
          <w:bCs/>
          <w:kern w:val="2"/>
          <w:sz w:val="24"/>
          <w:szCs w:val="24"/>
          <w:lang w:eastAsia="zh-CN"/>
        </w:rPr>
        <w:t>MoP</w:t>
      </w:r>
      <w:proofErr w:type="spellEnd"/>
      <w:r w:rsidRPr="00FE6CC4">
        <w:rPr>
          <w:rFonts w:ascii="Times New Roman" w:eastAsia="Times New Roman" w:hAnsi="Times New Roman" w:cs="Times New Roman"/>
          <w:bCs/>
          <w:kern w:val="2"/>
          <w:sz w:val="24"/>
          <w:szCs w:val="24"/>
          <w:lang w:eastAsia="zh-CN"/>
        </w:rPr>
        <w:t xml:space="preserve"> 2005, Nr 6). „Siłę wyższą odróżnia od zwykłego przypadku (casus) to, że jest to </w:t>
      </w:r>
      <w:r w:rsidRPr="00FE6CC4">
        <w:rPr>
          <w:rFonts w:ascii="Times New Roman" w:eastAsia="Times New Roman" w:hAnsi="Times New Roman" w:cs="Times New Roman"/>
          <w:bCs/>
          <w:kern w:val="2"/>
          <w:sz w:val="24"/>
          <w:szCs w:val="24"/>
          <w:lang w:eastAsia="zh-CN"/>
        </w:rPr>
        <w:lastRenderedPageBreak/>
        <w:t xml:space="preserve">zdarzenie nadzwyczajne, zewnętrzne i niemożliwe do zapobieżenia (vis </w:t>
      </w:r>
      <w:proofErr w:type="spellStart"/>
      <w:r w:rsidRPr="00FE6CC4">
        <w:rPr>
          <w:rFonts w:ascii="Times New Roman" w:eastAsia="Times New Roman" w:hAnsi="Times New Roman" w:cs="Times New Roman"/>
          <w:bCs/>
          <w:kern w:val="2"/>
          <w:sz w:val="24"/>
          <w:szCs w:val="24"/>
          <w:lang w:eastAsia="zh-CN"/>
        </w:rPr>
        <w:t>cui</w:t>
      </w:r>
      <w:proofErr w:type="spellEnd"/>
      <w:r w:rsidRPr="00FE6CC4">
        <w:rPr>
          <w:rFonts w:ascii="Times New Roman" w:eastAsia="Times New Roman" w:hAnsi="Times New Roman" w:cs="Times New Roman"/>
          <w:bCs/>
          <w:kern w:val="2"/>
          <w:sz w:val="24"/>
          <w:szCs w:val="24"/>
          <w:lang w:eastAsia="zh-CN"/>
        </w:rPr>
        <w:t xml:space="preserve"> </w:t>
      </w:r>
      <w:proofErr w:type="spellStart"/>
      <w:r w:rsidRPr="00FE6CC4">
        <w:rPr>
          <w:rFonts w:ascii="Times New Roman" w:eastAsia="Times New Roman" w:hAnsi="Times New Roman" w:cs="Times New Roman"/>
          <w:bCs/>
          <w:kern w:val="2"/>
          <w:sz w:val="24"/>
          <w:szCs w:val="24"/>
          <w:lang w:eastAsia="zh-CN"/>
        </w:rPr>
        <w:t>humana</w:t>
      </w:r>
      <w:proofErr w:type="spellEnd"/>
      <w:r w:rsidRPr="00FE6CC4">
        <w:rPr>
          <w:rFonts w:ascii="Times New Roman" w:eastAsia="Times New Roman" w:hAnsi="Times New Roman" w:cs="Times New Roman"/>
          <w:bCs/>
          <w:kern w:val="2"/>
          <w:sz w:val="24"/>
          <w:szCs w:val="24"/>
          <w:lang w:eastAsia="zh-CN"/>
        </w:rPr>
        <w:t xml:space="preserve"> </w:t>
      </w:r>
      <w:proofErr w:type="spellStart"/>
      <w:r w:rsidRPr="00FE6CC4">
        <w:rPr>
          <w:rFonts w:ascii="Times New Roman" w:eastAsia="Times New Roman" w:hAnsi="Times New Roman" w:cs="Times New Roman"/>
          <w:bCs/>
          <w:kern w:val="2"/>
          <w:sz w:val="24"/>
          <w:szCs w:val="24"/>
          <w:lang w:eastAsia="zh-CN"/>
        </w:rPr>
        <w:t>infirmitas</w:t>
      </w:r>
      <w:proofErr w:type="spellEnd"/>
      <w:r w:rsidRPr="00FE6CC4">
        <w:rPr>
          <w:rFonts w:ascii="Times New Roman" w:eastAsia="Times New Roman" w:hAnsi="Times New Roman" w:cs="Times New Roman"/>
          <w:bCs/>
          <w:kern w:val="2"/>
          <w:sz w:val="24"/>
          <w:szCs w:val="24"/>
          <w:lang w:eastAsia="zh-CN"/>
        </w:rPr>
        <w:t xml:space="preserve"> </w:t>
      </w:r>
      <w:proofErr w:type="spellStart"/>
      <w:r w:rsidRPr="00FE6CC4">
        <w:rPr>
          <w:rFonts w:ascii="Times New Roman" w:eastAsia="Times New Roman" w:hAnsi="Times New Roman" w:cs="Times New Roman"/>
          <w:bCs/>
          <w:kern w:val="2"/>
          <w:sz w:val="24"/>
          <w:szCs w:val="24"/>
          <w:lang w:eastAsia="zh-CN"/>
        </w:rPr>
        <w:t>resistere</w:t>
      </w:r>
      <w:proofErr w:type="spellEnd"/>
      <w:r w:rsidRPr="00FE6CC4">
        <w:rPr>
          <w:rFonts w:ascii="Times New Roman" w:eastAsia="Times New Roman" w:hAnsi="Times New Roman" w:cs="Times New Roman"/>
          <w:bCs/>
          <w:kern w:val="2"/>
          <w:sz w:val="24"/>
          <w:szCs w:val="24"/>
          <w:lang w:eastAsia="zh-CN"/>
        </w:rPr>
        <w:t xml:space="preserve"> non </w:t>
      </w:r>
      <w:proofErr w:type="spellStart"/>
      <w:r w:rsidRPr="00FE6CC4">
        <w:rPr>
          <w:rFonts w:ascii="Times New Roman" w:eastAsia="Times New Roman" w:hAnsi="Times New Roman" w:cs="Times New Roman"/>
          <w:bCs/>
          <w:kern w:val="2"/>
          <w:sz w:val="24"/>
          <w:szCs w:val="24"/>
          <w:lang w:eastAsia="zh-CN"/>
        </w:rPr>
        <w:t>potest</w:t>
      </w:r>
      <w:proofErr w:type="spellEnd"/>
      <w:r w:rsidRPr="00FE6CC4">
        <w:rPr>
          <w:rFonts w:ascii="Times New Roman" w:eastAsia="Times New Roman" w:hAnsi="Times New Roman" w:cs="Times New Roman"/>
          <w:bCs/>
          <w:kern w:val="2"/>
          <w:sz w:val="24"/>
          <w:szCs w:val="24"/>
          <w:lang w:eastAsia="zh-CN"/>
        </w:rPr>
        <w:t xml:space="preserve">).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 – (A. </w:t>
      </w:r>
      <w:proofErr w:type="spellStart"/>
      <w:r w:rsidRPr="00FE6CC4">
        <w:rPr>
          <w:rFonts w:ascii="Times New Roman" w:eastAsia="Times New Roman" w:hAnsi="Times New Roman" w:cs="Times New Roman"/>
          <w:bCs/>
          <w:kern w:val="2"/>
          <w:sz w:val="24"/>
          <w:szCs w:val="24"/>
          <w:lang w:eastAsia="zh-CN"/>
        </w:rPr>
        <w:t>Kidyba</w:t>
      </w:r>
      <w:proofErr w:type="spellEnd"/>
      <w:r w:rsidRPr="00FE6CC4">
        <w:rPr>
          <w:rFonts w:ascii="Times New Roman" w:eastAsia="Times New Roman" w:hAnsi="Times New Roman" w:cs="Times New Roman"/>
          <w:bCs/>
          <w:kern w:val="2"/>
          <w:sz w:val="24"/>
          <w:szCs w:val="24"/>
          <w:lang w:eastAsia="zh-CN"/>
        </w:rPr>
        <w:t xml:space="preserve">: Kodeks cywilny. Komentarz. T. 3. Zobowiązania – część ogólna. Warszawa 2016, art. 124). W ocenie tutejszego organu Inspekcji, na gruncie sprawy nie mamy do czynienia z działaniem siły wyższej, ponieważ nie można mówić o jej działaniu w przypadku braku pobrania od nabywających torby na zakupy z tworzywa sztucznego opłaty recyklingowej przez pracownika strony. </w:t>
      </w:r>
    </w:p>
    <w:p w14:paraId="0E7DCB7B" w14:textId="72BDA187" w:rsidR="00FE6CC4" w:rsidRPr="00C35D68" w:rsidRDefault="00FE6CC4" w:rsidP="005C4995">
      <w:pPr>
        <w:suppressAutoHyphens/>
        <w:spacing w:line="276" w:lineRule="auto"/>
        <w:jc w:val="both"/>
        <w:textAlignment w:val="baseline"/>
        <w:rPr>
          <w:rFonts w:ascii="Times New Roman" w:eastAsia="Times New Roman" w:hAnsi="Times New Roman" w:cs="Times New Roman"/>
          <w:bCs/>
          <w:kern w:val="2"/>
          <w:sz w:val="24"/>
          <w:szCs w:val="24"/>
          <w:lang w:eastAsia="zh-CN"/>
        </w:rPr>
      </w:pPr>
      <w:r w:rsidRPr="00FE6CC4">
        <w:rPr>
          <w:rFonts w:ascii="Times New Roman" w:eastAsia="Times New Roman" w:hAnsi="Times New Roman" w:cs="Times New Roman"/>
          <w:bCs/>
          <w:kern w:val="2"/>
          <w:sz w:val="24"/>
          <w:szCs w:val="24"/>
          <w:lang w:eastAsia="zh-CN"/>
        </w:rPr>
        <w:t xml:space="preserve">Nadto zauważyć należy, że kontrola faktycznie została przeprowadzona po uprzednim dokonaniu zawiadomienia o zamiarze jej wszczęcia, gdzie wskazano zakres przedmiotowy samej kontroli. </w:t>
      </w:r>
    </w:p>
    <w:p w14:paraId="627E99BB" w14:textId="693BF9AF" w:rsidR="00526F8B" w:rsidRDefault="00526F8B" w:rsidP="005C4995">
      <w:pPr>
        <w:suppressAutoHyphens/>
        <w:spacing w:line="276" w:lineRule="auto"/>
        <w:jc w:val="both"/>
        <w:textAlignment w:val="baseline"/>
        <w:rPr>
          <w:rFonts w:ascii="Times New Roman" w:eastAsia="Times New Roman" w:hAnsi="Times New Roman" w:cs="Times New Roman"/>
          <w:kern w:val="2"/>
          <w:sz w:val="24"/>
          <w:szCs w:val="24"/>
          <w:lang w:eastAsia="zh-CN"/>
        </w:rPr>
      </w:pPr>
    </w:p>
    <w:p w14:paraId="3EFDDA60" w14:textId="77777777" w:rsidR="00284AB4" w:rsidRPr="00284AB4" w:rsidRDefault="00284AB4" w:rsidP="005C4995">
      <w:pPr>
        <w:suppressAutoHyphens/>
        <w:spacing w:after="120" w:line="276" w:lineRule="auto"/>
        <w:jc w:val="both"/>
        <w:rPr>
          <w:rFonts w:ascii="Times New Roman" w:eastAsia="Times New Roman" w:hAnsi="Times New Roman" w:cs="Times New Roman"/>
          <w:color w:val="000000"/>
          <w:kern w:val="2"/>
          <w:sz w:val="24"/>
          <w:szCs w:val="24"/>
          <w:lang w:eastAsia="zh-CN"/>
        </w:rPr>
      </w:pPr>
      <w:r w:rsidRPr="00284AB4">
        <w:rPr>
          <w:rFonts w:ascii="Times New Roman" w:eastAsia="Times New Roman" w:hAnsi="Times New Roman" w:cs="Times New Roman"/>
          <w:color w:val="000000"/>
          <w:kern w:val="2"/>
          <w:sz w:val="24"/>
          <w:szCs w:val="24"/>
          <w:lang w:eastAsia="zh-CN"/>
        </w:rPr>
        <w:t>Analizując całość zgromadzonego materiału dowodowego, Podkarpacki Wojewódzki Inspektor Inspekcji Handlowej uznał, iż w przedmiotowej sprawie nie zachodzą przesłanki do odstąpienia od nałożenia administracyjnej kary pieniężnej, o których mowa w art. 189f Kpa.</w:t>
      </w:r>
    </w:p>
    <w:p w14:paraId="2BAF6DBE" w14:textId="77777777" w:rsidR="00284AB4" w:rsidRPr="00284AB4" w:rsidRDefault="00284AB4" w:rsidP="005C4995">
      <w:pPr>
        <w:suppressAutoHyphens/>
        <w:spacing w:after="120" w:line="276" w:lineRule="auto"/>
        <w:jc w:val="both"/>
        <w:rPr>
          <w:rFonts w:ascii="Times New Roman" w:eastAsia="Times New Roman" w:hAnsi="Times New Roman" w:cs="Times New Roman"/>
          <w:color w:val="000000"/>
          <w:kern w:val="2"/>
          <w:sz w:val="24"/>
          <w:szCs w:val="24"/>
          <w:lang w:eastAsia="zh-CN"/>
        </w:rPr>
      </w:pPr>
      <w:r w:rsidRPr="00284AB4">
        <w:rPr>
          <w:rFonts w:ascii="Times New Roman" w:eastAsia="Times New Roman" w:hAnsi="Times New Roman" w:cs="Times New Roman"/>
          <w:color w:val="000000"/>
          <w:kern w:val="2"/>
          <w:sz w:val="24"/>
          <w:szCs w:val="24"/>
          <w:lang w:eastAsia="zh-CN"/>
        </w:rPr>
        <w:t>Zgodnie z art. 189f § 1 Kpa organ administracji publicznej, w drodze decyzji, odstępuje od nałożenia administracyjnej kary pieniężnej i poprzestaje na pouczeniu, jeżeli:</w:t>
      </w:r>
    </w:p>
    <w:p w14:paraId="0411D5D6" w14:textId="77777777" w:rsidR="00284AB4" w:rsidRPr="00284AB4" w:rsidRDefault="00284AB4" w:rsidP="005C4995">
      <w:pPr>
        <w:numPr>
          <w:ilvl w:val="0"/>
          <w:numId w:val="8"/>
        </w:numPr>
        <w:suppressAutoHyphens/>
        <w:spacing w:after="120" w:line="276" w:lineRule="auto"/>
        <w:jc w:val="both"/>
        <w:rPr>
          <w:rFonts w:ascii="Times New Roman" w:eastAsia="Times New Roman" w:hAnsi="Times New Roman" w:cs="Times New Roman"/>
          <w:color w:val="000000"/>
          <w:kern w:val="2"/>
          <w:sz w:val="24"/>
          <w:szCs w:val="24"/>
          <w:lang w:eastAsia="zh-CN"/>
        </w:rPr>
      </w:pPr>
      <w:r w:rsidRPr="00284AB4">
        <w:rPr>
          <w:rFonts w:ascii="Times New Roman" w:eastAsia="Times New Roman" w:hAnsi="Times New Roman" w:cs="Times New Roman"/>
          <w:color w:val="000000"/>
          <w:kern w:val="2"/>
          <w:sz w:val="24"/>
          <w:szCs w:val="24"/>
          <w:lang w:eastAsia="zh-CN"/>
        </w:rPr>
        <w:t xml:space="preserve"> waga naruszenia prawa jest znikoma, a strona zaprzestała naruszania prawa lub</w:t>
      </w:r>
    </w:p>
    <w:p w14:paraId="3B4534FB" w14:textId="77777777" w:rsidR="00284AB4" w:rsidRPr="00284AB4" w:rsidRDefault="00284AB4" w:rsidP="005C4995">
      <w:pPr>
        <w:numPr>
          <w:ilvl w:val="0"/>
          <w:numId w:val="8"/>
        </w:numPr>
        <w:suppressAutoHyphens/>
        <w:spacing w:after="120" w:line="276" w:lineRule="auto"/>
        <w:jc w:val="both"/>
        <w:rPr>
          <w:rFonts w:ascii="Times New Roman" w:eastAsia="Times New Roman" w:hAnsi="Times New Roman" w:cs="Times New Roman"/>
          <w:color w:val="000000"/>
          <w:kern w:val="2"/>
          <w:sz w:val="24"/>
          <w:szCs w:val="24"/>
          <w:lang w:eastAsia="zh-CN"/>
        </w:rPr>
      </w:pPr>
      <w:r w:rsidRPr="00284AB4">
        <w:rPr>
          <w:rFonts w:ascii="Times New Roman" w:eastAsia="Times New Roman" w:hAnsi="Times New Roman" w:cs="Times New Roman"/>
          <w:color w:val="000000"/>
          <w:kern w:val="2"/>
          <w:sz w:val="24"/>
          <w:szCs w:val="24"/>
          <w:lang w:eastAsia="zh-CN"/>
        </w:rPr>
        <w:t xml:space="preserve"> 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690E4A89" w14:textId="5FFFCAA0" w:rsidR="00284AB4" w:rsidRPr="00284AB4" w:rsidRDefault="00284AB4" w:rsidP="005C4995">
      <w:pPr>
        <w:suppressAutoHyphens/>
        <w:spacing w:after="120" w:line="276" w:lineRule="auto"/>
        <w:jc w:val="both"/>
        <w:rPr>
          <w:rFonts w:ascii="Times New Roman" w:eastAsia="Times New Roman" w:hAnsi="Times New Roman" w:cs="Times New Roman"/>
          <w:color w:val="000000"/>
          <w:kern w:val="2"/>
          <w:sz w:val="24"/>
          <w:szCs w:val="24"/>
          <w:lang w:eastAsia="zh-CN"/>
        </w:rPr>
      </w:pPr>
      <w:r w:rsidRPr="00284AB4">
        <w:rPr>
          <w:rFonts w:ascii="Times New Roman" w:eastAsia="Times New Roman" w:hAnsi="Times New Roman" w:cs="Times New Roman"/>
          <w:color w:val="000000"/>
          <w:kern w:val="2"/>
          <w:sz w:val="24"/>
          <w:szCs w:val="24"/>
          <w:lang w:eastAsia="zh-CN"/>
        </w:rPr>
        <w:t>W przedmiotowej sprawie Podkarpacki Wojewódzki Inspektor Inspekcji Handlowej,</w:t>
      </w:r>
      <w:r w:rsidRPr="00284AB4">
        <w:rPr>
          <w:rFonts w:ascii="Times New Roman" w:eastAsia="Times New Roman" w:hAnsi="Times New Roman" w:cs="Times New Roman"/>
          <w:color w:val="000000"/>
          <w:kern w:val="2"/>
          <w:sz w:val="24"/>
          <w:szCs w:val="24"/>
          <w:lang w:eastAsia="zh-CN"/>
        </w:rPr>
        <w:br/>
        <w:t>po dokonaniu analizy całości zgromadzonego materiału dowodowego, nie znalazł podstaw</w:t>
      </w:r>
      <w:r w:rsidRPr="00284AB4">
        <w:rPr>
          <w:rFonts w:ascii="Times New Roman" w:eastAsia="Times New Roman" w:hAnsi="Times New Roman" w:cs="Times New Roman"/>
          <w:color w:val="000000"/>
          <w:kern w:val="2"/>
          <w:sz w:val="24"/>
          <w:szCs w:val="24"/>
          <w:lang w:eastAsia="zh-CN"/>
        </w:rPr>
        <w:br/>
        <w:t>do odstąpienia na podstawie art. 189f § 1 pkt 1 Kpa od nałożenia na stronę administracyjnej kary pieniężnej. Nie można bowiem uznać za naruszenie przepisów prawa, którego waga jest znikoma, takiego naruszenia, które nie budzi żadnych wątpliwości, a do którego doszło</w:t>
      </w:r>
      <w:r w:rsidRPr="00284AB4">
        <w:rPr>
          <w:rFonts w:ascii="Times New Roman" w:eastAsia="Times New Roman" w:hAnsi="Times New Roman" w:cs="Times New Roman"/>
          <w:color w:val="000000"/>
          <w:kern w:val="2"/>
          <w:sz w:val="24"/>
          <w:szCs w:val="24"/>
          <w:lang w:eastAsia="zh-CN"/>
        </w:rPr>
        <w:br/>
        <w:t>na skutek nieprzestrzegania przepisów prawa przez podmiot do tego zobowiązany. Naruszenie prawa dotyczyło braku pobierania opłaty recyklingowej w przypadku nabywania przez konsumentów produktów nieżywnościowych posiadających opakowanie własne i zapakowaniu ich do torby na zakupy z tworzywa sztucznego. Celem ustawy jest zmniejszenia ilości</w:t>
      </w:r>
      <w:r w:rsidRPr="00284AB4">
        <w:rPr>
          <w:rFonts w:ascii="Times New Roman" w:eastAsia="Times New Roman" w:hAnsi="Times New Roman" w:cs="Times New Roman"/>
          <w:color w:val="000000"/>
          <w:kern w:val="2"/>
          <w:sz w:val="24"/>
          <w:szCs w:val="24"/>
          <w:lang w:eastAsia="zh-CN"/>
        </w:rPr>
        <w:br/>
        <w:t xml:space="preserve">i szkodliwości dla środowiska materiałów i substancji zawartych w opakowaniach i odpadach opakowaniowych oraz ilości i szkodliwości dla środowiska opakowań i odpadów opakowaniowych na etapie procesu produkcyjnego, a więc ochrona środowiska naturalnego. </w:t>
      </w:r>
      <w:r w:rsidR="00696899">
        <w:rPr>
          <w:rFonts w:ascii="Times New Roman" w:eastAsia="Times New Roman" w:hAnsi="Times New Roman" w:cs="Times New Roman"/>
          <w:color w:val="000000"/>
          <w:kern w:val="2"/>
          <w:sz w:val="24"/>
          <w:szCs w:val="24"/>
          <w:lang w:eastAsia="zh-CN"/>
        </w:rPr>
        <w:t xml:space="preserve">Jednocześnie organ zauważa, że </w:t>
      </w:r>
      <w:r w:rsidR="00DF53A9">
        <w:rPr>
          <w:rFonts w:ascii="Times New Roman" w:eastAsia="Times New Roman" w:hAnsi="Times New Roman" w:cs="Times New Roman"/>
          <w:color w:val="000000"/>
          <w:kern w:val="2"/>
          <w:sz w:val="24"/>
          <w:szCs w:val="24"/>
          <w:lang w:eastAsia="zh-CN"/>
        </w:rPr>
        <w:t>obowiązek pobierania opłaty recyklingowej dotyczy toreb</w:t>
      </w:r>
      <w:r w:rsidR="00DA29ED">
        <w:rPr>
          <w:rFonts w:ascii="Times New Roman" w:eastAsia="Times New Roman" w:hAnsi="Times New Roman" w:cs="Times New Roman"/>
          <w:color w:val="000000"/>
          <w:kern w:val="2"/>
          <w:sz w:val="24"/>
          <w:szCs w:val="24"/>
          <w:lang w:eastAsia="zh-CN"/>
        </w:rPr>
        <w:t xml:space="preserve"> </w:t>
      </w:r>
      <w:r w:rsidR="00DF53A9">
        <w:rPr>
          <w:rFonts w:ascii="Times New Roman" w:eastAsia="Times New Roman" w:hAnsi="Times New Roman" w:cs="Times New Roman"/>
          <w:color w:val="000000"/>
          <w:kern w:val="2"/>
          <w:sz w:val="24"/>
          <w:szCs w:val="24"/>
          <w:lang w:eastAsia="zh-CN"/>
        </w:rPr>
        <w:t xml:space="preserve">z tworzywa sztucznego. O ile nie zachodzą wskazane wcześniej wyjątki musi być spełniony obowiązek pobrania opłaty recyklingowej przez sprzedawcę. </w:t>
      </w:r>
      <w:r w:rsidR="006340FA">
        <w:rPr>
          <w:rFonts w:ascii="Times New Roman" w:eastAsia="Times New Roman" w:hAnsi="Times New Roman" w:cs="Times New Roman"/>
          <w:color w:val="000000"/>
          <w:kern w:val="2"/>
          <w:sz w:val="24"/>
          <w:szCs w:val="24"/>
          <w:lang w:eastAsia="zh-CN"/>
        </w:rPr>
        <w:t xml:space="preserve">Biorąc pod </w:t>
      </w:r>
      <w:r w:rsidR="00193C76">
        <w:rPr>
          <w:rFonts w:ascii="Times New Roman" w:eastAsia="Times New Roman" w:hAnsi="Times New Roman" w:cs="Times New Roman"/>
          <w:color w:val="000000"/>
          <w:kern w:val="2"/>
          <w:sz w:val="24"/>
          <w:szCs w:val="24"/>
          <w:lang w:eastAsia="zh-CN"/>
        </w:rPr>
        <w:t>uwagę,</w:t>
      </w:r>
      <w:r w:rsidR="006340FA">
        <w:rPr>
          <w:rFonts w:ascii="Times New Roman" w:eastAsia="Times New Roman" w:hAnsi="Times New Roman" w:cs="Times New Roman"/>
          <w:color w:val="000000"/>
          <w:kern w:val="2"/>
          <w:sz w:val="24"/>
          <w:szCs w:val="24"/>
          <w:lang w:eastAsia="zh-CN"/>
        </w:rPr>
        <w:t xml:space="preserve"> że strona nie spełniła tego obowiązku, </w:t>
      </w:r>
      <w:r w:rsidRPr="00284AB4">
        <w:rPr>
          <w:rFonts w:ascii="Times New Roman" w:eastAsia="Times New Roman" w:hAnsi="Times New Roman" w:cs="Times New Roman"/>
          <w:color w:val="000000"/>
          <w:kern w:val="2"/>
          <w:sz w:val="24"/>
          <w:szCs w:val="24"/>
          <w:lang w:eastAsia="zh-CN"/>
        </w:rPr>
        <w:t xml:space="preserve">wagi naruszenia nie można </w:t>
      </w:r>
      <w:r w:rsidR="00CD6F41">
        <w:rPr>
          <w:rFonts w:ascii="Times New Roman" w:eastAsia="Times New Roman" w:hAnsi="Times New Roman" w:cs="Times New Roman"/>
          <w:color w:val="000000"/>
          <w:kern w:val="2"/>
          <w:sz w:val="24"/>
          <w:szCs w:val="24"/>
          <w:lang w:eastAsia="zh-CN"/>
        </w:rPr>
        <w:t xml:space="preserve">było </w:t>
      </w:r>
      <w:r w:rsidRPr="00284AB4">
        <w:rPr>
          <w:rFonts w:ascii="Times New Roman" w:eastAsia="Times New Roman" w:hAnsi="Times New Roman" w:cs="Times New Roman"/>
          <w:color w:val="000000"/>
          <w:kern w:val="2"/>
          <w:sz w:val="24"/>
          <w:szCs w:val="24"/>
          <w:lang w:eastAsia="zh-CN"/>
        </w:rPr>
        <w:t>uznać za znikomą.</w:t>
      </w:r>
    </w:p>
    <w:p w14:paraId="644E634D" w14:textId="5EE17F1F" w:rsidR="00284AB4" w:rsidRPr="00284AB4" w:rsidRDefault="00284AB4" w:rsidP="005C4995">
      <w:pPr>
        <w:suppressAutoHyphens/>
        <w:spacing w:after="120" w:line="276" w:lineRule="auto"/>
        <w:jc w:val="both"/>
        <w:rPr>
          <w:rFonts w:ascii="Times New Roman" w:eastAsia="Times New Roman" w:hAnsi="Times New Roman" w:cs="Times New Roman"/>
          <w:color w:val="000000"/>
          <w:kern w:val="2"/>
          <w:sz w:val="24"/>
          <w:szCs w:val="24"/>
          <w:lang w:eastAsia="zh-CN"/>
        </w:rPr>
      </w:pPr>
      <w:r w:rsidRPr="00284AB4">
        <w:rPr>
          <w:rFonts w:ascii="Times New Roman" w:eastAsia="Times New Roman" w:hAnsi="Times New Roman" w:cs="Times New Roman"/>
          <w:color w:val="000000"/>
          <w:kern w:val="2"/>
          <w:sz w:val="24"/>
          <w:szCs w:val="24"/>
          <w:lang w:eastAsia="zh-CN"/>
        </w:rPr>
        <w:t xml:space="preserve">Jednocześnie organ I instancji uznał za udowodnione, że strona spełniła drugi z warunków wskazanych w art. 189f § 1 pkt 1 Kpa, to jest zaprzestała naruszania prawa. Jak bowiem wynika </w:t>
      </w:r>
      <w:r w:rsidRPr="00284AB4">
        <w:rPr>
          <w:rFonts w:ascii="Times New Roman" w:eastAsia="Times New Roman" w:hAnsi="Times New Roman" w:cs="Times New Roman"/>
          <w:color w:val="000000"/>
          <w:kern w:val="2"/>
          <w:sz w:val="24"/>
          <w:szCs w:val="24"/>
          <w:lang w:eastAsia="zh-CN"/>
        </w:rPr>
        <w:lastRenderedPageBreak/>
        <w:t xml:space="preserve">z jej </w:t>
      </w:r>
      <w:r w:rsidR="005560B1">
        <w:rPr>
          <w:rFonts w:ascii="Times New Roman" w:eastAsia="Times New Roman" w:hAnsi="Times New Roman" w:cs="Times New Roman"/>
          <w:color w:val="000000"/>
          <w:kern w:val="2"/>
          <w:sz w:val="24"/>
          <w:szCs w:val="24"/>
          <w:lang w:eastAsia="zh-CN"/>
        </w:rPr>
        <w:t>pisma</w:t>
      </w:r>
      <w:r w:rsidRPr="00284AB4">
        <w:rPr>
          <w:rFonts w:ascii="Times New Roman" w:eastAsia="Times New Roman" w:hAnsi="Times New Roman" w:cs="Times New Roman"/>
          <w:color w:val="000000"/>
          <w:kern w:val="2"/>
          <w:sz w:val="24"/>
          <w:szCs w:val="24"/>
          <w:lang w:eastAsia="zh-CN"/>
        </w:rPr>
        <w:t xml:space="preserve"> z dnia </w:t>
      </w:r>
      <w:r w:rsidR="005560B1">
        <w:rPr>
          <w:rFonts w:ascii="Times New Roman" w:eastAsia="Times New Roman" w:hAnsi="Times New Roman" w:cs="Times New Roman"/>
          <w:color w:val="000000"/>
          <w:kern w:val="2"/>
          <w:sz w:val="24"/>
          <w:szCs w:val="24"/>
          <w:lang w:eastAsia="zh-CN"/>
        </w:rPr>
        <w:t>3 listopada</w:t>
      </w:r>
      <w:r w:rsidRPr="00284AB4">
        <w:rPr>
          <w:rFonts w:ascii="Times New Roman" w:eastAsia="Times New Roman" w:hAnsi="Times New Roman" w:cs="Times New Roman"/>
          <w:color w:val="000000"/>
          <w:kern w:val="2"/>
          <w:sz w:val="24"/>
          <w:szCs w:val="24"/>
          <w:lang w:eastAsia="zh-CN"/>
        </w:rPr>
        <w:t xml:space="preserve"> 2023 r., spółka </w:t>
      </w:r>
      <w:r w:rsidR="004D6C85">
        <w:rPr>
          <w:rFonts w:ascii="Times New Roman" w:eastAsia="Times New Roman" w:hAnsi="Times New Roman" w:cs="Times New Roman"/>
          <w:color w:val="000000"/>
          <w:kern w:val="2"/>
          <w:sz w:val="24"/>
          <w:szCs w:val="24"/>
          <w:lang w:eastAsia="zh-CN"/>
        </w:rPr>
        <w:t xml:space="preserve">objęła opłatą recyklingową </w:t>
      </w:r>
      <w:r w:rsidR="00193C76">
        <w:rPr>
          <w:rFonts w:ascii="Times New Roman" w:eastAsia="Times New Roman" w:hAnsi="Times New Roman" w:cs="Times New Roman"/>
          <w:color w:val="000000"/>
          <w:kern w:val="2"/>
          <w:sz w:val="24"/>
          <w:szCs w:val="24"/>
          <w:lang w:eastAsia="zh-CN"/>
        </w:rPr>
        <w:t xml:space="preserve">,,najcieńsze torby”, gdy zapakowany w nie towar, nie stanowi żywności sprzedawanej luzem, </w:t>
      </w:r>
      <w:r w:rsidRPr="00284AB4">
        <w:rPr>
          <w:rFonts w:ascii="Times New Roman" w:eastAsia="Times New Roman" w:hAnsi="Times New Roman" w:cs="Times New Roman"/>
          <w:color w:val="000000"/>
          <w:kern w:val="2"/>
          <w:sz w:val="24"/>
          <w:szCs w:val="24"/>
          <w:lang w:eastAsia="zh-CN"/>
        </w:rPr>
        <w:t xml:space="preserve">wywiesiła w sklepie informację dla klientów na ten temat </w:t>
      </w:r>
      <w:r w:rsidR="00193C76">
        <w:rPr>
          <w:rFonts w:ascii="Times New Roman" w:eastAsia="Times New Roman" w:hAnsi="Times New Roman" w:cs="Times New Roman"/>
          <w:color w:val="000000"/>
          <w:kern w:val="2"/>
          <w:sz w:val="24"/>
          <w:szCs w:val="24"/>
          <w:lang w:eastAsia="zh-CN"/>
        </w:rPr>
        <w:t>oraz</w:t>
      </w:r>
      <w:r w:rsidRPr="00284AB4">
        <w:rPr>
          <w:rFonts w:ascii="Times New Roman" w:eastAsia="Times New Roman" w:hAnsi="Times New Roman" w:cs="Times New Roman"/>
          <w:color w:val="000000"/>
          <w:kern w:val="2"/>
          <w:sz w:val="24"/>
          <w:szCs w:val="24"/>
          <w:lang w:eastAsia="zh-CN"/>
        </w:rPr>
        <w:t xml:space="preserve"> poinformowała o przeszkoleniu pracowników</w:t>
      </w:r>
      <w:r w:rsidR="00DA29ED">
        <w:rPr>
          <w:rFonts w:ascii="Times New Roman" w:eastAsia="Times New Roman" w:hAnsi="Times New Roman" w:cs="Times New Roman"/>
          <w:color w:val="000000"/>
          <w:kern w:val="2"/>
          <w:sz w:val="24"/>
          <w:szCs w:val="24"/>
          <w:lang w:eastAsia="zh-CN"/>
        </w:rPr>
        <w:t xml:space="preserve"> </w:t>
      </w:r>
      <w:r w:rsidR="00193C76">
        <w:rPr>
          <w:rFonts w:ascii="Times New Roman" w:eastAsia="Times New Roman" w:hAnsi="Times New Roman" w:cs="Times New Roman"/>
          <w:color w:val="000000"/>
          <w:kern w:val="2"/>
          <w:sz w:val="24"/>
          <w:szCs w:val="24"/>
          <w:lang w:eastAsia="zh-CN"/>
        </w:rPr>
        <w:t xml:space="preserve">w zakresie </w:t>
      </w:r>
      <w:r w:rsidRPr="00284AB4">
        <w:rPr>
          <w:rFonts w:ascii="Times New Roman" w:eastAsia="Times New Roman" w:hAnsi="Times New Roman" w:cs="Times New Roman"/>
          <w:color w:val="000000"/>
          <w:kern w:val="2"/>
          <w:sz w:val="24"/>
          <w:szCs w:val="24"/>
          <w:lang w:eastAsia="zh-CN"/>
        </w:rPr>
        <w:t>obowiązków wynikających z ustawy.</w:t>
      </w:r>
    </w:p>
    <w:p w14:paraId="2E4472A4" w14:textId="77777777" w:rsidR="00284AB4" w:rsidRPr="00284AB4" w:rsidRDefault="00284AB4" w:rsidP="005C4995">
      <w:pPr>
        <w:suppressAutoHyphens/>
        <w:spacing w:after="120" w:line="276" w:lineRule="auto"/>
        <w:jc w:val="both"/>
        <w:rPr>
          <w:rFonts w:ascii="Times New Roman" w:eastAsia="Times New Roman" w:hAnsi="Times New Roman" w:cs="Times New Roman"/>
          <w:color w:val="000000"/>
          <w:kern w:val="2"/>
          <w:sz w:val="24"/>
          <w:szCs w:val="24"/>
          <w:lang w:eastAsia="zh-CN"/>
        </w:rPr>
      </w:pPr>
      <w:r w:rsidRPr="00284AB4">
        <w:rPr>
          <w:rFonts w:ascii="Times New Roman" w:eastAsia="Times New Roman" w:hAnsi="Times New Roman" w:cs="Times New Roman"/>
          <w:color w:val="000000"/>
          <w:kern w:val="2"/>
          <w:sz w:val="24"/>
          <w:szCs w:val="24"/>
          <w:lang w:eastAsia="zh-CN"/>
        </w:rPr>
        <w:t xml:space="preserve">Odstąpienie od wymierzenia kary na podstawie art. 189f § 1 pkt 1 Kpa możliwe jest jednak po spełnieniu przez stronę </w:t>
      </w:r>
      <w:r w:rsidRPr="00284AB4">
        <w:rPr>
          <w:rFonts w:ascii="Times New Roman" w:eastAsia="Times New Roman" w:hAnsi="Times New Roman" w:cs="Times New Roman"/>
          <w:b/>
          <w:bCs/>
          <w:color w:val="000000"/>
          <w:kern w:val="2"/>
          <w:sz w:val="24"/>
          <w:szCs w:val="24"/>
          <w:lang w:eastAsia="zh-CN"/>
        </w:rPr>
        <w:t>łącznie</w:t>
      </w:r>
      <w:r w:rsidRPr="00284AB4">
        <w:rPr>
          <w:rFonts w:ascii="Times New Roman" w:eastAsia="Times New Roman" w:hAnsi="Times New Roman" w:cs="Times New Roman"/>
          <w:color w:val="000000"/>
          <w:kern w:val="2"/>
          <w:sz w:val="24"/>
          <w:szCs w:val="24"/>
          <w:lang w:eastAsia="zh-CN"/>
        </w:rPr>
        <w:t xml:space="preserve"> obu przesłanek wskazanych w tym przepisie, to jest, że waga naruszenia prawa jest znikoma oraz strona zaprzestała naruszania prawa. W przedmiotowej sprawie Podkarpacki Wojewódzki Inspektor Inspekcji Handlowej uznał, że waga naruszenia nie była znikoma, co na gruncie przedmiotowej sprawy oznacza, że nawet zaprzestanie przez stronę naruszania prawa, nie może skutkować odstąpieniem przez organ administracyjny od wymierzenia kary.</w:t>
      </w:r>
    </w:p>
    <w:p w14:paraId="12EEC61D" w14:textId="77777777" w:rsidR="00284AB4" w:rsidRPr="00284AB4" w:rsidRDefault="00284AB4" w:rsidP="005C4995">
      <w:pPr>
        <w:suppressAutoHyphens/>
        <w:spacing w:after="120" w:line="276" w:lineRule="auto"/>
        <w:jc w:val="both"/>
        <w:rPr>
          <w:rFonts w:ascii="Times New Roman" w:eastAsia="Times New Roman" w:hAnsi="Times New Roman" w:cs="Times New Roman"/>
          <w:color w:val="000000"/>
          <w:kern w:val="2"/>
          <w:sz w:val="24"/>
          <w:szCs w:val="24"/>
          <w:lang w:eastAsia="zh-CN"/>
        </w:rPr>
      </w:pPr>
      <w:r w:rsidRPr="00284AB4">
        <w:rPr>
          <w:rFonts w:ascii="Times New Roman" w:eastAsia="Times New Roman" w:hAnsi="Times New Roman" w:cs="Times New Roman"/>
          <w:color w:val="000000"/>
          <w:kern w:val="2"/>
          <w:sz w:val="24"/>
          <w:szCs w:val="24"/>
          <w:lang w:eastAsia="zh-CN"/>
        </w:rPr>
        <w:t>Zgodnie z art. 189f § 1 pkt 2 Kpa odstąpienie od wymierzenia kary możliwe jest w przypadku, gdy za to samo zachowanie prawomocną decyzją na stronę została uprzednio nałożona administracyjna kara pieniężna przez inny uprawniony organ administracji publicznej</w:t>
      </w:r>
      <w:r w:rsidRPr="00284AB4">
        <w:rPr>
          <w:rFonts w:ascii="Times New Roman" w:eastAsia="Times New Roman" w:hAnsi="Times New Roman" w:cs="Times New Roman"/>
          <w:color w:val="000000"/>
          <w:kern w:val="2"/>
          <w:sz w:val="24"/>
          <w:szCs w:val="24"/>
          <w:lang w:eastAsia="zh-CN"/>
        </w:rPr>
        <w:br/>
        <w:t>lub strona została prawomocnie ukarana za wykroczenie lub wykroczenie skarbowe,</w:t>
      </w:r>
      <w:r w:rsidRPr="00284AB4">
        <w:rPr>
          <w:rFonts w:ascii="Times New Roman" w:eastAsia="Times New Roman" w:hAnsi="Times New Roman" w:cs="Times New Roman"/>
          <w:color w:val="000000"/>
          <w:kern w:val="2"/>
          <w:sz w:val="24"/>
          <w:szCs w:val="24"/>
          <w:lang w:eastAsia="zh-CN"/>
        </w:rPr>
        <w:br/>
        <w:t xml:space="preserve">lub prawomocnie skazana za przestępstwo lub przestępstwo skarbowe i uprzednia kara spełnia cele, dla których miałaby być nałożona administracyjna kara pieniężna. </w:t>
      </w:r>
    </w:p>
    <w:p w14:paraId="6D32F36A" w14:textId="77777777" w:rsidR="00284AB4" w:rsidRPr="00284AB4" w:rsidRDefault="00284AB4" w:rsidP="005C4995">
      <w:pPr>
        <w:suppressAutoHyphens/>
        <w:spacing w:after="120" w:line="276" w:lineRule="auto"/>
        <w:jc w:val="both"/>
        <w:rPr>
          <w:rFonts w:ascii="Times New Roman" w:eastAsia="Times New Roman" w:hAnsi="Times New Roman" w:cs="Times New Roman"/>
          <w:color w:val="000000"/>
          <w:kern w:val="2"/>
          <w:sz w:val="24"/>
          <w:szCs w:val="24"/>
          <w:lang w:eastAsia="zh-CN"/>
        </w:rPr>
      </w:pPr>
      <w:r w:rsidRPr="00284AB4">
        <w:rPr>
          <w:rFonts w:ascii="Times New Roman" w:eastAsia="Times New Roman" w:hAnsi="Times New Roman" w:cs="Times New Roman"/>
          <w:color w:val="000000"/>
          <w:kern w:val="2"/>
          <w:sz w:val="24"/>
          <w:szCs w:val="24"/>
          <w:lang w:eastAsia="zh-CN"/>
        </w:rPr>
        <w:t>Niedopełnienie przez przedsiębiorcę – podmiot prowadzący jednostkę handlu detalicznego,</w:t>
      </w:r>
      <w:r w:rsidRPr="00284AB4">
        <w:rPr>
          <w:rFonts w:ascii="Times New Roman" w:eastAsia="Times New Roman" w:hAnsi="Times New Roman" w:cs="Times New Roman"/>
          <w:color w:val="000000"/>
          <w:kern w:val="2"/>
          <w:sz w:val="24"/>
          <w:szCs w:val="24"/>
          <w:lang w:eastAsia="zh-CN"/>
        </w:rPr>
        <w:br/>
        <w:t>w której są oferowane torby na zakupy z tworzywa sztucznego przeznaczone do pakowania produktów oferowanych w tej jednostce – obowiązku pobierania od nabywającego torby</w:t>
      </w:r>
      <w:r w:rsidRPr="00284AB4">
        <w:rPr>
          <w:rFonts w:ascii="Times New Roman" w:eastAsia="Times New Roman" w:hAnsi="Times New Roman" w:cs="Times New Roman"/>
          <w:color w:val="000000"/>
          <w:kern w:val="2"/>
          <w:sz w:val="24"/>
          <w:szCs w:val="24"/>
          <w:lang w:eastAsia="zh-CN"/>
        </w:rPr>
        <w:br/>
        <w:t>na zakupy z tworzywa sztucznego opłaty recyklingowej, podlega administracyjnej karze pieniężnej przewidzianej w art. 56 ust. 1 pkt 10c ustawy wymierzanej przez – zgodnie z art. 58 ust. 2 ustawy – właściwego wojewódzkiego inspektora Inspekcji Handlowej.</w:t>
      </w:r>
    </w:p>
    <w:p w14:paraId="56B12224" w14:textId="4B454B1C" w:rsidR="00284AB4" w:rsidRPr="00284AB4" w:rsidRDefault="00284AB4" w:rsidP="005C4995">
      <w:pPr>
        <w:suppressAutoHyphens/>
        <w:spacing w:after="120" w:line="276" w:lineRule="auto"/>
        <w:jc w:val="both"/>
        <w:rPr>
          <w:rFonts w:ascii="Times New Roman" w:eastAsia="Times New Roman" w:hAnsi="Times New Roman" w:cs="Times New Roman"/>
          <w:color w:val="000000"/>
          <w:kern w:val="2"/>
          <w:sz w:val="24"/>
          <w:szCs w:val="24"/>
          <w:lang w:eastAsia="zh-CN"/>
        </w:rPr>
      </w:pPr>
      <w:r w:rsidRPr="00284AB4">
        <w:rPr>
          <w:rFonts w:ascii="Times New Roman" w:eastAsia="Times New Roman" w:hAnsi="Times New Roman" w:cs="Times New Roman"/>
          <w:color w:val="000000"/>
          <w:kern w:val="2"/>
          <w:sz w:val="24"/>
          <w:szCs w:val="24"/>
          <w:lang w:eastAsia="zh-CN"/>
        </w:rPr>
        <w:t xml:space="preserve">W przedmiotowej sprawie kontrola przeprowadzona została w </w:t>
      </w:r>
      <w:r w:rsidR="00C40CE5">
        <w:rPr>
          <w:rFonts w:ascii="Times New Roman" w:eastAsia="Times New Roman" w:hAnsi="Times New Roman" w:cs="Times New Roman"/>
          <w:color w:val="000000"/>
          <w:kern w:val="2"/>
          <w:sz w:val="24"/>
          <w:szCs w:val="24"/>
          <w:lang w:eastAsia="zh-CN"/>
        </w:rPr>
        <w:t>Tyczynie</w:t>
      </w:r>
      <w:r w:rsidRPr="00284AB4">
        <w:rPr>
          <w:rFonts w:ascii="Times New Roman" w:eastAsia="Times New Roman" w:hAnsi="Times New Roman" w:cs="Times New Roman"/>
          <w:color w:val="000000"/>
          <w:kern w:val="2"/>
          <w:sz w:val="24"/>
          <w:szCs w:val="24"/>
          <w:lang w:eastAsia="zh-CN"/>
        </w:rPr>
        <w:t xml:space="preserve"> (województwo podkarpackie) przez inspektorów z Wojewódzkiego Inspektoratu Inspekcji Handlowej</w:t>
      </w:r>
      <w:r w:rsidRPr="00284AB4">
        <w:rPr>
          <w:rFonts w:ascii="Times New Roman" w:eastAsia="Times New Roman" w:hAnsi="Times New Roman" w:cs="Times New Roman"/>
          <w:color w:val="000000"/>
          <w:kern w:val="2"/>
          <w:sz w:val="24"/>
          <w:szCs w:val="24"/>
          <w:lang w:eastAsia="zh-CN"/>
        </w:rPr>
        <w:br/>
        <w:t>w Rzeszowie, dlatego też zgodnie ze swoją właściwością miejscową to Podkarpacki Wojewódzki Inspektor Inspekcji Handlowej jest jedynym organem uprawnionym do nałożenia kary. Tym samym na stronę nie mogła zostać, za ujawnione w trakcie kontroli niedopełnienie obowiązku, o którym mowa w art. 40a ust. 1 ustawy, nałożona prawomocną decyzją administracyjna żadna kara pieniężna przez inny uprawniony organ administracji publicznej, gdyż jak wskazano powyżej jedynie Podkarpacki Wojewódzki Inspektor Inspekcji Handlowej jest uprawniony do nałożenia zgodnie z właściwością rzeczową i miejscową kary. Strona nie została także prawomocnie ukarana za wykroczenie lub wykroczenie skarbowe,</w:t>
      </w:r>
      <w:r w:rsidR="00DA29ED">
        <w:rPr>
          <w:rFonts w:ascii="Times New Roman" w:eastAsia="Times New Roman" w:hAnsi="Times New Roman" w:cs="Times New Roman"/>
          <w:color w:val="000000"/>
          <w:kern w:val="2"/>
          <w:sz w:val="24"/>
          <w:szCs w:val="24"/>
          <w:lang w:eastAsia="zh-CN"/>
        </w:rPr>
        <w:t xml:space="preserve"> </w:t>
      </w:r>
      <w:r w:rsidRPr="00284AB4">
        <w:rPr>
          <w:rFonts w:ascii="Times New Roman" w:eastAsia="Times New Roman" w:hAnsi="Times New Roman" w:cs="Times New Roman"/>
          <w:color w:val="000000"/>
          <w:kern w:val="2"/>
          <w:sz w:val="24"/>
          <w:szCs w:val="24"/>
          <w:lang w:eastAsia="zh-CN"/>
        </w:rPr>
        <w:t>lub prawomocnie skazana za przestępstwo lub przestępstwo skarbowe w tym zakresie.</w:t>
      </w:r>
      <w:r w:rsidR="00DA29ED">
        <w:rPr>
          <w:rFonts w:ascii="Times New Roman" w:eastAsia="Times New Roman" w:hAnsi="Times New Roman" w:cs="Times New Roman"/>
          <w:color w:val="000000"/>
          <w:kern w:val="2"/>
          <w:sz w:val="24"/>
          <w:szCs w:val="24"/>
          <w:lang w:eastAsia="zh-CN"/>
        </w:rPr>
        <w:t xml:space="preserve"> </w:t>
      </w:r>
      <w:r w:rsidRPr="00284AB4">
        <w:rPr>
          <w:rFonts w:ascii="Times New Roman" w:eastAsia="Times New Roman" w:hAnsi="Times New Roman" w:cs="Times New Roman"/>
          <w:color w:val="000000"/>
          <w:kern w:val="2"/>
          <w:sz w:val="24"/>
          <w:szCs w:val="24"/>
          <w:lang w:eastAsia="zh-CN"/>
        </w:rPr>
        <w:t>Tym samym nie spełnione zostały przesłanki do odstąpienia od nałożenia kary przewidziane</w:t>
      </w:r>
      <w:r w:rsidR="00DA29ED">
        <w:rPr>
          <w:rFonts w:ascii="Times New Roman" w:eastAsia="Times New Roman" w:hAnsi="Times New Roman" w:cs="Times New Roman"/>
          <w:color w:val="000000"/>
          <w:kern w:val="2"/>
          <w:sz w:val="24"/>
          <w:szCs w:val="24"/>
          <w:lang w:eastAsia="zh-CN"/>
        </w:rPr>
        <w:t xml:space="preserve"> </w:t>
      </w:r>
      <w:r w:rsidRPr="00284AB4">
        <w:rPr>
          <w:rFonts w:ascii="Times New Roman" w:eastAsia="Times New Roman" w:hAnsi="Times New Roman" w:cs="Times New Roman"/>
          <w:color w:val="000000"/>
          <w:kern w:val="2"/>
          <w:sz w:val="24"/>
          <w:szCs w:val="24"/>
          <w:lang w:eastAsia="zh-CN"/>
        </w:rPr>
        <w:t>w art. 189f § 1 pkt 2 Kpa.</w:t>
      </w:r>
    </w:p>
    <w:p w14:paraId="6477AA00" w14:textId="77777777" w:rsidR="00284AB4" w:rsidRPr="00284AB4" w:rsidRDefault="00284AB4" w:rsidP="005C4995">
      <w:pPr>
        <w:suppressAutoHyphens/>
        <w:spacing w:after="120" w:line="276" w:lineRule="auto"/>
        <w:jc w:val="both"/>
        <w:rPr>
          <w:rFonts w:ascii="Times New Roman" w:eastAsia="Times New Roman" w:hAnsi="Times New Roman" w:cs="Times New Roman"/>
          <w:color w:val="000000"/>
          <w:kern w:val="2"/>
          <w:sz w:val="24"/>
          <w:szCs w:val="24"/>
          <w:lang w:eastAsia="zh-CN"/>
        </w:rPr>
      </w:pPr>
      <w:r w:rsidRPr="00284AB4">
        <w:rPr>
          <w:rFonts w:ascii="Times New Roman" w:eastAsia="Times New Roman" w:hAnsi="Times New Roman" w:cs="Times New Roman"/>
          <w:color w:val="000000"/>
          <w:kern w:val="2"/>
          <w:sz w:val="24"/>
          <w:szCs w:val="24"/>
          <w:lang w:eastAsia="zh-CN"/>
        </w:rPr>
        <w:t>Brak jest także podstaw do odstąpienia od nałożenia kary pieniężnej na podstawie art. 189f § 2 Kpa, w myśl którego w przypadkach innych niż wymienione w §1, jeżeli pozwoli to na spełnienie celów, dla których miałaby być nałożona administracyjna kara pieniężna, organ administracji publicznej, w drodze postanowienia, może wyznaczyć stronie termin</w:t>
      </w:r>
      <w:r w:rsidRPr="00284AB4">
        <w:rPr>
          <w:rFonts w:ascii="Times New Roman" w:eastAsia="Times New Roman" w:hAnsi="Times New Roman" w:cs="Times New Roman"/>
          <w:color w:val="000000"/>
          <w:kern w:val="2"/>
          <w:sz w:val="24"/>
          <w:szCs w:val="24"/>
          <w:lang w:eastAsia="zh-CN"/>
        </w:rPr>
        <w:br/>
        <w:t>do przedstawienia dowodów potwierdzających:</w:t>
      </w:r>
    </w:p>
    <w:p w14:paraId="5DC1A38E" w14:textId="77777777" w:rsidR="00284AB4" w:rsidRPr="00284AB4" w:rsidRDefault="00284AB4" w:rsidP="005C4995">
      <w:pPr>
        <w:numPr>
          <w:ilvl w:val="0"/>
          <w:numId w:val="9"/>
        </w:numPr>
        <w:suppressAutoHyphens/>
        <w:spacing w:after="120" w:line="276" w:lineRule="auto"/>
        <w:jc w:val="both"/>
        <w:rPr>
          <w:rFonts w:ascii="Times New Roman" w:eastAsia="Times New Roman" w:hAnsi="Times New Roman" w:cs="Times New Roman"/>
          <w:color w:val="000000"/>
          <w:kern w:val="2"/>
          <w:sz w:val="24"/>
          <w:szCs w:val="24"/>
          <w:lang w:eastAsia="zh-CN"/>
        </w:rPr>
      </w:pPr>
      <w:r w:rsidRPr="00284AB4">
        <w:rPr>
          <w:rFonts w:ascii="Times New Roman" w:eastAsia="Times New Roman" w:hAnsi="Times New Roman" w:cs="Times New Roman"/>
          <w:color w:val="000000"/>
          <w:kern w:val="2"/>
          <w:sz w:val="24"/>
          <w:szCs w:val="24"/>
          <w:lang w:eastAsia="zh-CN"/>
        </w:rPr>
        <w:lastRenderedPageBreak/>
        <w:t>usunięcie naruszenia prawa lub</w:t>
      </w:r>
    </w:p>
    <w:p w14:paraId="68AC6B74" w14:textId="77777777" w:rsidR="00284AB4" w:rsidRPr="00284AB4" w:rsidRDefault="00284AB4" w:rsidP="005C4995">
      <w:pPr>
        <w:numPr>
          <w:ilvl w:val="0"/>
          <w:numId w:val="9"/>
        </w:numPr>
        <w:suppressAutoHyphens/>
        <w:spacing w:after="120" w:line="276" w:lineRule="auto"/>
        <w:jc w:val="both"/>
        <w:rPr>
          <w:rFonts w:ascii="Times New Roman" w:eastAsia="Times New Roman" w:hAnsi="Times New Roman" w:cs="Times New Roman"/>
          <w:color w:val="000000"/>
          <w:kern w:val="2"/>
          <w:sz w:val="24"/>
          <w:szCs w:val="24"/>
          <w:lang w:eastAsia="zh-CN"/>
        </w:rPr>
      </w:pPr>
      <w:r w:rsidRPr="00284AB4">
        <w:rPr>
          <w:rFonts w:ascii="Times New Roman" w:eastAsia="Times New Roman" w:hAnsi="Times New Roman" w:cs="Times New Roman"/>
          <w:color w:val="000000"/>
          <w:kern w:val="2"/>
          <w:sz w:val="24"/>
          <w:szCs w:val="24"/>
          <w:lang w:eastAsia="zh-CN"/>
        </w:rPr>
        <w:t>powiadomienie właściwych podmiotów o stwierdzonym naruszeniu prawa, określając termin i sposób powiadomienia.</w:t>
      </w:r>
    </w:p>
    <w:p w14:paraId="39A33E6C" w14:textId="0FC15C5B" w:rsidR="00284AB4" w:rsidRPr="00284AB4" w:rsidRDefault="00284AB4" w:rsidP="005C4995">
      <w:pPr>
        <w:suppressAutoHyphens/>
        <w:spacing w:after="120" w:line="276" w:lineRule="auto"/>
        <w:jc w:val="both"/>
        <w:rPr>
          <w:rFonts w:ascii="Times New Roman" w:eastAsia="Times New Roman" w:hAnsi="Times New Roman" w:cs="Times New Roman"/>
          <w:color w:val="000000"/>
          <w:kern w:val="2"/>
          <w:sz w:val="24"/>
          <w:szCs w:val="24"/>
          <w:lang w:eastAsia="zh-CN"/>
        </w:rPr>
      </w:pPr>
      <w:r w:rsidRPr="00284AB4">
        <w:rPr>
          <w:rFonts w:ascii="Times New Roman" w:eastAsia="Times New Roman" w:hAnsi="Times New Roman" w:cs="Times New Roman"/>
          <w:color w:val="000000"/>
          <w:kern w:val="2"/>
          <w:sz w:val="24"/>
          <w:szCs w:val="24"/>
          <w:lang w:eastAsia="zh-CN"/>
        </w:rPr>
        <w:t xml:space="preserve">W ocenie tutejszego organu Inspekcji odstąpienie od nałożenia kary na tej podstawie byłoby niecelowe. Nałożona kara powinna spełniać funkcję prewencyjną oraz dyscyplinująco-represyjną. </w:t>
      </w:r>
      <w:r w:rsidRPr="00284AB4">
        <w:rPr>
          <w:rFonts w:ascii="Times New Roman" w:eastAsia="Times New Roman" w:hAnsi="Times New Roman" w:cs="Times New Roman"/>
          <w:bCs/>
          <w:color w:val="000000"/>
          <w:kern w:val="2"/>
          <w:sz w:val="24"/>
          <w:szCs w:val="24"/>
          <w:lang w:eastAsia="zh-CN"/>
        </w:rPr>
        <w:t xml:space="preserve">Z jednej strony powinna być ona ostrzeżeniem dla przedsiębiorcy, tak by nie dopuścił się on do powstania nieprawidłowości w przyszłości, z drugiej informacją dla innych o odpowiedzialności za naruszenie prawa. </w:t>
      </w:r>
      <w:r w:rsidRPr="00284AB4">
        <w:rPr>
          <w:rFonts w:ascii="Times New Roman" w:eastAsia="Times New Roman" w:hAnsi="Times New Roman" w:cs="Times New Roman"/>
          <w:color w:val="000000"/>
          <w:kern w:val="2"/>
          <w:sz w:val="24"/>
          <w:szCs w:val="24"/>
          <w:lang w:eastAsia="zh-CN"/>
        </w:rPr>
        <w:t xml:space="preserve">Biorąc pod uwagę, że opłatę recyklingową należy pobrać od nabywającego torbę na zakupy z tworzywa sztucznego, z uwagi na anonimowość nabywców brak jest możliwości pobranie tej opłaty po dokonaniu transakcji sprzedaży za okres wcześniejszy. </w:t>
      </w:r>
      <w:r w:rsidR="006C6A09">
        <w:rPr>
          <w:rFonts w:ascii="Times New Roman" w:eastAsia="Times New Roman" w:hAnsi="Times New Roman" w:cs="Times New Roman"/>
          <w:color w:val="000000"/>
          <w:kern w:val="2"/>
          <w:sz w:val="24"/>
          <w:szCs w:val="24"/>
          <w:lang w:eastAsia="zh-CN"/>
        </w:rPr>
        <w:t xml:space="preserve">Jednocześnie wydanie postanowienia, o którym mowa w art. </w:t>
      </w:r>
      <w:r w:rsidR="006C6A09" w:rsidRPr="00284AB4">
        <w:rPr>
          <w:rFonts w:ascii="Times New Roman" w:eastAsia="Times New Roman" w:hAnsi="Times New Roman" w:cs="Times New Roman"/>
          <w:color w:val="000000"/>
          <w:kern w:val="2"/>
          <w:sz w:val="24"/>
          <w:szCs w:val="24"/>
          <w:lang w:eastAsia="zh-CN"/>
        </w:rPr>
        <w:t>189f § 2</w:t>
      </w:r>
      <w:r w:rsidR="006C6A09">
        <w:rPr>
          <w:rFonts w:ascii="Times New Roman" w:eastAsia="Times New Roman" w:hAnsi="Times New Roman" w:cs="Times New Roman"/>
          <w:color w:val="000000"/>
          <w:kern w:val="2"/>
          <w:sz w:val="24"/>
          <w:szCs w:val="24"/>
          <w:lang w:eastAsia="zh-CN"/>
        </w:rPr>
        <w:t xml:space="preserve"> pkt 1 kpa, wobec uznania przez organ działań naprawczych strony, stało się bezcelowe.</w:t>
      </w:r>
    </w:p>
    <w:p w14:paraId="469E83AF" w14:textId="3BFEEC53" w:rsidR="00284AB4" w:rsidRPr="00284AB4" w:rsidRDefault="00284AB4" w:rsidP="005C4995">
      <w:pPr>
        <w:suppressAutoHyphens/>
        <w:spacing w:after="120" w:line="276" w:lineRule="auto"/>
        <w:jc w:val="both"/>
        <w:rPr>
          <w:rFonts w:ascii="Times New Roman" w:eastAsia="Times New Roman" w:hAnsi="Times New Roman" w:cs="Times New Roman"/>
          <w:color w:val="000000"/>
          <w:kern w:val="2"/>
          <w:sz w:val="24"/>
          <w:szCs w:val="24"/>
          <w:lang w:eastAsia="zh-CN"/>
        </w:rPr>
      </w:pPr>
      <w:r w:rsidRPr="00284AB4">
        <w:rPr>
          <w:rFonts w:ascii="Times New Roman" w:eastAsia="Times New Roman" w:hAnsi="Times New Roman" w:cs="Times New Roman"/>
          <w:bCs/>
          <w:color w:val="000000"/>
          <w:kern w:val="2"/>
          <w:sz w:val="24"/>
          <w:szCs w:val="24"/>
          <w:lang w:eastAsia="zh-CN"/>
        </w:rPr>
        <w:t>W przedmiotowej sprawie zastosowania nie znalazł też art. 21a ustawy Prawo przedsiębiorców</w:t>
      </w:r>
      <w:r w:rsidR="006C6A09">
        <w:rPr>
          <w:rFonts w:ascii="Times New Roman" w:eastAsia="Times New Roman" w:hAnsi="Times New Roman" w:cs="Times New Roman"/>
          <w:bCs/>
          <w:color w:val="000000"/>
          <w:kern w:val="2"/>
          <w:sz w:val="24"/>
          <w:szCs w:val="24"/>
          <w:lang w:eastAsia="zh-CN"/>
        </w:rPr>
        <w:t>.</w:t>
      </w:r>
      <w:r w:rsidRPr="00284AB4">
        <w:rPr>
          <w:rFonts w:ascii="Times New Roman" w:eastAsia="Times New Roman" w:hAnsi="Times New Roman" w:cs="Times New Roman"/>
          <w:bCs/>
          <w:color w:val="000000"/>
          <w:kern w:val="2"/>
          <w:sz w:val="24"/>
          <w:szCs w:val="24"/>
          <w:lang w:eastAsia="zh-CN"/>
        </w:rPr>
        <w:t xml:space="preserve"> Przepis</w:t>
      </w:r>
      <w:r w:rsidR="006C6A09">
        <w:rPr>
          <w:rFonts w:ascii="Times New Roman" w:eastAsia="Times New Roman" w:hAnsi="Times New Roman" w:cs="Times New Roman"/>
          <w:bCs/>
          <w:color w:val="000000"/>
          <w:kern w:val="2"/>
          <w:sz w:val="24"/>
          <w:szCs w:val="24"/>
          <w:lang w:eastAsia="zh-CN"/>
        </w:rPr>
        <w:t xml:space="preserve"> </w:t>
      </w:r>
      <w:r w:rsidRPr="00284AB4">
        <w:rPr>
          <w:rFonts w:ascii="Times New Roman" w:eastAsia="Times New Roman" w:hAnsi="Times New Roman" w:cs="Times New Roman"/>
          <w:bCs/>
          <w:color w:val="000000"/>
          <w:kern w:val="2"/>
          <w:sz w:val="24"/>
          <w:szCs w:val="24"/>
          <w:lang w:eastAsia="zh-CN"/>
        </w:rPr>
        <w:t>ten przewiduje prawo do popełnienia błędu przez początkujących przedsiębiorców wpisanych do Centralnej Ewidencji i Informacji o Działalności Gospodarczej, nie ma zaś zastosowania</w:t>
      </w:r>
      <w:r w:rsidR="006C6A09">
        <w:rPr>
          <w:rFonts w:ascii="Times New Roman" w:eastAsia="Times New Roman" w:hAnsi="Times New Roman" w:cs="Times New Roman"/>
          <w:bCs/>
          <w:color w:val="000000"/>
          <w:kern w:val="2"/>
          <w:sz w:val="24"/>
          <w:szCs w:val="24"/>
          <w:lang w:eastAsia="zh-CN"/>
        </w:rPr>
        <w:t xml:space="preserve"> </w:t>
      </w:r>
      <w:r w:rsidRPr="00284AB4">
        <w:rPr>
          <w:rFonts w:ascii="Times New Roman" w:eastAsia="Times New Roman" w:hAnsi="Times New Roman" w:cs="Times New Roman"/>
          <w:bCs/>
          <w:color w:val="000000"/>
          <w:kern w:val="2"/>
          <w:sz w:val="24"/>
          <w:szCs w:val="24"/>
          <w:lang w:eastAsia="zh-CN"/>
        </w:rPr>
        <w:t>do przedsiębiorców prowadzących działalność gospodarczą opartą na wpisie do Krajowego Rejestru Sądowego.</w:t>
      </w:r>
    </w:p>
    <w:p w14:paraId="63F02435" w14:textId="13E9FD7F" w:rsidR="00FC629B" w:rsidRPr="00FC629B" w:rsidRDefault="00FC629B" w:rsidP="005C4995">
      <w:pPr>
        <w:suppressAutoHyphens/>
        <w:spacing w:after="120" w:line="276" w:lineRule="auto"/>
        <w:jc w:val="both"/>
        <w:rPr>
          <w:rFonts w:ascii="Times New Roman" w:eastAsia="Times New Roman" w:hAnsi="Times New Roman" w:cs="Times New Roman"/>
          <w:b/>
          <w:sz w:val="24"/>
          <w:szCs w:val="24"/>
          <w:lang w:eastAsia="zh-CN"/>
        </w:rPr>
      </w:pPr>
      <w:r w:rsidRPr="00FC629B">
        <w:rPr>
          <w:rFonts w:ascii="Times New Roman" w:eastAsia="Times New Roman" w:hAnsi="Times New Roman" w:cs="Times New Roman"/>
          <w:sz w:val="24"/>
          <w:szCs w:val="24"/>
          <w:lang w:eastAsia="zh-CN"/>
        </w:rPr>
        <w:t xml:space="preserve">Mając na uwadze powyższe, organ ustalił wysokość administracyjnej kary pieniężnej </w:t>
      </w:r>
      <w:r w:rsidRPr="00FC629B">
        <w:rPr>
          <w:rFonts w:ascii="Times New Roman" w:eastAsia="Times New Roman" w:hAnsi="Times New Roman" w:cs="Times New Roman"/>
          <w:sz w:val="24"/>
          <w:szCs w:val="24"/>
          <w:lang w:eastAsia="zh-CN"/>
        </w:rPr>
        <w:br/>
        <w:t xml:space="preserve">w przedmiotowej sprawie na kwotę </w:t>
      </w:r>
      <w:r w:rsidR="006C6A09">
        <w:rPr>
          <w:rFonts w:ascii="Times New Roman" w:eastAsia="Times New Roman" w:hAnsi="Times New Roman" w:cs="Times New Roman"/>
          <w:bCs/>
          <w:sz w:val="24"/>
          <w:szCs w:val="24"/>
          <w:lang w:eastAsia="zh-CN"/>
        </w:rPr>
        <w:t>1</w:t>
      </w:r>
      <w:r w:rsidRPr="00FC629B">
        <w:rPr>
          <w:rFonts w:ascii="Times New Roman" w:eastAsia="Times New Roman" w:hAnsi="Times New Roman" w:cs="Times New Roman"/>
          <w:bCs/>
          <w:sz w:val="24"/>
          <w:szCs w:val="24"/>
          <w:lang w:eastAsia="zh-CN"/>
        </w:rPr>
        <w:t xml:space="preserve"> 0</w:t>
      </w:r>
      <w:r w:rsidRPr="00FC629B">
        <w:rPr>
          <w:rFonts w:ascii="Times New Roman" w:eastAsia="Times New Roman" w:hAnsi="Times New Roman" w:cs="Times New Roman"/>
          <w:sz w:val="24"/>
          <w:szCs w:val="24"/>
          <w:lang w:eastAsia="zh-CN"/>
        </w:rPr>
        <w:t>00 zł.</w:t>
      </w:r>
      <w:r w:rsidRPr="00FC629B">
        <w:rPr>
          <w:rFonts w:ascii="Times New Roman" w:eastAsia="Times New Roman" w:hAnsi="Times New Roman" w:cs="Times New Roman"/>
          <w:b/>
          <w:sz w:val="24"/>
          <w:szCs w:val="24"/>
          <w:lang w:eastAsia="zh-CN"/>
        </w:rPr>
        <w:t xml:space="preserve"> </w:t>
      </w:r>
    </w:p>
    <w:p w14:paraId="0EAA02FD" w14:textId="6706F3C8" w:rsidR="00FC629B" w:rsidRPr="00FC629B" w:rsidRDefault="00FC629B" w:rsidP="005C4995">
      <w:pPr>
        <w:suppressAutoHyphens/>
        <w:spacing w:line="276" w:lineRule="auto"/>
        <w:jc w:val="both"/>
        <w:rPr>
          <w:rFonts w:ascii="Times New Roman" w:eastAsia="Calibri" w:hAnsi="Times New Roman" w:cs="Times New Roman"/>
          <w:sz w:val="24"/>
          <w:szCs w:val="24"/>
        </w:rPr>
      </w:pPr>
      <w:r w:rsidRPr="00FC629B">
        <w:rPr>
          <w:rFonts w:ascii="Times New Roman" w:eastAsia="Calibri" w:hAnsi="Times New Roman" w:cs="Times New Roman"/>
          <w:sz w:val="24"/>
          <w:szCs w:val="24"/>
        </w:rPr>
        <w:t>Na podstawie art. 58 ust. 4 ustawy i art. 47 § 1 ustawy z dnia 29 sierpnia 1997 r. Ordynacja podatkowa (tekst jednolity: Dz. U. z 202</w:t>
      </w:r>
      <w:r w:rsidR="006C6A09">
        <w:rPr>
          <w:rFonts w:ascii="Times New Roman" w:eastAsia="Calibri" w:hAnsi="Times New Roman" w:cs="Times New Roman"/>
          <w:sz w:val="24"/>
          <w:szCs w:val="24"/>
        </w:rPr>
        <w:t>3</w:t>
      </w:r>
      <w:r w:rsidRPr="00FC629B">
        <w:rPr>
          <w:rFonts w:ascii="Times New Roman" w:eastAsia="Calibri" w:hAnsi="Times New Roman" w:cs="Times New Roman"/>
          <w:sz w:val="24"/>
          <w:szCs w:val="24"/>
        </w:rPr>
        <w:t xml:space="preserve"> r., poz. 2</w:t>
      </w:r>
      <w:r w:rsidR="006C6A09">
        <w:rPr>
          <w:rFonts w:ascii="Times New Roman" w:eastAsia="Calibri" w:hAnsi="Times New Roman" w:cs="Times New Roman"/>
          <w:sz w:val="24"/>
          <w:szCs w:val="24"/>
        </w:rPr>
        <w:t>383</w:t>
      </w:r>
      <w:r w:rsidRPr="00FC629B">
        <w:rPr>
          <w:rFonts w:ascii="Times New Roman" w:eastAsia="Calibri" w:hAnsi="Times New Roman" w:cs="Times New Roman"/>
          <w:sz w:val="24"/>
          <w:szCs w:val="24"/>
        </w:rPr>
        <w:t xml:space="preserve">) oraz art. 130 § 1 </w:t>
      </w:r>
      <w:r w:rsidRPr="00FC629B">
        <w:rPr>
          <w:rFonts w:ascii="Times New Roman" w:eastAsia="Calibri" w:hAnsi="Times New Roman" w:cs="Times New Roman"/>
          <w:sz w:val="24"/>
          <w:szCs w:val="24"/>
        </w:rPr>
        <w:br/>
        <w:t xml:space="preserve">i 2 Kpa, karę pieniężną stanowiącą dochód budżetu państwa, strona winna wpłacić na rachunek bankowy Wojewódzkiego Inspektoratu Inspekcji Handlowej w Rzeszowie, </w:t>
      </w:r>
      <w:r w:rsidRPr="00FC629B">
        <w:rPr>
          <w:rFonts w:ascii="Times New Roman" w:eastAsia="Calibri" w:hAnsi="Times New Roman" w:cs="Times New Roman"/>
          <w:sz w:val="24"/>
          <w:szCs w:val="24"/>
        </w:rPr>
        <w:br/>
        <w:t>ul. 8 Marca 5, 35-959 Rzeszów – numer konta:</w:t>
      </w:r>
    </w:p>
    <w:p w14:paraId="2B414F72" w14:textId="77777777" w:rsidR="00FC629B" w:rsidRPr="00FC629B" w:rsidRDefault="00FC629B" w:rsidP="005C4995">
      <w:pPr>
        <w:suppressAutoHyphens/>
        <w:spacing w:line="276" w:lineRule="auto"/>
        <w:jc w:val="center"/>
        <w:rPr>
          <w:rFonts w:ascii="Times New Roman" w:eastAsia="Calibri" w:hAnsi="Times New Roman" w:cs="Times New Roman"/>
          <w:b/>
          <w:sz w:val="28"/>
          <w:szCs w:val="28"/>
        </w:rPr>
      </w:pPr>
      <w:r w:rsidRPr="00FC629B">
        <w:rPr>
          <w:rFonts w:ascii="Times New Roman" w:eastAsia="Calibri" w:hAnsi="Times New Roman" w:cs="Times New Roman"/>
          <w:b/>
          <w:sz w:val="28"/>
          <w:szCs w:val="28"/>
        </w:rPr>
        <w:t>NBP O/O w Rzeszowie 67 1010 1528 0016 5822 3100 0000</w:t>
      </w:r>
    </w:p>
    <w:p w14:paraId="03919059" w14:textId="3185735B" w:rsidR="00FC629B" w:rsidRPr="00FC629B" w:rsidRDefault="00FC629B" w:rsidP="005C4995">
      <w:pPr>
        <w:suppressAutoHyphens/>
        <w:spacing w:line="276" w:lineRule="auto"/>
        <w:jc w:val="both"/>
        <w:rPr>
          <w:rFonts w:ascii="Times New Roman" w:eastAsia="Calibri" w:hAnsi="Times New Roman" w:cs="Times New Roman"/>
          <w:sz w:val="24"/>
          <w:szCs w:val="24"/>
        </w:rPr>
      </w:pPr>
      <w:r w:rsidRPr="00FC629B">
        <w:rPr>
          <w:rFonts w:ascii="Times New Roman" w:eastAsia="Calibri" w:hAnsi="Times New Roman" w:cs="Times New Roman"/>
          <w:sz w:val="24"/>
          <w:szCs w:val="24"/>
        </w:rPr>
        <w:t xml:space="preserve">w terminie 14 dni od dnia, w którym decyzja o wymierzeniu administracyjnej kary pieniężnej stała się ostateczna. Kwota niezapłacona w terminie staje się zaległością podatkową </w:t>
      </w:r>
      <w:r>
        <w:rPr>
          <w:rFonts w:ascii="Times New Roman" w:eastAsia="Calibri" w:hAnsi="Times New Roman" w:cs="Times New Roman"/>
          <w:sz w:val="24"/>
          <w:szCs w:val="24"/>
        </w:rPr>
        <w:br/>
      </w:r>
      <w:r w:rsidRPr="00FC629B">
        <w:rPr>
          <w:rFonts w:ascii="Times New Roman" w:eastAsia="Calibri" w:hAnsi="Times New Roman" w:cs="Times New Roman"/>
          <w:sz w:val="24"/>
          <w:szCs w:val="24"/>
        </w:rPr>
        <w:t>w rozumieniu art. 51 § 1 ustawy z dnia 29 sierpnia 1997 r. Ordynacja podatkowa, od której naliczane są odsetki za zwłokę zgodnie z art. 53 § 1 ww. ustawy.</w:t>
      </w:r>
    </w:p>
    <w:p w14:paraId="025B6833" w14:textId="77777777" w:rsidR="00FC629B" w:rsidRPr="00FC629B" w:rsidRDefault="00FC629B" w:rsidP="005C4995">
      <w:pPr>
        <w:suppressAutoHyphens/>
        <w:spacing w:line="276" w:lineRule="auto"/>
        <w:jc w:val="both"/>
        <w:rPr>
          <w:rFonts w:ascii="Times New Roman" w:eastAsia="Times New Roman" w:hAnsi="Times New Roman" w:cs="Times New Roman"/>
          <w:sz w:val="24"/>
          <w:szCs w:val="24"/>
          <w:lang w:eastAsia="zh-CN"/>
        </w:rPr>
      </w:pPr>
    </w:p>
    <w:p w14:paraId="07B9130B" w14:textId="77777777" w:rsidR="00FC629B" w:rsidRPr="00FC629B" w:rsidRDefault="00FC629B" w:rsidP="005C4995">
      <w:pPr>
        <w:suppressAutoHyphens/>
        <w:spacing w:after="120" w:line="276" w:lineRule="auto"/>
        <w:jc w:val="both"/>
        <w:rPr>
          <w:rFonts w:ascii="Times New Roman" w:eastAsia="Times New Roman" w:hAnsi="Times New Roman" w:cs="Times New Roman"/>
          <w:sz w:val="24"/>
          <w:szCs w:val="24"/>
          <w:lang w:eastAsia="zh-CN"/>
        </w:rPr>
      </w:pPr>
      <w:r w:rsidRPr="00FC629B">
        <w:rPr>
          <w:rFonts w:ascii="Times New Roman" w:eastAsia="Times New Roman" w:hAnsi="Times New Roman" w:cs="Times New Roman"/>
          <w:b/>
          <w:sz w:val="24"/>
          <w:szCs w:val="24"/>
          <w:u w:val="single"/>
          <w:lang w:eastAsia="zh-CN"/>
        </w:rPr>
        <w:t>Pouczenie:</w:t>
      </w:r>
    </w:p>
    <w:p w14:paraId="621C4E69" w14:textId="77777777" w:rsidR="00FC629B" w:rsidRPr="00FC629B" w:rsidRDefault="00FC629B" w:rsidP="005C4995">
      <w:pPr>
        <w:numPr>
          <w:ilvl w:val="0"/>
          <w:numId w:val="10"/>
        </w:numPr>
        <w:suppressAutoHyphens/>
        <w:spacing w:line="276" w:lineRule="auto"/>
        <w:ind w:left="284" w:hanging="294"/>
        <w:jc w:val="both"/>
        <w:textAlignment w:val="baseline"/>
        <w:rPr>
          <w:rFonts w:ascii="Times New Roman" w:eastAsia="Times New Roman" w:hAnsi="Times New Roman" w:cs="Times New Roman"/>
          <w:sz w:val="24"/>
          <w:szCs w:val="24"/>
          <w:lang w:eastAsia="zh-CN"/>
        </w:rPr>
      </w:pPr>
      <w:r w:rsidRPr="00FC629B">
        <w:rPr>
          <w:rFonts w:ascii="Times New Roman" w:eastAsia="Times New Roman" w:hAnsi="Times New Roman" w:cs="Times New Roman"/>
          <w:lang w:eastAsia="zh-CN"/>
        </w:rPr>
        <w:t>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w:t>
      </w:r>
    </w:p>
    <w:p w14:paraId="72F8F291" w14:textId="3444FAC6" w:rsidR="00FC629B" w:rsidRPr="00FC629B" w:rsidRDefault="00FC629B" w:rsidP="005C4995">
      <w:pPr>
        <w:numPr>
          <w:ilvl w:val="0"/>
          <w:numId w:val="10"/>
        </w:numPr>
        <w:suppressAutoHyphens/>
        <w:spacing w:line="276" w:lineRule="auto"/>
        <w:ind w:left="284" w:hanging="294"/>
        <w:jc w:val="both"/>
        <w:textAlignment w:val="baseline"/>
        <w:rPr>
          <w:rFonts w:ascii="Times New Roman" w:eastAsia="Times New Roman" w:hAnsi="Times New Roman" w:cs="Times New Roman"/>
          <w:lang w:eastAsia="zh-CN"/>
        </w:rPr>
      </w:pPr>
      <w:r w:rsidRPr="00FC629B">
        <w:rPr>
          <w:rFonts w:ascii="Times New Roman" w:eastAsia="Times New Roman" w:hAnsi="Times New Roman" w:cs="Times New Roman"/>
          <w:lang w:eastAsia="zh-CN"/>
        </w:rPr>
        <w:t xml:space="preserve">Na podstawie art. 127 a § 1 kpa </w:t>
      </w:r>
      <w:r w:rsidR="006C6A09">
        <w:rPr>
          <w:rFonts w:ascii="Times New Roman" w:eastAsia="Times New Roman" w:hAnsi="Times New Roman" w:cs="Times New Roman"/>
          <w:lang w:eastAsia="zh-CN"/>
        </w:rPr>
        <w:t>przed upływem</w:t>
      </w:r>
      <w:r w:rsidRPr="00FC629B">
        <w:rPr>
          <w:rFonts w:ascii="Times New Roman" w:eastAsia="Times New Roman" w:hAnsi="Times New Roman" w:cs="Times New Roman"/>
          <w:lang w:eastAsia="zh-CN"/>
        </w:rPr>
        <w:t xml:space="preserve"> terminu do wniesienia odwołania strona może zrzec się prawa do wniesienia odwołania w formie oświadczenia złożonego do Podkarpackiego Wojewódzkiego Inspektora Inspekcji Handlowej.</w:t>
      </w:r>
    </w:p>
    <w:p w14:paraId="537E8CD3" w14:textId="77777777" w:rsidR="00FC629B" w:rsidRPr="00FC629B" w:rsidRDefault="00FC629B" w:rsidP="005C4995">
      <w:pPr>
        <w:numPr>
          <w:ilvl w:val="0"/>
          <w:numId w:val="10"/>
        </w:numPr>
        <w:suppressAutoHyphens/>
        <w:spacing w:line="276" w:lineRule="auto"/>
        <w:ind w:left="284" w:hanging="294"/>
        <w:jc w:val="both"/>
        <w:textAlignment w:val="baseline"/>
        <w:rPr>
          <w:rFonts w:ascii="Times New Roman" w:eastAsia="Times New Roman" w:hAnsi="Times New Roman" w:cs="Times New Roman"/>
          <w:lang w:eastAsia="zh-CN"/>
        </w:rPr>
      </w:pPr>
      <w:r w:rsidRPr="00FC629B">
        <w:rPr>
          <w:rFonts w:ascii="Times New Roman" w:eastAsia="Times New Roman" w:hAnsi="Times New Roman" w:cs="Times New Roman"/>
          <w:lang w:eastAsia="zh-CN"/>
        </w:rPr>
        <w:t xml:space="preserve">Na podstawie art. 127 a § 2 kpa z dniem doręczenia Podkarpackiemu Wojewódzkiemu Inspektorowi Inspekcji Handlowej oświadczenia o zrzeczeniu się prawa do wniesienia odwołania decyzja staje się ostateczna i prawomocna. </w:t>
      </w:r>
    </w:p>
    <w:p w14:paraId="38ED6713" w14:textId="77777777" w:rsidR="00FC629B" w:rsidRPr="00FC629B" w:rsidRDefault="00FC629B" w:rsidP="005C4995">
      <w:pPr>
        <w:numPr>
          <w:ilvl w:val="0"/>
          <w:numId w:val="10"/>
        </w:numPr>
        <w:suppressAutoHyphens/>
        <w:spacing w:line="276" w:lineRule="auto"/>
        <w:ind w:left="284" w:hanging="294"/>
        <w:jc w:val="both"/>
        <w:rPr>
          <w:rFonts w:ascii="Times New Roman" w:eastAsia="Times New Roman" w:hAnsi="Times New Roman" w:cs="Times New Roman"/>
          <w:sz w:val="24"/>
          <w:szCs w:val="24"/>
          <w:lang w:eastAsia="zh-CN"/>
        </w:rPr>
      </w:pPr>
      <w:r w:rsidRPr="00FC629B">
        <w:rPr>
          <w:rFonts w:ascii="Times New Roman" w:eastAsia="Times New Roman" w:hAnsi="Times New Roman" w:cs="Times New Roman"/>
          <w:lang w:eastAsia="zh-CN"/>
        </w:rPr>
        <w:lastRenderedPageBreak/>
        <w:t>Zgodnie z art. 130 § 1 kpa przed upływem terminu do wniesienia odwołania decyzja nie ulega wykonaniu. Wniesienie odwołania w terminie wstrzymuje wykonanie decyzji (art. 130 § 2 kpa).</w:t>
      </w:r>
    </w:p>
    <w:p w14:paraId="0833949B" w14:textId="08DE6E1A" w:rsidR="00683A1E" w:rsidRDefault="00FC629B" w:rsidP="005C4995">
      <w:pPr>
        <w:numPr>
          <w:ilvl w:val="0"/>
          <w:numId w:val="10"/>
        </w:numPr>
        <w:suppressAutoHyphens/>
        <w:spacing w:line="276" w:lineRule="auto"/>
        <w:ind w:left="284" w:hanging="294"/>
        <w:jc w:val="both"/>
        <w:textAlignment w:val="baseline"/>
        <w:rPr>
          <w:rFonts w:ascii="Times New Roman" w:eastAsia="Times New Roman" w:hAnsi="Times New Roman" w:cs="Times New Roman"/>
          <w:sz w:val="24"/>
          <w:szCs w:val="24"/>
          <w:lang w:eastAsia="zh-CN"/>
        </w:rPr>
      </w:pPr>
      <w:r w:rsidRPr="00FC629B">
        <w:rPr>
          <w:rFonts w:ascii="Times New Roman" w:eastAsia="Times New Roman" w:hAnsi="Times New Roman" w:cs="Times New Roman"/>
          <w:lang w:eastAsia="zh-CN"/>
        </w:rPr>
        <w:t>Jak stanowi art. 58 ust. 4 ustawy o gospodarce opakowaniami i odpadami opakowaniowymi</w:t>
      </w:r>
      <w:r w:rsidR="00DA29ED">
        <w:rPr>
          <w:rFonts w:ascii="Times New Roman" w:eastAsia="Times New Roman" w:hAnsi="Times New Roman" w:cs="Times New Roman"/>
          <w:lang w:eastAsia="zh-CN"/>
        </w:rPr>
        <w:t xml:space="preserve"> </w:t>
      </w:r>
      <w:r w:rsidRPr="00FC629B">
        <w:rPr>
          <w:rFonts w:ascii="Times New Roman" w:eastAsia="Times New Roman" w:hAnsi="Times New Roman" w:cs="Times New Roman"/>
          <w:lang w:eastAsia="zh-CN"/>
        </w:rPr>
        <w:t>(tekst jednolity: Dz. U. z 2023 r. poz. 1658) w związku z art. 47§ 1 ustawy z dnia 29 sierpnia</w:t>
      </w:r>
      <w:r w:rsidR="00DA29ED">
        <w:rPr>
          <w:rFonts w:ascii="Times New Roman" w:eastAsia="Times New Roman" w:hAnsi="Times New Roman" w:cs="Times New Roman"/>
          <w:lang w:eastAsia="zh-CN"/>
        </w:rPr>
        <w:t xml:space="preserve"> </w:t>
      </w:r>
      <w:r w:rsidRPr="00FC629B">
        <w:rPr>
          <w:rFonts w:ascii="Times New Roman" w:eastAsia="Times New Roman" w:hAnsi="Times New Roman" w:cs="Times New Roman"/>
          <w:lang w:eastAsia="zh-CN"/>
        </w:rPr>
        <w:t>1997 r. Ordynacja podatkowa karę pieniężną stanowiącą dochód budżetu państwa uiszcza się</w:t>
      </w:r>
      <w:r w:rsidRPr="00FC629B">
        <w:rPr>
          <w:rFonts w:ascii="Times New Roman" w:eastAsia="Times New Roman" w:hAnsi="Times New Roman" w:cs="Times New Roman"/>
          <w:lang w:eastAsia="zh-CN"/>
        </w:rPr>
        <w:br/>
        <w:t xml:space="preserve"> w terminie 14 dni od </w:t>
      </w:r>
      <w:r w:rsidR="006C6A09" w:rsidRPr="00FC629B">
        <w:rPr>
          <w:rFonts w:ascii="Times New Roman" w:eastAsia="Times New Roman" w:hAnsi="Times New Roman" w:cs="Times New Roman"/>
          <w:lang w:eastAsia="zh-CN"/>
        </w:rPr>
        <w:t>dnia,</w:t>
      </w:r>
      <w:r w:rsidRPr="00FC629B">
        <w:rPr>
          <w:rFonts w:ascii="Times New Roman" w:eastAsia="Times New Roman" w:hAnsi="Times New Roman" w:cs="Times New Roman"/>
          <w:lang w:eastAsia="zh-CN"/>
        </w:rPr>
        <w:t xml:space="preserve"> w którym decyzja o wymierzeniu kary stała się ostateczna.</w:t>
      </w:r>
    </w:p>
    <w:p w14:paraId="03D31455" w14:textId="7248CEA5" w:rsidR="00A301A7" w:rsidRPr="00683A1E" w:rsidRDefault="00FC629B" w:rsidP="005C4995">
      <w:pPr>
        <w:numPr>
          <w:ilvl w:val="0"/>
          <w:numId w:val="10"/>
        </w:numPr>
        <w:suppressAutoHyphens/>
        <w:spacing w:line="276" w:lineRule="auto"/>
        <w:ind w:left="284" w:hanging="294"/>
        <w:jc w:val="both"/>
        <w:textAlignment w:val="baseline"/>
        <w:rPr>
          <w:rFonts w:ascii="Times New Roman" w:eastAsia="Times New Roman" w:hAnsi="Times New Roman" w:cs="Times New Roman"/>
          <w:sz w:val="24"/>
          <w:szCs w:val="24"/>
          <w:lang w:eastAsia="zh-CN"/>
        </w:rPr>
      </w:pPr>
      <w:r w:rsidRPr="00683A1E">
        <w:rPr>
          <w:rFonts w:ascii="Times New Roman" w:eastAsia="Times New Roman" w:hAnsi="Times New Roman" w:cs="Times New Roman"/>
          <w:lang w:eastAsia="zh-CN"/>
        </w:rPr>
        <w:t xml:space="preserve">Zgodnie z art. 58 ust. 5 ustawy o gospodarce opakowaniami i odpadami opakowaniowymi </w:t>
      </w:r>
      <w:r w:rsidRPr="00683A1E">
        <w:rPr>
          <w:rFonts w:ascii="Times New Roman" w:eastAsia="Times New Roman" w:hAnsi="Times New Roman" w:cs="Times New Roman"/>
          <w:lang w:eastAsia="zh-CN"/>
        </w:rPr>
        <w:br/>
        <w:t xml:space="preserve">w sprawach dotyczących kar pieniężnych stosuje się odpowiednio przepisy działu III ustawy Ordynacja podatkowa, z </w:t>
      </w:r>
      <w:r w:rsidR="006C6A09" w:rsidRPr="00683A1E">
        <w:rPr>
          <w:rFonts w:ascii="Times New Roman" w:eastAsia="Times New Roman" w:hAnsi="Times New Roman" w:cs="Times New Roman"/>
          <w:lang w:eastAsia="zh-CN"/>
        </w:rPr>
        <w:t>tym,</w:t>
      </w:r>
      <w:r w:rsidRPr="00683A1E">
        <w:rPr>
          <w:rFonts w:ascii="Times New Roman" w:eastAsia="Times New Roman" w:hAnsi="Times New Roman" w:cs="Times New Roman"/>
          <w:lang w:eastAsia="zh-CN"/>
        </w:rPr>
        <w:t xml:space="preserve"> że uprawnienia organów podatkowych przysługują wojewódzkiemu inspektorowi ochrony środowiska oraz wojewódzkiemu inspektorowi inspekcji handlowej.</w:t>
      </w:r>
    </w:p>
    <w:p w14:paraId="53BFA452" w14:textId="77777777" w:rsidR="00A301A7" w:rsidRDefault="00A301A7">
      <w:pPr>
        <w:rPr>
          <w:rFonts w:ascii="Times New Roman" w:hAnsi="Times New Roman" w:cs="Times New Roman"/>
          <w:sz w:val="24"/>
        </w:rPr>
      </w:pPr>
    </w:p>
    <w:p w14:paraId="3251FADF" w14:textId="77777777" w:rsidR="00EA6D24" w:rsidRPr="00EA6D24" w:rsidRDefault="00EA6D24" w:rsidP="00EA6D24">
      <w:pPr>
        <w:rPr>
          <w:rFonts w:ascii="Times New Roman" w:hAnsi="Times New Roman" w:cs="Times New Roman"/>
          <w:sz w:val="24"/>
        </w:rPr>
      </w:pPr>
    </w:p>
    <w:bookmarkEnd w:id="0"/>
    <w:p w14:paraId="35FA3021" w14:textId="4FC0AA80" w:rsidR="00463878" w:rsidRDefault="00463878" w:rsidP="00463878">
      <w:pPr>
        <w:rPr>
          <w:rFonts w:ascii="Times New Roman" w:hAnsi="Times New Roman" w:cs="Times New Roman"/>
          <w:sz w:val="24"/>
        </w:rPr>
      </w:pPr>
      <w:r>
        <w:rPr>
          <w:rFonts w:ascii="Times New Roman" w:hAnsi="Times New Roman" w:cs="Times New Roman"/>
          <w:sz w:val="24"/>
        </w:rPr>
        <w:t>Otrzymują:</w:t>
      </w:r>
    </w:p>
    <w:p w14:paraId="5A1536BB" w14:textId="3A18234A" w:rsidR="00463878" w:rsidRDefault="00463878" w:rsidP="00463878">
      <w:pPr>
        <w:pStyle w:val="Akapitzlist"/>
        <w:numPr>
          <w:ilvl w:val="0"/>
          <w:numId w:val="4"/>
        </w:numPr>
        <w:rPr>
          <w:rFonts w:ascii="Times New Roman" w:hAnsi="Times New Roman" w:cs="Times New Roman"/>
          <w:sz w:val="24"/>
        </w:rPr>
      </w:pPr>
      <w:r>
        <w:rPr>
          <w:rFonts w:ascii="Times New Roman" w:eastAsia="Times New Roman" w:hAnsi="Times New Roman" w:cs="Times New Roman"/>
          <w:bCs/>
          <w:kern w:val="2"/>
          <w:sz w:val="24"/>
          <w:szCs w:val="24"/>
          <w:lang w:eastAsia="pl-PL"/>
        </w:rPr>
        <w:t>MARMAX SPÓŁKA</w:t>
      </w:r>
    </w:p>
    <w:p w14:paraId="7AE18E7A" w14:textId="288824C5" w:rsidR="00463878" w:rsidRDefault="00463878" w:rsidP="00463878">
      <w:pPr>
        <w:ind w:left="426"/>
        <w:contextualSpacing/>
        <w:rPr>
          <w:rFonts w:ascii="Times New Roman" w:hAnsi="Times New Roman" w:cs="Times New Roman"/>
          <w:sz w:val="24"/>
        </w:rPr>
      </w:pPr>
      <w:r>
        <w:rPr>
          <w:rFonts w:ascii="Times New Roman" w:eastAsia="Times New Roman" w:hAnsi="Times New Roman" w:cs="Times New Roman"/>
          <w:bCs/>
          <w:kern w:val="2"/>
          <w:sz w:val="24"/>
          <w:szCs w:val="24"/>
          <w:lang w:eastAsia="pl-PL"/>
        </w:rPr>
        <w:t>Z OGRANICZONĄ ODPOWIEDZIALNOŚCIĄ</w:t>
      </w:r>
    </w:p>
    <w:p w14:paraId="3A23E9C3" w14:textId="1CF9BD3B" w:rsidR="00463878" w:rsidRDefault="00DA29ED" w:rsidP="00463878">
      <w:pPr>
        <w:suppressAutoHyphens/>
        <w:overflowPunct w:val="0"/>
        <w:autoSpaceDE w:val="0"/>
        <w:snapToGrid w:val="0"/>
        <w:ind w:firstLine="426"/>
        <w:rPr>
          <w:rFonts w:ascii="Times New Roman" w:eastAsia="Times New Roman" w:hAnsi="Times New Roman" w:cs="Times New Roman"/>
          <w:bCs/>
          <w:kern w:val="2"/>
          <w:sz w:val="24"/>
          <w:szCs w:val="24"/>
          <w:lang w:eastAsia="pl-PL"/>
        </w:rPr>
      </w:pPr>
      <w:r w:rsidRPr="00DC0F47">
        <w:rPr>
          <w:rFonts w:ascii="Times New Roman" w:eastAsia="Times New Roman" w:hAnsi="Times New Roman" w:cs="Times New Roman"/>
          <w:b/>
          <w:bCs/>
          <w:sz w:val="24"/>
          <w:szCs w:val="24"/>
          <w:lang w:eastAsia="zh-CN"/>
        </w:rPr>
        <w:t>(dane zanonimizowane)</w:t>
      </w:r>
      <w:r>
        <w:rPr>
          <w:rFonts w:ascii="Times New Roman" w:eastAsia="Times New Roman" w:hAnsi="Times New Roman" w:cs="Times New Roman"/>
          <w:b/>
          <w:bCs/>
          <w:sz w:val="24"/>
          <w:szCs w:val="24"/>
          <w:lang w:eastAsia="zh-CN"/>
        </w:rPr>
        <w:t xml:space="preserve"> </w:t>
      </w:r>
      <w:r w:rsidR="00463878">
        <w:rPr>
          <w:rFonts w:ascii="Times New Roman" w:eastAsia="Times New Roman" w:hAnsi="Times New Roman" w:cs="Times New Roman"/>
          <w:bCs/>
          <w:kern w:val="2"/>
          <w:sz w:val="24"/>
          <w:szCs w:val="24"/>
          <w:lang w:eastAsia="pl-PL"/>
        </w:rPr>
        <w:t>Czudec;</w:t>
      </w:r>
    </w:p>
    <w:p w14:paraId="1A6D841A" w14:textId="30B75EB3" w:rsidR="006861B7" w:rsidRPr="006861B7" w:rsidRDefault="006861B7" w:rsidP="00463878">
      <w:pPr>
        <w:suppressAutoHyphens/>
        <w:overflowPunct w:val="0"/>
        <w:autoSpaceDE w:val="0"/>
        <w:snapToGrid w:val="0"/>
        <w:ind w:firstLine="426"/>
        <w:rPr>
          <w:rFonts w:ascii="Times New Roman" w:eastAsia="Times New Roman" w:hAnsi="Times New Roman" w:cs="Times New Roman"/>
          <w:b/>
          <w:kern w:val="2"/>
          <w:sz w:val="24"/>
          <w:szCs w:val="24"/>
          <w:lang w:eastAsia="pl-PL"/>
        </w:rPr>
      </w:pPr>
      <w:r w:rsidRPr="006861B7">
        <w:rPr>
          <w:rFonts w:ascii="Times New Roman" w:eastAsia="Times New Roman" w:hAnsi="Times New Roman" w:cs="Times New Roman"/>
          <w:b/>
          <w:kern w:val="2"/>
          <w:sz w:val="24"/>
          <w:szCs w:val="24"/>
          <w:lang w:eastAsia="pl-PL"/>
        </w:rPr>
        <w:t>adres do doręczeń:</w:t>
      </w:r>
    </w:p>
    <w:p w14:paraId="4A8D67B4" w14:textId="5ECB28D8" w:rsidR="006861B7" w:rsidRPr="006861B7" w:rsidRDefault="00DA29ED" w:rsidP="00463878">
      <w:pPr>
        <w:suppressAutoHyphens/>
        <w:overflowPunct w:val="0"/>
        <w:autoSpaceDE w:val="0"/>
        <w:snapToGrid w:val="0"/>
        <w:ind w:firstLine="426"/>
        <w:rPr>
          <w:rFonts w:ascii="Times New Roman" w:eastAsia="Times New Roman" w:hAnsi="Times New Roman" w:cs="Times New Roman"/>
          <w:b/>
          <w:kern w:val="2"/>
          <w:sz w:val="24"/>
          <w:szCs w:val="24"/>
          <w:lang w:eastAsia="pl-PL"/>
        </w:rPr>
      </w:pPr>
      <w:r w:rsidRPr="00DC0F47">
        <w:rPr>
          <w:rFonts w:ascii="Times New Roman" w:eastAsia="Times New Roman" w:hAnsi="Times New Roman" w:cs="Times New Roman"/>
          <w:b/>
          <w:bCs/>
          <w:sz w:val="24"/>
          <w:szCs w:val="24"/>
          <w:lang w:eastAsia="zh-CN"/>
        </w:rPr>
        <w:t>(dane zanonimizowane)</w:t>
      </w:r>
    </w:p>
    <w:p w14:paraId="0C22A605" w14:textId="353C8BF0" w:rsidR="006861B7" w:rsidRPr="006861B7" w:rsidRDefault="001A15CA" w:rsidP="00463878">
      <w:pPr>
        <w:suppressAutoHyphens/>
        <w:overflowPunct w:val="0"/>
        <w:autoSpaceDE w:val="0"/>
        <w:snapToGrid w:val="0"/>
        <w:ind w:firstLine="426"/>
        <w:rPr>
          <w:rFonts w:ascii="Times New Roman" w:eastAsia="Times New Roman" w:hAnsi="Times New Roman" w:cs="Times New Roman"/>
          <w:b/>
          <w:kern w:val="2"/>
          <w:sz w:val="24"/>
          <w:szCs w:val="24"/>
          <w:lang w:eastAsia="pl-PL"/>
        </w:rPr>
      </w:pPr>
      <w:r w:rsidRPr="00C45417">
        <w:rPr>
          <w:rFonts w:ascii="Times New Roman" w:hAnsi="Times New Roman"/>
          <w:noProof/>
          <w:sz w:val="24"/>
          <w:szCs w:val="24"/>
          <w:lang w:eastAsia="pl-PL"/>
        </w:rPr>
        <mc:AlternateContent>
          <mc:Choice Requires="wps">
            <w:drawing>
              <wp:anchor distT="45720" distB="45720" distL="114300" distR="114300" simplePos="0" relativeHeight="251661312" behindDoc="0" locked="0" layoutInCell="1" allowOverlap="1" wp14:anchorId="45E854CF" wp14:editId="68C8D333">
                <wp:simplePos x="0" y="0"/>
                <wp:positionH relativeFrom="margin">
                  <wp:posOffset>2243455</wp:posOffset>
                </wp:positionH>
                <wp:positionV relativeFrom="paragraph">
                  <wp:posOffset>12065</wp:posOffset>
                </wp:positionV>
                <wp:extent cx="3686175" cy="3933825"/>
                <wp:effectExtent l="0" t="0" r="9525" b="9525"/>
                <wp:wrapSquare wrapText="bothSides"/>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3933825"/>
                        </a:xfrm>
                        <a:prstGeom prst="rect">
                          <a:avLst/>
                        </a:prstGeom>
                        <a:solidFill>
                          <a:srgbClr val="FFFFFF"/>
                        </a:solidFill>
                        <a:ln w="9525">
                          <a:noFill/>
                          <a:miter lim="800000"/>
                          <a:headEnd/>
                          <a:tailEnd/>
                        </a:ln>
                      </wps:spPr>
                      <wps:txbx>
                        <w:txbxContent>
                          <w:p w14:paraId="0CC27819" w14:textId="77777777" w:rsidR="00205716" w:rsidRDefault="00205716" w:rsidP="00A301A7">
                            <w:pPr>
                              <w:jc w:val="center"/>
                              <w:rPr>
                                <w:rFonts w:ascii="Times New Roman" w:hAnsi="Times New Roman"/>
                              </w:rPr>
                            </w:pPr>
                            <w:permStart w:id="908006068" w:edGrp="everyone"/>
                          </w:p>
                          <w:p w14:paraId="00E27B08" w14:textId="77777777" w:rsidR="00205716" w:rsidRDefault="00205716" w:rsidP="00A301A7">
                            <w:pPr>
                              <w:jc w:val="center"/>
                              <w:rPr>
                                <w:rFonts w:ascii="Times New Roman" w:hAnsi="Times New Roman"/>
                              </w:rPr>
                            </w:pPr>
                          </w:p>
                          <w:p w14:paraId="281C22BD" w14:textId="77777777" w:rsidR="00205716" w:rsidRDefault="00205716" w:rsidP="00A301A7">
                            <w:pPr>
                              <w:jc w:val="center"/>
                              <w:rPr>
                                <w:rFonts w:ascii="Times New Roman" w:hAnsi="Times New Roman"/>
                              </w:rPr>
                            </w:pPr>
                          </w:p>
                          <w:p w14:paraId="327F4FC5" w14:textId="77777777" w:rsidR="00205716" w:rsidRDefault="00205716" w:rsidP="00A301A7">
                            <w:pPr>
                              <w:jc w:val="center"/>
                              <w:rPr>
                                <w:rFonts w:ascii="Times New Roman" w:hAnsi="Times New Roman"/>
                              </w:rPr>
                            </w:pPr>
                          </w:p>
                          <w:p w14:paraId="56142646" w14:textId="77777777" w:rsidR="00205716" w:rsidRDefault="00205716" w:rsidP="00A301A7">
                            <w:pPr>
                              <w:jc w:val="center"/>
                              <w:rPr>
                                <w:rFonts w:ascii="Times New Roman" w:hAnsi="Times New Roman"/>
                              </w:rPr>
                            </w:pPr>
                          </w:p>
                          <w:p w14:paraId="3AFC66FD" w14:textId="77777777" w:rsidR="00205716" w:rsidRDefault="00205716" w:rsidP="00A301A7">
                            <w:pPr>
                              <w:jc w:val="center"/>
                              <w:rPr>
                                <w:rFonts w:ascii="Times New Roman" w:hAnsi="Times New Roman"/>
                              </w:rPr>
                            </w:pPr>
                          </w:p>
                          <w:p w14:paraId="43A54B59" w14:textId="77777777" w:rsidR="00205716" w:rsidRDefault="00205716" w:rsidP="00A301A7">
                            <w:pPr>
                              <w:jc w:val="center"/>
                              <w:rPr>
                                <w:rFonts w:ascii="Times New Roman" w:hAnsi="Times New Roman"/>
                              </w:rPr>
                            </w:pPr>
                          </w:p>
                          <w:p w14:paraId="72B814F4" w14:textId="77777777" w:rsidR="00205716" w:rsidRDefault="00205716" w:rsidP="00A301A7">
                            <w:pPr>
                              <w:jc w:val="center"/>
                              <w:rPr>
                                <w:rFonts w:ascii="Times New Roman" w:hAnsi="Times New Roman"/>
                              </w:rPr>
                            </w:pPr>
                          </w:p>
                          <w:p w14:paraId="38F4C104" w14:textId="77777777" w:rsidR="00205716" w:rsidRDefault="00205716" w:rsidP="00A301A7">
                            <w:pPr>
                              <w:jc w:val="center"/>
                              <w:rPr>
                                <w:rFonts w:ascii="Times New Roman" w:hAnsi="Times New Roman"/>
                              </w:rPr>
                            </w:pPr>
                          </w:p>
                          <w:p w14:paraId="59396D75" w14:textId="77777777" w:rsidR="00205716" w:rsidRDefault="00205716" w:rsidP="00A301A7">
                            <w:pPr>
                              <w:jc w:val="center"/>
                              <w:rPr>
                                <w:rFonts w:ascii="Times New Roman" w:hAnsi="Times New Roman"/>
                              </w:rPr>
                            </w:pPr>
                          </w:p>
                          <w:p w14:paraId="254E0175" w14:textId="209D9A69" w:rsidR="00A301A7" w:rsidRPr="001E7965" w:rsidRDefault="00A301A7" w:rsidP="00A301A7">
                            <w:pPr>
                              <w:jc w:val="center"/>
                              <w:rPr>
                                <w:rFonts w:ascii="Times New Roman" w:hAnsi="Times New Roman"/>
                              </w:rPr>
                            </w:pPr>
                            <w:r w:rsidRPr="001E7965">
                              <w:rPr>
                                <w:rFonts w:ascii="Times New Roman" w:hAnsi="Times New Roman"/>
                              </w:rPr>
                              <w:t>PODKARPACKI WOJEWÓDZKI INSPEKTOR</w:t>
                            </w:r>
                          </w:p>
                          <w:p w14:paraId="2AA3AFFB" w14:textId="75FE68B6" w:rsidR="00A301A7" w:rsidRPr="001E7965" w:rsidRDefault="00A301A7" w:rsidP="003E4126">
                            <w:pPr>
                              <w:jc w:val="center"/>
                              <w:rPr>
                                <w:rFonts w:ascii="Times New Roman" w:hAnsi="Times New Roman"/>
                              </w:rPr>
                            </w:pPr>
                            <w:r w:rsidRPr="001E7965">
                              <w:rPr>
                                <w:rFonts w:ascii="Times New Roman" w:hAnsi="Times New Roman"/>
                              </w:rPr>
                              <w:t>INSPEKCJI HANDLOWEJ</w:t>
                            </w:r>
                          </w:p>
                          <w:p w14:paraId="64A2F411" w14:textId="77777777" w:rsidR="00A301A7" w:rsidRPr="00C45417" w:rsidRDefault="00A301A7" w:rsidP="00A301A7">
                            <w:pPr>
                              <w:jc w:val="center"/>
                              <w:rPr>
                                <w:rFonts w:ascii="Times New Roman" w:hAnsi="Times New Roman"/>
                                <w:i/>
                                <w:iCs/>
                              </w:rPr>
                            </w:pPr>
                            <w:r w:rsidRPr="00C45417">
                              <w:rPr>
                                <w:rFonts w:ascii="Times New Roman" w:hAnsi="Times New Roman"/>
                                <w:i/>
                                <w:iCs/>
                              </w:rPr>
                              <w:t>Jerzy Szczepański</w:t>
                            </w:r>
                            <w:permEnd w:id="908006068"/>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E854CF" id="Pole tekstowe 7" o:spid="_x0000_s1027" type="#_x0000_t202" style="position:absolute;left:0;text-align:left;margin-left:176.65pt;margin-top:.95pt;width:290.25pt;height:309.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" stroked="f">
                <v:textbox>
                  <w:txbxContent>
                    <w:p w14:paraId="0CC27819" w14:textId="77777777" w:rsidR="00205716" w:rsidRDefault="00205716" w:rsidP="00A301A7">
                      <w:pPr>
                        <w:jc w:val="center"/>
                        <w:rPr>
                          <w:rFonts w:ascii="Times New Roman" w:hAnsi="Times New Roman"/>
                        </w:rPr>
                      </w:pPr>
                      <w:permStart w:id="908006068" w:edGrp="everyone"/>
                    </w:p>
                    <w:p w14:paraId="00E27B08" w14:textId="77777777" w:rsidR="00205716" w:rsidRDefault="00205716" w:rsidP="00A301A7">
                      <w:pPr>
                        <w:jc w:val="center"/>
                        <w:rPr>
                          <w:rFonts w:ascii="Times New Roman" w:hAnsi="Times New Roman"/>
                        </w:rPr>
                      </w:pPr>
                    </w:p>
                    <w:p w14:paraId="281C22BD" w14:textId="77777777" w:rsidR="00205716" w:rsidRDefault="00205716" w:rsidP="00A301A7">
                      <w:pPr>
                        <w:jc w:val="center"/>
                        <w:rPr>
                          <w:rFonts w:ascii="Times New Roman" w:hAnsi="Times New Roman"/>
                        </w:rPr>
                      </w:pPr>
                    </w:p>
                    <w:p w14:paraId="327F4FC5" w14:textId="77777777" w:rsidR="00205716" w:rsidRDefault="00205716" w:rsidP="00A301A7">
                      <w:pPr>
                        <w:jc w:val="center"/>
                        <w:rPr>
                          <w:rFonts w:ascii="Times New Roman" w:hAnsi="Times New Roman"/>
                        </w:rPr>
                      </w:pPr>
                    </w:p>
                    <w:p w14:paraId="56142646" w14:textId="77777777" w:rsidR="00205716" w:rsidRDefault="00205716" w:rsidP="00A301A7">
                      <w:pPr>
                        <w:jc w:val="center"/>
                        <w:rPr>
                          <w:rFonts w:ascii="Times New Roman" w:hAnsi="Times New Roman"/>
                        </w:rPr>
                      </w:pPr>
                    </w:p>
                    <w:p w14:paraId="3AFC66FD" w14:textId="77777777" w:rsidR="00205716" w:rsidRDefault="00205716" w:rsidP="00A301A7">
                      <w:pPr>
                        <w:jc w:val="center"/>
                        <w:rPr>
                          <w:rFonts w:ascii="Times New Roman" w:hAnsi="Times New Roman"/>
                        </w:rPr>
                      </w:pPr>
                    </w:p>
                    <w:p w14:paraId="43A54B59" w14:textId="77777777" w:rsidR="00205716" w:rsidRDefault="00205716" w:rsidP="00A301A7">
                      <w:pPr>
                        <w:jc w:val="center"/>
                        <w:rPr>
                          <w:rFonts w:ascii="Times New Roman" w:hAnsi="Times New Roman"/>
                        </w:rPr>
                      </w:pPr>
                    </w:p>
                    <w:p w14:paraId="72B814F4" w14:textId="77777777" w:rsidR="00205716" w:rsidRDefault="00205716" w:rsidP="00A301A7">
                      <w:pPr>
                        <w:jc w:val="center"/>
                        <w:rPr>
                          <w:rFonts w:ascii="Times New Roman" w:hAnsi="Times New Roman"/>
                        </w:rPr>
                      </w:pPr>
                    </w:p>
                    <w:p w14:paraId="38F4C104" w14:textId="77777777" w:rsidR="00205716" w:rsidRDefault="00205716" w:rsidP="00A301A7">
                      <w:pPr>
                        <w:jc w:val="center"/>
                        <w:rPr>
                          <w:rFonts w:ascii="Times New Roman" w:hAnsi="Times New Roman"/>
                        </w:rPr>
                      </w:pPr>
                    </w:p>
                    <w:p w14:paraId="59396D75" w14:textId="77777777" w:rsidR="00205716" w:rsidRDefault="00205716" w:rsidP="00A301A7">
                      <w:pPr>
                        <w:jc w:val="center"/>
                        <w:rPr>
                          <w:rFonts w:ascii="Times New Roman" w:hAnsi="Times New Roman"/>
                        </w:rPr>
                      </w:pPr>
                    </w:p>
                    <w:p w14:paraId="254E0175" w14:textId="209D9A69" w:rsidR="00A301A7" w:rsidRPr="001E7965" w:rsidRDefault="00A301A7" w:rsidP="00A301A7">
                      <w:pPr>
                        <w:jc w:val="center"/>
                        <w:rPr>
                          <w:rFonts w:ascii="Times New Roman" w:hAnsi="Times New Roman"/>
                        </w:rPr>
                      </w:pPr>
                      <w:r w:rsidRPr="001E7965">
                        <w:rPr>
                          <w:rFonts w:ascii="Times New Roman" w:hAnsi="Times New Roman"/>
                        </w:rPr>
                        <w:t>PODKARPACKI WOJEWÓDZKI INSPEKTOR</w:t>
                      </w:r>
                    </w:p>
                    <w:p w14:paraId="2AA3AFFB" w14:textId="75FE68B6" w:rsidR="00A301A7" w:rsidRPr="001E7965" w:rsidRDefault="00A301A7" w:rsidP="003E4126">
                      <w:pPr>
                        <w:jc w:val="center"/>
                        <w:rPr>
                          <w:rFonts w:ascii="Times New Roman" w:hAnsi="Times New Roman"/>
                        </w:rPr>
                      </w:pPr>
                      <w:r w:rsidRPr="001E7965">
                        <w:rPr>
                          <w:rFonts w:ascii="Times New Roman" w:hAnsi="Times New Roman"/>
                        </w:rPr>
                        <w:t>INSPEKCJI HANDLOWEJ</w:t>
                      </w:r>
                    </w:p>
                    <w:p w14:paraId="64A2F411" w14:textId="77777777" w:rsidR="00A301A7" w:rsidRPr="00C45417" w:rsidRDefault="00A301A7" w:rsidP="00A301A7">
                      <w:pPr>
                        <w:jc w:val="center"/>
                        <w:rPr>
                          <w:rFonts w:ascii="Times New Roman" w:hAnsi="Times New Roman"/>
                          <w:i/>
                          <w:iCs/>
                        </w:rPr>
                      </w:pPr>
                      <w:r w:rsidRPr="00C45417">
                        <w:rPr>
                          <w:rFonts w:ascii="Times New Roman" w:hAnsi="Times New Roman"/>
                          <w:i/>
                          <w:iCs/>
                        </w:rPr>
                        <w:t>Jerzy Szczepański</w:t>
                      </w:r>
                      <w:permEnd w:id="908006068"/>
                    </w:p>
                  </w:txbxContent>
                </v:textbox>
                <w10:wrap type="square" anchorx="margin"/>
              </v:shape>
            </w:pict>
          </mc:Fallback>
        </mc:AlternateContent>
      </w:r>
      <w:r w:rsidR="006861B7" w:rsidRPr="006861B7">
        <w:rPr>
          <w:rFonts w:ascii="Times New Roman" w:eastAsia="Times New Roman" w:hAnsi="Times New Roman" w:cs="Times New Roman"/>
          <w:b/>
          <w:kern w:val="2"/>
          <w:sz w:val="24"/>
          <w:szCs w:val="24"/>
          <w:lang w:eastAsia="pl-PL"/>
        </w:rPr>
        <w:t>Rzeszów;</w:t>
      </w:r>
    </w:p>
    <w:p w14:paraId="0ECBB908" w14:textId="1FAEF49F" w:rsidR="00463878" w:rsidRDefault="00463878" w:rsidP="00463878">
      <w:pPr>
        <w:pStyle w:val="Akapitzlist"/>
        <w:numPr>
          <w:ilvl w:val="0"/>
          <w:numId w:val="4"/>
        </w:numPr>
        <w:tabs>
          <w:tab w:val="left" w:pos="708"/>
        </w:tabs>
        <w:suppressAutoHyphens/>
        <w:rPr>
          <w:rFonts w:ascii="Times New Roman" w:hAnsi="Times New Roman" w:cs="Times New Roman"/>
          <w:sz w:val="24"/>
          <w:szCs w:val="24"/>
        </w:rPr>
      </w:pPr>
      <w:r>
        <w:rPr>
          <w:rFonts w:ascii="Times New Roman" w:hAnsi="Times New Roman" w:cs="Times New Roman"/>
          <w:sz w:val="24"/>
          <w:szCs w:val="24"/>
        </w:rPr>
        <w:t>Wydz. BA;</w:t>
      </w:r>
    </w:p>
    <w:p w14:paraId="38861D8E" w14:textId="6F06E59C" w:rsidR="00463878" w:rsidRDefault="00463878" w:rsidP="00463878">
      <w:pPr>
        <w:pStyle w:val="Akapitzlist"/>
        <w:numPr>
          <w:ilvl w:val="0"/>
          <w:numId w:val="4"/>
        </w:numPr>
        <w:tabs>
          <w:tab w:val="left" w:pos="708"/>
        </w:tabs>
        <w:suppressAutoHyphens/>
        <w:rPr>
          <w:rFonts w:ascii="Times New Roman" w:hAnsi="Times New Roman" w:cs="Times New Roman"/>
          <w:sz w:val="24"/>
          <w:szCs w:val="24"/>
        </w:rPr>
      </w:pPr>
      <w:r>
        <w:rPr>
          <w:rFonts w:ascii="Times New Roman" w:hAnsi="Times New Roman" w:cs="Times New Roman"/>
          <w:sz w:val="24"/>
          <w:szCs w:val="24"/>
        </w:rPr>
        <w:t>aa. (</w:t>
      </w:r>
      <w:r>
        <w:rPr>
          <w:rFonts w:ascii="Times New Roman" w:hAnsi="Times New Roman" w:cs="Times New Roman"/>
          <w:sz w:val="24"/>
          <w:szCs w:val="24"/>
          <w:vertAlign w:val="superscript"/>
        </w:rPr>
        <w:t>KP</w:t>
      </w:r>
      <w:r>
        <w:rPr>
          <w:rFonts w:ascii="Times New Roman" w:hAnsi="Times New Roman" w:cs="Times New Roman"/>
          <w:sz w:val="24"/>
          <w:szCs w:val="24"/>
        </w:rPr>
        <w:t>/</w:t>
      </w:r>
      <w:r>
        <w:rPr>
          <w:rFonts w:ascii="Times New Roman" w:hAnsi="Times New Roman" w:cs="Times New Roman"/>
          <w:sz w:val="24"/>
          <w:szCs w:val="24"/>
          <w:vertAlign w:val="subscript"/>
        </w:rPr>
        <w:t xml:space="preserve">MP, </w:t>
      </w:r>
      <w:r>
        <w:rPr>
          <w:rFonts w:ascii="Times New Roman" w:hAnsi="Times New Roman" w:cs="Times New Roman"/>
          <w:sz w:val="24"/>
          <w:szCs w:val="24"/>
        </w:rPr>
        <w:t>PO).</w:t>
      </w:r>
    </w:p>
    <w:p w14:paraId="7C391C28" w14:textId="77777777" w:rsidR="00463878" w:rsidRDefault="00463878" w:rsidP="00463878">
      <w:pPr>
        <w:ind w:firstLine="708"/>
        <w:rPr>
          <w:rFonts w:ascii="Times New Roman" w:hAnsi="Times New Roman" w:cs="Times New Roman"/>
          <w:sz w:val="24"/>
        </w:rPr>
      </w:pPr>
    </w:p>
    <w:p w14:paraId="0ABB7C41" w14:textId="77777777" w:rsidR="001A15CA" w:rsidRPr="001A15CA" w:rsidRDefault="001A15CA" w:rsidP="001A15CA">
      <w:pPr>
        <w:rPr>
          <w:rFonts w:ascii="Times New Roman" w:hAnsi="Times New Roman" w:cs="Times New Roman"/>
          <w:sz w:val="24"/>
        </w:rPr>
      </w:pPr>
    </w:p>
    <w:p w14:paraId="2475793E" w14:textId="77777777" w:rsidR="001A15CA" w:rsidRDefault="001A15CA" w:rsidP="001A15CA">
      <w:pPr>
        <w:rPr>
          <w:rFonts w:ascii="Times New Roman" w:hAnsi="Times New Roman" w:cs="Times New Roman"/>
          <w:sz w:val="24"/>
        </w:rPr>
      </w:pPr>
    </w:p>
    <w:p w14:paraId="5A7C9412" w14:textId="77777777" w:rsidR="001A15CA" w:rsidRDefault="001A15CA" w:rsidP="001A15CA">
      <w:pPr>
        <w:rPr>
          <w:rFonts w:ascii="Times New Roman" w:hAnsi="Times New Roman" w:cs="Times New Roman"/>
          <w:sz w:val="24"/>
        </w:rPr>
      </w:pPr>
    </w:p>
    <w:p w14:paraId="32FEA3FC" w14:textId="6DE5C732" w:rsidR="001A15CA" w:rsidRPr="001A15CA" w:rsidRDefault="001A15CA" w:rsidP="001A15CA">
      <w:pPr>
        <w:tabs>
          <w:tab w:val="left" w:pos="2490"/>
        </w:tabs>
        <w:rPr>
          <w:rFonts w:ascii="Times New Roman" w:hAnsi="Times New Roman" w:cs="Times New Roman"/>
          <w:sz w:val="24"/>
        </w:rPr>
      </w:pPr>
      <w:r>
        <w:rPr>
          <w:rFonts w:ascii="Times New Roman" w:hAnsi="Times New Roman" w:cs="Times New Roman"/>
          <w:sz w:val="24"/>
        </w:rPr>
        <w:tab/>
      </w:r>
    </w:p>
    <w:sectPr w:rsidR="001A15CA" w:rsidRPr="001A15C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652275" w14:textId="77777777" w:rsidR="002C2B2C" w:rsidRDefault="002C2B2C" w:rsidP="00EE4B7F">
      <w:r>
        <w:separator/>
      </w:r>
    </w:p>
  </w:endnote>
  <w:endnote w:type="continuationSeparator" w:id="0">
    <w:p w14:paraId="30396ACC" w14:textId="77777777" w:rsidR="002C2B2C" w:rsidRDefault="002C2B2C" w:rsidP="00EE4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64DB20" w14:textId="77777777" w:rsidR="002C2B2C" w:rsidRDefault="002C2B2C" w:rsidP="00EE4B7F">
      <w:r>
        <w:separator/>
      </w:r>
    </w:p>
  </w:footnote>
  <w:footnote w:type="continuationSeparator" w:id="0">
    <w:p w14:paraId="4F405B41" w14:textId="77777777" w:rsidR="002C2B2C" w:rsidRDefault="002C2B2C" w:rsidP="00EE4B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AF7463"/>
    <w:multiLevelType w:val="hybridMultilevel"/>
    <w:tmpl w:val="9C42F9F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1CF05818"/>
    <w:multiLevelType w:val="hybridMultilevel"/>
    <w:tmpl w:val="C410344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30555C7E"/>
    <w:multiLevelType w:val="hybridMultilevel"/>
    <w:tmpl w:val="5C68874E"/>
    <w:lvl w:ilvl="0" w:tplc="0868ED12">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346444F"/>
    <w:multiLevelType w:val="hybridMultilevel"/>
    <w:tmpl w:val="8116BCF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36AE760F"/>
    <w:multiLevelType w:val="hybridMultilevel"/>
    <w:tmpl w:val="69C2CA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3097B24"/>
    <w:multiLevelType w:val="hybridMultilevel"/>
    <w:tmpl w:val="B616D9D0"/>
    <w:lvl w:ilvl="0" w:tplc="0415000F">
      <w:start w:val="1"/>
      <w:numFmt w:val="decimal"/>
      <w:lvlText w:val="%1."/>
      <w:lvlJc w:val="left"/>
      <w:pPr>
        <w:ind w:left="78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522D3C42"/>
    <w:multiLevelType w:val="hybridMultilevel"/>
    <w:tmpl w:val="B1C6A95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5BC03164"/>
    <w:multiLevelType w:val="hybridMultilevel"/>
    <w:tmpl w:val="013226D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5C9160C9"/>
    <w:multiLevelType w:val="hybridMultilevel"/>
    <w:tmpl w:val="9B04645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6C4C7FF5"/>
    <w:multiLevelType w:val="hybridMultilevel"/>
    <w:tmpl w:val="5C6048EC"/>
    <w:lvl w:ilvl="0" w:tplc="04150001">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 w15:restartNumberingAfterBreak="0">
    <w:nsid w:val="76A55FF8"/>
    <w:multiLevelType w:val="hybridMultilevel"/>
    <w:tmpl w:val="039CC38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04887569">
    <w:abstractNumId w:val="4"/>
  </w:num>
  <w:num w:numId="2" w16cid:durableId="13864884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931537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334210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465126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66322955">
    <w:abstractNumId w:val="9"/>
  </w:num>
  <w:num w:numId="7" w16cid:durableId="1588882521">
    <w:abstractNumId w:val="3"/>
  </w:num>
  <w:num w:numId="8" w16cid:durableId="16177137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49984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000963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53447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337"/>
    <w:rsid w:val="000064FF"/>
    <w:rsid w:val="00014A8D"/>
    <w:rsid w:val="0002760C"/>
    <w:rsid w:val="00084A2A"/>
    <w:rsid w:val="000B3951"/>
    <w:rsid w:val="000C7311"/>
    <w:rsid w:val="000E12FD"/>
    <w:rsid w:val="000E2301"/>
    <w:rsid w:val="00107541"/>
    <w:rsid w:val="00110512"/>
    <w:rsid w:val="00143CA2"/>
    <w:rsid w:val="00193C76"/>
    <w:rsid w:val="001A0066"/>
    <w:rsid w:val="001A006E"/>
    <w:rsid w:val="001A15CA"/>
    <w:rsid w:val="001A484F"/>
    <w:rsid w:val="001F0D41"/>
    <w:rsid w:val="001F30F4"/>
    <w:rsid w:val="00202DC4"/>
    <w:rsid w:val="00205716"/>
    <w:rsid w:val="00212B50"/>
    <w:rsid w:val="00263CA7"/>
    <w:rsid w:val="002762EE"/>
    <w:rsid w:val="00280F31"/>
    <w:rsid w:val="00284AB4"/>
    <w:rsid w:val="00287310"/>
    <w:rsid w:val="002C2B2C"/>
    <w:rsid w:val="002E6093"/>
    <w:rsid w:val="003213D3"/>
    <w:rsid w:val="00331422"/>
    <w:rsid w:val="00342890"/>
    <w:rsid w:val="0037292E"/>
    <w:rsid w:val="00376AA3"/>
    <w:rsid w:val="0039719E"/>
    <w:rsid w:val="003A0709"/>
    <w:rsid w:val="003E3F2C"/>
    <w:rsid w:val="003E4126"/>
    <w:rsid w:val="004272FC"/>
    <w:rsid w:val="004320F5"/>
    <w:rsid w:val="004526A0"/>
    <w:rsid w:val="00463878"/>
    <w:rsid w:val="0047576C"/>
    <w:rsid w:val="004D5D75"/>
    <w:rsid w:val="004D6C85"/>
    <w:rsid w:val="004F4CE4"/>
    <w:rsid w:val="00526F8B"/>
    <w:rsid w:val="00531687"/>
    <w:rsid w:val="00534C26"/>
    <w:rsid w:val="005560B1"/>
    <w:rsid w:val="005A79CE"/>
    <w:rsid w:val="005C4995"/>
    <w:rsid w:val="0062439D"/>
    <w:rsid w:val="006340FA"/>
    <w:rsid w:val="00644BFD"/>
    <w:rsid w:val="00662455"/>
    <w:rsid w:val="00664275"/>
    <w:rsid w:val="006746C5"/>
    <w:rsid w:val="00683A1E"/>
    <w:rsid w:val="006861B7"/>
    <w:rsid w:val="00696899"/>
    <w:rsid w:val="006B0EA0"/>
    <w:rsid w:val="006C6A09"/>
    <w:rsid w:val="006D18D3"/>
    <w:rsid w:val="00731889"/>
    <w:rsid w:val="007858FC"/>
    <w:rsid w:val="00793630"/>
    <w:rsid w:val="007A66ED"/>
    <w:rsid w:val="007D2A4A"/>
    <w:rsid w:val="00807CE2"/>
    <w:rsid w:val="00852D0A"/>
    <w:rsid w:val="00885140"/>
    <w:rsid w:val="00894A25"/>
    <w:rsid w:val="00896E45"/>
    <w:rsid w:val="008A4F03"/>
    <w:rsid w:val="008B44CE"/>
    <w:rsid w:val="008C1594"/>
    <w:rsid w:val="008D3BC9"/>
    <w:rsid w:val="008F264D"/>
    <w:rsid w:val="009B3026"/>
    <w:rsid w:val="00A301A7"/>
    <w:rsid w:val="00A36071"/>
    <w:rsid w:val="00A4798B"/>
    <w:rsid w:val="00A51754"/>
    <w:rsid w:val="00A73F1F"/>
    <w:rsid w:val="00AC2812"/>
    <w:rsid w:val="00B20F07"/>
    <w:rsid w:val="00B2600D"/>
    <w:rsid w:val="00B77337"/>
    <w:rsid w:val="00BB10A6"/>
    <w:rsid w:val="00BD0084"/>
    <w:rsid w:val="00BD5CE4"/>
    <w:rsid w:val="00BE04F2"/>
    <w:rsid w:val="00C35D68"/>
    <w:rsid w:val="00C40CE5"/>
    <w:rsid w:val="00C54F23"/>
    <w:rsid w:val="00C851EE"/>
    <w:rsid w:val="00C9600B"/>
    <w:rsid w:val="00CA6F8D"/>
    <w:rsid w:val="00CC1F77"/>
    <w:rsid w:val="00CD6F41"/>
    <w:rsid w:val="00CE760E"/>
    <w:rsid w:val="00CF2C14"/>
    <w:rsid w:val="00D215DF"/>
    <w:rsid w:val="00D260DE"/>
    <w:rsid w:val="00D5242E"/>
    <w:rsid w:val="00D5423D"/>
    <w:rsid w:val="00D56FB5"/>
    <w:rsid w:val="00D8371B"/>
    <w:rsid w:val="00D848C9"/>
    <w:rsid w:val="00DA29ED"/>
    <w:rsid w:val="00DA5637"/>
    <w:rsid w:val="00DF53A9"/>
    <w:rsid w:val="00DF7426"/>
    <w:rsid w:val="00E10B9B"/>
    <w:rsid w:val="00E23465"/>
    <w:rsid w:val="00E80DF0"/>
    <w:rsid w:val="00E87514"/>
    <w:rsid w:val="00E90233"/>
    <w:rsid w:val="00EA6D24"/>
    <w:rsid w:val="00EC145D"/>
    <w:rsid w:val="00EC6802"/>
    <w:rsid w:val="00ED61A0"/>
    <w:rsid w:val="00EE4B7F"/>
    <w:rsid w:val="00EF696D"/>
    <w:rsid w:val="00F22093"/>
    <w:rsid w:val="00F373D0"/>
    <w:rsid w:val="00F50B69"/>
    <w:rsid w:val="00F6163E"/>
    <w:rsid w:val="00F6411A"/>
    <w:rsid w:val="00F649C8"/>
    <w:rsid w:val="00FA400F"/>
    <w:rsid w:val="00FC629B"/>
    <w:rsid w:val="00FC7912"/>
    <w:rsid w:val="00FD0547"/>
    <w:rsid w:val="00FE0846"/>
    <w:rsid w:val="00FE3038"/>
    <w:rsid w:val="00FE6CC4"/>
    <w:rsid w:val="00FF7F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2168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301A7"/>
    <w:pPr>
      <w:spacing w:after="0" w:line="240"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F0D41"/>
    <w:pPr>
      <w:ind w:left="720"/>
      <w:contextualSpacing/>
    </w:pPr>
  </w:style>
  <w:style w:type="paragraph" w:customStyle="1" w:styleId="Default">
    <w:name w:val="Default"/>
    <w:rsid w:val="0037292E"/>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omylnaczcionkaakapitu1">
    <w:name w:val="Domyślna czcionka akapitu1"/>
    <w:rsid w:val="0037292E"/>
  </w:style>
  <w:style w:type="paragraph" w:styleId="HTML-wstpniesformatowany">
    <w:name w:val="HTML Preformatted"/>
    <w:basedOn w:val="Normalny"/>
    <w:link w:val="HTML-wstpniesformatowanyZnak"/>
    <w:semiHidden/>
    <w:unhideWhenUsed/>
    <w:rsid w:val="00CF2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Times New Roman"/>
      <w:color w:val="000000"/>
      <w:sz w:val="20"/>
      <w:szCs w:val="20"/>
      <w:lang w:val="x-none" w:eastAsia="x-none"/>
    </w:rPr>
  </w:style>
  <w:style w:type="character" w:customStyle="1" w:styleId="HTML-wstpniesformatowanyZnak">
    <w:name w:val="HTML - wstępnie sformatowany Znak"/>
    <w:basedOn w:val="Domylnaczcionkaakapitu"/>
    <w:link w:val="HTML-wstpniesformatowany"/>
    <w:semiHidden/>
    <w:rsid w:val="00CF2C14"/>
    <w:rPr>
      <w:rFonts w:ascii="Arial Unicode MS" w:eastAsia="Arial Unicode MS" w:hAnsi="Arial Unicode MS" w:cs="Times New Roman"/>
      <w:color w:val="000000"/>
      <w:sz w:val="20"/>
      <w:szCs w:val="20"/>
      <w:lang w:val="x-none" w:eastAsia="x-none"/>
    </w:rPr>
  </w:style>
  <w:style w:type="paragraph" w:styleId="Tekstpodstawowy">
    <w:name w:val="Body Text"/>
    <w:basedOn w:val="Normalny"/>
    <w:link w:val="TekstpodstawowyZnak"/>
    <w:unhideWhenUsed/>
    <w:rsid w:val="00CF2C14"/>
    <w:pPr>
      <w:suppressAutoHyphens/>
      <w:spacing w:after="120"/>
    </w:pPr>
    <w:rPr>
      <w:rFonts w:ascii="Times New Roman" w:eastAsia="Times New Roman" w:hAnsi="Times New Roman" w:cs="Times New Roman"/>
      <w:sz w:val="24"/>
      <w:szCs w:val="24"/>
      <w:lang w:eastAsia="zh-CN"/>
    </w:rPr>
  </w:style>
  <w:style w:type="character" w:customStyle="1" w:styleId="TekstpodstawowyZnak">
    <w:name w:val="Tekst podstawowy Znak"/>
    <w:basedOn w:val="Domylnaczcionkaakapitu"/>
    <w:link w:val="Tekstpodstawowy"/>
    <w:rsid w:val="00CF2C14"/>
    <w:rPr>
      <w:rFonts w:ascii="Times New Roman" w:eastAsia="Times New Roman" w:hAnsi="Times New Roman" w:cs="Times New Roman"/>
      <w:sz w:val="24"/>
      <w:szCs w:val="24"/>
      <w:lang w:eastAsia="zh-CN"/>
    </w:rPr>
  </w:style>
  <w:style w:type="paragraph" w:styleId="Nagwek">
    <w:name w:val="header"/>
    <w:basedOn w:val="Normalny"/>
    <w:link w:val="NagwekZnak"/>
    <w:uiPriority w:val="99"/>
    <w:unhideWhenUsed/>
    <w:rsid w:val="00EE4B7F"/>
    <w:pPr>
      <w:tabs>
        <w:tab w:val="center" w:pos="4536"/>
        <w:tab w:val="right" w:pos="9072"/>
      </w:tabs>
    </w:pPr>
  </w:style>
  <w:style w:type="character" w:customStyle="1" w:styleId="NagwekZnak">
    <w:name w:val="Nagłówek Znak"/>
    <w:basedOn w:val="Domylnaczcionkaakapitu"/>
    <w:link w:val="Nagwek"/>
    <w:uiPriority w:val="99"/>
    <w:rsid w:val="00EE4B7F"/>
  </w:style>
  <w:style w:type="paragraph" w:styleId="Stopka">
    <w:name w:val="footer"/>
    <w:basedOn w:val="Normalny"/>
    <w:link w:val="StopkaZnak"/>
    <w:uiPriority w:val="99"/>
    <w:unhideWhenUsed/>
    <w:rsid w:val="00EE4B7F"/>
    <w:pPr>
      <w:tabs>
        <w:tab w:val="center" w:pos="4536"/>
        <w:tab w:val="right" w:pos="9072"/>
      </w:tabs>
    </w:pPr>
  </w:style>
  <w:style w:type="character" w:customStyle="1" w:styleId="StopkaZnak">
    <w:name w:val="Stopka Znak"/>
    <w:basedOn w:val="Domylnaczcionkaakapitu"/>
    <w:link w:val="Stopka"/>
    <w:uiPriority w:val="99"/>
    <w:rsid w:val="00EE4B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078549">
      <w:bodyDiv w:val="1"/>
      <w:marLeft w:val="0"/>
      <w:marRight w:val="0"/>
      <w:marTop w:val="0"/>
      <w:marBottom w:val="0"/>
      <w:divBdr>
        <w:top w:val="none" w:sz="0" w:space="0" w:color="auto"/>
        <w:left w:val="none" w:sz="0" w:space="0" w:color="auto"/>
        <w:bottom w:val="none" w:sz="0" w:space="0" w:color="auto"/>
        <w:right w:val="none" w:sz="0" w:space="0" w:color="auto"/>
      </w:divBdr>
    </w:div>
    <w:div w:id="169570652">
      <w:bodyDiv w:val="1"/>
      <w:marLeft w:val="0"/>
      <w:marRight w:val="0"/>
      <w:marTop w:val="0"/>
      <w:marBottom w:val="0"/>
      <w:divBdr>
        <w:top w:val="none" w:sz="0" w:space="0" w:color="auto"/>
        <w:left w:val="none" w:sz="0" w:space="0" w:color="auto"/>
        <w:bottom w:val="none" w:sz="0" w:space="0" w:color="auto"/>
        <w:right w:val="none" w:sz="0" w:space="0" w:color="auto"/>
      </w:divBdr>
    </w:div>
    <w:div w:id="298189673">
      <w:bodyDiv w:val="1"/>
      <w:marLeft w:val="0"/>
      <w:marRight w:val="0"/>
      <w:marTop w:val="0"/>
      <w:marBottom w:val="0"/>
      <w:divBdr>
        <w:top w:val="none" w:sz="0" w:space="0" w:color="auto"/>
        <w:left w:val="none" w:sz="0" w:space="0" w:color="auto"/>
        <w:bottom w:val="none" w:sz="0" w:space="0" w:color="auto"/>
        <w:right w:val="none" w:sz="0" w:space="0" w:color="auto"/>
      </w:divBdr>
    </w:div>
    <w:div w:id="499850228">
      <w:bodyDiv w:val="1"/>
      <w:marLeft w:val="0"/>
      <w:marRight w:val="0"/>
      <w:marTop w:val="0"/>
      <w:marBottom w:val="0"/>
      <w:divBdr>
        <w:top w:val="none" w:sz="0" w:space="0" w:color="auto"/>
        <w:left w:val="none" w:sz="0" w:space="0" w:color="auto"/>
        <w:bottom w:val="none" w:sz="0" w:space="0" w:color="auto"/>
        <w:right w:val="none" w:sz="0" w:space="0" w:color="auto"/>
      </w:divBdr>
    </w:div>
    <w:div w:id="633680443">
      <w:bodyDiv w:val="1"/>
      <w:marLeft w:val="0"/>
      <w:marRight w:val="0"/>
      <w:marTop w:val="0"/>
      <w:marBottom w:val="0"/>
      <w:divBdr>
        <w:top w:val="none" w:sz="0" w:space="0" w:color="auto"/>
        <w:left w:val="none" w:sz="0" w:space="0" w:color="auto"/>
        <w:bottom w:val="none" w:sz="0" w:space="0" w:color="auto"/>
        <w:right w:val="none" w:sz="0" w:space="0" w:color="auto"/>
      </w:divBdr>
    </w:div>
    <w:div w:id="703754655">
      <w:bodyDiv w:val="1"/>
      <w:marLeft w:val="0"/>
      <w:marRight w:val="0"/>
      <w:marTop w:val="0"/>
      <w:marBottom w:val="0"/>
      <w:divBdr>
        <w:top w:val="none" w:sz="0" w:space="0" w:color="auto"/>
        <w:left w:val="none" w:sz="0" w:space="0" w:color="auto"/>
        <w:bottom w:val="none" w:sz="0" w:space="0" w:color="auto"/>
        <w:right w:val="none" w:sz="0" w:space="0" w:color="auto"/>
      </w:divBdr>
    </w:div>
    <w:div w:id="741566813">
      <w:bodyDiv w:val="1"/>
      <w:marLeft w:val="0"/>
      <w:marRight w:val="0"/>
      <w:marTop w:val="0"/>
      <w:marBottom w:val="0"/>
      <w:divBdr>
        <w:top w:val="none" w:sz="0" w:space="0" w:color="auto"/>
        <w:left w:val="none" w:sz="0" w:space="0" w:color="auto"/>
        <w:bottom w:val="none" w:sz="0" w:space="0" w:color="auto"/>
        <w:right w:val="none" w:sz="0" w:space="0" w:color="auto"/>
      </w:divBdr>
    </w:div>
    <w:div w:id="909579776">
      <w:bodyDiv w:val="1"/>
      <w:marLeft w:val="0"/>
      <w:marRight w:val="0"/>
      <w:marTop w:val="0"/>
      <w:marBottom w:val="0"/>
      <w:divBdr>
        <w:top w:val="none" w:sz="0" w:space="0" w:color="auto"/>
        <w:left w:val="none" w:sz="0" w:space="0" w:color="auto"/>
        <w:bottom w:val="none" w:sz="0" w:space="0" w:color="auto"/>
        <w:right w:val="none" w:sz="0" w:space="0" w:color="auto"/>
      </w:divBdr>
    </w:div>
    <w:div w:id="1245649288">
      <w:bodyDiv w:val="1"/>
      <w:marLeft w:val="0"/>
      <w:marRight w:val="0"/>
      <w:marTop w:val="0"/>
      <w:marBottom w:val="0"/>
      <w:divBdr>
        <w:top w:val="none" w:sz="0" w:space="0" w:color="auto"/>
        <w:left w:val="none" w:sz="0" w:space="0" w:color="auto"/>
        <w:bottom w:val="none" w:sz="0" w:space="0" w:color="auto"/>
        <w:right w:val="none" w:sz="0" w:space="0" w:color="auto"/>
      </w:divBdr>
    </w:div>
    <w:div w:id="1311709885">
      <w:bodyDiv w:val="1"/>
      <w:marLeft w:val="0"/>
      <w:marRight w:val="0"/>
      <w:marTop w:val="0"/>
      <w:marBottom w:val="0"/>
      <w:divBdr>
        <w:top w:val="none" w:sz="0" w:space="0" w:color="auto"/>
        <w:left w:val="none" w:sz="0" w:space="0" w:color="auto"/>
        <w:bottom w:val="none" w:sz="0" w:space="0" w:color="auto"/>
        <w:right w:val="none" w:sz="0" w:space="0" w:color="auto"/>
      </w:divBdr>
    </w:div>
    <w:div w:id="1416783579">
      <w:bodyDiv w:val="1"/>
      <w:marLeft w:val="0"/>
      <w:marRight w:val="0"/>
      <w:marTop w:val="0"/>
      <w:marBottom w:val="0"/>
      <w:divBdr>
        <w:top w:val="none" w:sz="0" w:space="0" w:color="auto"/>
        <w:left w:val="none" w:sz="0" w:space="0" w:color="auto"/>
        <w:bottom w:val="none" w:sz="0" w:space="0" w:color="auto"/>
        <w:right w:val="none" w:sz="0" w:space="0" w:color="auto"/>
      </w:divBdr>
    </w:div>
    <w:div w:id="1585528386">
      <w:bodyDiv w:val="1"/>
      <w:marLeft w:val="0"/>
      <w:marRight w:val="0"/>
      <w:marTop w:val="0"/>
      <w:marBottom w:val="0"/>
      <w:divBdr>
        <w:top w:val="none" w:sz="0" w:space="0" w:color="auto"/>
        <w:left w:val="none" w:sz="0" w:space="0" w:color="auto"/>
        <w:bottom w:val="none" w:sz="0" w:space="0" w:color="auto"/>
        <w:right w:val="none" w:sz="0" w:space="0" w:color="auto"/>
      </w:divBdr>
    </w:div>
    <w:div w:id="1684357192">
      <w:bodyDiv w:val="1"/>
      <w:marLeft w:val="0"/>
      <w:marRight w:val="0"/>
      <w:marTop w:val="0"/>
      <w:marBottom w:val="0"/>
      <w:divBdr>
        <w:top w:val="none" w:sz="0" w:space="0" w:color="auto"/>
        <w:left w:val="none" w:sz="0" w:space="0" w:color="auto"/>
        <w:bottom w:val="none" w:sz="0" w:space="0" w:color="auto"/>
        <w:right w:val="none" w:sz="0" w:space="0" w:color="auto"/>
      </w:divBdr>
    </w:div>
    <w:div w:id="1687436493">
      <w:bodyDiv w:val="1"/>
      <w:marLeft w:val="0"/>
      <w:marRight w:val="0"/>
      <w:marTop w:val="0"/>
      <w:marBottom w:val="0"/>
      <w:divBdr>
        <w:top w:val="none" w:sz="0" w:space="0" w:color="auto"/>
        <w:left w:val="none" w:sz="0" w:space="0" w:color="auto"/>
        <w:bottom w:val="none" w:sz="0" w:space="0" w:color="auto"/>
        <w:right w:val="none" w:sz="0" w:space="0" w:color="auto"/>
      </w:divBdr>
    </w:div>
    <w:div w:id="1823036581">
      <w:bodyDiv w:val="1"/>
      <w:marLeft w:val="0"/>
      <w:marRight w:val="0"/>
      <w:marTop w:val="0"/>
      <w:marBottom w:val="0"/>
      <w:divBdr>
        <w:top w:val="none" w:sz="0" w:space="0" w:color="auto"/>
        <w:left w:val="none" w:sz="0" w:space="0" w:color="auto"/>
        <w:bottom w:val="none" w:sz="0" w:space="0" w:color="auto"/>
        <w:right w:val="none" w:sz="0" w:space="0" w:color="auto"/>
      </w:divBdr>
    </w:div>
    <w:div w:id="2007054244">
      <w:bodyDiv w:val="1"/>
      <w:marLeft w:val="0"/>
      <w:marRight w:val="0"/>
      <w:marTop w:val="0"/>
      <w:marBottom w:val="0"/>
      <w:divBdr>
        <w:top w:val="none" w:sz="0" w:space="0" w:color="auto"/>
        <w:left w:val="none" w:sz="0" w:space="0" w:color="auto"/>
        <w:bottom w:val="none" w:sz="0" w:space="0" w:color="auto"/>
        <w:right w:val="none" w:sz="0" w:space="0" w:color="auto"/>
      </w:divBdr>
    </w:div>
    <w:div w:id="206216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5067</Words>
  <Characters>30403</Characters>
  <Application>Microsoft Office Word</Application>
  <DocSecurity>0</DocSecurity>
  <Lines>253</Lines>
  <Paragraphs>70</Paragraphs>
  <ScaleCrop>false</ScaleCrop>
  <Company/>
  <LinksUpToDate>false</LinksUpToDate>
  <CharactersWithSpaces>35400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2025-02-03T10:53:00Z</dcterms:created>
  <dcterms:modified xsi:type="dcterms:W3CDTF">2025-02-03T10:53:00Z</dcterms:modified>
</cp:coreProperties>
</file>