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B91F" w14:textId="77777777" w:rsidR="00431C22" w:rsidRDefault="00431C22" w:rsidP="000550EA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2B0D8FC3" w14:textId="77777777" w:rsidR="00EE352F" w:rsidRDefault="00EE352F" w:rsidP="000550EA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4250F9D7" w14:textId="77777777" w:rsidR="00EE352F" w:rsidRDefault="00EE352F" w:rsidP="000550EA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378D8A51" w14:textId="67915792" w:rsidR="00EE352F" w:rsidRDefault="00227A36" w:rsidP="000550EA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111168A5" wp14:editId="30AC9308">
                <wp:simplePos x="0" y="0"/>
                <wp:positionH relativeFrom="column">
                  <wp:posOffset>14605</wp:posOffset>
                </wp:positionH>
                <wp:positionV relativeFrom="page">
                  <wp:posOffset>1835150</wp:posOffset>
                </wp:positionV>
                <wp:extent cx="1590675" cy="361950"/>
                <wp:effectExtent l="0" t="0" r="0" b="0"/>
                <wp:wrapSquare wrapText="bothSides"/>
                <wp:docPr id="1437590109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BDC01" w14:textId="77777777" w:rsidR="00EE352F" w:rsidRDefault="00EE352F" w:rsidP="00EE352F">
                            <w:pPr>
                              <w:rPr>
                                <w:szCs w:val="24"/>
                              </w:rPr>
                            </w:pPr>
                            <w:permStart w:id="377050878" w:edGrp="everyone"/>
                            <w:r>
                              <w:rPr>
                                <w:szCs w:val="24"/>
                              </w:rPr>
                              <w:t>KH.8361.</w:t>
                            </w:r>
                            <w:r w:rsidR="00236967">
                              <w:rPr>
                                <w:szCs w:val="24"/>
                              </w:rPr>
                              <w:t>59</w:t>
                            </w:r>
                            <w:r>
                              <w:rPr>
                                <w:szCs w:val="24"/>
                              </w:rPr>
                              <w:t>.202</w:t>
                            </w:r>
                            <w:r w:rsidR="00A77F5A">
                              <w:rPr>
                                <w:szCs w:val="24"/>
                              </w:rPr>
                              <w:t>3</w:t>
                            </w:r>
                          </w:p>
                          <w:permEnd w:id="377050878"/>
                          <w:p w14:paraId="1A640455" w14:textId="77777777" w:rsidR="00EE352F" w:rsidRPr="000966B7" w:rsidRDefault="00EE352F" w:rsidP="00EE352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168A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4.5pt;width:125.25pt;height:2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" stroked="f">
                <v:textbox>
                  <w:txbxContent>
                    <w:p w14:paraId="53EBDC01" w14:textId="77777777" w:rsidR="00EE352F" w:rsidRDefault="00EE352F" w:rsidP="00EE352F">
                      <w:pPr>
                        <w:rPr>
                          <w:szCs w:val="24"/>
                        </w:rPr>
                      </w:pPr>
                      <w:permStart w:id="377050878" w:edGrp="everyone"/>
                      <w:r>
                        <w:rPr>
                          <w:szCs w:val="24"/>
                        </w:rPr>
                        <w:t>KH.8361.</w:t>
                      </w:r>
                      <w:r w:rsidR="00236967">
                        <w:rPr>
                          <w:szCs w:val="24"/>
                        </w:rPr>
                        <w:t>59</w:t>
                      </w:r>
                      <w:r>
                        <w:rPr>
                          <w:szCs w:val="24"/>
                        </w:rPr>
                        <w:t>.202</w:t>
                      </w:r>
                      <w:r w:rsidR="00A77F5A">
                        <w:rPr>
                          <w:szCs w:val="24"/>
                        </w:rPr>
                        <w:t>3</w:t>
                      </w:r>
                    </w:p>
                    <w:permEnd w:id="377050878"/>
                    <w:p w14:paraId="1A640455" w14:textId="77777777" w:rsidR="00EE352F" w:rsidRPr="000966B7" w:rsidRDefault="00EE352F" w:rsidP="00EE352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63E833EB" wp14:editId="653C29F0">
                <wp:simplePos x="0" y="0"/>
                <wp:positionH relativeFrom="column">
                  <wp:posOffset>3491230</wp:posOffset>
                </wp:positionH>
                <wp:positionV relativeFrom="page">
                  <wp:posOffset>895350</wp:posOffset>
                </wp:positionV>
                <wp:extent cx="2264410" cy="266700"/>
                <wp:effectExtent l="0" t="0" r="0" b="0"/>
                <wp:wrapSquare wrapText="bothSides"/>
                <wp:docPr id="2669413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8967F" w14:textId="77777777" w:rsidR="00EE352F" w:rsidRPr="00562492" w:rsidRDefault="00EE352F" w:rsidP="00A77F5A">
                            <w:pPr>
                              <w:jc w:val="right"/>
                              <w:rPr>
                                <w:noProof/>
                                <w:szCs w:val="24"/>
                              </w:rPr>
                            </w:pPr>
                            <w:permStart w:id="1793217794" w:edGrp="everyone"/>
                            <w:r w:rsidRPr="00562492">
                              <w:rPr>
                                <w:szCs w:val="24"/>
                              </w:rPr>
                              <w:t>Rzeszów</w:t>
                            </w:r>
                            <w:r w:rsidR="00A36AAA">
                              <w:rPr>
                                <w:szCs w:val="24"/>
                              </w:rPr>
                              <w:t xml:space="preserve">, </w:t>
                            </w:r>
                            <w:r w:rsidR="00E04016">
                              <w:rPr>
                                <w:szCs w:val="24"/>
                              </w:rPr>
                              <w:t>8</w:t>
                            </w:r>
                            <w:r w:rsidR="0069242B">
                              <w:rPr>
                                <w:szCs w:val="24"/>
                              </w:rPr>
                              <w:t xml:space="preserve"> </w:t>
                            </w:r>
                            <w:r w:rsidR="00236967">
                              <w:rPr>
                                <w:szCs w:val="24"/>
                              </w:rPr>
                              <w:t>wrze</w:t>
                            </w:r>
                            <w:r w:rsidR="002C1523">
                              <w:rPr>
                                <w:szCs w:val="24"/>
                              </w:rPr>
                              <w:t>śnia</w:t>
                            </w:r>
                            <w:r w:rsidR="00A77F5A">
                              <w:rPr>
                                <w:szCs w:val="24"/>
                              </w:rPr>
                              <w:t xml:space="preserve"> 2023</w:t>
                            </w:r>
                            <w:r>
                              <w:rPr>
                                <w:szCs w:val="24"/>
                              </w:rPr>
                              <w:t xml:space="preserve"> r.</w:t>
                            </w:r>
                            <w:permEnd w:id="179321779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833EB" id="Pole tekstowe 3" o:spid="_x0000_s1027" type="#_x0000_t202" style="position:absolute;left:0;text-align:left;margin-left:274.9pt;margin-top:70.5pt;width:178.3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" stroked="f">
                <v:textbox style="mso-fit-shape-to-text:t">
                  <w:txbxContent>
                    <w:p w14:paraId="4708967F" w14:textId="77777777" w:rsidR="00EE352F" w:rsidRPr="00562492" w:rsidRDefault="00EE352F" w:rsidP="00A77F5A">
                      <w:pPr>
                        <w:jc w:val="right"/>
                        <w:rPr>
                          <w:noProof/>
                          <w:szCs w:val="24"/>
                        </w:rPr>
                      </w:pPr>
                      <w:permStart w:id="1793217794" w:edGrp="everyone"/>
                      <w:r w:rsidRPr="00562492">
                        <w:rPr>
                          <w:szCs w:val="24"/>
                        </w:rPr>
                        <w:t>Rzeszów</w:t>
                      </w:r>
                      <w:r w:rsidR="00A36AAA">
                        <w:rPr>
                          <w:szCs w:val="24"/>
                        </w:rPr>
                        <w:t xml:space="preserve">, </w:t>
                      </w:r>
                      <w:r w:rsidR="00E04016">
                        <w:rPr>
                          <w:szCs w:val="24"/>
                        </w:rPr>
                        <w:t>8</w:t>
                      </w:r>
                      <w:r w:rsidR="0069242B">
                        <w:rPr>
                          <w:szCs w:val="24"/>
                        </w:rPr>
                        <w:t xml:space="preserve"> </w:t>
                      </w:r>
                      <w:r w:rsidR="00236967">
                        <w:rPr>
                          <w:szCs w:val="24"/>
                        </w:rPr>
                        <w:t>wrze</w:t>
                      </w:r>
                      <w:r w:rsidR="002C1523">
                        <w:rPr>
                          <w:szCs w:val="24"/>
                        </w:rPr>
                        <w:t>śnia</w:t>
                      </w:r>
                      <w:r w:rsidR="00A77F5A">
                        <w:rPr>
                          <w:szCs w:val="24"/>
                        </w:rPr>
                        <w:t xml:space="preserve"> 2023</w:t>
                      </w:r>
                      <w:r>
                        <w:rPr>
                          <w:szCs w:val="24"/>
                        </w:rPr>
                        <w:t xml:space="preserve"> r.</w:t>
                      </w:r>
                      <w:permEnd w:id="1793217794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5E1C9E21" wp14:editId="06BF3519">
                <wp:simplePos x="0" y="0"/>
                <wp:positionH relativeFrom="column">
                  <wp:posOffset>-133350</wp:posOffset>
                </wp:positionH>
                <wp:positionV relativeFrom="page">
                  <wp:posOffset>659130</wp:posOffset>
                </wp:positionV>
                <wp:extent cx="3207385" cy="1026160"/>
                <wp:effectExtent l="0" t="0" r="0" b="0"/>
                <wp:wrapSquare wrapText="bothSides"/>
                <wp:docPr id="17763743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FF5F8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7D4BF904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669D0B0F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1BE1AFD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651E1BE6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4F21250A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1C9E21" id="_x0000_s1028" type="#_x0000_t202" style="position:absolute;left:0;text-align:left;margin-left:-10.5pt;margin-top:51.9pt;width:252.55pt;height:80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" stroked="f">
                <v:textbox style="mso-fit-shape-to-text:t">
                  <w:txbxContent>
                    <w:p w14:paraId="36BFF5F8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 WOJEWÓDZKI INSPEKTOR</w:t>
                      </w:r>
                    </w:p>
                    <w:p w14:paraId="7D4BF904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INSPEKCJI HANDLOWEJ</w:t>
                      </w:r>
                    </w:p>
                    <w:p w14:paraId="669D0B0F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31BE1AFD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651E1BE6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 /WIIHRzeszow/s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4F21250A" w14:textId="77777777" w:rsidR="00EE352F" w:rsidRPr="004900F4" w:rsidRDefault="00EE352F" w:rsidP="00EE35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4C001DC4" w14:textId="77777777" w:rsidR="00EE352F" w:rsidRPr="007C3B8C" w:rsidRDefault="00EE352F" w:rsidP="000550EA">
      <w:pPr>
        <w:jc w:val="right"/>
        <w:rPr>
          <w:b/>
          <w:bCs/>
        </w:rPr>
      </w:pPr>
    </w:p>
    <w:p w14:paraId="3B82C7F6" w14:textId="77777777" w:rsidR="00EE352F" w:rsidRPr="007C3B8C" w:rsidRDefault="00EE352F" w:rsidP="000550EA">
      <w:pPr>
        <w:jc w:val="right"/>
        <w:rPr>
          <w:b/>
          <w:bCs/>
        </w:rPr>
      </w:pPr>
    </w:p>
    <w:p w14:paraId="233E0774" w14:textId="77777777" w:rsidR="00172506" w:rsidRDefault="00172506" w:rsidP="000550EA">
      <w:pPr>
        <w:tabs>
          <w:tab w:val="left" w:pos="916"/>
          <w:tab w:val="left" w:pos="1832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rFonts w:eastAsia="Calibri"/>
          <w:b/>
          <w:bCs/>
          <w:sz w:val="28"/>
          <w:szCs w:val="28"/>
          <w:lang w:eastAsia="en-US"/>
        </w:rPr>
      </w:pPr>
    </w:p>
    <w:p w14:paraId="1DB0B3E0" w14:textId="77777777" w:rsidR="005A411F" w:rsidRDefault="005A411F" w:rsidP="000550EA">
      <w:pPr>
        <w:tabs>
          <w:tab w:val="left" w:pos="916"/>
          <w:tab w:val="left" w:pos="1832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rFonts w:eastAsia="Calibri"/>
          <w:b/>
          <w:bCs/>
          <w:sz w:val="28"/>
          <w:szCs w:val="28"/>
          <w:lang w:eastAsia="en-US"/>
        </w:rPr>
      </w:pPr>
    </w:p>
    <w:p w14:paraId="1EF15DD6" w14:textId="2FE0BD53" w:rsidR="000C6C87" w:rsidRDefault="00E850B8" w:rsidP="000550EA">
      <w:pPr>
        <w:tabs>
          <w:tab w:val="left" w:pos="2835"/>
          <w:tab w:val="left" w:pos="2977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sz w:val="28"/>
          <w:szCs w:val="28"/>
        </w:rPr>
      </w:pPr>
      <w:r w:rsidRPr="00E850B8">
        <w:rPr>
          <w:b/>
          <w:bCs/>
          <w:sz w:val="28"/>
          <w:szCs w:val="28"/>
        </w:rPr>
        <w:t>(dane zanonimizowane)</w:t>
      </w:r>
      <w:r>
        <w:rPr>
          <w:b/>
          <w:bCs/>
          <w:sz w:val="28"/>
          <w:szCs w:val="28"/>
        </w:rPr>
        <w:t xml:space="preserve"> </w:t>
      </w:r>
      <w:r w:rsidR="00236967" w:rsidRPr="00236967">
        <w:rPr>
          <w:sz w:val="28"/>
          <w:szCs w:val="28"/>
        </w:rPr>
        <w:t>prowadzący</w:t>
      </w:r>
      <w:r w:rsidR="00D72DDF">
        <w:rPr>
          <w:sz w:val="28"/>
          <w:szCs w:val="28"/>
        </w:rPr>
        <w:t xml:space="preserve"> </w:t>
      </w:r>
      <w:r w:rsidR="00236967">
        <w:rPr>
          <w:sz w:val="28"/>
          <w:szCs w:val="28"/>
        </w:rPr>
        <w:t>działalność</w:t>
      </w:r>
      <w:r w:rsidR="00D72DDF">
        <w:rPr>
          <w:sz w:val="28"/>
          <w:szCs w:val="28"/>
        </w:rPr>
        <w:t xml:space="preserve"> </w:t>
      </w:r>
      <w:r w:rsidR="00236967">
        <w:rPr>
          <w:sz w:val="28"/>
          <w:szCs w:val="28"/>
        </w:rPr>
        <w:t>gospodarczą</w:t>
      </w:r>
      <w:r w:rsidR="00D72DDF">
        <w:rPr>
          <w:sz w:val="28"/>
          <w:szCs w:val="28"/>
        </w:rPr>
        <w:t xml:space="preserve"> </w:t>
      </w:r>
      <w:r w:rsidR="00236967">
        <w:rPr>
          <w:sz w:val="28"/>
          <w:szCs w:val="28"/>
        </w:rPr>
        <w:t>pod</w:t>
      </w:r>
      <w:r w:rsidR="00D72DDF">
        <w:rPr>
          <w:sz w:val="28"/>
          <w:szCs w:val="28"/>
        </w:rPr>
        <w:t xml:space="preserve"> </w:t>
      </w:r>
      <w:r w:rsidR="00236967">
        <w:rPr>
          <w:sz w:val="28"/>
          <w:szCs w:val="28"/>
        </w:rPr>
        <w:t>nazwą</w:t>
      </w:r>
    </w:p>
    <w:p w14:paraId="2CA99CD5" w14:textId="77777777" w:rsidR="00236967" w:rsidRDefault="00236967" w:rsidP="000550EA">
      <w:pPr>
        <w:tabs>
          <w:tab w:val="left" w:pos="2835"/>
          <w:tab w:val="left" w:pos="2977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FIRMA</w:t>
      </w:r>
      <w:r w:rsidR="00D72D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HANDLOWO-USŁUGOWA</w:t>
      </w:r>
      <w:r w:rsidR="00D72D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„OMICRON”</w:t>
      </w:r>
      <w:r w:rsidR="00D72D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Sławomir</w:t>
      </w:r>
      <w:r w:rsidR="00D72D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Giełbaga</w:t>
      </w:r>
    </w:p>
    <w:p w14:paraId="01F252CD" w14:textId="1E85C812" w:rsidR="00236967" w:rsidRDefault="00E850B8" w:rsidP="000550EA">
      <w:pPr>
        <w:tabs>
          <w:tab w:val="left" w:pos="2835"/>
          <w:tab w:val="left" w:pos="2977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/>
        <w:rPr>
          <w:b/>
          <w:bCs/>
          <w:sz w:val="28"/>
          <w:szCs w:val="28"/>
        </w:rPr>
      </w:pPr>
      <w:r w:rsidRPr="00E850B8">
        <w:rPr>
          <w:b/>
          <w:bCs/>
          <w:sz w:val="28"/>
          <w:szCs w:val="28"/>
        </w:rPr>
        <w:t>(dane zanonimizowane)</w:t>
      </w:r>
      <w:r w:rsidR="00236967">
        <w:rPr>
          <w:b/>
          <w:bCs/>
          <w:sz w:val="28"/>
          <w:szCs w:val="28"/>
        </w:rPr>
        <w:t>Rzeszów</w:t>
      </w:r>
    </w:p>
    <w:p w14:paraId="07E1DA3D" w14:textId="77777777" w:rsidR="005A2FB7" w:rsidRDefault="005A2FB7" w:rsidP="000550EA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eastAsia="zh-CN"/>
        </w:rPr>
      </w:pPr>
    </w:p>
    <w:p w14:paraId="7E7E165F" w14:textId="77777777" w:rsidR="005A2FB7" w:rsidRDefault="005A2FB7" w:rsidP="000550EA">
      <w:pPr>
        <w:jc w:val="center"/>
        <w:rPr>
          <w:b/>
          <w:color w:val="000000"/>
          <w:sz w:val="28"/>
          <w:szCs w:val="28"/>
        </w:rPr>
      </w:pPr>
    </w:p>
    <w:p w14:paraId="462D2DE7" w14:textId="77777777" w:rsidR="005A2FB7" w:rsidRDefault="005A2FB7" w:rsidP="000550EA">
      <w:pPr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DECYZJA</w:t>
      </w:r>
    </w:p>
    <w:p w14:paraId="4E46C644" w14:textId="77777777" w:rsidR="005A2FB7" w:rsidRDefault="005A2FB7" w:rsidP="000550EA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o</w:t>
      </w:r>
      <w:r w:rsidR="00D72DDF">
        <w:rPr>
          <w:b/>
          <w:color w:val="000000"/>
          <w:spacing w:val="20"/>
        </w:rPr>
        <w:t xml:space="preserve"> </w:t>
      </w:r>
      <w:r>
        <w:rPr>
          <w:b/>
          <w:color w:val="000000"/>
          <w:spacing w:val="20"/>
        </w:rPr>
        <w:t>wymierzeniu</w:t>
      </w:r>
      <w:r w:rsidR="00D72DDF">
        <w:rPr>
          <w:b/>
          <w:color w:val="000000"/>
          <w:spacing w:val="20"/>
        </w:rPr>
        <w:t xml:space="preserve"> </w:t>
      </w:r>
      <w:r>
        <w:rPr>
          <w:b/>
          <w:color w:val="000000"/>
          <w:spacing w:val="20"/>
        </w:rPr>
        <w:t>kary</w:t>
      </w:r>
      <w:r w:rsidR="00D72DDF">
        <w:rPr>
          <w:b/>
          <w:color w:val="000000"/>
          <w:spacing w:val="20"/>
        </w:rPr>
        <w:t xml:space="preserve"> </w:t>
      </w:r>
      <w:r>
        <w:rPr>
          <w:b/>
          <w:color w:val="000000"/>
          <w:spacing w:val="20"/>
        </w:rPr>
        <w:t>pieniężnej</w:t>
      </w:r>
    </w:p>
    <w:p w14:paraId="0C310642" w14:textId="0BB6C032" w:rsidR="00B61EB2" w:rsidRPr="0069242B" w:rsidRDefault="005A2FB7" w:rsidP="002C1523">
      <w:pPr>
        <w:suppressAutoHyphens/>
        <w:spacing w:before="120" w:line="276" w:lineRule="auto"/>
        <w:jc w:val="both"/>
        <w:rPr>
          <w:strike/>
          <w:szCs w:val="24"/>
        </w:rPr>
      </w:pPr>
      <w:r>
        <w:rPr>
          <w:color w:val="000000"/>
        </w:rPr>
        <w:t>Na</w:t>
      </w:r>
      <w:r w:rsidR="00D72DDF">
        <w:rPr>
          <w:color w:val="000000"/>
        </w:rPr>
        <w:t xml:space="preserve"> </w:t>
      </w:r>
      <w:r>
        <w:rPr>
          <w:color w:val="000000"/>
        </w:rPr>
        <w:t>podstawie</w:t>
      </w:r>
      <w:r w:rsidR="00D72DDF">
        <w:rPr>
          <w:color w:val="000000"/>
        </w:rPr>
        <w:t xml:space="preserve"> </w:t>
      </w:r>
      <w:r>
        <w:rPr>
          <w:color w:val="000000"/>
        </w:rPr>
        <w:t>art.</w:t>
      </w:r>
      <w:r w:rsidR="00D72DDF">
        <w:rPr>
          <w:color w:val="000000"/>
        </w:rPr>
        <w:t xml:space="preserve"> </w:t>
      </w:r>
      <w:r>
        <w:rPr>
          <w:color w:val="000000"/>
        </w:rPr>
        <w:t>6</w:t>
      </w:r>
      <w:r w:rsidR="00D72DDF">
        <w:rPr>
          <w:color w:val="000000"/>
        </w:rPr>
        <w:t xml:space="preserve"> </w:t>
      </w:r>
      <w:r>
        <w:rPr>
          <w:color w:val="000000"/>
        </w:rPr>
        <w:t>ust.</w:t>
      </w:r>
      <w:r w:rsidR="00D72DDF">
        <w:rPr>
          <w:color w:val="000000"/>
        </w:rPr>
        <w:t xml:space="preserve"> </w:t>
      </w:r>
      <w:r>
        <w:rPr>
          <w:color w:val="000000"/>
        </w:rPr>
        <w:t>1</w:t>
      </w:r>
      <w:r w:rsidR="00D72DDF">
        <w:rPr>
          <w:color w:val="000000"/>
        </w:rPr>
        <w:t xml:space="preserve"> </w:t>
      </w:r>
      <w:r>
        <w:rPr>
          <w:color w:val="000000"/>
        </w:rPr>
        <w:t>ustawy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dnia</w:t>
      </w:r>
      <w:r w:rsidR="00D72DDF">
        <w:rPr>
          <w:color w:val="000000"/>
        </w:rPr>
        <w:t xml:space="preserve"> </w:t>
      </w:r>
      <w:r>
        <w:rPr>
          <w:color w:val="000000"/>
        </w:rPr>
        <w:t>9</w:t>
      </w:r>
      <w:r w:rsidR="00D72DDF">
        <w:rPr>
          <w:color w:val="000000"/>
        </w:rPr>
        <w:t xml:space="preserve"> </w:t>
      </w:r>
      <w:r>
        <w:rPr>
          <w:color w:val="000000"/>
        </w:rPr>
        <w:t>maja</w:t>
      </w:r>
      <w:r w:rsidR="00D72DDF">
        <w:rPr>
          <w:color w:val="000000"/>
        </w:rPr>
        <w:t xml:space="preserve"> </w:t>
      </w:r>
      <w:r>
        <w:rPr>
          <w:color w:val="000000"/>
        </w:rPr>
        <w:t>2014</w:t>
      </w:r>
      <w:r w:rsidR="00D72DDF">
        <w:rPr>
          <w:color w:val="000000"/>
        </w:rPr>
        <w:t xml:space="preserve"> </w:t>
      </w:r>
      <w:r>
        <w:rPr>
          <w:color w:val="000000"/>
        </w:rPr>
        <w:t>r.</w:t>
      </w:r>
      <w:r w:rsidR="00D72DDF">
        <w:rPr>
          <w:color w:val="000000"/>
        </w:rPr>
        <w:t xml:space="preserve"> </w:t>
      </w:r>
      <w:r>
        <w:rPr>
          <w:color w:val="000000"/>
        </w:rPr>
        <w:t>o</w:t>
      </w:r>
      <w:r w:rsidR="00D72DDF">
        <w:rPr>
          <w:color w:val="000000"/>
        </w:rPr>
        <w:t xml:space="preserve"> </w:t>
      </w:r>
      <w:r>
        <w:rPr>
          <w:color w:val="000000"/>
        </w:rPr>
        <w:t>informowaniu</w:t>
      </w:r>
      <w:r w:rsidR="00D72DDF">
        <w:rPr>
          <w:color w:val="000000"/>
        </w:rPr>
        <w:t xml:space="preserve"> </w:t>
      </w:r>
      <w:r>
        <w:rPr>
          <w:color w:val="000000"/>
        </w:rPr>
        <w:t>o</w:t>
      </w:r>
      <w:r w:rsidR="00D72DDF">
        <w:rPr>
          <w:color w:val="000000"/>
        </w:rPr>
        <w:t xml:space="preserve"> </w:t>
      </w:r>
      <w:r>
        <w:rPr>
          <w:color w:val="000000"/>
        </w:rPr>
        <w:t>cenach</w:t>
      </w:r>
      <w:r w:rsidR="00D72DDF">
        <w:rPr>
          <w:color w:val="000000"/>
        </w:rPr>
        <w:br/>
      </w:r>
      <w:r>
        <w:rPr>
          <w:color w:val="000000"/>
        </w:rPr>
        <w:t>towarów</w:t>
      </w:r>
      <w:r w:rsidR="00D72DDF">
        <w:rPr>
          <w:color w:val="000000"/>
        </w:rPr>
        <w:t xml:space="preserve"> </w:t>
      </w:r>
      <w:r>
        <w:rPr>
          <w:color w:val="000000"/>
        </w:rPr>
        <w:t>i</w:t>
      </w:r>
      <w:r w:rsidR="00D72DDF">
        <w:rPr>
          <w:color w:val="000000"/>
        </w:rPr>
        <w:t xml:space="preserve"> </w:t>
      </w:r>
      <w:r>
        <w:rPr>
          <w:color w:val="000000"/>
        </w:rPr>
        <w:t>usług</w:t>
      </w:r>
      <w:r w:rsidR="00D72DDF">
        <w:rPr>
          <w:color w:val="000000"/>
        </w:rPr>
        <w:t xml:space="preserve"> </w:t>
      </w:r>
      <w:r>
        <w:rPr>
          <w:color w:val="000000"/>
        </w:rPr>
        <w:t>(tekst</w:t>
      </w:r>
      <w:r w:rsidR="00D72DDF">
        <w:rPr>
          <w:color w:val="000000"/>
        </w:rPr>
        <w:t xml:space="preserve"> </w:t>
      </w:r>
      <w:r>
        <w:rPr>
          <w:color w:val="000000"/>
        </w:rPr>
        <w:t>jednolity:</w:t>
      </w:r>
      <w:r w:rsidR="00D72DDF">
        <w:rPr>
          <w:color w:val="000000"/>
        </w:rPr>
        <w:t xml:space="preserve"> </w:t>
      </w:r>
      <w:r>
        <w:rPr>
          <w:color w:val="000000"/>
        </w:rPr>
        <w:t>Dz.</w:t>
      </w:r>
      <w:r w:rsidR="00D72DDF">
        <w:rPr>
          <w:color w:val="000000"/>
        </w:rPr>
        <w:t xml:space="preserve"> </w:t>
      </w:r>
      <w:r>
        <w:rPr>
          <w:color w:val="000000"/>
        </w:rPr>
        <w:t>U.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2023</w:t>
      </w:r>
      <w:r w:rsidR="00D72DDF">
        <w:rPr>
          <w:color w:val="000000"/>
        </w:rPr>
        <w:t xml:space="preserve"> </w:t>
      </w:r>
      <w:r>
        <w:rPr>
          <w:color w:val="000000"/>
        </w:rPr>
        <w:t>r.</w:t>
      </w:r>
      <w:r w:rsidR="00D72DDF">
        <w:rPr>
          <w:color w:val="000000"/>
        </w:rPr>
        <w:t xml:space="preserve"> </w:t>
      </w:r>
      <w:r>
        <w:rPr>
          <w:color w:val="000000"/>
        </w:rPr>
        <w:t>poz.</w:t>
      </w:r>
      <w:r w:rsidR="00D72DDF">
        <w:rPr>
          <w:color w:val="000000"/>
        </w:rPr>
        <w:t xml:space="preserve"> </w:t>
      </w:r>
      <w:r>
        <w:rPr>
          <w:color w:val="000000"/>
        </w:rPr>
        <w:t>168)</w:t>
      </w:r>
      <w:r>
        <w:t>,</w:t>
      </w:r>
      <w:r w:rsidR="00D72DDF">
        <w:t xml:space="preserve"> </w:t>
      </w:r>
      <w:r>
        <w:t>zwanej</w:t>
      </w:r>
      <w:r w:rsidR="00D72DDF">
        <w:t xml:space="preserve"> </w:t>
      </w:r>
      <w:r>
        <w:t>dalej</w:t>
      </w:r>
      <w:r w:rsidR="00D72DDF">
        <w:t xml:space="preserve"> </w:t>
      </w:r>
      <w:r>
        <w:rPr>
          <w:i/>
          <w:iCs/>
        </w:rPr>
        <w:t>„</w:t>
      </w:r>
      <w:r w:rsidRPr="005B1EF2">
        <w:rPr>
          <w:i/>
          <w:iCs/>
        </w:rPr>
        <w:t>ustawą”</w:t>
      </w:r>
      <w:r w:rsidR="00D72DDF">
        <w:t xml:space="preserve"> </w:t>
      </w:r>
      <w:r>
        <w:t>-</w:t>
      </w:r>
      <w:r w:rsidR="00D72DDF">
        <w:t xml:space="preserve"> </w:t>
      </w:r>
      <w:r>
        <w:rPr>
          <w:color w:val="000000"/>
        </w:rPr>
        <w:t>oraz</w:t>
      </w:r>
      <w:r w:rsidR="00D72DDF">
        <w:rPr>
          <w:color w:val="000000"/>
        </w:rPr>
        <w:t xml:space="preserve"> </w:t>
      </w:r>
      <w:r>
        <w:rPr>
          <w:color w:val="000000"/>
        </w:rPr>
        <w:t>art.</w:t>
      </w:r>
      <w:r w:rsidR="00D72DDF">
        <w:rPr>
          <w:color w:val="000000"/>
        </w:rPr>
        <w:t xml:space="preserve"> </w:t>
      </w:r>
      <w:r>
        <w:rPr>
          <w:color w:val="000000"/>
        </w:rPr>
        <w:t>104</w:t>
      </w:r>
      <w:r w:rsidR="00D72DDF">
        <w:rPr>
          <w:color w:val="000000"/>
        </w:rPr>
        <w:t xml:space="preserve"> </w:t>
      </w:r>
      <w:r>
        <w:rPr>
          <w:color w:val="000000"/>
        </w:rPr>
        <w:t>§</w:t>
      </w:r>
      <w:r w:rsidR="00D72DDF">
        <w:rPr>
          <w:color w:val="000000"/>
        </w:rPr>
        <w:t xml:space="preserve"> </w:t>
      </w:r>
      <w:r>
        <w:rPr>
          <w:color w:val="000000"/>
        </w:rPr>
        <w:t>1</w:t>
      </w:r>
      <w:r w:rsidR="00D72DDF">
        <w:rPr>
          <w:color w:val="000000"/>
        </w:rPr>
        <w:t xml:space="preserve"> </w:t>
      </w:r>
      <w:r>
        <w:rPr>
          <w:color w:val="000000"/>
        </w:rPr>
        <w:t>ustawy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dnia</w:t>
      </w:r>
      <w:r w:rsidR="00D72DDF">
        <w:rPr>
          <w:color w:val="000000"/>
        </w:rPr>
        <w:t xml:space="preserve"> </w:t>
      </w:r>
      <w:r>
        <w:rPr>
          <w:color w:val="000000"/>
        </w:rPr>
        <w:t>14</w:t>
      </w:r>
      <w:r w:rsidR="00D72DDF">
        <w:rPr>
          <w:color w:val="000000"/>
        </w:rPr>
        <w:t xml:space="preserve"> </w:t>
      </w:r>
      <w:r>
        <w:rPr>
          <w:color w:val="000000"/>
        </w:rPr>
        <w:t>czerwca</w:t>
      </w:r>
      <w:r w:rsidR="00D72DDF">
        <w:rPr>
          <w:color w:val="000000"/>
        </w:rPr>
        <w:t xml:space="preserve"> </w:t>
      </w:r>
      <w:r>
        <w:rPr>
          <w:color w:val="000000"/>
        </w:rPr>
        <w:t>1960</w:t>
      </w:r>
      <w:r w:rsidR="00D72DDF">
        <w:rPr>
          <w:color w:val="000000"/>
        </w:rPr>
        <w:t xml:space="preserve"> </w:t>
      </w:r>
      <w:r>
        <w:rPr>
          <w:color w:val="000000"/>
        </w:rPr>
        <w:t>r.</w:t>
      </w:r>
      <w:r w:rsidR="00D72DDF">
        <w:rPr>
          <w:color w:val="000000"/>
        </w:rPr>
        <w:t xml:space="preserve"> </w:t>
      </w:r>
      <w:r>
        <w:rPr>
          <w:color w:val="000000"/>
        </w:rPr>
        <w:t>–</w:t>
      </w:r>
      <w:r w:rsidR="00D72DDF">
        <w:rPr>
          <w:color w:val="000000"/>
        </w:rPr>
        <w:t xml:space="preserve"> </w:t>
      </w:r>
      <w:r>
        <w:rPr>
          <w:color w:val="000000"/>
        </w:rPr>
        <w:t>Kodeks</w:t>
      </w:r>
      <w:r w:rsidR="00D72DDF">
        <w:rPr>
          <w:color w:val="000000"/>
        </w:rPr>
        <w:t xml:space="preserve"> </w:t>
      </w:r>
      <w:r>
        <w:rPr>
          <w:color w:val="000000"/>
        </w:rPr>
        <w:t>postępowania</w:t>
      </w:r>
      <w:r w:rsidR="00D72DDF">
        <w:rPr>
          <w:color w:val="000000"/>
        </w:rPr>
        <w:t xml:space="preserve"> </w:t>
      </w:r>
      <w:r>
        <w:rPr>
          <w:color w:val="000000"/>
        </w:rPr>
        <w:t>administracyjnego</w:t>
      </w:r>
      <w:r w:rsidR="00D72DDF">
        <w:rPr>
          <w:color w:val="000000"/>
        </w:rPr>
        <w:t xml:space="preserve"> </w:t>
      </w:r>
      <w:r>
        <w:rPr>
          <w:color w:val="000000"/>
        </w:rPr>
        <w:t>(tekst</w:t>
      </w:r>
      <w:r w:rsidR="00D72DDF">
        <w:rPr>
          <w:color w:val="000000"/>
        </w:rPr>
        <w:t xml:space="preserve"> </w:t>
      </w:r>
      <w:r>
        <w:rPr>
          <w:color w:val="000000"/>
        </w:rPr>
        <w:t>jednolity:</w:t>
      </w:r>
      <w:r w:rsidR="00D72DDF">
        <w:rPr>
          <w:color w:val="000000"/>
        </w:rPr>
        <w:t xml:space="preserve"> </w:t>
      </w:r>
      <w:r>
        <w:rPr>
          <w:color w:val="000000"/>
        </w:rPr>
        <w:t>Dz.</w:t>
      </w:r>
      <w:r w:rsidR="00D72DDF">
        <w:rPr>
          <w:color w:val="000000"/>
        </w:rPr>
        <w:t xml:space="preserve"> </w:t>
      </w:r>
      <w:r>
        <w:rPr>
          <w:color w:val="000000"/>
        </w:rPr>
        <w:t>U.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2023</w:t>
      </w:r>
      <w:r w:rsidR="00D72DDF">
        <w:rPr>
          <w:color w:val="000000"/>
        </w:rPr>
        <w:t xml:space="preserve"> </w:t>
      </w:r>
      <w:r>
        <w:rPr>
          <w:color w:val="000000"/>
        </w:rPr>
        <w:t>r.,</w:t>
      </w:r>
      <w:r w:rsidR="00D72DDF">
        <w:rPr>
          <w:color w:val="000000"/>
        </w:rPr>
        <w:t xml:space="preserve"> </w:t>
      </w:r>
      <w:r>
        <w:rPr>
          <w:color w:val="000000"/>
        </w:rPr>
        <w:t>poz.</w:t>
      </w:r>
      <w:r w:rsidR="00D72DDF">
        <w:rPr>
          <w:color w:val="000000"/>
        </w:rPr>
        <w:t xml:space="preserve"> </w:t>
      </w:r>
      <w:r w:rsidR="000540F7">
        <w:rPr>
          <w:color w:val="000000"/>
        </w:rPr>
        <w:t>775</w:t>
      </w:r>
      <w:r w:rsidR="00D72DDF">
        <w:rPr>
          <w:color w:val="000000"/>
        </w:rPr>
        <w:t xml:space="preserve"> </w:t>
      </w:r>
      <w:r>
        <w:rPr>
          <w:color w:val="000000"/>
        </w:rPr>
        <w:t>ze</w:t>
      </w:r>
      <w:r w:rsidR="00D72DDF">
        <w:rPr>
          <w:color w:val="000000"/>
        </w:rPr>
        <w:t xml:space="preserve"> </w:t>
      </w:r>
      <w:r>
        <w:rPr>
          <w:color w:val="000000"/>
        </w:rPr>
        <w:t>zm.)</w:t>
      </w:r>
      <w:r w:rsidR="00D72DDF">
        <w:rPr>
          <w:color w:val="000000"/>
        </w:rPr>
        <w:t xml:space="preserve"> </w:t>
      </w:r>
      <w:r>
        <w:rPr>
          <w:color w:val="000000"/>
        </w:rPr>
        <w:t>–</w:t>
      </w:r>
      <w:r w:rsidR="00D72DDF">
        <w:rPr>
          <w:color w:val="000000"/>
        </w:rPr>
        <w:t xml:space="preserve"> </w:t>
      </w:r>
      <w:r>
        <w:rPr>
          <w:color w:val="000000"/>
        </w:rPr>
        <w:t>zwanej</w:t>
      </w:r>
      <w:r w:rsidR="00D72DDF">
        <w:rPr>
          <w:color w:val="000000"/>
        </w:rPr>
        <w:t xml:space="preserve"> </w:t>
      </w:r>
      <w:r>
        <w:rPr>
          <w:color w:val="000000"/>
        </w:rPr>
        <w:t>dalej</w:t>
      </w:r>
      <w:r w:rsidR="00D72DDF">
        <w:rPr>
          <w:color w:val="000000"/>
        </w:rPr>
        <w:t xml:space="preserve"> </w:t>
      </w:r>
      <w:r w:rsidRPr="003C70B7">
        <w:rPr>
          <w:i/>
          <w:iCs/>
          <w:color w:val="000000"/>
        </w:rPr>
        <w:t>„kpa”</w:t>
      </w:r>
      <w:r>
        <w:rPr>
          <w:i/>
          <w:iCs/>
          <w:color w:val="000000"/>
        </w:rPr>
        <w:t>,</w:t>
      </w:r>
      <w:r w:rsidR="00D72DDF">
        <w:rPr>
          <w:color w:val="000000"/>
        </w:rPr>
        <w:t xml:space="preserve"> </w:t>
      </w:r>
      <w:r>
        <w:rPr>
          <w:color w:val="000000"/>
        </w:rPr>
        <w:t>po</w:t>
      </w:r>
      <w:r w:rsidR="00D72DDF">
        <w:rPr>
          <w:color w:val="000000"/>
        </w:rPr>
        <w:t xml:space="preserve"> </w:t>
      </w:r>
      <w:r>
        <w:rPr>
          <w:color w:val="000000"/>
        </w:rPr>
        <w:t>przeprowadzeniu</w:t>
      </w:r>
      <w:r w:rsidR="00D72DDF">
        <w:rPr>
          <w:color w:val="000000"/>
        </w:rPr>
        <w:t xml:space="preserve"> </w:t>
      </w:r>
      <w:r>
        <w:rPr>
          <w:color w:val="000000"/>
        </w:rPr>
        <w:t>postępowania</w:t>
      </w:r>
      <w:r w:rsidR="00D72DDF">
        <w:rPr>
          <w:color w:val="000000"/>
        </w:rPr>
        <w:t xml:space="preserve"> </w:t>
      </w:r>
      <w:r>
        <w:rPr>
          <w:color w:val="000000"/>
        </w:rPr>
        <w:t>administracyjnego</w:t>
      </w:r>
      <w:r w:rsidR="00D72DDF">
        <w:rPr>
          <w:color w:val="000000"/>
        </w:rPr>
        <w:t xml:space="preserve"> </w:t>
      </w:r>
      <w:r>
        <w:rPr>
          <w:color w:val="000000"/>
        </w:rPr>
        <w:t>wszczętego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urzędu,</w:t>
      </w:r>
      <w:r w:rsidR="00D72DDF">
        <w:rPr>
          <w:color w:val="000000"/>
        </w:rPr>
        <w:t xml:space="preserve"> </w:t>
      </w:r>
      <w:r>
        <w:rPr>
          <w:color w:val="000000"/>
        </w:rPr>
        <w:t>Podkarpacki</w:t>
      </w:r>
      <w:r w:rsidR="00D72DDF">
        <w:rPr>
          <w:color w:val="000000"/>
        </w:rPr>
        <w:t xml:space="preserve"> </w:t>
      </w:r>
      <w:r>
        <w:rPr>
          <w:color w:val="000000"/>
        </w:rPr>
        <w:t>Wojewódzki</w:t>
      </w:r>
      <w:r w:rsidR="00D72DDF">
        <w:rPr>
          <w:color w:val="000000"/>
        </w:rPr>
        <w:t xml:space="preserve"> </w:t>
      </w:r>
      <w:r>
        <w:rPr>
          <w:color w:val="000000"/>
        </w:rPr>
        <w:t>Inspektor</w:t>
      </w:r>
      <w:r w:rsidR="00D72DDF">
        <w:rPr>
          <w:color w:val="000000"/>
        </w:rPr>
        <w:t xml:space="preserve"> </w:t>
      </w:r>
      <w:r>
        <w:rPr>
          <w:color w:val="000000"/>
        </w:rPr>
        <w:t>Inspekcji</w:t>
      </w:r>
      <w:r w:rsidR="00D72DDF">
        <w:rPr>
          <w:color w:val="000000"/>
        </w:rPr>
        <w:t xml:space="preserve"> </w:t>
      </w:r>
      <w:r>
        <w:rPr>
          <w:color w:val="000000"/>
        </w:rPr>
        <w:t>Handlowej</w:t>
      </w:r>
      <w:r w:rsidR="00D72DDF">
        <w:rPr>
          <w:color w:val="000000"/>
        </w:rPr>
        <w:t xml:space="preserve"> </w:t>
      </w:r>
      <w:r>
        <w:rPr>
          <w:color w:val="000000"/>
        </w:rPr>
        <w:t>wymierza</w:t>
      </w:r>
      <w:r w:rsidR="00D72DDF">
        <w:rPr>
          <w:color w:val="000000"/>
        </w:rPr>
        <w:t xml:space="preserve"> </w:t>
      </w:r>
      <w:r>
        <w:rPr>
          <w:color w:val="000000"/>
        </w:rPr>
        <w:t>przedsiębiorcy</w:t>
      </w:r>
      <w:r w:rsidR="00D72DDF">
        <w:rPr>
          <w:color w:val="000000"/>
        </w:rPr>
        <w:t xml:space="preserve"> </w:t>
      </w:r>
      <w:r>
        <w:rPr>
          <w:color w:val="000000"/>
        </w:rPr>
        <w:t>–</w:t>
      </w:r>
      <w:r w:rsidR="00D72DDF">
        <w:rPr>
          <w:color w:val="000000"/>
        </w:rPr>
        <w:t xml:space="preserve"> </w:t>
      </w:r>
      <w:bookmarkStart w:id="0" w:name="_Hlk111725348"/>
      <w:r w:rsidR="00D72DDF">
        <w:rPr>
          <w:color w:val="000000"/>
        </w:rPr>
        <w:t xml:space="preserve">Panu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 w:rsidR="00236967" w:rsidRPr="00236967">
        <w:rPr>
          <w:color w:val="000000"/>
        </w:rPr>
        <w:t>prowadzącemu</w:t>
      </w:r>
      <w:r w:rsidR="00D72DDF">
        <w:rPr>
          <w:color w:val="000000"/>
        </w:rPr>
        <w:t xml:space="preserve"> </w:t>
      </w:r>
      <w:r w:rsidR="00236967" w:rsidRPr="00236967">
        <w:rPr>
          <w:color w:val="000000"/>
        </w:rPr>
        <w:t>działalność</w:t>
      </w:r>
      <w:r w:rsidR="00D72DDF">
        <w:rPr>
          <w:color w:val="000000"/>
        </w:rPr>
        <w:t xml:space="preserve"> </w:t>
      </w:r>
      <w:r w:rsidR="00236967" w:rsidRPr="00236967">
        <w:rPr>
          <w:color w:val="000000"/>
        </w:rPr>
        <w:t>gospodarczą</w:t>
      </w:r>
      <w:r w:rsidR="00D72DDF">
        <w:rPr>
          <w:color w:val="000000"/>
        </w:rPr>
        <w:t xml:space="preserve"> </w:t>
      </w:r>
      <w:r w:rsidR="00236967" w:rsidRPr="00236967">
        <w:rPr>
          <w:color w:val="000000"/>
        </w:rPr>
        <w:t>pod</w:t>
      </w:r>
      <w:r w:rsidR="00D72DDF">
        <w:rPr>
          <w:color w:val="000000"/>
        </w:rPr>
        <w:t xml:space="preserve"> </w:t>
      </w:r>
      <w:r w:rsidR="00236967" w:rsidRPr="00236967">
        <w:rPr>
          <w:color w:val="000000"/>
        </w:rPr>
        <w:t>nazwą</w:t>
      </w:r>
      <w:r w:rsidR="00D72DDF">
        <w:rPr>
          <w:b/>
          <w:bCs/>
          <w:color w:val="000000"/>
        </w:rPr>
        <w:t xml:space="preserve"> </w:t>
      </w:r>
      <w:r w:rsidR="00236967">
        <w:rPr>
          <w:b/>
          <w:bCs/>
          <w:szCs w:val="24"/>
        </w:rPr>
        <w:t>FIRMA</w:t>
      </w:r>
      <w:r w:rsidR="00D72DDF">
        <w:rPr>
          <w:b/>
          <w:bCs/>
          <w:szCs w:val="24"/>
        </w:rPr>
        <w:t xml:space="preserve"> </w:t>
      </w:r>
      <w:r w:rsidR="00236967">
        <w:rPr>
          <w:b/>
          <w:bCs/>
          <w:szCs w:val="24"/>
        </w:rPr>
        <w:t>HANDLOWO-USŁUGOWA</w:t>
      </w:r>
      <w:r w:rsidR="00D72DDF">
        <w:rPr>
          <w:b/>
          <w:bCs/>
          <w:szCs w:val="24"/>
        </w:rPr>
        <w:t xml:space="preserve"> </w:t>
      </w:r>
      <w:r w:rsidR="00236967">
        <w:rPr>
          <w:b/>
          <w:bCs/>
          <w:szCs w:val="24"/>
        </w:rPr>
        <w:t>„OMICRON”</w:t>
      </w:r>
      <w:r w:rsidR="00D72DDF">
        <w:rPr>
          <w:b/>
          <w:bCs/>
          <w:szCs w:val="24"/>
        </w:rPr>
        <w:t xml:space="preserve"> </w:t>
      </w:r>
      <w:r w:rsidR="00236967">
        <w:rPr>
          <w:b/>
          <w:bCs/>
          <w:szCs w:val="24"/>
        </w:rPr>
        <w:t>Sławomir</w:t>
      </w:r>
      <w:r w:rsidR="00D72DDF">
        <w:rPr>
          <w:b/>
          <w:bCs/>
          <w:szCs w:val="24"/>
        </w:rPr>
        <w:t xml:space="preserve"> </w:t>
      </w:r>
      <w:r w:rsidR="00236967">
        <w:rPr>
          <w:b/>
          <w:bCs/>
          <w:szCs w:val="24"/>
        </w:rPr>
        <w:t>Giełbaga</w:t>
      </w:r>
      <w:r w:rsidR="00D72DDF">
        <w:rPr>
          <w:b/>
          <w:bCs/>
          <w:szCs w:val="24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 w:rsidR="003171E7">
        <w:rPr>
          <w:b/>
          <w:bCs/>
          <w:szCs w:val="24"/>
        </w:rPr>
        <w:t>Rzeszów</w:t>
      </w:r>
      <w:r w:rsidR="000C6C87">
        <w:rPr>
          <w:b/>
          <w:bCs/>
          <w:szCs w:val="24"/>
        </w:rPr>
        <w:t>,</w:t>
      </w:r>
      <w:r w:rsidR="00D72DDF">
        <w:rPr>
          <w:b/>
          <w:bCs/>
          <w:szCs w:val="24"/>
        </w:rPr>
        <w:t xml:space="preserve"> </w:t>
      </w:r>
      <w:bookmarkEnd w:id="0"/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>
        <w:rPr>
          <w:color w:val="000000"/>
        </w:rPr>
        <w:t>–</w:t>
      </w:r>
      <w:r w:rsidR="00D72DDF">
        <w:rPr>
          <w:b/>
        </w:rPr>
        <w:t xml:space="preserve"> </w:t>
      </w:r>
      <w:r>
        <w:rPr>
          <w:bCs/>
        </w:rPr>
        <w:t>karę</w:t>
      </w:r>
      <w:r w:rsidR="00D72DDF">
        <w:t xml:space="preserve"> </w:t>
      </w:r>
      <w:r>
        <w:t>pieniężną</w:t>
      </w:r>
      <w:r w:rsidR="00D72DDF">
        <w:t xml:space="preserve"> </w:t>
      </w:r>
      <w:r>
        <w:t>w</w:t>
      </w:r>
      <w:r w:rsidR="00D72DDF">
        <w:t xml:space="preserve"> </w:t>
      </w:r>
      <w:r>
        <w:t>wysokości</w:t>
      </w:r>
      <w:r w:rsidR="00D72DDF">
        <w:t xml:space="preserve"> </w:t>
      </w:r>
      <w:r w:rsidR="003171E7">
        <w:rPr>
          <w:b/>
          <w:bCs/>
        </w:rPr>
        <w:t>2</w:t>
      </w:r>
      <w:r w:rsidR="000C6C87">
        <w:rPr>
          <w:b/>
          <w:bCs/>
        </w:rPr>
        <w:t>0</w:t>
      </w:r>
      <w:r w:rsidRPr="005B1EF2">
        <w:rPr>
          <w:b/>
          <w:bCs/>
        </w:rPr>
        <w:t>00</w:t>
      </w:r>
      <w:r w:rsidR="00D72DDF">
        <w:rPr>
          <w:b/>
          <w:bCs/>
        </w:rPr>
        <w:t xml:space="preserve"> </w:t>
      </w:r>
      <w:r>
        <w:rPr>
          <w:b/>
          <w:bCs/>
        </w:rPr>
        <w:t>zł</w:t>
      </w:r>
      <w:r w:rsidR="00D72DDF">
        <w:rPr>
          <w:b/>
          <w:bCs/>
          <w:color w:val="FF0000"/>
        </w:rPr>
        <w:t xml:space="preserve"> </w:t>
      </w:r>
      <w:r>
        <w:t>(słownie:</w:t>
      </w:r>
      <w:r w:rsidR="00D72DDF">
        <w:rPr>
          <w:b/>
          <w:bCs/>
        </w:rPr>
        <w:t xml:space="preserve"> </w:t>
      </w:r>
      <w:r w:rsidR="003171E7">
        <w:rPr>
          <w:b/>
          <w:bCs/>
        </w:rPr>
        <w:t>dwa</w:t>
      </w:r>
      <w:r w:rsidR="00D72DDF">
        <w:rPr>
          <w:b/>
          <w:bCs/>
        </w:rPr>
        <w:t xml:space="preserve"> </w:t>
      </w:r>
      <w:r w:rsidR="000C6C87">
        <w:rPr>
          <w:b/>
          <w:bCs/>
        </w:rPr>
        <w:t>tysiąc</w:t>
      </w:r>
      <w:r w:rsidR="003171E7">
        <w:rPr>
          <w:b/>
          <w:bCs/>
        </w:rPr>
        <w:t>e</w:t>
      </w:r>
      <w:r w:rsidR="00D72DDF">
        <w:rPr>
          <w:b/>
          <w:bCs/>
        </w:rPr>
        <w:t xml:space="preserve">  </w:t>
      </w:r>
      <w:r>
        <w:rPr>
          <w:b/>
          <w:bCs/>
        </w:rPr>
        <w:t>złotych</w:t>
      </w:r>
      <w:r w:rsidRPr="00A94D23">
        <w:t>)</w:t>
      </w:r>
      <w:r w:rsidR="00D72DDF">
        <w:rPr>
          <w:b/>
          <w:bCs/>
        </w:rPr>
        <w:t xml:space="preserve"> </w:t>
      </w:r>
      <w:r>
        <w:t>za</w:t>
      </w:r>
      <w:r w:rsidR="00D72DDF">
        <w:t xml:space="preserve"> </w:t>
      </w:r>
      <w:r>
        <w:t>niewykonanie</w:t>
      </w:r>
      <w:r w:rsidR="00D72DDF">
        <w:t xml:space="preserve"> </w:t>
      </w:r>
      <w:r w:rsidRPr="00B61EB2">
        <w:rPr>
          <w:szCs w:val="24"/>
          <w:lang w:eastAsia="zh-CN"/>
        </w:rPr>
        <w:t>w</w:t>
      </w:r>
      <w:r w:rsidR="00D72DDF">
        <w:rPr>
          <w:szCs w:val="24"/>
          <w:lang w:eastAsia="zh-CN"/>
        </w:rPr>
        <w:t xml:space="preserve"> </w:t>
      </w:r>
      <w:r w:rsidRPr="00B61EB2">
        <w:rPr>
          <w:szCs w:val="24"/>
          <w:lang w:eastAsia="zh-CN"/>
        </w:rPr>
        <w:t>dniu</w:t>
      </w:r>
      <w:r w:rsidR="00D72DDF">
        <w:rPr>
          <w:szCs w:val="24"/>
          <w:lang w:eastAsia="zh-CN"/>
        </w:rPr>
        <w:br/>
      </w:r>
      <w:r w:rsidR="003171E7">
        <w:rPr>
          <w:szCs w:val="24"/>
        </w:rPr>
        <w:t>27</w:t>
      </w:r>
      <w:r w:rsidR="00D72DDF">
        <w:rPr>
          <w:szCs w:val="24"/>
        </w:rPr>
        <w:t xml:space="preserve"> </w:t>
      </w:r>
      <w:r w:rsidR="000C6C87">
        <w:rPr>
          <w:szCs w:val="24"/>
        </w:rPr>
        <w:t>lipca</w:t>
      </w:r>
      <w:r w:rsidR="00D72DDF">
        <w:rPr>
          <w:szCs w:val="24"/>
        </w:rPr>
        <w:t xml:space="preserve"> </w:t>
      </w:r>
      <w:r w:rsidRPr="00D154F4">
        <w:rPr>
          <w:szCs w:val="24"/>
        </w:rPr>
        <w:t>202</w:t>
      </w:r>
      <w:r>
        <w:rPr>
          <w:szCs w:val="24"/>
        </w:rPr>
        <w:t>3</w:t>
      </w:r>
      <w:r w:rsidR="00D72DDF">
        <w:rPr>
          <w:szCs w:val="24"/>
        </w:rPr>
        <w:t xml:space="preserve"> </w:t>
      </w:r>
      <w:r w:rsidRPr="00D154F4">
        <w:rPr>
          <w:szCs w:val="24"/>
        </w:rPr>
        <w:t>r.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placówce</w:t>
      </w:r>
      <w:r w:rsidR="00D72DDF">
        <w:rPr>
          <w:szCs w:val="24"/>
        </w:rPr>
        <w:t xml:space="preserve"> </w:t>
      </w:r>
      <w:r>
        <w:rPr>
          <w:szCs w:val="24"/>
        </w:rPr>
        <w:t>handlowej</w:t>
      </w:r>
      <w:r w:rsidR="00D72DDF">
        <w:rPr>
          <w:szCs w:val="24"/>
        </w:rPr>
        <w:t xml:space="preserve"> </w:t>
      </w:r>
      <w:r w:rsidR="000C6C87">
        <w:rPr>
          <w:szCs w:val="24"/>
        </w:rPr>
        <w:t>Delikatesy</w:t>
      </w:r>
      <w:r w:rsidR="00D72DDF">
        <w:rPr>
          <w:szCs w:val="24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 w:rsidR="000C6C87" w:rsidRPr="008123CF">
        <w:rPr>
          <w:szCs w:val="24"/>
        </w:rPr>
        <w:t>zlokalizowan</w:t>
      </w:r>
      <w:r w:rsidR="000C6C87">
        <w:rPr>
          <w:szCs w:val="24"/>
        </w:rPr>
        <w:t>ej</w:t>
      </w:r>
      <w:r w:rsidR="00D72DDF">
        <w:rPr>
          <w:szCs w:val="24"/>
        </w:rPr>
        <w:t xml:space="preserve"> </w:t>
      </w:r>
      <w:r w:rsidR="003171E7">
        <w:rPr>
          <w:szCs w:val="24"/>
        </w:rPr>
        <w:t>pod</w:t>
      </w:r>
      <w:r w:rsidR="00D72DDF">
        <w:rPr>
          <w:szCs w:val="24"/>
        </w:rPr>
        <w:t xml:space="preserve"> </w:t>
      </w:r>
      <w:r w:rsidR="003171E7">
        <w:rPr>
          <w:szCs w:val="24"/>
        </w:rPr>
        <w:t>adresem</w:t>
      </w:r>
      <w:r w:rsidR="00D72DDF">
        <w:rPr>
          <w:szCs w:val="24"/>
        </w:rPr>
        <w:t xml:space="preserve"> </w:t>
      </w:r>
      <w:r w:rsidR="003171E7">
        <w:rPr>
          <w:szCs w:val="24"/>
        </w:rPr>
        <w:t>Hyżne</w:t>
      </w:r>
      <w:r w:rsidR="00D72DDF">
        <w:rPr>
          <w:szCs w:val="24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 w:rsidR="00B61EB2">
        <w:t>wynikającego</w:t>
      </w:r>
      <w:r w:rsidR="00D72DDF">
        <w:t xml:space="preserve"> </w:t>
      </w:r>
      <w:r w:rsidR="00B61EB2">
        <w:t>z</w:t>
      </w:r>
      <w:r w:rsidR="00D72DDF">
        <w:t xml:space="preserve"> </w:t>
      </w:r>
      <w:r w:rsidR="00B61EB2">
        <w:t>art.</w:t>
      </w:r>
      <w:r w:rsidR="00D72DDF">
        <w:t xml:space="preserve"> </w:t>
      </w:r>
      <w:r w:rsidR="00B61EB2">
        <w:t>4</w:t>
      </w:r>
      <w:r w:rsidR="00D72DDF">
        <w:t xml:space="preserve"> </w:t>
      </w:r>
      <w:r w:rsidR="00B61EB2">
        <w:t>ust.</w:t>
      </w:r>
      <w:r w:rsidR="00D72DDF">
        <w:t xml:space="preserve"> </w:t>
      </w:r>
      <w:r w:rsidR="00B61EB2">
        <w:t>1</w:t>
      </w:r>
      <w:r w:rsidR="00D72DDF">
        <w:t xml:space="preserve"> </w:t>
      </w:r>
      <w:r w:rsidR="00B61EB2">
        <w:t>ustawy,</w:t>
      </w:r>
      <w:r w:rsidR="00D72DDF">
        <w:t xml:space="preserve"> </w:t>
      </w:r>
      <w:r w:rsidR="00B61EB2">
        <w:t>obowiązku</w:t>
      </w:r>
      <w:r w:rsidR="00D72DDF">
        <w:t xml:space="preserve"> </w:t>
      </w:r>
      <w:r w:rsidR="00B61EB2">
        <w:t>uwidocznienia</w:t>
      </w:r>
      <w:r w:rsidR="00E850B8">
        <w:t xml:space="preserve"> </w:t>
      </w:r>
      <w:r w:rsidR="00B61EB2">
        <w:t>dla</w:t>
      </w:r>
      <w:r w:rsidR="00D72DDF">
        <w:t xml:space="preserve"> </w:t>
      </w:r>
      <w:r w:rsidR="00B61EB2">
        <w:t>konsumenta</w:t>
      </w:r>
      <w:r w:rsidR="00D72DDF">
        <w:t xml:space="preserve"> </w:t>
      </w:r>
      <w:r w:rsidR="00B61EB2">
        <w:rPr>
          <w:color w:val="000000"/>
        </w:rPr>
        <w:t>w</w:t>
      </w:r>
      <w:r w:rsidR="00D72DDF">
        <w:rPr>
          <w:color w:val="000000"/>
        </w:rPr>
        <w:t xml:space="preserve"> </w:t>
      </w:r>
      <w:r w:rsidR="00B61EB2">
        <w:rPr>
          <w:color w:val="000000"/>
        </w:rPr>
        <w:t>miejscu</w:t>
      </w:r>
      <w:r w:rsidR="00D72DDF">
        <w:rPr>
          <w:color w:val="000000"/>
        </w:rPr>
        <w:t xml:space="preserve"> </w:t>
      </w:r>
      <w:r w:rsidR="00B61EB2">
        <w:rPr>
          <w:color w:val="000000"/>
        </w:rPr>
        <w:t>sprzedaży</w:t>
      </w:r>
      <w:r w:rsidR="00D72DDF">
        <w:rPr>
          <w:color w:val="000000"/>
        </w:rPr>
        <w:t xml:space="preserve"> </w:t>
      </w:r>
      <w:r w:rsidR="00B61EB2">
        <w:rPr>
          <w:color w:val="000000"/>
        </w:rPr>
        <w:t>detalicznej</w:t>
      </w:r>
      <w:r w:rsidR="00D72DDF">
        <w:rPr>
          <w:color w:val="000000"/>
        </w:rPr>
        <w:t xml:space="preserve"> </w:t>
      </w:r>
      <w:r w:rsidR="00B61EB2">
        <w:t>informacji</w:t>
      </w:r>
      <w:r w:rsidR="00D72DDF">
        <w:t xml:space="preserve"> </w:t>
      </w:r>
      <w:r w:rsidR="00B61EB2">
        <w:t>dotyczącej</w:t>
      </w:r>
      <w:r w:rsidR="00D72DDF">
        <w:t xml:space="preserve"> </w:t>
      </w:r>
      <w:r w:rsidR="00B61EB2">
        <w:t>cen</w:t>
      </w:r>
      <w:r w:rsidR="00D72DDF">
        <w:t xml:space="preserve"> </w:t>
      </w:r>
      <w:r w:rsidR="003171E7">
        <w:t>i</w:t>
      </w:r>
      <w:r w:rsidR="00D72DDF">
        <w:t xml:space="preserve"> </w:t>
      </w:r>
      <w:r w:rsidR="003171E7">
        <w:t>cen</w:t>
      </w:r>
      <w:r w:rsidR="00D72DDF">
        <w:t xml:space="preserve"> </w:t>
      </w:r>
      <w:r w:rsidR="00B61EB2">
        <w:t>jednostkowych</w:t>
      </w:r>
      <w:r w:rsidR="00D72DDF">
        <w:t xml:space="preserve"> </w:t>
      </w:r>
      <w:r w:rsidR="00B61EB2">
        <w:t>w</w:t>
      </w:r>
      <w:r w:rsidR="00D72DDF">
        <w:t xml:space="preserve"> </w:t>
      </w:r>
      <w:r w:rsidR="00B61EB2">
        <w:t>sposób</w:t>
      </w:r>
      <w:r w:rsidR="00D72DDF">
        <w:t xml:space="preserve"> </w:t>
      </w:r>
      <w:r w:rsidR="00B61EB2">
        <w:t>jednoznaczny,</w:t>
      </w:r>
      <w:r w:rsidR="00D72DDF">
        <w:t xml:space="preserve"> </w:t>
      </w:r>
      <w:r w:rsidR="00B61EB2">
        <w:t>niebudzący</w:t>
      </w:r>
      <w:r w:rsidR="00D72DDF">
        <w:t xml:space="preserve"> </w:t>
      </w:r>
      <w:r w:rsidR="00B61EB2">
        <w:t>wątpliwości</w:t>
      </w:r>
      <w:r w:rsidR="00D72DDF">
        <w:t xml:space="preserve"> </w:t>
      </w:r>
      <w:r w:rsidR="00B61EB2">
        <w:t>oraz</w:t>
      </w:r>
      <w:r w:rsidR="00D72DDF">
        <w:t xml:space="preserve"> </w:t>
      </w:r>
      <w:r w:rsidR="00B61EB2">
        <w:t>umożliwiający</w:t>
      </w:r>
      <w:r w:rsidR="00D72DDF">
        <w:t xml:space="preserve"> </w:t>
      </w:r>
      <w:r w:rsidR="00B61EB2">
        <w:t>ich</w:t>
      </w:r>
      <w:r w:rsidR="00D72DDF">
        <w:t xml:space="preserve"> </w:t>
      </w:r>
      <w:r w:rsidR="00B61EB2">
        <w:t>porównanie</w:t>
      </w:r>
      <w:r w:rsidR="00D72DDF">
        <w:t xml:space="preserve"> </w:t>
      </w:r>
      <w:r w:rsidR="00B61EB2">
        <w:t>dla</w:t>
      </w:r>
      <w:r w:rsidR="00D72DDF">
        <w:t xml:space="preserve"> </w:t>
      </w:r>
      <w:r w:rsidR="003171E7">
        <w:t>35</w:t>
      </w:r>
      <w:r w:rsidR="00D72DDF">
        <w:t xml:space="preserve"> </w:t>
      </w:r>
      <w:r w:rsidR="003171E7">
        <w:t>spośród</w:t>
      </w:r>
      <w:r w:rsidR="00D72DDF">
        <w:t xml:space="preserve"> </w:t>
      </w:r>
      <w:r w:rsidR="003171E7">
        <w:t>122</w:t>
      </w:r>
      <w:r w:rsidR="00D72DDF">
        <w:t xml:space="preserve"> </w:t>
      </w:r>
      <w:r w:rsidR="00B61EB2">
        <w:t>towarów</w:t>
      </w:r>
      <w:r w:rsidR="00D72DDF">
        <w:t xml:space="preserve"> </w:t>
      </w:r>
      <w:r w:rsidR="00B61EB2">
        <w:t>będących</w:t>
      </w:r>
      <w:r w:rsidR="00D72DDF">
        <w:t xml:space="preserve"> </w:t>
      </w:r>
      <w:r w:rsidR="00B61EB2">
        <w:t>w</w:t>
      </w:r>
      <w:r w:rsidR="00D72DDF">
        <w:t xml:space="preserve"> </w:t>
      </w:r>
      <w:r w:rsidR="00B61EB2">
        <w:t>ofercie</w:t>
      </w:r>
      <w:r w:rsidR="00D72DDF">
        <w:t xml:space="preserve"> </w:t>
      </w:r>
      <w:r w:rsidR="00B61EB2">
        <w:t>handlowej</w:t>
      </w:r>
      <w:r w:rsidR="00D72DDF">
        <w:t xml:space="preserve"> </w:t>
      </w:r>
      <w:r w:rsidR="00B61EB2">
        <w:t>sklepu</w:t>
      </w:r>
      <w:r w:rsidR="00916E01">
        <w:t>.</w:t>
      </w:r>
    </w:p>
    <w:p w14:paraId="4FC9C680" w14:textId="77777777" w:rsidR="00B61EB2" w:rsidRDefault="00B61EB2" w:rsidP="000550EA">
      <w:pPr>
        <w:spacing w:before="120"/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UZASADNIENIE</w:t>
      </w:r>
    </w:p>
    <w:p w14:paraId="0AD10301" w14:textId="7E061E34" w:rsidR="00B61EB2" w:rsidRDefault="00B61EB2" w:rsidP="002C1523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Na</w:t>
      </w:r>
      <w:r w:rsidR="00D72DDF">
        <w:rPr>
          <w:color w:val="000000"/>
        </w:rPr>
        <w:t xml:space="preserve"> </w:t>
      </w:r>
      <w:r>
        <w:rPr>
          <w:color w:val="000000"/>
        </w:rPr>
        <w:t>podstawie</w:t>
      </w:r>
      <w:r w:rsidR="00D72DDF">
        <w:rPr>
          <w:color w:val="000000"/>
        </w:rPr>
        <w:t xml:space="preserve"> </w:t>
      </w:r>
      <w:r>
        <w:rPr>
          <w:color w:val="000000"/>
        </w:rPr>
        <w:t>art.</w:t>
      </w:r>
      <w:r w:rsidR="00D72DDF">
        <w:rPr>
          <w:color w:val="000000"/>
        </w:rPr>
        <w:t xml:space="preserve"> </w:t>
      </w:r>
      <w:r>
        <w:rPr>
          <w:color w:val="000000"/>
        </w:rPr>
        <w:t>3</w:t>
      </w:r>
      <w:r w:rsidR="00D72DDF">
        <w:rPr>
          <w:color w:val="000000"/>
        </w:rPr>
        <w:t xml:space="preserve"> </w:t>
      </w:r>
      <w:r>
        <w:rPr>
          <w:color w:val="000000"/>
        </w:rPr>
        <w:t>ust.</w:t>
      </w:r>
      <w:r w:rsidR="00D72DDF">
        <w:rPr>
          <w:color w:val="000000"/>
        </w:rPr>
        <w:t xml:space="preserve"> </w:t>
      </w:r>
      <w:r>
        <w:rPr>
          <w:color w:val="000000"/>
        </w:rPr>
        <w:t>1</w:t>
      </w:r>
      <w:r w:rsidR="00D72DDF">
        <w:rPr>
          <w:color w:val="000000"/>
        </w:rPr>
        <w:t xml:space="preserve"> </w:t>
      </w:r>
      <w:r>
        <w:rPr>
          <w:color w:val="000000"/>
        </w:rPr>
        <w:t>pkt</w:t>
      </w:r>
      <w:r w:rsidR="00D72DDF">
        <w:rPr>
          <w:color w:val="000000"/>
        </w:rPr>
        <w:t xml:space="preserve"> </w:t>
      </w:r>
      <w:r>
        <w:rPr>
          <w:color w:val="000000"/>
        </w:rPr>
        <w:t>1</w:t>
      </w:r>
      <w:r w:rsidR="00D72DDF">
        <w:rPr>
          <w:color w:val="000000"/>
        </w:rPr>
        <w:t xml:space="preserve"> </w:t>
      </w:r>
      <w:r>
        <w:rPr>
          <w:color w:val="000000"/>
        </w:rPr>
        <w:t>i</w:t>
      </w:r>
      <w:r w:rsidR="00D72DDF">
        <w:rPr>
          <w:color w:val="000000"/>
        </w:rPr>
        <w:t xml:space="preserve"> </w:t>
      </w:r>
      <w:r>
        <w:rPr>
          <w:color w:val="000000"/>
        </w:rPr>
        <w:t>6</w:t>
      </w:r>
      <w:r w:rsidR="00D72DDF">
        <w:rPr>
          <w:color w:val="000000"/>
        </w:rPr>
        <w:t xml:space="preserve"> </w:t>
      </w:r>
      <w:r>
        <w:rPr>
          <w:color w:val="000000"/>
        </w:rPr>
        <w:t>ustawy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dnia</w:t>
      </w:r>
      <w:r w:rsidR="00D72DDF">
        <w:rPr>
          <w:color w:val="000000"/>
        </w:rPr>
        <w:t xml:space="preserve"> </w:t>
      </w:r>
      <w:r>
        <w:rPr>
          <w:color w:val="000000"/>
        </w:rPr>
        <w:t>15</w:t>
      </w:r>
      <w:r w:rsidR="00D72DDF">
        <w:rPr>
          <w:color w:val="000000"/>
        </w:rPr>
        <w:t xml:space="preserve"> </w:t>
      </w:r>
      <w:r>
        <w:rPr>
          <w:color w:val="000000"/>
        </w:rPr>
        <w:t>grudnia</w:t>
      </w:r>
      <w:r w:rsidR="00D72DDF">
        <w:rPr>
          <w:color w:val="000000"/>
        </w:rPr>
        <w:t xml:space="preserve"> </w:t>
      </w:r>
      <w:r>
        <w:rPr>
          <w:color w:val="000000"/>
        </w:rPr>
        <w:t>2000</w:t>
      </w:r>
      <w:r w:rsidR="00D72DDF">
        <w:rPr>
          <w:color w:val="000000"/>
        </w:rPr>
        <w:t xml:space="preserve"> </w:t>
      </w:r>
      <w:r>
        <w:rPr>
          <w:color w:val="000000"/>
        </w:rPr>
        <w:t>r.</w:t>
      </w:r>
      <w:r w:rsidR="00D72DDF">
        <w:rPr>
          <w:color w:val="000000"/>
        </w:rPr>
        <w:t xml:space="preserve"> </w:t>
      </w:r>
      <w:r>
        <w:rPr>
          <w:color w:val="000000"/>
        </w:rPr>
        <w:t>o</w:t>
      </w:r>
      <w:r w:rsidR="00D72DDF">
        <w:rPr>
          <w:color w:val="000000"/>
        </w:rPr>
        <w:t xml:space="preserve"> </w:t>
      </w:r>
      <w:r>
        <w:rPr>
          <w:color w:val="000000"/>
        </w:rPr>
        <w:t>Inspekcji</w:t>
      </w:r>
      <w:r w:rsidR="00D72DDF">
        <w:rPr>
          <w:color w:val="000000"/>
        </w:rPr>
        <w:t xml:space="preserve"> </w:t>
      </w:r>
      <w:r>
        <w:rPr>
          <w:color w:val="000000"/>
        </w:rPr>
        <w:t>Handlowej</w:t>
      </w:r>
      <w:r w:rsidR="00D72DDF">
        <w:rPr>
          <w:color w:val="000000"/>
        </w:rPr>
        <w:t xml:space="preserve"> </w:t>
      </w:r>
      <w:r>
        <w:rPr>
          <w:color w:val="000000"/>
        </w:rPr>
        <w:br/>
        <w:t>(tekst</w:t>
      </w:r>
      <w:r w:rsidR="00D72DDF">
        <w:rPr>
          <w:color w:val="000000"/>
        </w:rPr>
        <w:t xml:space="preserve"> </w:t>
      </w:r>
      <w:r>
        <w:rPr>
          <w:color w:val="000000"/>
        </w:rPr>
        <w:t>jednolity:</w:t>
      </w:r>
      <w:r w:rsidR="00D72DDF">
        <w:rPr>
          <w:color w:val="000000"/>
        </w:rPr>
        <w:t xml:space="preserve"> </w:t>
      </w:r>
      <w:r>
        <w:rPr>
          <w:color w:val="000000"/>
        </w:rPr>
        <w:t>Dz.</w:t>
      </w:r>
      <w:r w:rsidR="00D72DDF">
        <w:rPr>
          <w:color w:val="000000"/>
        </w:rPr>
        <w:t xml:space="preserve"> </w:t>
      </w:r>
      <w:r>
        <w:rPr>
          <w:color w:val="000000"/>
        </w:rPr>
        <w:t>U.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2020</w:t>
      </w:r>
      <w:r w:rsidR="00D72DDF">
        <w:rPr>
          <w:color w:val="000000"/>
        </w:rPr>
        <w:t xml:space="preserve"> </w:t>
      </w:r>
      <w:r>
        <w:rPr>
          <w:color w:val="000000"/>
        </w:rPr>
        <w:t>r.,</w:t>
      </w:r>
      <w:r w:rsidR="00D72DDF">
        <w:rPr>
          <w:color w:val="000000"/>
        </w:rPr>
        <w:t xml:space="preserve"> </w:t>
      </w:r>
      <w:r>
        <w:rPr>
          <w:color w:val="000000"/>
        </w:rPr>
        <w:t>poz.</w:t>
      </w:r>
      <w:r w:rsidR="00D72DDF">
        <w:rPr>
          <w:color w:val="000000"/>
        </w:rPr>
        <w:t xml:space="preserve"> </w:t>
      </w:r>
      <w:r>
        <w:rPr>
          <w:color w:val="000000"/>
        </w:rPr>
        <w:t>1706</w:t>
      </w:r>
      <w:r w:rsidR="00D72DDF">
        <w:rPr>
          <w:color w:val="000000"/>
        </w:rPr>
        <w:t xml:space="preserve"> </w:t>
      </w:r>
      <w:r w:rsidR="007B10CE">
        <w:rPr>
          <w:color w:val="000000"/>
        </w:rPr>
        <w:t>ze</w:t>
      </w:r>
      <w:r w:rsidR="00D72DDF">
        <w:rPr>
          <w:color w:val="000000"/>
        </w:rPr>
        <w:t xml:space="preserve"> </w:t>
      </w:r>
      <w:r w:rsidR="007B10CE">
        <w:rPr>
          <w:color w:val="000000"/>
        </w:rPr>
        <w:t>zm.</w:t>
      </w:r>
      <w:r>
        <w:rPr>
          <w:color w:val="000000"/>
        </w:rPr>
        <w:t>)</w:t>
      </w:r>
      <w:r w:rsidR="00D72DDF">
        <w:t xml:space="preserve"> </w:t>
      </w:r>
      <w:r>
        <w:rPr>
          <w:color w:val="000000"/>
        </w:rPr>
        <w:t>inspektorzy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Wojewódzkiego</w:t>
      </w:r>
      <w:r w:rsidR="00D72DDF">
        <w:rPr>
          <w:color w:val="000000"/>
        </w:rPr>
        <w:t xml:space="preserve"> </w:t>
      </w:r>
      <w:r>
        <w:rPr>
          <w:color w:val="000000"/>
        </w:rPr>
        <w:t>Inspektoratu</w:t>
      </w:r>
      <w:r w:rsidR="00D72DDF">
        <w:rPr>
          <w:color w:val="000000"/>
        </w:rPr>
        <w:t xml:space="preserve"> </w:t>
      </w:r>
      <w:r>
        <w:rPr>
          <w:color w:val="000000"/>
        </w:rPr>
        <w:t>Inspekcji</w:t>
      </w:r>
      <w:r w:rsidR="00D72DDF">
        <w:rPr>
          <w:color w:val="000000"/>
        </w:rPr>
        <w:t xml:space="preserve"> </w:t>
      </w:r>
      <w:r>
        <w:rPr>
          <w:color w:val="000000"/>
        </w:rPr>
        <w:t>Handlowej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Rzeszowie,</w:t>
      </w:r>
      <w:r w:rsidR="00D72DDF">
        <w:rPr>
          <w:color w:val="000000"/>
        </w:rPr>
        <w:t xml:space="preserve"> </w:t>
      </w:r>
      <w:r>
        <w:rPr>
          <w:color w:val="000000"/>
        </w:rPr>
        <w:t>przeprowadzili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dniach</w:t>
      </w:r>
      <w:r w:rsidR="00D72DDF">
        <w:rPr>
          <w:color w:val="000000"/>
        </w:rPr>
        <w:t xml:space="preserve"> </w:t>
      </w:r>
      <w:r w:rsidR="00322594">
        <w:rPr>
          <w:color w:val="000000"/>
        </w:rPr>
        <w:t>27</w:t>
      </w:r>
      <w:r w:rsidR="00D72DDF">
        <w:rPr>
          <w:color w:val="000000"/>
        </w:rPr>
        <w:t xml:space="preserve"> </w:t>
      </w:r>
      <w:r w:rsidR="00322594">
        <w:rPr>
          <w:color w:val="000000"/>
        </w:rPr>
        <w:t>lipca</w:t>
      </w:r>
      <w:r w:rsidR="00D72DDF">
        <w:rPr>
          <w:color w:val="000000"/>
        </w:rPr>
        <w:t xml:space="preserve"> </w:t>
      </w:r>
      <w:r w:rsidR="00322594">
        <w:rPr>
          <w:color w:val="000000"/>
        </w:rPr>
        <w:t>i</w:t>
      </w:r>
      <w:r w:rsidR="00D72DDF">
        <w:rPr>
          <w:color w:val="000000"/>
        </w:rPr>
        <w:t xml:space="preserve"> </w:t>
      </w:r>
      <w:r w:rsidR="00322594">
        <w:rPr>
          <w:color w:val="000000"/>
        </w:rPr>
        <w:t>1</w:t>
      </w:r>
      <w:r w:rsidR="00D72DDF">
        <w:rPr>
          <w:color w:val="000000"/>
        </w:rPr>
        <w:t xml:space="preserve"> </w:t>
      </w:r>
      <w:r w:rsidR="00322594">
        <w:rPr>
          <w:color w:val="000000"/>
        </w:rPr>
        <w:t>sierpnia</w:t>
      </w:r>
      <w:r w:rsidR="00D72DDF">
        <w:rPr>
          <w:color w:val="000000"/>
        </w:rPr>
        <w:t xml:space="preserve"> </w:t>
      </w:r>
      <w:r>
        <w:rPr>
          <w:color w:val="000000"/>
        </w:rPr>
        <w:t>202</w:t>
      </w:r>
      <w:r w:rsidR="00916E01">
        <w:rPr>
          <w:color w:val="000000"/>
        </w:rPr>
        <w:t>3</w:t>
      </w:r>
      <w:r w:rsidR="00D72DDF">
        <w:rPr>
          <w:color w:val="000000"/>
        </w:rPr>
        <w:t xml:space="preserve"> </w:t>
      </w:r>
      <w:r>
        <w:rPr>
          <w:color w:val="000000"/>
        </w:rPr>
        <w:t>r.</w:t>
      </w:r>
      <w:r w:rsidR="00D72DDF">
        <w:rPr>
          <w:color w:val="000000"/>
        </w:rPr>
        <w:t xml:space="preserve"> </w:t>
      </w:r>
      <w:r>
        <w:rPr>
          <w:color w:val="000000"/>
        </w:rPr>
        <w:t>kontrolę</w:t>
      </w:r>
      <w:bookmarkStart w:id="1" w:name="_Hlk111793485"/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 w:rsidR="005A2FB7">
        <w:rPr>
          <w:color w:val="000000"/>
        </w:rPr>
        <w:t>placówce</w:t>
      </w:r>
      <w:r w:rsidR="00D72DDF">
        <w:rPr>
          <w:color w:val="000000"/>
        </w:rPr>
        <w:t xml:space="preserve"> </w:t>
      </w:r>
      <w:r w:rsidR="005A2FB7">
        <w:rPr>
          <w:color w:val="000000"/>
        </w:rPr>
        <w:t>handlowej</w:t>
      </w:r>
      <w:r w:rsidR="00D72DDF">
        <w:rPr>
          <w:color w:val="000000"/>
        </w:rPr>
        <w:t xml:space="preserve"> </w:t>
      </w:r>
      <w:r w:rsidR="000C6C87">
        <w:rPr>
          <w:szCs w:val="24"/>
        </w:rPr>
        <w:t>Delikatesy</w:t>
      </w:r>
      <w:r w:rsidR="00D72DDF">
        <w:rPr>
          <w:szCs w:val="24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D72DDF">
        <w:rPr>
          <w:szCs w:val="24"/>
        </w:rPr>
        <w:t xml:space="preserve"> </w:t>
      </w:r>
      <w:r w:rsidR="000C6C87" w:rsidRPr="008123CF">
        <w:rPr>
          <w:szCs w:val="24"/>
        </w:rPr>
        <w:t>zlokalizowan</w:t>
      </w:r>
      <w:r w:rsidR="000C6C87">
        <w:rPr>
          <w:szCs w:val="24"/>
        </w:rPr>
        <w:t>ej</w:t>
      </w:r>
      <w:r w:rsidR="00D72DDF">
        <w:rPr>
          <w:szCs w:val="24"/>
        </w:rPr>
        <w:t xml:space="preserve"> </w:t>
      </w:r>
      <w:r w:rsidR="00322594">
        <w:rPr>
          <w:szCs w:val="24"/>
        </w:rPr>
        <w:t>pod</w:t>
      </w:r>
      <w:r w:rsidR="00D72DDF">
        <w:rPr>
          <w:szCs w:val="24"/>
        </w:rPr>
        <w:t xml:space="preserve"> </w:t>
      </w:r>
      <w:r w:rsidR="00322594">
        <w:rPr>
          <w:szCs w:val="24"/>
        </w:rPr>
        <w:t>adresem</w:t>
      </w:r>
      <w:r w:rsidR="00D72DDF">
        <w:rPr>
          <w:szCs w:val="24"/>
        </w:rPr>
        <w:t xml:space="preserve"> </w:t>
      </w:r>
      <w:r w:rsidR="00322594">
        <w:rPr>
          <w:szCs w:val="24"/>
        </w:rPr>
        <w:t>Hyżne</w:t>
      </w:r>
      <w:r w:rsidR="00D72DDF">
        <w:rPr>
          <w:szCs w:val="24"/>
        </w:rPr>
        <w:t xml:space="preserve"> </w:t>
      </w:r>
      <w:r w:rsidR="00322594">
        <w:rPr>
          <w:szCs w:val="24"/>
        </w:rPr>
        <w:t>100</w:t>
      </w:r>
      <w:r w:rsidR="00D72DDF">
        <w:rPr>
          <w:szCs w:val="24"/>
        </w:rPr>
        <w:t xml:space="preserve"> </w:t>
      </w:r>
      <w:r w:rsidR="00322594">
        <w:rPr>
          <w:szCs w:val="24"/>
        </w:rPr>
        <w:t>(36-024)</w:t>
      </w:r>
      <w:r>
        <w:t>,</w:t>
      </w:r>
      <w:r w:rsidR="00D72DDF">
        <w:t xml:space="preserve"> </w:t>
      </w:r>
      <w:r>
        <w:rPr>
          <w:color w:val="000000"/>
        </w:rPr>
        <w:t>należąc</w:t>
      </w:r>
      <w:r w:rsidR="005A2FB7">
        <w:rPr>
          <w:color w:val="000000"/>
        </w:rPr>
        <w:t>ej</w:t>
      </w:r>
      <w:r w:rsidR="00D72DDF">
        <w:rPr>
          <w:color w:val="000000"/>
        </w:rPr>
        <w:t xml:space="preserve"> </w:t>
      </w:r>
      <w:r>
        <w:rPr>
          <w:color w:val="000000"/>
        </w:rPr>
        <w:t>do</w:t>
      </w:r>
      <w:r w:rsidR="00D72DDF">
        <w:rPr>
          <w:color w:val="000000"/>
        </w:rPr>
        <w:t xml:space="preserve"> </w:t>
      </w:r>
      <w:r w:rsidRPr="00FB7A44">
        <w:rPr>
          <w:bCs/>
        </w:rPr>
        <w:t>przedsiębiorcy</w:t>
      </w:r>
      <w:r w:rsidR="00D72DDF">
        <w:rPr>
          <w:bCs/>
        </w:rPr>
        <w:t xml:space="preserve"> </w:t>
      </w:r>
      <w:r w:rsidR="00916E01">
        <w:rPr>
          <w:bCs/>
        </w:rPr>
        <w:t>–</w:t>
      </w:r>
      <w:r w:rsidR="00D72DDF">
        <w:rPr>
          <w:bCs/>
        </w:rPr>
        <w:t xml:space="preserve"> </w:t>
      </w:r>
      <w:bookmarkEnd w:id="1"/>
      <w:r w:rsidR="00D72DDF">
        <w:rPr>
          <w:bCs/>
        </w:rPr>
        <w:t xml:space="preserve">Pana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 w:rsidR="00322594">
        <w:rPr>
          <w:bCs/>
        </w:rPr>
        <w:t>prowadzącego</w:t>
      </w:r>
      <w:r w:rsidR="00D72DDF">
        <w:rPr>
          <w:bCs/>
        </w:rPr>
        <w:t xml:space="preserve"> </w:t>
      </w:r>
      <w:r w:rsidR="00322594">
        <w:rPr>
          <w:bCs/>
        </w:rPr>
        <w:t>działalność</w:t>
      </w:r>
      <w:r w:rsidR="00D72DDF">
        <w:rPr>
          <w:bCs/>
        </w:rPr>
        <w:t xml:space="preserve"> </w:t>
      </w:r>
      <w:r w:rsidR="00322594">
        <w:rPr>
          <w:bCs/>
        </w:rPr>
        <w:t>gospodarczą</w:t>
      </w:r>
      <w:r w:rsidR="00D72DDF">
        <w:rPr>
          <w:bCs/>
        </w:rPr>
        <w:t xml:space="preserve"> </w:t>
      </w:r>
      <w:r w:rsidR="00322594">
        <w:rPr>
          <w:bCs/>
        </w:rPr>
        <w:t>pod</w:t>
      </w:r>
      <w:r w:rsidR="00D72DDF">
        <w:rPr>
          <w:bCs/>
        </w:rPr>
        <w:t xml:space="preserve"> </w:t>
      </w:r>
      <w:r w:rsidR="00322594">
        <w:rPr>
          <w:bCs/>
        </w:rPr>
        <w:t>nazwą</w:t>
      </w:r>
      <w:r w:rsidR="00D72DDF">
        <w:rPr>
          <w:bCs/>
        </w:rPr>
        <w:t xml:space="preserve"> </w:t>
      </w:r>
      <w:r w:rsidR="00322594">
        <w:rPr>
          <w:szCs w:val="24"/>
        </w:rPr>
        <w:t>FIRMA</w:t>
      </w:r>
      <w:r w:rsidR="00D72DDF">
        <w:rPr>
          <w:szCs w:val="24"/>
        </w:rPr>
        <w:t xml:space="preserve"> </w:t>
      </w:r>
      <w:r w:rsidR="00322594">
        <w:rPr>
          <w:szCs w:val="24"/>
        </w:rPr>
        <w:t>HANDLOWO-USŁUGOWA</w:t>
      </w:r>
      <w:r w:rsidR="00D72DDF">
        <w:rPr>
          <w:szCs w:val="24"/>
        </w:rPr>
        <w:t xml:space="preserve"> </w:t>
      </w:r>
      <w:r w:rsidR="00322594">
        <w:rPr>
          <w:szCs w:val="24"/>
        </w:rPr>
        <w:t>„OMICRON”</w:t>
      </w:r>
      <w:r w:rsidR="00D72DDF">
        <w:rPr>
          <w:szCs w:val="24"/>
        </w:rPr>
        <w:t xml:space="preserve"> </w:t>
      </w:r>
      <w:r w:rsidR="00322594">
        <w:rPr>
          <w:szCs w:val="24"/>
        </w:rPr>
        <w:t>Sławomir</w:t>
      </w:r>
      <w:r w:rsidR="00D72DDF">
        <w:rPr>
          <w:szCs w:val="24"/>
        </w:rPr>
        <w:t xml:space="preserve"> </w:t>
      </w:r>
      <w:r w:rsidR="00322594">
        <w:rPr>
          <w:szCs w:val="24"/>
        </w:rPr>
        <w:t>Giełbaga</w:t>
      </w:r>
      <w:r w:rsidR="00D72DDF">
        <w:rPr>
          <w:szCs w:val="24"/>
        </w:rPr>
        <w:t xml:space="preserve">,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 w:rsidR="00322594">
        <w:rPr>
          <w:szCs w:val="24"/>
        </w:rPr>
        <w:t>Rzeszów,</w:t>
      </w:r>
      <w:r w:rsidR="00D72DDF">
        <w:rPr>
          <w:szCs w:val="24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D72DDF">
        <w:rPr>
          <w:szCs w:val="24"/>
        </w:rPr>
        <w:t xml:space="preserve"> </w:t>
      </w:r>
      <w:r>
        <w:rPr>
          <w:color w:val="000000"/>
        </w:rPr>
        <w:t>–</w:t>
      </w:r>
      <w:r w:rsidR="00D72DDF">
        <w:rPr>
          <w:color w:val="000000"/>
        </w:rPr>
        <w:t xml:space="preserve"> </w:t>
      </w:r>
      <w:r>
        <w:rPr>
          <w:color w:val="000000"/>
        </w:rPr>
        <w:t>zwanego</w:t>
      </w:r>
      <w:r w:rsidR="00D72DDF">
        <w:rPr>
          <w:color w:val="000000"/>
        </w:rPr>
        <w:t xml:space="preserve"> </w:t>
      </w:r>
      <w:r>
        <w:rPr>
          <w:color w:val="000000"/>
        </w:rPr>
        <w:t>dalej</w:t>
      </w:r>
      <w:r w:rsidR="00D72DDF">
        <w:rPr>
          <w:color w:val="000000"/>
        </w:rPr>
        <w:t xml:space="preserve"> </w:t>
      </w:r>
      <w:r>
        <w:rPr>
          <w:color w:val="000000"/>
        </w:rPr>
        <w:t>także</w:t>
      </w:r>
      <w:r w:rsidR="00D72DDF">
        <w:rPr>
          <w:color w:val="000000"/>
        </w:rPr>
        <w:t xml:space="preserve"> </w:t>
      </w:r>
      <w:r>
        <w:rPr>
          <w:color w:val="000000"/>
        </w:rPr>
        <w:t>„</w:t>
      </w:r>
      <w:r>
        <w:rPr>
          <w:i/>
          <w:color w:val="000000"/>
        </w:rPr>
        <w:t>przedsiębiorcą”,</w:t>
      </w:r>
      <w:r w:rsidR="00D72DDF">
        <w:rPr>
          <w:i/>
          <w:color w:val="000000"/>
        </w:rPr>
        <w:t xml:space="preserve"> </w:t>
      </w:r>
      <w:r>
        <w:rPr>
          <w:i/>
          <w:color w:val="000000"/>
        </w:rPr>
        <w:t>„kontrolowanym”</w:t>
      </w:r>
      <w:r w:rsidR="00D72DDF">
        <w:rPr>
          <w:i/>
          <w:color w:val="000000"/>
        </w:rPr>
        <w:t xml:space="preserve"> </w:t>
      </w:r>
      <w:r>
        <w:rPr>
          <w:iCs/>
          <w:color w:val="000000"/>
        </w:rPr>
        <w:t>lub</w:t>
      </w:r>
      <w:r w:rsidR="00D72DDF">
        <w:rPr>
          <w:iCs/>
          <w:color w:val="000000"/>
        </w:rPr>
        <w:t xml:space="preserve"> </w:t>
      </w:r>
      <w:r>
        <w:rPr>
          <w:i/>
          <w:color w:val="000000"/>
        </w:rPr>
        <w:t>„stroną”.</w:t>
      </w:r>
    </w:p>
    <w:p w14:paraId="0F6D036D" w14:textId="77777777" w:rsidR="00B61EB2" w:rsidRDefault="00B61EB2" w:rsidP="002C1523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lang w:eastAsia="zh-CN"/>
        </w:rPr>
        <w:t>Kontrolę</w:t>
      </w:r>
      <w:r w:rsidR="00D72DDF">
        <w:rPr>
          <w:lang w:eastAsia="zh-CN"/>
        </w:rPr>
        <w:t xml:space="preserve"> </w:t>
      </w:r>
      <w:r>
        <w:rPr>
          <w:lang w:eastAsia="zh-CN"/>
        </w:rPr>
        <w:t>przeprowadzono</w:t>
      </w:r>
      <w:r w:rsidR="00D72DDF">
        <w:rPr>
          <w:lang w:eastAsia="zh-CN"/>
        </w:rPr>
        <w:t xml:space="preserve"> </w:t>
      </w:r>
      <w:r>
        <w:rPr>
          <w:lang w:eastAsia="zh-CN"/>
        </w:rPr>
        <w:t>po</w:t>
      </w:r>
      <w:r w:rsidR="00D72DDF">
        <w:rPr>
          <w:lang w:eastAsia="zh-CN"/>
        </w:rPr>
        <w:t xml:space="preserve"> </w:t>
      </w:r>
      <w:r>
        <w:rPr>
          <w:lang w:eastAsia="zh-CN"/>
        </w:rPr>
        <w:t>uprzednim</w:t>
      </w:r>
      <w:r w:rsidR="00D72DDF">
        <w:rPr>
          <w:lang w:eastAsia="zh-CN"/>
        </w:rPr>
        <w:t xml:space="preserve"> </w:t>
      </w:r>
      <w:r>
        <w:rPr>
          <w:lang w:eastAsia="zh-CN"/>
        </w:rPr>
        <w:t>zawiadomieniu</w:t>
      </w:r>
      <w:r w:rsidR="00D72DDF">
        <w:rPr>
          <w:lang w:eastAsia="zh-CN"/>
        </w:rPr>
        <w:t xml:space="preserve"> </w:t>
      </w:r>
      <w:r>
        <w:rPr>
          <w:lang w:eastAsia="zh-CN"/>
        </w:rPr>
        <w:t>przedsiębiorcy</w:t>
      </w:r>
      <w:r w:rsidR="00D72DDF">
        <w:rPr>
          <w:lang w:eastAsia="zh-CN"/>
        </w:rPr>
        <w:t xml:space="preserve"> </w:t>
      </w:r>
      <w:r>
        <w:rPr>
          <w:lang w:eastAsia="zh-CN"/>
        </w:rPr>
        <w:t>na</w:t>
      </w:r>
      <w:r w:rsidR="00D72DDF">
        <w:rPr>
          <w:lang w:eastAsia="zh-CN"/>
        </w:rPr>
        <w:t xml:space="preserve"> </w:t>
      </w:r>
      <w:r>
        <w:rPr>
          <w:lang w:eastAsia="zh-CN"/>
        </w:rPr>
        <w:t>podstawie</w:t>
      </w:r>
      <w:r w:rsidR="00D72DDF">
        <w:rPr>
          <w:lang w:eastAsia="zh-CN"/>
        </w:rPr>
        <w:t xml:space="preserve"> </w:t>
      </w:r>
      <w:r w:rsidR="00C8632D">
        <w:rPr>
          <w:lang w:eastAsia="zh-CN"/>
        </w:rPr>
        <w:br/>
      </w:r>
      <w:r w:rsidR="0027407B" w:rsidRPr="000540F7">
        <w:rPr>
          <w:lang w:eastAsia="zh-CN"/>
        </w:rPr>
        <w:t>art.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48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ust.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1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ustawy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z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dnia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6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marca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2018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r.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Prawo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przedsiębiorców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(</w:t>
      </w:r>
      <w:r w:rsidR="000540F7" w:rsidRPr="000540F7">
        <w:rPr>
          <w:bCs/>
          <w:szCs w:val="24"/>
        </w:rPr>
        <w:t>tekst</w:t>
      </w:r>
      <w:r w:rsidR="00D72DDF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jednolity</w:t>
      </w:r>
      <w:r w:rsidR="00D72DDF">
        <w:rPr>
          <w:bCs/>
          <w:szCs w:val="24"/>
        </w:rPr>
        <w:t>:</w:t>
      </w:r>
      <w:r w:rsidR="00D72DDF">
        <w:rPr>
          <w:bCs/>
          <w:szCs w:val="24"/>
        </w:rPr>
        <w:br/>
      </w:r>
      <w:r w:rsidR="000540F7" w:rsidRPr="000540F7">
        <w:rPr>
          <w:bCs/>
          <w:szCs w:val="24"/>
        </w:rPr>
        <w:lastRenderedPageBreak/>
        <w:t>Dz.</w:t>
      </w:r>
      <w:r w:rsidR="00D72DDF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U.</w:t>
      </w:r>
      <w:r w:rsidR="00D72DDF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z</w:t>
      </w:r>
      <w:r w:rsidR="00D72DDF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2023</w:t>
      </w:r>
      <w:r w:rsidR="00D72DDF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r.</w:t>
      </w:r>
      <w:r w:rsidR="00D72DDF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poz.</w:t>
      </w:r>
      <w:r w:rsidR="00D72DDF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221</w:t>
      </w:r>
      <w:r w:rsidR="00D72DDF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ze</w:t>
      </w:r>
      <w:r w:rsidR="00D72DDF">
        <w:rPr>
          <w:bCs/>
          <w:szCs w:val="24"/>
        </w:rPr>
        <w:t xml:space="preserve"> </w:t>
      </w:r>
      <w:r w:rsidR="000540F7" w:rsidRPr="000540F7">
        <w:rPr>
          <w:bCs/>
          <w:szCs w:val="24"/>
        </w:rPr>
        <w:t>zm.</w:t>
      </w:r>
      <w:r w:rsidRPr="000540F7">
        <w:rPr>
          <w:lang w:eastAsia="zh-CN"/>
        </w:rPr>
        <w:t>)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o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zamiarze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wszczęcia</w:t>
      </w:r>
      <w:r w:rsidR="00D72DDF">
        <w:rPr>
          <w:lang w:eastAsia="zh-CN"/>
        </w:rPr>
        <w:t xml:space="preserve"> </w:t>
      </w:r>
      <w:r w:rsidRPr="000540F7">
        <w:rPr>
          <w:lang w:eastAsia="zh-CN"/>
        </w:rPr>
        <w:t>kontroli</w:t>
      </w:r>
      <w:r w:rsidR="00D72DDF">
        <w:rPr>
          <w:lang w:eastAsia="zh-CN"/>
        </w:rPr>
        <w:t xml:space="preserve"> </w:t>
      </w:r>
      <w:r w:rsidRPr="000540F7">
        <w:t>sygnatura</w:t>
      </w:r>
      <w:r w:rsidR="00D72DDF">
        <w:t xml:space="preserve"> </w:t>
      </w:r>
      <w:r w:rsidRPr="000540F7">
        <w:t>KH.836</w:t>
      </w:r>
      <w:r w:rsidR="00C603F5" w:rsidRPr="000540F7">
        <w:t>1</w:t>
      </w:r>
      <w:r w:rsidRPr="000540F7">
        <w:t>.</w:t>
      </w:r>
      <w:r w:rsidR="00322594">
        <w:t>59</w:t>
      </w:r>
      <w:r w:rsidRPr="000540F7">
        <w:t>.202</w:t>
      </w:r>
      <w:r w:rsidR="00916E01" w:rsidRPr="000540F7">
        <w:t>3</w:t>
      </w:r>
      <w:r w:rsidR="00D72DDF">
        <w:t xml:space="preserve"> </w:t>
      </w:r>
      <w:r w:rsidRPr="000540F7">
        <w:t>z</w:t>
      </w:r>
      <w:r w:rsidR="00D72DDF">
        <w:t xml:space="preserve"> </w:t>
      </w:r>
      <w:r w:rsidRPr="000540F7">
        <w:t>dnia</w:t>
      </w:r>
      <w:r w:rsidR="00D72DDF">
        <w:t xml:space="preserve"> </w:t>
      </w:r>
      <w:r w:rsidR="00322594">
        <w:t>5</w:t>
      </w:r>
      <w:r w:rsidR="00D72DDF">
        <w:rPr>
          <w:color w:val="000000"/>
        </w:rPr>
        <w:t xml:space="preserve"> </w:t>
      </w:r>
      <w:r w:rsidR="000C6C87">
        <w:rPr>
          <w:color w:val="000000"/>
        </w:rPr>
        <w:t>lipca</w:t>
      </w:r>
      <w:r w:rsidR="00D72DDF">
        <w:rPr>
          <w:color w:val="000000"/>
        </w:rPr>
        <w:t xml:space="preserve"> </w:t>
      </w:r>
      <w:r w:rsidR="00987F60">
        <w:rPr>
          <w:color w:val="000000"/>
        </w:rPr>
        <w:t>202</w:t>
      </w:r>
      <w:r w:rsidR="00916E01">
        <w:rPr>
          <w:color w:val="000000"/>
        </w:rPr>
        <w:t>3</w:t>
      </w:r>
      <w:r w:rsidR="00D72DDF">
        <w:rPr>
          <w:color w:val="000000"/>
        </w:rPr>
        <w:t xml:space="preserve"> </w:t>
      </w:r>
      <w:r w:rsidR="00987F60">
        <w:rPr>
          <w:color w:val="000000"/>
        </w:rPr>
        <w:t>r.,</w:t>
      </w:r>
      <w:r w:rsidR="00D72DDF">
        <w:rPr>
          <w:color w:val="000000"/>
        </w:rPr>
        <w:t xml:space="preserve"> </w:t>
      </w:r>
      <w:r>
        <w:rPr>
          <w:color w:val="000000"/>
        </w:rPr>
        <w:t>które</w:t>
      </w:r>
      <w:r w:rsidR="00D72DDF">
        <w:rPr>
          <w:color w:val="000000"/>
        </w:rPr>
        <w:t xml:space="preserve"> </w:t>
      </w:r>
      <w:r>
        <w:rPr>
          <w:color w:val="000000"/>
        </w:rPr>
        <w:t>zostało</w:t>
      </w:r>
      <w:r w:rsidR="00D72DDF">
        <w:rPr>
          <w:color w:val="000000"/>
        </w:rPr>
        <w:t xml:space="preserve"> </w:t>
      </w:r>
      <w:r>
        <w:rPr>
          <w:color w:val="000000"/>
        </w:rPr>
        <w:t>mu</w:t>
      </w:r>
      <w:r w:rsidR="00D72DDF">
        <w:rPr>
          <w:color w:val="000000"/>
        </w:rPr>
        <w:t xml:space="preserve"> </w:t>
      </w:r>
      <w:r>
        <w:rPr>
          <w:color w:val="000000"/>
        </w:rPr>
        <w:t>doręczone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dniu</w:t>
      </w:r>
      <w:r w:rsidR="00D72DDF">
        <w:rPr>
          <w:color w:val="000000"/>
        </w:rPr>
        <w:t xml:space="preserve"> </w:t>
      </w:r>
      <w:r w:rsidR="00322594">
        <w:rPr>
          <w:color w:val="000000"/>
        </w:rPr>
        <w:t>12</w:t>
      </w:r>
      <w:r w:rsidR="00D72DDF">
        <w:rPr>
          <w:color w:val="000000"/>
        </w:rPr>
        <w:t xml:space="preserve"> </w:t>
      </w:r>
      <w:r w:rsidR="000C6C87">
        <w:rPr>
          <w:color w:val="000000"/>
        </w:rPr>
        <w:t>lipca</w:t>
      </w:r>
      <w:r w:rsidR="00D72DDF">
        <w:rPr>
          <w:color w:val="000000"/>
        </w:rPr>
        <w:t xml:space="preserve"> </w:t>
      </w:r>
      <w:r w:rsidR="007D1807">
        <w:rPr>
          <w:color w:val="000000"/>
        </w:rPr>
        <w:t>202</w:t>
      </w:r>
      <w:r w:rsidR="00916E01">
        <w:rPr>
          <w:color w:val="000000"/>
        </w:rPr>
        <w:t>3</w:t>
      </w:r>
      <w:r w:rsidR="00D72DDF">
        <w:rPr>
          <w:color w:val="000000"/>
        </w:rPr>
        <w:t xml:space="preserve"> </w:t>
      </w:r>
      <w:r>
        <w:rPr>
          <w:color w:val="000000"/>
        </w:rPr>
        <w:t>r.</w:t>
      </w:r>
    </w:p>
    <w:p w14:paraId="642919B4" w14:textId="77777777" w:rsidR="00B61EB2" w:rsidRDefault="00B61EB2" w:rsidP="002C1523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trakcie</w:t>
      </w:r>
      <w:r w:rsidR="00D72DDF">
        <w:rPr>
          <w:color w:val="000000"/>
        </w:rPr>
        <w:t xml:space="preserve"> </w:t>
      </w:r>
      <w:r>
        <w:rPr>
          <w:color w:val="000000"/>
        </w:rPr>
        <w:t>kontroli</w:t>
      </w:r>
      <w:r w:rsidR="00D72DDF">
        <w:rPr>
          <w:color w:val="000000"/>
        </w:rPr>
        <w:t xml:space="preserve"> </w:t>
      </w:r>
      <w:r>
        <w:rPr>
          <w:color w:val="000000"/>
        </w:rPr>
        <w:t>sprawdzano</w:t>
      </w:r>
      <w:r w:rsidR="00D72DDF">
        <w:rPr>
          <w:color w:val="000000"/>
        </w:rPr>
        <w:t xml:space="preserve"> </w:t>
      </w:r>
      <w:r>
        <w:rPr>
          <w:color w:val="000000"/>
        </w:rPr>
        <w:t>przestrzeganie</w:t>
      </w:r>
      <w:r w:rsidR="00D72DDF">
        <w:rPr>
          <w:color w:val="000000"/>
        </w:rPr>
        <w:t xml:space="preserve"> </w:t>
      </w:r>
      <w:r>
        <w:rPr>
          <w:color w:val="000000"/>
        </w:rPr>
        <w:t>przez</w:t>
      </w:r>
      <w:r w:rsidR="00D72DDF">
        <w:rPr>
          <w:color w:val="000000"/>
        </w:rPr>
        <w:t xml:space="preserve"> </w:t>
      </w:r>
      <w:r>
        <w:rPr>
          <w:color w:val="000000"/>
        </w:rPr>
        <w:t>przedsiębiorcę</w:t>
      </w:r>
      <w:r w:rsidR="00D72DDF">
        <w:rPr>
          <w:color w:val="000000"/>
        </w:rPr>
        <w:t xml:space="preserve"> </w:t>
      </w:r>
      <w:r>
        <w:rPr>
          <w:color w:val="000000"/>
        </w:rPr>
        <w:t>obowiązku</w:t>
      </w:r>
      <w:r w:rsidR="00D72DDF">
        <w:rPr>
          <w:color w:val="000000"/>
        </w:rPr>
        <w:t xml:space="preserve"> </w:t>
      </w:r>
      <w:r>
        <w:rPr>
          <w:color w:val="000000"/>
        </w:rPr>
        <w:t>informowania</w:t>
      </w:r>
      <w:r w:rsidR="00D72DDF">
        <w:rPr>
          <w:color w:val="000000"/>
        </w:rPr>
        <w:t xml:space="preserve"> </w:t>
      </w:r>
      <w:r>
        <w:rPr>
          <w:color w:val="000000"/>
        </w:rPr>
        <w:t>o</w:t>
      </w:r>
      <w:r w:rsidR="00D72DDF">
        <w:rPr>
          <w:color w:val="000000"/>
        </w:rPr>
        <w:t xml:space="preserve"> </w:t>
      </w:r>
      <w:r>
        <w:rPr>
          <w:color w:val="000000"/>
        </w:rPr>
        <w:t>cenach</w:t>
      </w:r>
      <w:r w:rsidR="00D72DDF">
        <w:rPr>
          <w:color w:val="000000"/>
        </w:rPr>
        <w:t xml:space="preserve"> </w:t>
      </w:r>
      <w:r>
        <w:rPr>
          <w:color w:val="000000"/>
        </w:rPr>
        <w:t>i</w:t>
      </w:r>
      <w:r w:rsidR="00D72DDF">
        <w:rPr>
          <w:color w:val="000000"/>
        </w:rPr>
        <w:t xml:space="preserve"> </w:t>
      </w:r>
      <w:r>
        <w:rPr>
          <w:color w:val="000000"/>
        </w:rPr>
        <w:t>cenach</w:t>
      </w:r>
      <w:r w:rsidR="00D72DDF">
        <w:rPr>
          <w:color w:val="000000"/>
        </w:rPr>
        <w:t xml:space="preserve"> </w:t>
      </w:r>
      <w:r>
        <w:rPr>
          <w:color w:val="000000"/>
        </w:rPr>
        <w:t>jednostkowych</w:t>
      </w:r>
      <w:r w:rsidR="00D72DDF">
        <w:rPr>
          <w:color w:val="000000"/>
        </w:rPr>
        <w:t xml:space="preserve"> </w:t>
      </w:r>
      <w:r>
        <w:rPr>
          <w:color w:val="000000"/>
        </w:rPr>
        <w:t>oferowanych</w:t>
      </w:r>
      <w:r w:rsidR="00D72DDF">
        <w:rPr>
          <w:color w:val="000000"/>
        </w:rPr>
        <w:t xml:space="preserve"> </w:t>
      </w:r>
      <w:r>
        <w:rPr>
          <w:color w:val="000000"/>
        </w:rPr>
        <w:t>towarów.</w:t>
      </w:r>
    </w:p>
    <w:p w14:paraId="17CBF592" w14:textId="77777777" w:rsidR="00B61EB2" w:rsidRDefault="00B61EB2" w:rsidP="002C1523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dniu</w:t>
      </w:r>
      <w:r w:rsidR="00D72DDF">
        <w:rPr>
          <w:color w:val="000000"/>
        </w:rPr>
        <w:t xml:space="preserve"> </w:t>
      </w:r>
      <w:r w:rsidR="00322594">
        <w:rPr>
          <w:color w:val="000000"/>
        </w:rPr>
        <w:t>27</w:t>
      </w:r>
      <w:r w:rsidR="00D72DDF">
        <w:rPr>
          <w:color w:val="000000"/>
        </w:rPr>
        <w:t xml:space="preserve"> </w:t>
      </w:r>
      <w:r w:rsidR="000C6C87">
        <w:rPr>
          <w:color w:val="000000"/>
        </w:rPr>
        <w:t>lipca</w:t>
      </w:r>
      <w:r w:rsidR="00D72DDF">
        <w:rPr>
          <w:color w:val="000000"/>
        </w:rPr>
        <w:t xml:space="preserve"> </w:t>
      </w:r>
      <w:r>
        <w:rPr>
          <w:color w:val="000000"/>
        </w:rPr>
        <w:t>202</w:t>
      </w:r>
      <w:r w:rsidR="00916E01">
        <w:rPr>
          <w:color w:val="000000"/>
        </w:rPr>
        <w:t>3</w:t>
      </w:r>
      <w:r w:rsidR="00D72DDF">
        <w:rPr>
          <w:color w:val="000000"/>
        </w:rPr>
        <w:t xml:space="preserve"> </w:t>
      </w:r>
      <w:r>
        <w:rPr>
          <w:color w:val="000000"/>
        </w:rPr>
        <w:t>r.</w:t>
      </w:r>
      <w:r w:rsidR="00D72DDF">
        <w:rPr>
          <w:color w:val="000000"/>
        </w:rPr>
        <w:t xml:space="preserve"> </w:t>
      </w:r>
      <w:r>
        <w:rPr>
          <w:color w:val="000000"/>
        </w:rPr>
        <w:t>inspektorzy</w:t>
      </w:r>
      <w:r w:rsidR="00D72DDF">
        <w:rPr>
          <w:color w:val="000000"/>
        </w:rPr>
        <w:t xml:space="preserve"> </w:t>
      </w:r>
      <w:r>
        <w:rPr>
          <w:color w:val="000000"/>
        </w:rPr>
        <w:t>sprawdzili</w:t>
      </w:r>
      <w:r w:rsidR="00D72DDF">
        <w:rPr>
          <w:color w:val="000000"/>
        </w:rPr>
        <w:t xml:space="preserve"> </w:t>
      </w:r>
      <w:r>
        <w:rPr>
          <w:color w:val="000000"/>
        </w:rPr>
        <w:t>prawidłowość</w:t>
      </w:r>
      <w:r w:rsidR="00D72DDF">
        <w:rPr>
          <w:color w:val="000000"/>
        </w:rPr>
        <w:t xml:space="preserve"> </w:t>
      </w:r>
      <w:r>
        <w:rPr>
          <w:color w:val="000000"/>
        </w:rPr>
        <w:t>uwidaczniania</w:t>
      </w:r>
      <w:r w:rsidR="00D72DDF">
        <w:rPr>
          <w:color w:val="000000"/>
        </w:rPr>
        <w:t xml:space="preserve"> </w:t>
      </w:r>
      <w:r>
        <w:rPr>
          <w:color w:val="000000"/>
        </w:rPr>
        <w:t>informacji</w:t>
      </w:r>
      <w:r w:rsidR="00D72DDF">
        <w:rPr>
          <w:color w:val="000000"/>
        </w:rPr>
        <w:t xml:space="preserve"> </w:t>
      </w:r>
      <w:r>
        <w:rPr>
          <w:color w:val="000000"/>
        </w:rPr>
        <w:br/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powyższym</w:t>
      </w:r>
      <w:r w:rsidR="00D72DDF">
        <w:rPr>
          <w:color w:val="000000"/>
        </w:rPr>
        <w:t xml:space="preserve"> </w:t>
      </w:r>
      <w:r>
        <w:rPr>
          <w:color w:val="000000"/>
        </w:rPr>
        <w:t>zakresie</w:t>
      </w:r>
      <w:r w:rsidR="00D72DDF">
        <w:rPr>
          <w:color w:val="000000"/>
        </w:rPr>
        <w:t xml:space="preserve"> </w:t>
      </w:r>
      <w:r>
        <w:rPr>
          <w:color w:val="000000"/>
        </w:rPr>
        <w:t>dla</w:t>
      </w:r>
      <w:r w:rsidR="00D72DDF">
        <w:rPr>
          <w:color w:val="000000"/>
        </w:rPr>
        <w:t xml:space="preserve"> </w:t>
      </w:r>
      <w:r w:rsidR="00921E15">
        <w:rPr>
          <w:color w:val="000000"/>
        </w:rPr>
        <w:t>1</w:t>
      </w:r>
      <w:r w:rsidR="00322594">
        <w:rPr>
          <w:color w:val="000000"/>
        </w:rPr>
        <w:t>22</w:t>
      </w:r>
      <w:r w:rsidR="00D72DDF">
        <w:rPr>
          <w:color w:val="000000"/>
        </w:rPr>
        <w:t xml:space="preserve"> </w:t>
      </w:r>
      <w:r w:rsidR="00322594">
        <w:rPr>
          <w:color w:val="000000"/>
        </w:rPr>
        <w:t>wybranych</w:t>
      </w:r>
      <w:r w:rsidR="00D72DDF">
        <w:rPr>
          <w:color w:val="000000"/>
        </w:rPr>
        <w:t xml:space="preserve"> </w:t>
      </w:r>
      <w:r w:rsidR="00322594">
        <w:rPr>
          <w:color w:val="000000"/>
        </w:rPr>
        <w:t>z</w:t>
      </w:r>
      <w:r w:rsidR="00D72DDF">
        <w:rPr>
          <w:color w:val="000000"/>
        </w:rPr>
        <w:t xml:space="preserve"> </w:t>
      </w:r>
      <w:r w:rsidR="00322594">
        <w:rPr>
          <w:color w:val="000000"/>
        </w:rPr>
        <w:t>oferty</w:t>
      </w:r>
      <w:r w:rsidR="00D72DDF">
        <w:rPr>
          <w:color w:val="000000"/>
        </w:rPr>
        <w:t xml:space="preserve"> </w:t>
      </w:r>
      <w:r w:rsidR="00322594">
        <w:rPr>
          <w:color w:val="000000"/>
        </w:rPr>
        <w:t>handlowej</w:t>
      </w:r>
      <w:r w:rsidR="00D72DDF">
        <w:rPr>
          <w:color w:val="000000"/>
        </w:rPr>
        <w:t xml:space="preserve"> </w:t>
      </w:r>
      <w:r>
        <w:rPr>
          <w:color w:val="000000"/>
        </w:rPr>
        <w:t>towarów,</w:t>
      </w:r>
      <w:r w:rsidR="00D72DDF">
        <w:rPr>
          <w:color w:val="000000"/>
        </w:rPr>
        <w:t xml:space="preserve"> </w:t>
      </w:r>
      <w:r>
        <w:t>stwierdzając</w:t>
      </w:r>
      <w:r w:rsidR="00D72DDF">
        <w:t xml:space="preserve"> </w:t>
      </w:r>
      <w:r>
        <w:br/>
        <w:t>nieprawidłowości</w:t>
      </w:r>
      <w:r w:rsidR="00D72DDF">
        <w:rPr>
          <w:color w:val="FF0000"/>
        </w:rPr>
        <w:t xml:space="preserve"> </w:t>
      </w:r>
      <w:r>
        <w:rPr>
          <w:color w:val="000000"/>
        </w:rPr>
        <w:t>dla</w:t>
      </w:r>
      <w:r w:rsidR="00D72DDF">
        <w:rPr>
          <w:color w:val="000000"/>
        </w:rPr>
        <w:t xml:space="preserve"> </w:t>
      </w:r>
      <w:r w:rsidR="000C6C87">
        <w:rPr>
          <w:color w:val="000000"/>
        </w:rPr>
        <w:t>3</w:t>
      </w:r>
      <w:r w:rsidR="00322594">
        <w:rPr>
          <w:color w:val="000000"/>
        </w:rPr>
        <w:t>5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nich,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tym:</w:t>
      </w:r>
    </w:p>
    <w:p w14:paraId="06989A17" w14:textId="77777777" w:rsidR="00322594" w:rsidRDefault="00322594" w:rsidP="00322594">
      <w:pPr>
        <w:numPr>
          <w:ilvl w:val="0"/>
          <w:numId w:val="39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>brak</w:t>
      </w:r>
      <w:r w:rsidR="00D72DD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uwidocznienia</w:t>
      </w:r>
      <w:r w:rsidR="00D72DD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ceny</w:t>
      </w:r>
      <w:r w:rsidR="00D72DD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jednostkowej:</w:t>
      </w:r>
    </w:p>
    <w:p w14:paraId="275C12BD" w14:textId="77777777" w:rsidR="00322594" w:rsidRDefault="00322594" w:rsidP="00322594">
      <w:pPr>
        <w:pStyle w:val="Akapitzlist"/>
        <w:numPr>
          <w:ilvl w:val="0"/>
          <w:numId w:val="40"/>
        </w:numPr>
        <w:contextualSpacing w:val="0"/>
        <w:jc w:val="both"/>
        <w:rPr>
          <w:i/>
          <w:iCs/>
        </w:rPr>
      </w:pPr>
      <w:r>
        <w:rPr>
          <w:i/>
          <w:iCs/>
        </w:rPr>
        <w:t>Ściereczki</w:t>
      </w:r>
      <w:r w:rsidR="00D72DDF">
        <w:rPr>
          <w:i/>
          <w:iCs/>
        </w:rPr>
        <w:t xml:space="preserve"> </w:t>
      </w:r>
      <w:r>
        <w:rPr>
          <w:i/>
          <w:iCs/>
        </w:rPr>
        <w:t>domowe</w:t>
      </w:r>
      <w:r w:rsidR="00D72DDF">
        <w:rPr>
          <w:i/>
          <w:iCs/>
        </w:rPr>
        <w:t xml:space="preserve"> </w:t>
      </w:r>
      <w:r>
        <w:rPr>
          <w:i/>
          <w:iCs/>
        </w:rPr>
        <w:t>3szt.</w:t>
      </w:r>
      <w:r w:rsidR="00D72DDF">
        <w:rPr>
          <w:i/>
          <w:iCs/>
        </w:rPr>
        <w:t xml:space="preserve"> </w:t>
      </w:r>
      <w:r>
        <w:rPr>
          <w:i/>
          <w:iCs/>
        </w:rPr>
        <w:t>38x38cm</w:t>
      </w:r>
      <w:r w:rsidR="00D72DDF">
        <w:rPr>
          <w:i/>
          <w:iCs/>
        </w:rPr>
        <w:t xml:space="preserve"> </w:t>
      </w:r>
      <w:r>
        <w:rPr>
          <w:i/>
          <w:iCs/>
        </w:rPr>
        <w:t>Ravi,</w:t>
      </w:r>
      <w:r w:rsidR="00D72DDF">
        <w:rPr>
          <w:i/>
          <w:iCs/>
        </w:rPr>
        <w:t xml:space="preserve"> </w:t>
      </w:r>
      <w:r w:rsidRPr="00590D3C">
        <w:t>w</w:t>
      </w:r>
      <w:r w:rsidR="00D72DDF">
        <w:t xml:space="preserve"> </w:t>
      </w:r>
      <w:r w:rsidRPr="00590D3C">
        <w:t>cenie</w:t>
      </w:r>
      <w:r w:rsidR="00D72DDF">
        <w:t xml:space="preserve"> </w:t>
      </w:r>
      <w:r>
        <w:t>3</w:t>
      </w:r>
      <w:r w:rsidRPr="00590D3C">
        <w:t>,99</w:t>
      </w:r>
      <w:r w:rsidR="00D72DDF">
        <w:t xml:space="preserve"> </w:t>
      </w:r>
      <w:r w:rsidRPr="00590D3C">
        <w:t>zł/szt.</w:t>
      </w:r>
      <w:r w:rsidR="00D72DDF">
        <w:t xml:space="preserve"> </w:t>
      </w:r>
      <w:r w:rsidRPr="00590D3C">
        <w:t>–</w:t>
      </w:r>
      <w:r w:rsidR="00D72DDF">
        <w:t xml:space="preserve"> </w:t>
      </w:r>
      <w:r w:rsidRPr="00590D3C">
        <w:t>cena</w:t>
      </w:r>
      <w:r w:rsidR="00D72DDF">
        <w:t xml:space="preserve"> </w:t>
      </w:r>
      <w:r w:rsidRPr="00590D3C">
        <w:t>jednostkowa</w:t>
      </w:r>
      <w:r w:rsidR="00D72DDF">
        <w:t xml:space="preserve"> </w:t>
      </w:r>
      <w:r w:rsidRPr="00590D3C">
        <w:t>uwidoczniona</w:t>
      </w:r>
      <w:r w:rsidR="00D72DDF">
        <w:t xml:space="preserve"> </w:t>
      </w:r>
      <w:r w:rsidRPr="00590D3C">
        <w:t>przy</w:t>
      </w:r>
      <w:r w:rsidR="00D72DDF">
        <w:t xml:space="preserve"> </w:t>
      </w:r>
      <w:r w:rsidRPr="00590D3C">
        <w:t>produkcie</w:t>
      </w:r>
      <w:r w:rsidR="00D72DDF">
        <w:t xml:space="preserve"> </w:t>
      </w:r>
      <w:r>
        <w:t>3</w:t>
      </w:r>
      <w:r w:rsidRPr="00590D3C">
        <w:t>,99</w:t>
      </w:r>
      <w:r w:rsidR="00D72DDF">
        <w:t xml:space="preserve"> </w:t>
      </w:r>
      <w:r w:rsidRPr="00590D3C">
        <w:t>zł/</w:t>
      </w:r>
      <w:r>
        <w:t>szt.</w:t>
      </w:r>
      <w:r w:rsidRPr="00590D3C">
        <w:t>,</w:t>
      </w:r>
      <w:r w:rsidR="00D72DDF">
        <w:t xml:space="preserve"> </w:t>
      </w:r>
      <w:r w:rsidRPr="00590D3C">
        <w:t>winno</w:t>
      </w:r>
      <w:r w:rsidR="00D72DDF">
        <w:t xml:space="preserve"> </w:t>
      </w:r>
      <w:r w:rsidRPr="00590D3C">
        <w:t>być</w:t>
      </w:r>
      <w:r w:rsidR="00D72DDF">
        <w:t xml:space="preserve"> </w:t>
      </w:r>
      <w:r>
        <w:t>1</w:t>
      </w:r>
      <w:r w:rsidRPr="00590D3C">
        <w:t>,</w:t>
      </w:r>
      <w:r>
        <w:t>33</w:t>
      </w:r>
      <w:r w:rsidR="00D72DDF">
        <w:t xml:space="preserve"> </w:t>
      </w:r>
      <w:r w:rsidRPr="00590D3C">
        <w:t>zł/</w:t>
      </w:r>
      <w:r>
        <w:t>szt.</w:t>
      </w:r>
      <w:r w:rsidRPr="000C7065">
        <w:rPr>
          <w:i/>
          <w:iCs/>
        </w:rPr>
        <w:t>,</w:t>
      </w:r>
    </w:p>
    <w:p w14:paraId="1247A0D9" w14:textId="77777777" w:rsidR="00322594" w:rsidRPr="00E76069" w:rsidRDefault="00322594" w:rsidP="00322594">
      <w:pPr>
        <w:pStyle w:val="Akapitzlist"/>
        <w:numPr>
          <w:ilvl w:val="0"/>
          <w:numId w:val="40"/>
        </w:numPr>
        <w:contextualSpacing w:val="0"/>
        <w:jc w:val="both"/>
        <w:rPr>
          <w:i/>
          <w:iCs/>
        </w:rPr>
      </w:pPr>
      <w:r>
        <w:rPr>
          <w:i/>
          <w:iCs/>
        </w:rPr>
        <w:t>Gąbki</w:t>
      </w:r>
      <w:r w:rsidR="00D72DDF">
        <w:rPr>
          <w:i/>
          <w:iCs/>
        </w:rPr>
        <w:t xml:space="preserve"> </w:t>
      </w:r>
      <w:r>
        <w:rPr>
          <w:i/>
          <w:iCs/>
        </w:rPr>
        <w:t>do</w:t>
      </w:r>
      <w:r w:rsidR="00D72DDF">
        <w:rPr>
          <w:i/>
          <w:iCs/>
        </w:rPr>
        <w:t xml:space="preserve"> </w:t>
      </w:r>
      <w:r>
        <w:rPr>
          <w:i/>
          <w:iCs/>
        </w:rPr>
        <w:t>naczyń</w:t>
      </w:r>
      <w:r w:rsidR="00D72DDF">
        <w:rPr>
          <w:i/>
          <w:iCs/>
        </w:rPr>
        <w:t xml:space="preserve"> </w:t>
      </w:r>
      <w:r>
        <w:rPr>
          <w:i/>
          <w:iCs/>
        </w:rPr>
        <w:t>5szt.</w:t>
      </w:r>
      <w:r w:rsidR="00D72DDF">
        <w:rPr>
          <w:i/>
          <w:iCs/>
        </w:rPr>
        <w:t xml:space="preserve"> </w:t>
      </w:r>
      <w:r>
        <w:rPr>
          <w:i/>
          <w:iCs/>
        </w:rPr>
        <w:t>Fuego</w:t>
      </w:r>
      <w:r w:rsidR="00D72DDF">
        <w:rPr>
          <w:i/>
          <w:iCs/>
        </w:rPr>
        <w:t xml:space="preserve"> </w:t>
      </w:r>
      <w:r>
        <w:rPr>
          <w:i/>
          <w:iCs/>
        </w:rPr>
        <w:t>Ravi</w:t>
      </w:r>
      <w:r>
        <w:t>,</w:t>
      </w:r>
      <w:r w:rsidR="00D72DDF">
        <w:t xml:space="preserve"> </w:t>
      </w:r>
      <w:r>
        <w:t>w</w:t>
      </w:r>
      <w:r w:rsidR="00D72DDF">
        <w:t xml:space="preserve"> </w:t>
      </w:r>
      <w:r>
        <w:t>cenie</w:t>
      </w:r>
      <w:r w:rsidR="00D72DDF">
        <w:t xml:space="preserve"> </w:t>
      </w:r>
      <w:r>
        <w:t>4,49</w:t>
      </w:r>
      <w:r w:rsidR="00D72DDF">
        <w:t xml:space="preserve"> </w:t>
      </w:r>
      <w:r>
        <w:t>zł/szt.,</w:t>
      </w:r>
    </w:p>
    <w:p w14:paraId="60F2638C" w14:textId="77777777" w:rsidR="00322594" w:rsidRPr="00E76069" w:rsidRDefault="00322594" w:rsidP="00322594">
      <w:pPr>
        <w:pStyle w:val="Akapitzlist"/>
        <w:numPr>
          <w:ilvl w:val="0"/>
          <w:numId w:val="40"/>
        </w:numPr>
        <w:contextualSpacing w:val="0"/>
        <w:jc w:val="both"/>
        <w:rPr>
          <w:i/>
          <w:iCs/>
        </w:rPr>
      </w:pPr>
      <w:r>
        <w:rPr>
          <w:i/>
          <w:iCs/>
        </w:rPr>
        <w:t>Ściereczki</w:t>
      </w:r>
      <w:r w:rsidR="00D72DDF">
        <w:rPr>
          <w:i/>
          <w:iCs/>
        </w:rPr>
        <w:t xml:space="preserve"> </w:t>
      </w:r>
      <w:r>
        <w:rPr>
          <w:i/>
          <w:iCs/>
        </w:rPr>
        <w:t>bambusowe</w:t>
      </w:r>
      <w:r w:rsidR="00D72DDF">
        <w:rPr>
          <w:i/>
          <w:iCs/>
        </w:rPr>
        <w:t xml:space="preserve"> </w:t>
      </w:r>
      <w:r>
        <w:rPr>
          <w:i/>
          <w:iCs/>
        </w:rPr>
        <w:t>2szt.</w:t>
      </w:r>
      <w:r w:rsidR="00D72DDF">
        <w:rPr>
          <w:i/>
          <w:iCs/>
        </w:rPr>
        <w:t xml:space="preserve"> </w:t>
      </w:r>
      <w:r>
        <w:rPr>
          <w:i/>
          <w:iCs/>
        </w:rPr>
        <w:t>Ravi</w:t>
      </w:r>
      <w:r w:rsidR="00D72DDF">
        <w:rPr>
          <w:i/>
          <w:iCs/>
        </w:rPr>
        <w:t xml:space="preserve"> </w:t>
      </w:r>
      <w:r>
        <w:rPr>
          <w:i/>
          <w:iCs/>
        </w:rPr>
        <w:t>–</w:t>
      </w:r>
      <w:r w:rsidR="00D72DDF">
        <w:rPr>
          <w:i/>
          <w:iCs/>
        </w:rPr>
        <w:t xml:space="preserve"> </w:t>
      </w:r>
      <w:r w:rsidRPr="00E76069">
        <w:t>cena</w:t>
      </w:r>
      <w:r w:rsidR="00D72DDF">
        <w:t xml:space="preserve"> </w:t>
      </w:r>
      <w:r w:rsidRPr="00E76069">
        <w:t>jednostkowa</w:t>
      </w:r>
      <w:r w:rsidR="00D72DDF">
        <w:t xml:space="preserve"> </w:t>
      </w:r>
      <w:r w:rsidRPr="00E76069">
        <w:t>uwidoczniona</w:t>
      </w:r>
      <w:r w:rsidR="00D72DDF">
        <w:t xml:space="preserve"> </w:t>
      </w:r>
      <w:r w:rsidRPr="00E76069">
        <w:t>przy</w:t>
      </w:r>
      <w:r w:rsidR="00D72DDF">
        <w:t xml:space="preserve"> </w:t>
      </w:r>
      <w:r w:rsidRPr="00E76069">
        <w:t>produkcie</w:t>
      </w:r>
      <w:r w:rsidR="00D72DDF">
        <w:t xml:space="preserve"> </w:t>
      </w:r>
      <w:r>
        <w:t>4,69</w:t>
      </w:r>
      <w:r w:rsidR="00D72DDF">
        <w:t xml:space="preserve"> </w:t>
      </w:r>
      <w:r>
        <w:t>zł/kg/l,</w:t>
      </w:r>
      <w:r w:rsidR="00D72DDF">
        <w:t xml:space="preserve"> </w:t>
      </w:r>
      <w:r>
        <w:t>winno</w:t>
      </w:r>
      <w:r w:rsidR="00D72DDF">
        <w:t xml:space="preserve"> </w:t>
      </w:r>
      <w:r>
        <w:t>być</w:t>
      </w:r>
      <w:r w:rsidR="00D72DDF">
        <w:t xml:space="preserve"> </w:t>
      </w:r>
      <w:r>
        <w:t>2,35</w:t>
      </w:r>
      <w:r w:rsidR="00D72DDF">
        <w:t xml:space="preserve"> </w:t>
      </w:r>
      <w:r>
        <w:t>zł/szt.,</w:t>
      </w:r>
    </w:p>
    <w:p w14:paraId="4DE1CCF9" w14:textId="77777777" w:rsidR="00322594" w:rsidRPr="004B396E" w:rsidRDefault="00322594" w:rsidP="00322594">
      <w:pPr>
        <w:pStyle w:val="Akapitzlist"/>
        <w:numPr>
          <w:ilvl w:val="0"/>
          <w:numId w:val="40"/>
        </w:numPr>
        <w:contextualSpacing w:val="0"/>
        <w:jc w:val="both"/>
        <w:rPr>
          <w:i/>
          <w:iCs/>
        </w:rPr>
      </w:pPr>
      <w:r>
        <w:rPr>
          <w:i/>
          <w:iCs/>
        </w:rPr>
        <w:t>Foremki</w:t>
      </w:r>
      <w:r w:rsidR="00D72DDF">
        <w:rPr>
          <w:i/>
          <w:iCs/>
        </w:rPr>
        <w:t xml:space="preserve"> </w:t>
      </w:r>
      <w:r>
        <w:rPr>
          <w:i/>
          <w:iCs/>
        </w:rPr>
        <w:t>do</w:t>
      </w:r>
      <w:r w:rsidR="00D72DDF">
        <w:rPr>
          <w:i/>
          <w:iCs/>
        </w:rPr>
        <w:t xml:space="preserve"> </w:t>
      </w:r>
      <w:r>
        <w:rPr>
          <w:i/>
          <w:iCs/>
        </w:rPr>
        <w:t>babeczek</w:t>
      </w:r>
      <w:r w:rsidR="00D72DDF">
        <w:rPr>
          <w:i/>
          <w:iCs/>
        </w:rPr>
        <w:t xml:space="preserve"> </w:t>
      </w:r>
      <w:r>
        <w:rPr>
          <w:i/>
          <w:iCs/>
        </w:rPr>
        <w:t>6</w:t>
      </w:r>
      <w:r w:rsidR="00D72DDF">
        <w:rPr>
          <w:i/>
          <w:iCs/>
        </w:rPr>
        <w:t xml:space="preserve"> </w:t>
      </w:r>
      <w:r>
        <w:rPr>
          <w:i/>
          <w:iCs/>
        </w:rPr>
        <w:t>sztuk</w:t>
      </w:r>
      <w:r w:rsidR="00D72DDF">
        <w:rPr>
          <w:i/>
          <w:iCs/>
        </w:rPr>
        <w:t xml:space="preserve"> </w:t>
      </w:r>
      <w:r>
        <w:rPr>
          <w:i/>
          <w:iCs/>
        </w:rPr>
        <w:t>Platino</w:t>
      </w:r>
      <w:r w:rsidR="00D72DDF">
        <w:rPr>
          <w:i/>
          <w:iCs/>
        </w:rPr>
        <w:t xml:space="preserve"> </w:t>
      </w:r>
      <w:r>
        <w:rPr>
          <w:i/>
          <w:iCs/>
        </w:rPr>
        <w:t>Galicja</w:t>
      </w:r>
      <w:r>
        <w:t>,</w:t>
      </w:r>
    </w:p>
    <w:p w14:paraId="6A814180" w14:textId="77777777" w:rsidR="00322594" w:rsidRDefault="00322594" w:rsidP="00322594">
      <w:pPr>
        <w:pStyle w:val="Akapitzlist"/>
        <w:numPr>
          <w:ilvl w:val="0"/>
          <w:numId w:val="40"/>
        </w:numPr>
        <w:contextualSpacing w:val="0"/>
        <w:jc w:val="both"/>
        <w:rPr>
          <w:i/>
          <w:iCs/>
        </w:rPr>
      </w:pPr>
      <w:r>
        <w:rPr>
          <w:i/>
          <w:iCs/>
        </w:rPr>
        <w:t>Foremki</w:t>
      </w:r>
      <w:r w:rsidR="00D72DDF">
        <w:rPr>
          <w:i/>
          <w:iCs/>
        </w:rPr>
        <w:t xml:space="preserve"> </w:t>
      </w:r>
      <w:r>
        <w:rPr>
          <w:i/>
          <w:iCs/>
        </w:rPr>
        <w:t>na</w:t>
      </w:r>
      <w:r w:rsidR="00D72DDF">
        <w:rPr>
          <w:i/>
          <w:iCs/>
        </w:rPr>
        <w:t xml:space="preserve"> </w:t>
      </w:r>
      <w:r>
        <w:rPr>
          <w:i/>
          <w:iCs/>
        </w:rPr>
        <w:t>tartaletki</w:t>
      </w:r>
      <w:r w:rsidR="00D72DDF">
        <w:rPr>
          <w:i/>
          <w:iCs/>
        </w:rPr>
        <w:t xml:space="preserve"> </w:t>
      </w:r>
      <w:r>
        <w:rPr>
          <w:i/>
          <w:iCs/>
        </w:rPr>
        <w:t>6</w:t>
      </w:r>
      <w:r w:rsidR="00D72DDF">
        <w:rPr>
          <w:i/>
          <w:iCs/>
        </w:rPr>
        <w:t xml:space="preserve"> </w:t>
      </w:r>
      <w:r>
        <w:rPr>
          <w:i/>
          <w:iCs/>
        </w:rPr>
        <w:t>sztuk</w:t>
      </w:r>
      <w:r w:rsidR="00D72DDF">
        <w:rPr>
          <w:i/>
          <w:iCs/>
        </w:rPr>
        <w:t xml:space="preserve"> </w:t>
      </w:r>
      <w:r>
        <w:rPr>
          <w:i/>
          <w:iCs/>
        </w:rPr>
        <w:t>Platino</w:t>
      </w:r>
      <w:r w:rsidR="00D72DDF">
        <w:rPr>
          <w:i/>
          <w:iCs/>
        </w:rPr>
        <w:t xml:space="preserve"> </w:t>
      </w:r>
      <w:r>
        <w:rPr>
          <w:i/>
          <w:iCs/>
        </w:rPr>
        <w:t>Galicja,</w:t>
      </w:r>
    </w:p>
    <w:p w14:paraId="7BBAAB8E" w14:textId="77777777" w:rsidR="00322594" w:rsidRPr="004B396E" w:rsidRDefault="00322594" w:rsidP="00322594">
      <w:pPr>
        <w:pStyle w:val="Akapitzlist"/>
        <w:numPr>
          <w:ilvl w:val="0"/>
          <w:numId w:val="40"/>
        </w:numPr>
        <w:contextualSpacing w:val="0"/>
        <w:jc w:val="both"/>
        <w:rPr>
          <w:i/>
          <w:iCs/>
        </w:rPr>
      </w:pPr>
      <w:r>
        <w:rPr>
          <w:i/>
          <w:iCs/>
        </w:rPr>
        <w:t>Folia</w:t>
      </w:r>
      <w:r w:rsidR="00D72DDF">
        <w:rPr>
          <w:i/>
          <w:iCs/>
        </w:rPr>
        <w:t xml:space="preserve"> </w:t>
      </w:r>
      <w:r>
        <w:rPr>
          <w:i/>
          <w:iCs/>
        </w:rPr>
        <w:t>do</w:t>
      </w:r>
      <w:r w:rsidR="00D72DDF">
        <w:rPr>
          <w:i/>
          <w:iCs/>
        </w:rPr>
        <w:t xml:space="preserve"> </w:t>
      </w:r>
      <w:r>
        <w:rPr>
          <w:i/>
          <w:iCs/>
        </w:rPr>
        <w:t>żywności</w:t>
      </w:r>
      <w:r w:rsidR="00D72DDF">
        <w:rPr>
          <w:i/>
          <w:iCs/>
        </w:rPr>
        <w:t xml:space="preserve"> </w:t>
      </w:r>
      <w:r>
        <w:rPr>
          <w:i/>
          <w:iCs/>
        </w:rPr>
        <w:t>20m</w:t>
      </w:r>
      <w:r w:rsidR="00D72DDF">
        <w:rPr>
          <w:i/>
          <w:iCs/>
        </w:rPr>
        <w:t xml:space="preserve"> </w:t>
      </w:r>
      <w:r>
        <w:rPr>
          <w:i/>
          <w:iCs/>
        </w:rPr>
        <w:t>Gratka</w:t>
      </w:r>
      <w:r>
        <w:t>,</w:t>
      </w:r>
    </w:p>
    <w:p w14:paraId="4354618B" w14:textId="77777777" w:rsidR="00322594" w:rsidRPr="00322594" w:rsidRDefault="00322594" w:rsidP="00322594">
      <w:pPr>
        <w:pStyle w:val="Akapitzlist"/>
        <w:numPr>
          <w:ilvl w:val="0"/>
          <w:numId w:val="40"/>
        </w:numPr>
        <w:contextualSpacing w:val="0"/>
        <w:jc w:val="both"/>
        <w:rPr>
          <w:i/>
          <w:iCs/>
        </w:rPr>
      </w:pPr>
      <w:r>
        <w:rPr>
          <w:i/>
          <w:iCs/>
        </w:rPr>
        <w:t>Foremki</w:t>
      </w:r>
      <w:r w:rsidR="00D72DDF">
        <w:rPr>
          <w:i/>
          <w:iCs/>
        </w:rPr>
        <w:t xml:space="preserve"> </w:t>
      </w:r>
      <w:r>
        <w:rPr>
          <w:i/>
          <w:iCs/>
        </w:rPr>
        <w:t>aluminiowe</w:t>
      </w:r>
      <w:r w:rsidR="00D72DDF">
        <w:rPr>
          <w:i/>
          <w:iCs/>
        </w:rPr>
        <w:t xml:space="preserve"> </w:t>
      </w:r>
      <w:r>
        <w:rPr>
          <w:i/>
          <w:iCs/>
        </w:rPr>
        <w:t>5szt.</w:t>
      </w:r>
      <w:r w:rsidR="00D72DDF">
        <w:rPr>
          <w:i/>
          <w:iCs/>
        </w:rPr>
        <w:t xml:space="preserve"> </w:t>
      </w:r>
      <w:r>
        <w:rPr>
          <w:i/>
          <w:iCs/>
        </w:rPr>
        <w:t>1500ml</w:t>
      </w:r>
      <w:r w:rsidR="00D72DDF">
        <w:rPr>
          <w:i/>
          <w:iCs/>
        </w:rPr>
        <w:t xml:space="preserve"> </w:t>
      </w:r>
      <w:r>
        <w:t>–</w:t>
      </w:r>
      <w:r w:rsidR="00D72DDF">
        <w:t xml:space="preserve"> </w:t>
      </w:r>
      <w:r>
        <w:t>cena</w:t>
      </w:r>
      <w:r w:rsidR="00D72DDF">
        <w:t xml:space="preserve"> </w:t>
      </w:r>
      <w:r>
        <w:t>jednostkowa</w:t>
      </w:r>
      <w:r w:rsidR="00D72DDF">
        <w:t xml:space="preserve"> </w:t>
      </w:r>
      <w:r>
        <w:t>uwidoczniona</w:t>
      </w:r>
      <w:r w:rsidR="00D72DDF">
        <w:t xml:space="preserve"> </w:t>
      </w:r>
      <w:r>
        <w:t>przy</w:t>
      </w:r>
      <w:r w:rsidR="00D72DDF">
        <w:t xml:space="preserve"> </w:t>
      </w:r>
      <w:r>
        <w:t>produkcie</w:t>
      </w:r>
      <w:r w:rsidR="00D72DDF">
        <w:t xml:space="preserve"> </w:t>
      </w:r>
      <w:r>
        <w:t>15,99</w:t>
      </w:r>
      <w:r w:rsidR="00D72DDF">
        <w:t xml:space="preserve"> </w:t>
      </w:r>
      <w:r>
        <w:t>zł/kg/l,</w:t>
      </w:r>
      <w:r w:rsidR="00D72DDF">
        <w:t xml:space="preserve"> </w:t>
      </w:r>
      <w:r>
        <w:t>winno</w:t>
      </w:r>
      <w:r w:rsidR="00D72DDF">
        <w:t xml:space="preserve"> </w:t>
      </w:r>
      <w:r>
        <w:t>być</w:t>
      </w:r>
      <w:r w:rsidR="00D72DDF">
        <w:t xml:space="preserve"> </w:t>
      </w:r>
      <w:r>
        <w:t>3,20</w:t>
      </w:r>
      <w:r w:rsidR="00D72DDF">
        <w:t xml:space="preserve"> </w:t>
      </w:r>
      <w:r>
        <w:t>zł/szt.,</w:t>
      </w:r>
    </w:p>
    <w:p w14:paraId="172EEE2F" w14:textId="77777777" w:rsidR="00322594" w:rsidRDefault="00322594" w:rsidP="00D72DDF">
      <w:pPr>
        <w:numPr>
          <w:ilvl w:val="0"/>
          <w:numId w:val="39"/>
        </w:numPr>
        <w:spacing w:before="120"/>
        <w:ind w:left="782" w:hanging="357"/>
        <w:jc w:val="both"/>
        <w:rPr>
          <w:b/>
          <w:bCs/>
          <w:szCs w:val="24"/>
        </w:rPr>
      </w:pPr>
      <w:r>
        <w:rPr>
          <w:b/>
          <w:bCs/>
          <w:szCs w:val="24"/>
        </w:rPr>
        <w:t>b</w:t>
      </w:r>
      <w:r w:rsidRPr="000B3BE4">
        <w:rPr>
          <w:b/>
          <w:bCs/>
          <w:szCs w:val="24"/>
        </w:rPr>
        <w:t>rak</w:t>
      </w:r>
      <w:r w:rsidR="00D72DDF">
        <w:rPr>
          <w:b/>
          <w:bCs/>
          <w:szCs w:val="24"/>
        </w:rPr>
        <w:t xml:space="preserve"> </w:t>
      </w:r>
      <w:r w:rsidRPr="000B3BE4">
        <w:rPr>
          <w:b/>
          <w:bCs/>
          <w:szCs w:val="24"/>
        </w:rPr>
        <w:t>uwidocznienia</w:t>
      </w:r>
      <w:r w:rsidR="00D72DDF">
        <w:rPr>
          <w:b/>
          <w:bCs/>
          <w:szCs w:val="24"/>
        </w:rPr>
        <w:t xml:space="preserve"> </w:t>
      </w:r>
      <w:r w:rsidRPr="000B3BE4">
        <w:rPr>
          <w:b/>
          <w:bCs/>
          <w:szCs w:val="24"/>
        </w:rPr>
        <w:t>ceny</w:t>
      </w:r>
      <w:r w:rsidR="00D72DD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i</w:t>
      </w:r>
      <w:r w:rsidR="00D72DD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ceny</w:t>
      </w:r>
      <w:r w:rsidR="00D72DD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jednostkowej</w:t>
      </w:r>
      <w:r w:rsidRPr="000B3BE4">
        <w:rPr>
          <w:b/>
          <w:bCs/>
          <w:szCs w:val="24"/>
        </w:rPr>
        <w:t>:</w:t>
      </w:r>
    </w:p>
    <w:p w14:paraId="7E744EFF" w14:textId="77777777" w:rsidR="00322594" w:rsidRPr="002B1537" w:rsidRDefault="00322594" w:rsidP="00322594">
      <w:pPr>
        <w:pStyle w:val="Akapitzlist"/>
        <w:numPr>
          <w:ilvl w:val="0"/>
          <w:numId w:val="44"/>
        </w:numPr>
        <w:spacing w:after="120"/>
        <w:jc w:val="both"/>
      </w:pPr>
      <w:r>
        <w:rPr>
          <w:i/>
          <w:iCs/>
        </w:rPr>
        <w:t>Komplet</w:t>
      </w:r>
      <w:r w:rsidR="00D72DDF">
        <w:rPr>
          <w:i/>
          <w:iCs/>
        </w:rPr>
        <w:t xml:space="preserve"> </w:t>
      </w:r>
      <w:r>
        <w:rPr>
          <w:i/>
          <w:iCs/>
        </w:rPr>
        <w:t>kieliszków</w:t>
      </w:r>
      <w:r w:rsidR="00D72DDF">
        <w:rPr>
          <w:i/>
          <w:iCs/>
        </w:rPr>
        <w:t xml:space="preserve"> </w:t>
      </w:r>
      <w:r>
        <w:rPr>
          <w:i/>
          <w:iCs/>
        </w:rPr>
        <w:t>Cherrs</w:t>
      </w:r>
      <w:r w:rsidR="00D72DDF">
        <w:rPr>
          <w:i/>
          <w:iCs/>
        </w:rPr>
        <w:t xml:space="preserve"> </w:t>
      </w:r>
      <w:r>
        <w:rPr>
          <w:i/>
          <w:iCs/>
        </w:rPr>
        <w:t>28ml</w:t>
      </w:r>
      <w:r w:rsidR="00D72DDF">
        <w:rPr>
          <w:i/>
          <w:iCs/>
        </w:rPr>
        <w:t xml:space="preserve"> </w:t>
      </w:r>
      <w:r>
        <w:rPr>
          <w:i/>
          <w:iCs/>
        </w:rPr>
        <w:t>6</w:t>
      </w:r>
      <w:r w:rsidR="00D72DDF">
        <w:rPr>
          <w:i/>
          <w:iCs/>
        </w:rPr>
        <w:t xml:space="preserve"> </w:t>
      </w:r>
      <w:r>
        <w:rPr>
          <w:i/>
          <w:iCs/>
        </w:rPr>
        <w:t>szt.</w:t>
      </w:r>
      <w:r w:rsidR="00D72DDF">
        <w:rPr>
          <w:i/>
          <w:iCs/>
        </w:rPr>
        <w:t xml:space="preserve"> </w:t>
      </w:r>
      <w:r>
        <w:rPr>
          <w:i/>
          <w:iCs/>
        </w:rPr>
        <w:t>Galicja,</w:t>
      </w:r>
    </w:p>
    <w:p w14:paraId="4F07893E" w14:textId="77777777" w:rsidR="00322594" w:rsidRPr="002B1537" w:rsidRDefault="00322594" w:rsidP="00322594">
      <w:pPr>
        <w:pStyle w:val="Akapitzlist"/>
        <w:numPr>
          <w:ilvl w:val="0"/>
          <w:numId w:val="44"/>
        </w:numPr>
        <w:spacing w:after="120"/>
        <w:jc w:val="both"/>
        <w:rPr>
          <w:i/>
          <w:iCs/>
        </w:rPr>
      </w:pPr>
      <w:r w:rsidRPr="002B1537">
        <w:rPr>
          <w:i/>
          <w:iCs/>
        </w:rPr>
        <w:t>Żelki</w:t>
      </w:r>
      <w:r w:rsidR="00D72DDF">
        <w:rPr>
          <w:i/>
          <w:iCs/>
        </w:rPr>
        <w:t xml:space="preserve"> </w:t>
      </w:r>
      <w:r w:rsidRPr="002B1537">
        <w:rPr>
          <w:i/>
          <w:iCs/>
        </w:rPr>
        <w:t>o</w:t>
      </w:r>
      <w:r w:rsidR="00D72DDF">
        <w:rPr>
          <w:i/>
          <w:iCs/>
        </w:rPr>
        <w:t xml:space="preserve"> </w:t>
      </w:r>
      <w:r w:rsidRPr="002B1537">
        <w:rPr>
          <w:i/>
          <w:iCs/>
        </w:rPr>
        <w:t>smaku</w:t>
      </w:r>
      <w:r w:rsidR="00D72DDF">
        <w:rPr>
          <w:i/>
          <w:iCs/>
        </w:rPr>
        <w:t xml:space="preserve"> </w:t>
      </w:r>
      <w:r w:rsidRPr="002B1537">
        <w:rPr>
          <w:i/>
          <w:iCs/>
        </w:rPr>
        <w:t>owocowym</w:t>
      </w:r>
      <w:r w:rsidR="00D72DDF">
        <w:rPr>
          <w:i/>
          <w:iCs/>
        </w:rPr>
        <w:t xml:space="preserve"> </w:t>
      </w:r>
      <w:r w:rsidRPr="002B1537">
        <w:rPr>
          <w:i/>
          <w:iCs/>
        </w:rPr>
        <w:t>Haribo</w:t>
      </w:r>
      <w:r w:rsidR="00D72DDF">
        <w:rPr>
          <w:i/>
          <w:iCs/>
        </w:rPr>
        <w:t xml:space="preserve"> </w:t>
      </w:r>
      <w:r>
        <w:rPr>
          <w:i/>
          <w:iCs/>
        </w:rPr>
        <w:t>Złote</w:t>
      </w:r>
      <w:r w:rsidR="00D72DDF">
        <w:rPr>
          <w:i/>
          <w:iCs/>
        </w:rPr>
        <w:t xml:space="preserve"> </w:t>
      </w:r>
      <w:r>
        <w:rPr>
          <w:i/>
          <w:iCs/>
        </w:rPr>
        <w:t>misie</w:t>
      </w:r>
      <w:r w:rsidR="00D72DDF">
        <w:rPr>
          <w:i/>
          <w:iCs/>
        </w:rPr>
        <w:t xml:space="preserve"> </w:t>
      </w:r>
      <w:r>
        <w:rPr>
          <w:i/>
          <w:iCs/>
        </w:rPr>
        <w:t>kwaśne</w:t>
      </w:r>
      <w:r w:rsidR="00D72DDF">
        <w:rPr>
          <w:i/>
          <w:iCs/>
        </w:rPr>
        <w:t xml:space="preserve"> </w:t>
      </w:r>
      <w:r>
        <w:rPr>
          <w:i/>
          <w:iCs/>
        </w:rPr>
        <w:t>85g</w:t>
      </w:r>
      <w:r>
        <w:t>,</w:t>
      </w:r>
      <w:r w:rsidR="00D72DDF">
        <w:t xml:space="preserve"> </w:t>
      </w:r>
    </w:p>
    <w:p w14:paraId="6F28EC0F" w14:textId="77777777" w:rsidR="00322594" w:rsidRDefault="00322594" w:rsidP="00322594">
      <w:pPr>
        <w:pStyle w:val="Akapitzlist"/>
        <w:numPr>
          <w:ilvl w:val="0"/>
          <w:numId w:val="44"/>
        </w:numPr>
        <w:spacing w:after="120"/>
        <w:jc w:val="both"/>
        <w:rPr>
          <w:i/>
          <w:iCs/>
        </w:rPr>
      </w:pPr>
      <w:r>
        <w:rPr>
          <w:i/>
          <w:iCs/>
        </w:rPr>
        <w:t>Musztarda</w:t>
      </w:r>
      <w:r w:rsidR="00D72DDF">
        <w:rPr>
          <w:i/>
          <w:iCs/>
        </w:rPr>
        <w:t xml:space="preserve"> </w:t>
      </w:r>
      <w:r>
        <w:rPr>
          <w:i/>
          <w:iCs/>
        </w:rPr>
        <w:t>bardzo</w:t>
      </w:r>
      <w:r w:rsidR="00D72DDF">
        <w:rPr>
          <w:i/>
          <w:iCs/>
        </w:rPr>
        <w:t xml:space="preserve"> </w:t>
      </w:r>
      <w:r>
        <w:rPr>
          <w:i/>
          <w:iCs/>
        </w:rPr>
        <w:t>ostra</w:t>
      </w:r>
      <w:r w:rsidR="00D72DDF">
        <w:rPr>
          <w:i/>
          <w:iCs/>
        </w:rPr>
        <w:t xml:space="preserve"> </w:t>
      </w:r>
      <w:r>
        <w:rPr>
          <w:i/>
          <w:iCs/>
        </w:rPr>
        <w:t>Prymat</w:t>
      </w:r>
      <w:r w:rsidR="00D72DDF">
        <w:rPr>
          <w:i/>
          <w:iCs/>
        </w:rPr>
        <w:t xml:space="preserve"> </w:t>
      </w:r>
      <w:r>
        <w:rPr>
          <w:i/>
          <w:iCs/>
        </w:rPr>
        <w:t>masa</w:t>
      </w:r>
      <w:r w:rsidR="00D72DDF">
        <w:rPr>
          <w:i/>
          <w:iCs/>
        </w:rPr>
        <w:t xml:space="preserve"> </w:t>
      </w:r>
      <w:r>
        <w:rPr>
          <w:i/>
          <w:iCs/>
        </w:rPr>
        <w:t>netto:</w:t>
      </w:r>
      <w:r w:rsidR="00D72DDF">
        <w:rPr>
          <w:i/>
          <w:iCs/>
        </w:rPr>
        <w:t xml:space="preserve"> </w:t>
      </w:r>
      <w:r>
        <w:rPr>
          <w:i/>
          <w:iCs/>
        </w:rPr>
        <w:t>180g,</w:t>
      </w:r>
      <w:r w:rsidR="00D72DDF">
        <w:rPr>
          <w:i/>
          <w:iCs/>
        </w:rPr>
        <w:t xml:space="preserve"> </w:t>
      </w:r>
    </w:p>
    <w:p w14:paraId="0FF4E1CE" w14:textId="77777777" w:rsidR="00322594" w:rsidRDefault="00322594" w:rsidP="00322594">
      <w:pPr>
        <w:pStyle w:val="Akapitzlist"/>
        <w:numPr>
          <w:ilvl w:val="0"/>
          <w:numId w:val="44"/>
        </w:numPr>
        <w:spacing w:after="120"/>
        <w:jc w:val="both"/>
        <w:rPr>
          <w:i/>
          <w:iCs/>
        </w:rPr>
      </w:pPr>
      <w:r>
        <w:rPr>
          <w:i/>
          <w:iCs/>
        </w:rPr>
        <w:t>Sałatka</w:t>
      </w:r>
      <w:r w:rsidR="00D72DDF">
        <w:rPr>
          <w:i/>
          <w:iCs/>
        </w:rPr>
        <w:t xml:space="preserve"> </w:t>
      </w:r>
      <w:r>
        <w:rPr>
          <w:i/>
          <w:iCs/>
        </w:rPr>
        <w:t>grecka</w:t>
      </w:r>
      <w:r w:rsidR="00D72DDF">
        <w:rPr>
          <w:i/>
          <w:iCs/>
        </w:rPr>
        <w:t xml:space="preserve"> </w:t>
      </w:r>
      <w:r>
        <w:rPr>
          <w:i/>
          <w:iCs/>
        </w:rPr>
        <w:t>Ot.Co</w:t>
      </w:r>
      <w:r w:rsidR="00D72DDF">
        <w:rPr>
          <w:i/>
          <w:iCs/>
        </w:rPr>
        <w:t xml:space="preserve"> </w:t>
      </w:r>
      <w:r>
        <w:rPr>
          <w:i/>
          <w:iCs/>
        </w:rPr>
        <w:t>masa</w:t>
      </w:r>
      <w:r w:rsidR="00D72DDF">
        <w:rPr>
          <w:i/>
          <w:iCs/>
        </w:rPr>
        <w:t xml:space="preserve"> </w:t>
      </w:r>
      <w:r>
        <w:rPr>
          <w:i/>
          <w:iCs/>
        </w:rPr>
        <w:t>netto:</w:t>
      </w:r>
      <w:r w:rsidR="00D72DDF">
        <w:rPr>
          <w:i/>
          <w:iCs/>
        </w:rPr>
        <w:t xml:space="preserve"> </w:t>
      </w:r>
      <w:r>
        <w:rPr>
          <w:i/>
          <w:iCs/>
        </w:rPr>
        <w:t>880g,</w:t>
      </w:r>
      <w:r w:rsidR="00D72DDF">
        <w:rPr>
          <w:i/>
          <w:iCs/>
        </w:rPr>
        <w:t xml:space="preserve"> </w:t>
      </w:r>
      <w:r>
        <w:rPr>
          <w:i/>
          <w:iCs/>
        </w:rPr>
        <w:t>masa</w:t>
      </w:r>
      <w:r w:rsidR="00D72DDF">
        <w:rPr>
          <w:i/>
          <w:iCs/>
        </w:rPr>
        <w:t xml:space="preserve"> </w:t>
      </w:r>
      <w:r>
        <w:rPr>
          <w:i/>
          <w:iCs/>
        </w:rPr>
        <w:t>netto</w:t>
      </w:r>
      <w:r w:rsidR="00D72DDF">
        <w:rPr>
          <w:i/>
          <w:iCs/>
        </w:rPr>
        <w:t xml:space="preserve"> </w:t>
      </w:r>
      <w:r>
        <w:rPr>
          <w:i/>
          <w:iCs/>
        </w:rPr>
        <w:t>po</w:t>
      </w:r>
      <w:r w:rsidR="00D72DDF">
        <w:rPr>
          <w:i/>
          <w:iCs/>
        </w:rPr>
        <w:t xml:space="preserve"> </w:t>
      </w:r>
      <w:r>
        <w:rPr>
          <w:i/>
          <w:iCs/>
        </w:rPr>
        <w:t>odsączeniu:</w:t>
      </w:r>
      <w:r w:rsidR="00D72DDF">
        <w:rPr>
          <w:i/>
          <w:iCs/>
        </w:rPr>
        <w:t xml:space="preserve"> </w:t>
      </w:r>
      <w:r>
        <w:rPr>
          <w:i/>
          <w:iCs/>
        </w:rPr>
        <w:t>450g,</w:t>
      </w:r>
    </w:p>
    <w:p w14:paraId="4087541B" w14:textId="77777777" w:rsidR="00322594" w:rsidRDefault="00322594" w:rsidP="00322594">
      <w:pPr>
        <w:pStyle w:val="Akapitzlist"/>
        <w:numPr>
          <w:ilvl w:val="0"/>
          <w:numId w:val="44"/>
        </w:numPr>
        <w:spacing w:after="120"/>
        <w:jc w:val="both"/>
        <w:rPr>
          <w:i/>
          <w:iCs/>
        </w:rPr>
      </w:pPr>
      <w:r>
        <w:rPr>
          <w:i/>
          <w:iCs/>
        </w:rPr>
        <w:t>Boczek</w:t>
      </w:r>
      <w:r w:rsidR="00D72DDF">
        <w:rPr>
          <w:i/>
          <w:iCs/>
        </w:rPr>
        <w:t xml:space="preserve"> </w:t>
      </w:r>
      <w:r>
        <w:rPr>
          <w:i/>
          <w:iCs/>
        </w:rPr>
        <w:t>wieprzowy,</w:t>
      </w:r>
      <w:r w:rsidR="00D72DDF">
        <w:rPr>
          <w:i/>
          <w:iCs/>
        </w:rPr>
        <w:t xml:space="preserve"> </w:t>
      </w:r>
      <w:r>
        <w:rPr>
          <w:i/>
          <w:iCs/>
        </w:rPr>
        <w:t>wędzony</w:t>
      </w:r>
      <w:r w:rsidR="00D72DDF">
        <w:rPr>
          <w:i/>
          <w:iCs/>
        </w:rPr>
        <w:t xml:space="preserve"> </w:t>
      </w:r>
      <w:r>
        <w:rPr>
          <w:i/>
          <w:iCs/>
        </w:rPr>
        <w:t>z</w:t>
      </w:r>
      <w:r w:rsidR="00D72DDF">
        <w:rPr>
          <w:i/>
          <w:iCs/>
        </w:rPr>
        <w:t xml:space="preserve"> </w:t>
      </w:r>
      <w:r>
        <w:rPr>
          <w:i/>
          <w:iCs/>
        </w:rPr>
        <w:t>dodaną</w:t>
      </w:r>
      <w:r w:rsidR="00D72DDF">
        <w:rPr>
          <w:i/>
          <w:iCs/>
        </w:rPr>
        <w:t xml:space="preserve"> </w:t>
      </w:r>
      <w:r>
        <w:rPr>
          <w:i/>
          <w:iCs/>
        </w:rPr>
        <w:t>wodą</w:t>
      </w:r>
      <w:r w:rsidR="00D72DDF">
        <w:rPr>
          <w:i/>
          <w:iCs/>
        </w:rPr>
        <w:t xml:space="preserve"> </w:t>
      </w:r>
      <w:r>
        <w:rPr>
          <w:i/>
          <w:iCs/>
        </w:rPr>
        <w:t>Morliny</w:t>
      </w:r>
      <w:r w:rsidR="00D72DDF">
        <w:rPr>
          <w:i/>
          <w:iCs/>
        </w:rPr>
        <w:t xml:space="preserve"> </w:t>
      </w:r>
      <w:r>
        <w:rPr>
          <w:i/>
          <w:iCs/>
        </w:rPr>
        <w:t>masa</w:t>
      </w:r>
      <w:r w:rsidR="00D72DDF">
        <w:rPr>
          <w:i/>
          <w:iCs/>
        </w:rPr>
        <w:t xml:space="preserve"> </w:t>
      </w:r>
      <w:r>
        <w:rPr>
          <w:i/>
          <w:iCs/>
        </w:rPr>
        <w:t>netto:</w:t>
      </w:r>
      <w:r w:rsidR="00D72DDF">
        <w:rPr>
          <w:i/>
          <w:iCs/>
        </w:rPr>
        <w:t xml:space="preserve"> </w:t>
      </w:r>
      <w:r>
        <w:rPr>
          <w:i/>
          <w:iCs/>
        </w:rPr>
        <w:t>150g,</w:t>
      </w:r>
    </w:p>
    <w:p w14:paraId="22B27976" w14:textId="77777777" w:rsidR="00322594" w:rsidRDefault="00322594" w:rsidP="00322594">
      <w:pPr>
        <w:pStyle w:val="Akapitzlist"/>
        <w:numPr>
          <w:ilvl w:val="0"/>
          <w:numId w:val="44"/>
        </w:numPr>
        <w:spacing w:after="120"/>
        <w:jc w:val="both"/>
        <w:rPr>
          <w:i/>
          <w:iCs/>
        </w:rPr>
      </w:pPr>
      <w:r>
        <w:rPr>
          <w:i/>
          <w:iCs/>
        </w:rPr>
        <w:t>Kiełbasa</w:t>
      </w:r>
      <w:r w:rsidR="00D72DDF">
        <w:rPr>
          <w:i/>
          <w:iCs/>
        </w:rPr>
        <w:t xml:space="preserve"> </w:t>
      </w:r>
      <w:r>
        <w:rPr>
          <w:i/>
          <w:iCs/>
        </w:rPr>
        <w:t>wieprzowa</w:t>
      </w:r>
      <w:r w:rsidR="00D72DDF">
        <w:rPr>
          <w:i/>
          <w:iCs/>
        </w:rPr>
        <w:t xml:space="preserve"> </w:t>
      </w:r>
      <w:r>
        <w:rPr>
          <w:i/>
          <w:iCs/>
        </w:rPr>
        <w:t>grubo</w:t>
      </w:r>
      <w:r w:rsidR="00D72DDF">
        <w:rPr>
          <w:i/>
          <w:iCs/>
        </w:rPr>
        <w:t xml:space="preserve"> </w:t>
      </w:r>
      <w:r>
        <w:rPr>
          <w:i/>
          <w:iCs/>
        </w:rPr>
        <w:t>rozdrobniona</w:t>
      </w:r>
      <w:r w:rsidR="00D72DDF">
        <w:rPr>
          <w:i/>
          <w:iCs/>
        </w:rPr>
        <w:t xml:space="preserve"> </w:t>
      </w:r>
      <w:r>
        <w:rPr>
          <w:i/>
          <w:iCs/>
        </w:rPr>
        <w:t>wędzona</w:t>
      </w:r>
      <w:r w:rsidR="00D72DDF">
        <w:rPr>
          <w:i/>
          <w:iCs/>
        </w:rPr>
        <w:t xml:space="preserve"> </w:t>
      </w:r>
      <w:r>
        <w:rPr>
          <w:i/>
          <w:iCs/>
        </w:rPr>
        <w:t>parzona</w:t>
      </w:r>
      <w:r w:rsidR="00D72DDF">
        <w:rPr>
          <w:i/>
          <w:iCs/>
        </w:rPr>
        <w:t xml:space="preserve"> </w:t>
      </w:r>
      <w:r>
        <w:rPr>
          <w:i/>
          <w:iCs/>
        </w:rPr>
        <w:t>suszona</w:t>
      </w:r>
      <w:r w:rsidR="00D72DDF">
        <w:rPr>
          <w:i/>
          <w:iCs/>
        </w:rPr>
        <w:t xml:space="preserve"> </w:t>
      </w:r>
      <w:r>
        <w:rPr>
          <w:i/>
          <w:iCs/>
        </w:rPr>
        <w:t>Krakus</w:t>
      </w:r>
      <w:r w:rsidR="00D72DDF">
        <w:rPr>
          <w:i/>
          <w:iCs/>
        </w:rPr>
        <w:t xml:space="preserve"> </w:t>
      </w:r>
      <w:r>
        <w:rPr>
          <w:i/>
          <w:iCs/>
        </w:rPr>
        <w:t>masa</w:t>
      </w:r>
      <w:r w:rsidR="00D72DDF">
        <w:rPr>
          <w:i/>
          <w:iCs/>
        </w:rPr>
        <w:t xml:space="preserve"> </w:t>
      </w:r>
      <w:r>
        <w:rPr>
          <w:i/>
          <w:iCs/>
        </w:rPr>
        <w:t>netto:</w:t>
      </w:r>
      <w:r w:rsidR="00D72DDF">
        <w:rPr>
          <w:i/>
          <w:iCs/>
        </w:rPr>
        <w:t xml:space="preserve"> </w:t>
      </w:r>
      <w:r>
        <w:rPr>
          <w:i/>
          <w:iCs/>
        </w:rPr>
        <w:t>80g,</w:t>
      </w:r>
    </w:p>
    <w:p w14:paraId="33EA5BB1" w14:textId="77777777" w:rsidR="00322594" w:rsidRDefault="00322594" w:rsidP="00322594">
      <w:pPr>
        <w:pStyle w:val="Akapitzlist"/>
        <w:numPr>
          <w:ilvl w:val="0"/>
          <w:numId w:val="44"/>
        </w:numPr>
        <w:spacing w:after="120"/>
        <w:jc w:val="both"/>
        <w:rPr>
          <w:i/>
          <w:iCs/>
        </w:rPr>
      </w:pPr>
      <w:r>
        <w:rPr>
          <w:i/>
          <w:iCs/>
        </w:rPr>
        <w:t>Ser</w:t>
      </w:r>
      <w:r w:rsidR="00D72DDF">
        <w:rPr>
          <w:i/>
          <w:iCs/>
        </w:rPr>
        <w:t xml:space="preserve"> </w:t>
      </w:r>
      <w:r>
        <w:rPr>
          <w:i/>
          <w:iCs/>
        </w:rPr>
        <w:t>dojrzewający,</w:t>
      </w:r>
      <w:r w:rsidR="00D72DDF">
        <w:rPr>
          <w:i/>
          <w:iCs/>
        </w:rPr>
        <w:t xml:space="preserve"> </w:t>
      </w:r>
      <w:r>
        <w:rPr>
          <w:i/>
          <w:iCs/>
        </w:rPr>
        <w:t>tłusty.</w:t>
      </w:r>
      <w:r w:rsidR="00D72DDF">
        <w:rPr>
          <w:i/>
          <w:iCs/>
        </w:rPr>
        <w:t xml:space="preserve"> </w:t>
      </w:r>
      <w:r>
        <w:rPr>
          <w:i/>
          <w:iCs/>
        </w:rPr>
        <w:t>Ser</w:t>
      </w:r>
      <w:r w:rsidR="00D72DDF">
        <w:rPr>
          <w:i/>
          <w:iCs/>
        </w:rPr>
        <w:t xml:space="preserve"> </w:t>
      </w:r>
      <w:r>
        <w:rPr>
          <w:i/>
          <w:iCs/>
        </w:rPr>
        <w:t>żółty</w:t>
      </w:r>
      <w:r w:rsidR="00D72DDF">
        <w:rPr>
          <w:i/>
          <w:iCs/>
        </w:rPr>
        <w:t xml:space="preserve"> </w:t>
      </w:r>
      <w:r>
        <w:rPr>
          <w:i/>
          <w:iCs/>
        </w:rPr>
        <w:t>Serenada</w:t>
      </w:r>
      <w:r w:rsidR="00D72DDF">
        <w:rPr>
          <w:i/>
          <w:iCs/>
        </w:rPr>
        <w:t xml:space="preserve"> </w:t>
      </w:r>
      <w:r>
        <w:rPr>
          <w:i/>
          <w:iCs/>
        </w:rPr>
        <w:t>Radamer</w:t>
      </w:r>
      <w:r w:rsidR="00D72DDF">
        <w:rPr>
          <w:i/>
          <w:iCs/>
        </w:rPr>
        <w:t xml:space="preserve"> </w:t>
      </w:r>
      <w:r>
        <w:rPr>
          <w:i/>
          <w:iCs/>
        </w:rPr>
        <w:t>masa</w:t>
      </w:r>
      <w:r w:rsidR="00D72DDF">
        <w:rPr>
          <w:i/>
          <w:iCs/>
        </w:rPr>
        <w:t xml:space="preserve"> </w:t>
      </w:r>
      <w:r>
        <w:rPr>
          <w:i/>
          <w:iCs/>
        </w:rPr>
        <w:t>netto:</w:t>
      </w:r>
      <w:r w:rsidR="00D72DDF">
        <w:rPr>
          <w:i/>
          <w:iCs/>
        </w:rPr>
        <w:t xml:space="preserve"> </w:t>
      </w:r>
      <w:r>
        <w:rPr>
          <w:i/>
          <w:iCs/>
        </w:rPr>
        <w:t>135g,</w:t>
      </w:r>
    </w:p>
    <w:p w14:paraId="40CC5524" w14:textId="77777777" w:rsidR="00322594" w:rsidRDefault="00322594" w:rsidP="00322594">
      <w:pPr>
        <w:pStyle w:val="Akapitzlist"/>
        <w:numPr>
          <w:ilvl w:val="0"/>
          <w:numId w:val="44"/>
        </w:numPr>
        <w:spacing w:after="120"/>
        <w:jc w:val="both"/>
        <w:rPr>
          <w:i/>
          <w:iCs/>
        </w:rPr>
      </w:pPr>
      <w:r>
        <w:rPr>
          <w:i/>
          <w:iCs/>
        </w:rPr>
        <w:t>Napój</w:t>
      </w:r>
      <w:r w:rsidR="00D72DDF">
        <w:rPr>
          <w:i/>
          <w:iCs/>
        </w:rPr>
        <w:t xml:space="preserve"> </w:t>
      </w:r>
      <w:r>
        <w:rPr>
          <w:i/>
          <w:iCs/>
        </w:rPr>
        <w:t>proteinowy</w:t>
      </w:r>
      <w:r w:rsidR="00D72DDF">
        <w:rPr>
          <w:i/>
          <w:iCs/>
        </w:rPr>
        <w:t xml:space="preserve"> </w:t>
      </w:r>
      <w:r>
        <w:rPr>
          <w:i/>
          <w:iCs/>
        </w:rPr>
        <w:t>o</w:t>
      </w:r>
      <w:r w:rsidR="00D72DDF">
        <w:rPr>
          <w:i/>
          <w:iCs/>
        </w:rPr>
        <w:t xml:space="preserve"> </w:t>
      </w:r>
      <w:r>
        <w:rPr>
          <w:i/>
          <w:iCs/>
        </w:rPr>
        <w:t>smaku</w:t>
      </w:r>
      <w:r w:rsidR="00D72DDF">
        <w:rPr>
          <w:i/>
          <w:iCs/>
        </w:rPr>
        <w:t xml:space="preserve"> </w:t>
      </w:r>
      <w:r>
        <w:rPr>
          <w:i/>
          <w:iCs/>
        </w:rPr>
        <w:t>czekoladowym</w:t>
      </w:r>
      <w:r w:rsidR="00D72DDF">
        <w:rPr>
          <w:i/>
          <w:iCs/>
        </w:rPr>
        <w:t xml:space="preserve"> </w:t>
      </w:r>
      <w:r>
        <w:rPr>
          <w:i/>
          <w:iCs/>
        </w:rPr>
        <w:t>Men</w:t>
      </w:r>
      <w:r w:rsidR="00D72DDF">
        <w:rPr>
          <w:i/>
          <w:iCs/>
        </w:rPr>
        <w:t xml:space="preserve"> </w:t>
      </w:r>
      <w:r>
        <w:rPr>
          <w:i/>
          <w:iCs/>
        </w:rPr>
        <w:t>Protein</w:t>
      </w:r>
      <w:r w:rsidR="00D72DDF">
        <w:rPr>
          <w:i/>
          <w:iCs/>
        </w:rPr>
        <w:t xml:space="preserve"> </w:t>
      </w:r>
      <w:r>
        <w:rPr>
          <w:i/>
          <w:iCs/>
        </w:rPr>
        <w:t>czekoladowy</w:t>
      </w:r>
      <w:r w:rsidR="00D72DDF">
        <w:rPr>
          <w:i/>
          <w:iCs/>
        </w:rPr>
        <w:t xml:space="preserve"> </w:t>
      </w:r>
      <w:r>
        <w:rPr>
          <w:i/>
          <w:iCs/>
        </w:rPr>
        <w:t>Bakoma</w:t>
      </w:r>
      <w:r w:rsidR="00D72DDF">
        <w:rPr>
          <w:i/>
          <w:iCs/>
        </w:rPr>
        <w:t xml:space="preserve"> </w:t>
      </w:r>
      <w:r>
        <w:rPr>
          <w:i/>
          <w:iCs/>
        </w:rPr>
        <w:t>masa</w:t>
      </w:r>
      <w:r w:rsidR="00D72DDF">
        <w:rPr>
          <w:i/>
          <w:iCs/>
        </w:rPr>
        <w:t xml:space="preserve"> </w:t>
      </w:r>
      <w:r>
        <w:rPr>
          <w:i/>
          <w:iCs/>
        </w:rPr>
        <w:t>netto:</w:t>
      </w:r>
      <w:r w:rsidR="00D72DDF">
        <w:rPr>
          <w:i/>
          <w:iCs/>
        </w:rPr>
        <w:t xml:space="preserve"> </w:t>
      </w:r>
      <w:r>
        <w:rPr>
          <w:i/>
          <w:iCs/>
        </w:rPr>
        <w:t>380g/358ml,</w:t>
      </w:r>
    </w:p>
    <w:p w14:paraId="79EB169F" w14:textId="77777777" w:rsidR="00322594" w:rsidRPr="00B7158B" w:rsidRDefault="00322594" w:rsidP="00322594">
      <w:pPr>
        <w:pStyle w:val="Akapitzlist"/>
        <w:numPr>
          <w:ilvl w:val="0"/>
          <w:numId w:val="44"/>
        </w:numPr>
        <w:spacing w:after="120"/>
        <w:jc w:val="both"/>
        <w:rPr>
          <w:i/>
          <w:iCs/>
        </w:rPr>
      </w:pPr>
      <w:r>
        <w:rPr>
          <w:i/>
          <w:iCs/>
        </w:rPr>
        <w:t>Kisiel</w:t>
      </w:r>
      <w:r w:rsidR="00D72DDF">
        <w:rPr>
          <w:i/>
          <w:iCs/>
        </w:rPr>
        <w:t xml:space="preserve"> </w:t>
      </w:r>
      <w:r>
        <w:rPr>
          <w:i/>
          <w:iCs/>
        </w:rPr>
        <w:t>w</w:t>
      </w:r>
      <w:r w:rsidR="00D72DDF">
        <w:rPr>
          <w:i/>
          <w:iCs/>
        </w:rPr>
        <w:t xml:space="preserve"> </w:t>
      </w:r>
      <w:r>
        <w:rPr>
          <w:i/>
          <w:iCs/>
        </w:rPr>
        <w:t>proszku</w:t>
      </w:r>
      <w:r w:rsidR="00D72DDF">
        <w:rPr>
          <w:i/>
          <w:iCs/>
        </w:rPr>
        <w:t xml:space="preserve"> </w:t>
      </w:r>
      <w:r>
        <w:rPr>
          <w:i/>
          <w:iCs/>
        </w:rPr>
        <w:t>o</w:t>
      </w:r>
      <w:r w:rsidR="00D72DDF">
        <w:rPr>
          <w:i/>
          <w:iCs/>
        </w:rPr>
        <w:t xml:space="preserve"> </w:t>
      </w:r>
      <w:r>
        <w:rPr>
          <w:i/>
          <w:iCs/>
        </w:rPr>
        <w:t>smaku</w:t>
      </w:r>
      <w:r w:rsidR="00D72DDF">
        <w:rPr>
          <w:i/>
          <w:iCs/>
        </w:rPr>
        <w:t xml:space="preserve"> </w:t>
      </w:r>
      <w:r>
        <w:rPr>
          <w:i/>
          <w:iCs/>
        </w:rPr>
        <w:t>borówkowym</w:t>
      </w:r>
      <w:r w:rsidR="00D72DDF">
        <w:rPr>
          <w:i/>
          <w:iCs/>
        </w:rPr>
        <w:t xml:space="preserve"> </w:t>
      </w:r>
      <w:r>
        <w:rPr>
          <w:i/>
          <w:iCs/>
        </w:rPr>
        <w:t>z</w:t>
      </w:r>
      <w:r w:rsidR="00D72DDF">
        <w:rPr>
          <w:i/>
          <w:iCs/>
        </w:rPr>
        <w:t xml:space="preserve"> </w:t>
      </w:r>
      <w:r>
        <w:rPr>
          <w:i/>
          <w:iCs/>
        </w:rPr>
        <w:t>witaminą</w:t>
      </w:r>
      <w:r w:rsidR="00D72DDF">
        <w:rPr>
          <w:i/>
          <w:iCs/>
        </w:rPr>
        <w:t xml:space="preserve"> </w:t>
      </w:r>
      <w:r>
        <w:rPr>
          <w:i/>
          <w:iCs/>
        </w:rPr>
        <w:t>C</w:t>
      </w:r>
      <w:r w:rsidR="00D72DDF">
        <w:rPr>
          <w:i/>
          <w:iCs/>
        </w:rPr>
        <w:t xml:space="preserve"> </w:t>
      </w:r>
      <w:r>
        <w:rPr>
          <w:i/>
          <w:iCs/>
        </w:rPr>
        <w:t>Gellwe</w:t>
      </w:r>
      <w:r w:rsidR="00D72DDF">
        <w:rPr>
          <w:i/>
          <w:iCs/>
        </w:rPr>
        <w:t xml:space="preserve"> </w:t>
      </w:r>
      <w:r>
        <w:rPr>
          <w:i/>
          <w:iCs/>
        </w:rPr>
        <w:t>masa</w:t>
      </w:r>
      <w:r w:rsidR="00D72DDF">
        <w:rPr>
          <w:i/>
          <w:iCs/>
        </w:rPr>
        <w:t xml:space="preserve"> </w:t>
      </w:r>
      <w:r>
        <w:rPr>
          <w:i/>
          <w:iCs/>
        </w:rPr>
        <w:t>netto:</w:t>
      </w:r>
      <w:r w:rsidR="00D72DDF">
        <w:rPr>
          <w:i/>
          <w:iCs/>
        </w:rPr>
        <w:t xml:space="preserve"> </w:t>
      </w:r>
      <w:r>
        <w:rPr>
          <w:i/>
          <w:iCs/>
        </w:rPr>
        <w:t>38g</w:t>
      </w:r>
      <w:r w:rsidR="00D72DDF">
        <w:rPr>
          <w:i/>
          <w:iCs/>
        </w:rPr>
        <w:t xml:space="preserve"> </w:t>
      </w:r>
      <w:r>
        <w:t>–</w:t>
      </w:r>
      <w:r w:rsidR="00D72DDF">
        <w:t xml:space="preserve"> </w:t>
      </w:r>
      <w:r>
        <w:t>przy</w:t>
      </w:r>
      <w:r w:rsidR="00D72DDF">
        <w:t xml:space="preserve"> </w:t>
      </w:r>
      <w:r>
        <w:t>produkcie</w:t>
      </w:r>
      <w:r w:rsidR="00D72DDF">
        <w:t xml:space="preserve"> </w:t>
      </w:r>
      <w:r>
        <w:t>umieszczona</w:t>
      </w:r>
      <w:r w:rsidR="00D72DDF">
        <w:t xml:space="preserve"> </w:t>
      </w:r>
      <w:r>
        <w:t>była</w:t>
      </w:r>
      <w:r w:rsidR="00D72DDF">
        <w:t xml:space="preserve"> </w:t>
      </w:r>
      <w:r>
        <w:t>wywieszka</w:t>
      </w:r>
      <w:r w:rsidR="00D72DDF">
        <w:t xml:space="preserve"> </w:t>
      </w:r>
      <w:r>
        <w:t>innego</w:t>
      </w:r>
      <w:r w:rsidR="00D72DDF">
        <w:t xml:space="preserve"> </w:t>
      </w:r>
      <w:r>
        <w:t>towaru</w:t>
      </w:r>
      <w:r w:rsidR="00D72DDF">
        <w:t xml:space="preserve"> </w:t>
      </w:r>
      <w:r>
        <w:t>Kisiel</w:t>
      </w:r>
      <w:r w:rsidR="00D72DDF">
        <w:t xml:space="preserve"> </w:t>
      </w:r>
      <w:r>
        <w:t>Gellwe</w:t>
      </w:r>
      <w:r w:rsidR="00D72DDF">
        <w:t xml:space="preserve"> </w:t>
      </w:r>
      <w:r>
        <w:t>borówka</w:t>
      </w:r>
      <w:r w:rsidR="00D72DDF">
        <w:t xml:space="preserve"> </w:t>
      </w:r>
      <w:r>
        <w:t>28g,</w:t>
      </w:r>
    </w:p>
    <w:p w14:paraId="4ACFDC14" w14:textId="77777777" w:rsidR="00322594" w:rsidRPr="00B7158B" w:rsidRDefault="00322594" w:rsidP="00322594">
      <w:pPr>
        <w:pStyle w:val="Akapitzlist"/>
        <w:numPr>
          <w:ilvl w:val="0"/>
          <w:numId w:val="44"/>
        </w:numPr>
        <w:ind w:left="851" w:hanging="567"/>
        <w:jc w:val="both"/>
      </w:pPr>
      <w:r w:rsidRPr="00B7158B">
        <w:rPr>
          <w:i/>
          <w:iCs/>
        </w:rPr>
        <w:t>Napój</w:t>
      </w:r>
      <w:r w:rsidR="00D72DDF">
        <w:rPr>
          <w:i/>
          <w:iCs/>
        </w:rPr>
        <w:t xml:space="preserve"> </w:t>
      </w:r>
      <w:r w:rsidRPr="00B7158B">
        <w:rPr>
          <w:i/>
          <w:iCs/>
        </w:rPr>
        <w:t>owocowo-jogurtowy</w:t>
      </w:r>
      <w:r w:rsidR="00D72DDF">
        <w:rPr>
          <w:i/>
          <w:iCs/>
        </w:rPr>
        <w:t xml:space="preserve"> </w:t>
      </w:r>
      <w:r w:rsidRPr="00B7158B">
        <w:rPr>
          <w:i/>
          <w:iCs/>
        </w:rPr>
        <w:t>jabłko</w:t>
      </w:r>
      <w:r w:rsidR="00D72DDF">
        <w:rPr>
          <w:i/>
          <w:iCs/>
        </w:rPr>
        <w:t xml:space="preserve"> </w:t>
      </w:r>
      <w:r w:rsidRPr="00B7158B">
        <w:rPr>
          <w:i/>
          <w:iCs/>
        </w:rPr>
        <w:t>mango</w:t>
      </w:r>
      <w:r w:rsidR="00D72DDF">
        <w:rPr>
          <w:i/>
          <w:iCs/>
        </w:rPr>
        <w:t xml:space="preserve"> </w:t>
      </w:r>
      <w:r w:rsidRPr="00B7158B">
        <w:rPr>
          <w:i/>
          <w:iCs/>
        </w:rPr>
        <w:t>banan</w:t>
      </w:r>
      <w:r w:rsidR="00D72DDF">
        <w:rPr>
          <w:i/>
          <w:iCs/>
        </w:rPr>
        <w:t xml:space="preserve"> </w:t>
      </w:r>
      <w:r w:rsidRPr="00B7158B">
        <w:rPr>
          <w:i/>
          <w:iCs/>
        </w:rPr>
        <w:t>Kanka</w:t>
      </w:r>
      <w:r w:rsidR="00D72DDF">
        <w:rPr>
          <w:i/>
          <w:iCs/>
        </w:rPr>
        <w:t xml:space="preserve"> </w:t>
      </w:r>
      <w:r w:rsidRPr="00B7158B">
        <w:rPr>
          <w:i/>
          <w:iCs/>
        </w:rPr>
        <w:t>masa</w:t>
      </w:r>
      <w:r w:rsidR="00D72DDF">
        <w:rPr>
          <w:i/>
          <w:iCs/>
        </w:rPr>
        <w:t xml:space="preserve"> </w:t>
      </w:r>
      <w:r w:rsidRPr="00B7158B">
        <w:rPr>
          <w:i/>
          <w:iCs/>
        </w:rPr>
        <w:t>netto:</w:t>
      </w:r>
      <w:r w:rsidR="00D72DDF">
        <w:rPr>
          <w:i/>
          <w:iCs/>
        </w:rPr>
        <w:t xml:space="preserve"> </w:t>
      </w:r>
      <w:r w:rsidRPr="00B7158B">
        <w:rPr>
          <w:i/>
          <w:iCs/>
        </w:rPr>
        <w:t>250g,</w:t>
      </w:r>
    </w:p>
    <w:p w14:paraId="233AD118" w14:textId="77777777" w:rsidR="00322594" w:rsidRDefault="00322594" w:rsidP="00D72DDF">
      <w:pPr>
        <w:pStyle w:val="Akapitzlist"/>
        <w:numPr>
          <w:ilvl w:val="0"/>
          <w:numId w:val="39"/>
        </w:numPr>
        <w:spacing w:before="120"/>
        <w:ind w:left="782" w:hanging="357"/>
        <w:contextualSpacing w:val="0"/>
        <w:rPr>
          <w:b/>
          <w:bCs/>
        </w:rPr>
      </w:pPr>
      <w:r w:rsidRPr="00445B80">
        <w:rPr>
          <w:b/>
          <w:bCs/>
        </w:rPr>
        <w:t>brak</w:t>
      </w:r>
      <w:r w:rsidR="00D72DDF">
        <w:rPr>
          <w:b/>
          <w:bCs/>
        </w:rPr>
        <w:t xml:space="preserve"> </w:t>
      </w:r>
      <w:r>
        <w:rPr>
          <w:b/>
          <w:bCs/>
        </w:rPr>
        <w:t>uwidocznienia</w:t>
      </w:r>
      <w:r w:rsidR="00D72DDF">
        <w:rPr>
          <w:b/>
          <w:bCs/>
        </w:rPr>
        <w:t xml:space="preserve"> </w:t>
      </w:r>
      <w:r w:rsidRPr="00445B80">
        <w:rPr>
          <w:b/>
          <w:bCs/>
        </w:rPr>
        <w:t>ceny</w:t>
      </w:r>
      <w:r>
        <w:rPr>
          <w:b/>
          <w:bCs/>
        </w:rPr>
        <w:t>:</w:t>
      </w:r>
    </w:p>
    <w:p w14:paraId="227459CA" w14:textId="77777777" w:rsidR="00322594" w:rsidRDefault="00322594" w:rsidP="00322594">
      <w:pPr>
        <w:pStyle w:val="Akapitzlist"/>
        <w:numPr>
          <w:ilvl w:val="0"/>
          <w:numId w:val="43"/>
        </w:numPr>
        <w:spacing w:after="120"/>
        <w:jc w:val="both"/>
        <w:rPr>
          <w:i/>
          <w:iCs/>
        </w:rPr>
      </w:pPr>
      <w:r>
        <w:rPr>
          <w:i/>
          <w:iCs/>
        </w:rPr>
        <w:t>Polędwica</w:t>
      </w:r>
      <w:r w:rsidR="00D72DDF">
        <w:rPr>
          <w:i/>
          <w:iCs/>
        </w:rPr>
        <w:t xml:space="preserve"> </w:t>
      </w:r>
      <w:r>
        <w:rPr>
          <w:i/>
          <w:iCs/>
        </w:rPr>
        <w:t>wieprzowa</w:t>
      </w:r>
      <w:r w:rsidR="00D72DDF">
        <w:rPr>
          <w:i/>
          <w:iCs/>
        </w:rPr>
        <w:t xml:space="preserve"> </w:t>
      </w:r>
      <w:r>
        <w:rPr>
          <w:i/>
          <w:iCs/>
        </w:rPr>
        <w:t>wędzona,</w:t>
      </w:r>
      <w:r w:rsidR="00D72DDF">
        <w:rPr>
          <w:i/>
          <w:iCs/>
        </w:rPr>
        <w:t xml:space="preserve"> </w:t>
      </w:r>
      <w:r>
        <w:rPr>
          <w:i/>
          <w:iCs/>
        </w:rPr>
        <w:t>parzona,</w:t>
      </w:r>
      <w:r w:rsidR="00D72DDF">
        <w:rPr>
          <w:i/>
          <w:iCs/>
        </w:rPr>
        <w:t xml:space="preserve"> </w:t>
      </w:r>
      <w:r>
        <w:rPr>
          <w:i/>
          <w:iCs/>
        </w:rPr>
        <w:t>z</w:t>
      </w:r>
      <w:r w:rsidR="00D72DDF">
        <w:rPr>
          <w:i/>
          <w:iCs/>
        </w:rPr>
        <w:t xml:space="preserve"> </w:t>
      </w:r>
      <w:r>
        <w:rPr>
          <w:i/>
          <w:iCs/>
        </w:rPr>
        <w:t>dodaną</w:t>
      </w:r>
      <w:r w:rsidR="00D72DDF">
        <w:rPr>
          <w:i/>
          <w:iCs/>
        </w:rPr>
        <w:t xml:space="preserve"> </w:t>
      </w:r>
      <w:r>
        <w:rPr>
          <w:i/>
          <w:iCs/>
        </w:rPr>
        <w:t>wodą</w:t>
      </w:r>
      <w:r w:rsidR="00D72DDF">
        <w:rPr>
          <w:i/>
          <w:iCs/>
        </w:rPr>
        <w:t xml:space="preserve"> </w:t>
      </w:r>
      <w:r>
        <w:rPr>
          <w:i/>
          <w:iCs/>
        </w:rPr>
        <w:t>Morliny</w:t>
      </w:r>
      <w:r w:rsidR="00D72DDF">
        <w:rPr>
          <w:i/>
          <w:iCs/>
        </w:rPr>
        <w:t xml:space="preserve"> </w:t>
      </w:r>
      <w:r>
        <w:rPr>
          <w:i/>
          <w:iCs/>
        </w:rPr>
        <w:t>masa</w:t>
      </w:r>
      <w:r w:rsidR="00D72DDF">
        <w:rPr>
          <w:i/>
          <w:iCs/>
        </w:rPr>
        <w:t xml:space="preserve"> </w:t>
      </w:r>
      <w:r>
        <w:rPr>
          <w:i/>
          <w:iCs/>
        </w:rPr>
        <w:t>netto:</w:t>
      </w:r>
      <w:r w:rsidR="00D72DDF">
        <w:rPr>
          <w:i/>
          <w:iCs/>
        </w:rPr>
        <w:t xml:space="preserve"> </w:t>
      </w:r>
      <w:r>
        <w:rPr>
          <w:i/>
          <w:iCs/>
        </w:rPr>
        <w:t>100g,</w:t>
      </w:r>
    </w:p>
    <w:p w14:paraId="64A56C94" w14:textId="77777777" w:rsidR="00322594" w:rsidRDefault="00322594" w:rsidP="00322594">
      <w:pPr>
        <w:pStyle w:val="Akapitzlist"/>
        <w:numPr>
          <w:ilvl w:val="0"/>
          <w:numId w:val="43"/>
        </w:numPr>
        <w:spacing w:after="120"/>
        <w:jc w:val="both"/>
        <w:rPr>
          <w:i/>
          <w:iCs/>
        </w:rPr>
      </w:pPr>
      <w:r>
        <w:rPr>
          <w:i/>
          <w:iCs/>
        </w:rPr>
        <w:t>Kiełbasa</w:t>
      </w:r>
      <w:r w:rsidR="00D72DDF">
        <w:rPr>
          <w:i/>
          <w:iCs/>
        </w:rPr>
        <w:t xml:space="preserve"> </w:t>
      </w:r>
      <w:r>
        <w:rPr>
          <w:i/>
          <w:iCs/>
        </w:rPr>
        <w:t>wieprzowo-wołowa</w:t>
      </w:r>
      <w:r w:rsidR="00D72DDF">
        <w:rPr>
          <w:i/>
          <w:iCs/>
        </w:rPr>
        <w:t xml:space="preserve"> </w:t>
      </w:r>
      <w:r>
        <w:rPr>
          <w:i/>
          <w:iCs/>
        </w:rPr>
        <w:t>drobno</w:t>
      </w:r>
      <w:r w:rsidR="00D72DDF">
        <w:rPr>
          <w:i/>
          <w:iCs/>
        </w:rPr>
        <w:t xml:space="preserve"> </w:t>
      </w:r>
      <w:r>
        <w:rPr>
          <w:i/>
          <w:iCs/>
        </w:rPr>
        <w:t>rozdrobniona</w:t>
      </w:r>
      <w:r w:rsidR="00D72DDF">
        <w:rPr>
          <w:i/>
          <w:iCs/>
        </w:rPr>
        <w:t xml:space="preserve"> </w:t>
      </w:r>
      <w:r>
        <w:rPr>
          <w:i/>
          <w:iCs/>
        </w:rPr>
        <w:t>surowa</w:t>
      </w:r>
      <w:r w:rsidR="00D72DDF">
        <w:rPr>
          <w:i/>
          <w:iCs/>
        </w:rPr>
        <w:t xml:space="preserve"> </w:t>
      </w:r>
      <w:r>
        <w:rPr>
          <w:i/>
          <w:iCs/>
        </w:rPr>
        <w:t>suszona</w:t>
      </w:r>
      <w:r w:rsidR="00D72DDF">
        <w:rPr>
          <w:i/>
          <w:iCs/>
        </w:rPr>
        <w:t xml:space="preserve"> </w:t>
      </w:r>
      <w:r>
        <w:rPr>
          <w:i/>
          <w:iCs/>
        </w:rPr>
        <w:t>wędzona</w:t>
      </w:r>
      <w:r w:rsidR="00D72DDF">
        <w:rPr>
          <w:i/>
          <w:iCs/>
        </w:rPr>
        <w:t xml:space="preserve"> </w:t>
      </w:r>
      <w:r>
        <w:rPr>
          <w:i/>
          <w:iCs/>
        </w:rPr>
        <w:t>dojrzewająca</w:t>
      </w:r>
      <w:r w:rsidR="00D72DDF">
        <w:rPr>
          <w:i/>
          <w:iCs/>
        </w:rPr>
        <w:t xml:space="preserve"> </w:t>
      </w:r>
      <w:r>
        <w:rPr>
          <w:i/>
          <w:iCs/>
        </w:rPr>
        <w:t>Morliny</w:t>
      </w:r>
      <w:r w:rsidR="00D72DDF">
        <w:rPr>
          <w:i/>
          <w:iCs/>
        </w:rPr>
        <w:t xml:space="preserve"> </w:t>
      </w:r>
      <w:r>
        <w:rPr>
          <w:i/>
          <w:iCs/>
        </w:rPr>
        <w:t>masa</w:t>
      </w:r>
      <w:r w:rsidR="00D72DDF">
        <w:rPr>
          <w:i/>
          <w:iCs/>
        </w:rPr>
        <w:t xml:space="preserve"> </w:t>
      </w:r>
      <w:r>
        <w:rPr>
          <w:i/>
          <w:iCs/>
        </w:rPr>
        <w:t>netto:</w:t>
      </w:r>
      <w:r w:rsidR="00D72DDF">
        <w:rPr>
          <w:i/>
          <w:iCs/>
        </w:rPr>
        <w:t xml:space="preserve"> </w:t>
      </w:r>
      <w:r>
        <w:rPr>
          <w:i/>
          <w:iCs/>
        </w:rPr>
        <w:t>100g</w:t>
      </w:r>
      <w:r w:rsidR="00D72DDF">
        <w:rPr>
          <w:i/>
          <w:iCs/>
        </w:rPr>
        <w:t xml:space="preserve"> </w:t>
      </w:r>
      <w:r>
        <w:rPr>
          <w:i/>
          <w:iCs/>
        </w:rPr>
        <w:t>–</w:t>
      </w:r>
      <w:r w:rsidR="00D72DDF">
        <w:rPr>
          <w:i/>
          <w:iCs/>
        </w:rPr>
        <w:t xml:space="preserve"> </w:t>
      </w:r>
      <w:r>
        <w:t>przy</w:t>
      </w:r>
      <w:r w:rsidR="00D72DDF">
        <w:t xml:space="preserve"> </w:t>
      </w:r>
      <w:r>
        <w:t>produkcie</w:t>
      </w:r>
      <w:r w:rsidR="00D72DDF">
        <w:t xml:space="preserve"> </w:t>
      </w:r>
      <w:r>
        <w:t>uwidoczniona</w:t>
      </w:r>
      <w:r w:rsidR="00D72DDF">
        <w:t xml:space="preserve"> </w:t>
      </w:r>
      <w:r>
        <w:t>była</w:t>
      </w:r>
      <w:r w:rsidR="00D72DDF">
        <w:t xml:space="preserve"> </w:t>
      </w:r>
      <w:r>
        <w:t>wywieszka</w:t>
      </w:r>
      <w:r w:rsidR="00D72DDF">
        <w:t xml:space="preserve"> </w:t>
      </w:r>
      <w:r>
        <w:t>innego</w:t>
      </w:r>
      <w:r w:rsidR="00D72DDF">
        <w:t xml:space="preserve"> </w:t>
      </w:r>
      <w:r>
        <w:t>towaru</w:t>
      </w:r>
      <w:r w:rsidR="00D72DDF">
        <w:t xml:space="preserve"> </w:t>
      </w:r>
      <w:r>
        <w:t>Szynka</w:t>
      </w:r>
      <w:r w:rsidR="00D72DDF">
        <w:t xml:space="preserve"> </w:t>
      </w:r>
      <w:r>
        <w:t>bell</w:t>
      </w:r>
      <w:r w:rsidR="00D72DDF">
        <w:t xml:space="preserve"> </w:t>
      </w:r>
      <w:r>
        <w:t>szwarcwaldzka</w:t>
      </w:r>
      <w:r w:rsidR="00D72DDF">
        <w:t xml:space="preserve"> </w:t>
      </w:r>
      <w:r>
        <w:t>70g,</w:t>
      </w:r>
    </w:p>
    <w:p w14:paraId="39434D92" w14:textId="77777777" w:rsidR="00322594" w:rsidRDefault="00322594" w:rsidP="00322594">
      <w:pPr>
        <w:pStyle w:val="Akapitzlist"/>
        <w:numPr>
          <w:ilvl w:val="1"/>
          <w:numId w:val="45"/>
        </w:numPr>
        <w:spacing w:after="120"/>
        <w:ind w:hanging="578"/>
        <w:jc w:val="both"/>
        <w:rPr>
          <w:i/>
          <w:iCs/>
        </w:rPr>
      </w:pPr>
      <w:r w:rsidRPr="00A50381">
        <w:rPr>
          <w:i/>
          <w:iCs/>
        </w:rPr>
        <w:t>Twaróg</w:t>
      </w:r>
      <w:r w:rsidR="00D72DDF">
        <w:rPr>
          <w:i/>
          <w:iCs/>
        </w:rPr>
        <w:t xml:space="preserve"> </w:t>
      </w:r>
      <w:r w:rsidRPr="00A50381">
        <w:rPr>
          <w:i/>
          <w:iCs/>
        </w:rPr>
        <w:t>z</w:t>
      </w:r>
      <w:r w:rsidR="00D72DDF">
        <w:rPr>
          <w:i/>
          <w:iCs/>
        </w:rPr>
        <w:t xml:space="preserve"> </w:t>
      </w:r>
      <w:r w:rsidRPr="00A50381">
        <w:rPr>
          <w:i/>
          <w:iCs/>
        </w:rPr>
        <w:t>Trzebowniska</w:t>
      </w:r>
      <w:r w:rsidR="00D72DDF">
        <w:rPr>
          <w:i/>
          <w:iCs/>
        </w:rPr>
        <w:t xml:space="preserve"> </w:t>
      </w:r>
      <w:r w:rsidRPr="00A50381">
        <w:rPr>
          <w:i/>
          <w:iCs/>
        </w:rPr>
        <w:t>półtłusty</w:t>
      </w:r>
      <w:r w:rsidR="00D72DDF">
        <w:rPr>
          <w:i/>
          <w:iCs/>
        </w:rPr>
        <w:t xml:space="preserve"> </w:t>
      </w:r>
      <w:r w:rsidRPr="00A50381">
        <w:rPr>
          <w:i/>
          <w:iCs/>
        </w:rPr>
        <w:t>Mlekovita</w:t>
      </w:r>
      <w:r w:rsidR="00D72DDF">
        <w:rPr>
          <w:i/>
          <w:iCs/>
        </w:rPr>
        <w:t xml:space="preserve"> </w:t>
      </w:r>
      <w:r w:rsidRPr="00A50381">
        <w:rPr>
          <w:i/>
          <w:iCs/>
        </w:rPr>
        <w:t>–</w:t>
      </w:r>
      <w:r w:rsidR="00D72DDF">
        <w:rPr>
          <w:i/>
          <w:iCs/>
        </w:rPr>
        <w:t xml:space="preserve"> </w:t>
      </w:r>
      <w:r w:rsidRPr="00A50381">
        <w:rPr>
          <w:i/>
          <w:iCs/>
        </w:rPr>
        <w:t>ser</w:t>
      </w:r>
      <w:r w:rsidR="00D72DDF">
        <w:rPr>
          <w:i/>
          <w:iCs/>
        </w:rPr>
        <w:t xml:space="preserve"> </w:t>
      </w:r>
      <w:r w:rsidRPr="00A50381">
        <w:rPr>
          <w:i/>
          <w:iCs/>
        </w:rPr>
        <w:t>twarogowy</w:t>
      </w:r>
      <w:r w:rsidR="00D72DDF">
        <w:rPr>
          <w:i/>
          <w:iCs/>
        </w:rPr>
        <w:t xml:space="preserve"> </w:t>
      </w:r>
      <w:r w:rsidRPr="00A50381">
        <w:rPr>
          <w:i/>
          <w:iCs/>
        </w:rPr>
        <w:t>półtłusty</w:t>
      </w:r>
      <w:r w:rsidR="00D72DDF">
        <w:rPr>
          <w:i/>
          <w:iCs/>
        </w:rPr>
        <w:t xml:space="preserve"> </w:t>
      </w:r>
      <w:r w:rsidRPr="00A50381">
        <w:rPr>
          <w:i/>
          <w:iCs/>
        </w:rPr>
        <w:t>masa</w:t>
      </w:r>
      <w:r w:rsidR="00D72DDF">
        <w:rPr>
          <w:i/>
          <w:iCs/>
        </w:rPr>
        <w:t xml:space="preserve"> </w:t>
      </w:r>
      <w:r w:rsidRPr="00A50381">
        <w:rPr>
          <w:i/>
          <w:iCs/>
        </w:rPr>
        <w:t>netto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0,291kg,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0,283kg,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0,293kg,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0,303kg,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0,315kg,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0,259kg,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0,284kg,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0,296kg,</w:t>
      </w:r>
    </w:p>
    <w:p w14:paraId="6603B1C7" w14:textId="77777777" w:rsidR="00322594" w:rsidRDefault="00322594" w:rsidP="00322594">
      <w:pPr>
        <w:pStyle w:val="Akapitzlist"/>
        <w:spacing w:after="120"/>
        <w:ind w:left="0"/>
        <w:jc w:val="both"/>
        <w:rPr>
          <w:i/>
          <w:iCs/>
        </w:rPr>
      </w:pPr>
      <w:r w:rsidRPr="00FF2D2E">
        <w:t>11-18.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Ser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twarogowy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półtłusty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krajanka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Spółdzielnia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Mleczarska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Mlekovita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masa</w:t>
      </w:r>
      <w:r w:rsidR="00D72DDF">
        <w:rPr>
          <w:i/>
          <w:iCs/>
        </w:rPr>
        <w:t xml:space="preserve"> </w:t>
      </w:r>
      <w:r w:rsidRPr="00FF2D2E">
        <w:rPr>
          <w:i/>
          <w:iCs/>
        </w:rPr>
        <w:t>netto:</w:t>
      </w:r>
      <w:r w:rsidR="00D72DDF">
        <w:rPr>
          <w:i/>
          <w:iCs/>
        </w:rPr>
        <w:t xml:space="preserve"> </w:t>
      </w:r>
    </w:p>
    <w:p w14:paraId="36C81408" w14:textId="77777777" w:rsidR="00322594" w:rsidRPr="006653CA" w:rsidRDefault="00322594" w:rsidP="00322594">
      <w:pPr>
        <w:pStyle w:val="Akapitzlist"/>
        <w:spacing w:after="120"/>
        <w:ind w:left="0" w:firstLine="709"/>
        <w:jc w:val="both"/>
        <w:rPr>
          <w:i/>
          <w:iCs/>
          <w:lang w:val="en-US"/>
        </w:rPr>
      </w:pPr>
      <w:r w:rsidRPr="006653CA">
        <w:rPr>
          <w:i/>
          <w:iCs/>
          <w:lang w:val="en-US"/>
        </w:rPr>
        <w:t>0,523kg,</w:t>
      </w:r>
      <w:r w:rsidR="00D72DDF" w:rsidRPr="006653CA">
        <w:rPr>
          <w:i/>
          <w:iCs/>
          <w:lang w:val="en-US"/>
        </w:rPr>
        <w:t xml:space="preserve"> </w:t>
      </w:r>
      <w:r w:rsidRPr="006653CA">
        <w:rPr>
          <w:i/>
          <w:iCs/>
          <w:lang w:val="en-US"/>
        </w:rPr>
        <w:t>0,515kg,</w:t>
      </w:r>
      <w:r w:rsidR="00D72DDF" w:rsidRPr="006653CA">
        <w:rPr>
          <w:i/>
          <w:iCs/>
          <w:lang w:val="en-US"/>
        </w:rPr>
        <w:t xml:space="preserve"> </w:t>
      </w:r>
      <w:r w:rsidRPr="006653CA">
        <w:rPr>
          <w:i/>
          <w:iCs/>
          <w:lang w:val="en-US"/>
        </w:rPr>
        <w:t>0,507kg,</w:t>
      </w:r>
      <w:r w:rsidR="00D72DDF" w:rsidRPr="006653CA">
        <w:rPr>
          <w:i/>
          <w:iCs/>
          <w:lang w:val="en-US"/>
        </w:rPr>
        <w:t xml:space="preserve"> </w:t>
      </w:r>
      <w:r w:rsidRPr="006653CA">
        <w:rPr>
          <w:i/>
          <w:iCs/>
          <w:lang w:val="en-US"/>
        </w:rPr>
        <w:t>0,406kg,</w:t>
      </w:r>
      <w:r w:rsidR="00D72DDF" w:rsidRPr="006653CA">
        <w:rPr>
          <w:i/>
          <w:iCs/>
          <w:lang w:val="en-US"/>
        </w:rPr>
        <w:t xml:space="preserve"> </w:t>
      </w:r>
      <w:r w:rsidRPr="006653CA">
        <w:rPr>
          <w:i/>
          <w:iCs/>
          <w:lang w:val="en-US"/>
        </w:rPr>
        <w:t>0,553kg,</w:t>
      </w:r>
      <w:r w:rsidR="00D72DDF" w:rsidRPr="006653CA">
        <w:rPr>
          <w:i/>
          <w:iCs/>
          <w:lang w:val="en-US"/>
        </w:rPr>
        <w:t xml:space="preserve"> </w:t>
      </w:r>
      <w:r w:rsidRPr="006653CA">
        <w:rPr>
          <w:i/>
          <w:iCs/>
          <w:lang w:val="en-US"/>
        </w:rPr>
        <w:t>0,567kg,</w:t>
      </w:r>
      <w:r w:rsidR="00D72DDF" w:rsidRPr="006653CA">
        <w:rPr>
          <w:i/>
          <w:iCs/>
          <w:lang w:val="en-US"/>
        </w:rPr>
        <w:t xml:space="preserve"> </w:t>
      </w:r>
      <w:r w:rsidRPr="006653CA">
        <w:rPr>
          <w:i/>
          <w:iCs/>
          <w:lang w:val="en-US"/>
        </w:rPr>
        <w:t>0,534kg,</w:t>
      </w:r>
      <w:r w:rsidR="00D72DDF" w:rsidRPr="006653CA">
        <w:rPr>
          <w:i/>
          <w:iCs/>
          <w:lang w:val="en-US"/>
        </w:rPr>
        <w:t xml:space="preserve"> </w:t>
      </w:r>
      <w:r w:rsidRPr="006653CA">
        <w:rPr>
          <w:i/>
          <w:iCs/>
          <w:lang w:val="en-US"/>
        </w:rPr>
        <w:t>0,531kg,</w:t>
      </w:r>
    </w:p>
    <w:p w14:paraId="34B55099" w14:textId="77777777" w:rsidR="00E234F3" w:rsidRPr="00AD55E2" w:rsidRDefault="00E234F3" w:rsidP="002C1523">
      <w:pPr>
        <w:pStyle w:val="Akapitzlist"/>
        <w:tabs>
          <w:tab w:val="clear" w:pos="1620"/>
        </w:tabs>
        <w:spacing w:after="160" w:line="276" w:lineRule="auto"/>
        <w:ind w:left="0"/>
        <w:jc w:val="both"/>
        <w:rPr>
          <w:rFonts w:eastAsia="Calibri"/>
          <w:lang w:eastAsia="en-US"/>
        </w:rPr>
      </w:pPr>
      <w:r w:rsidRPr="00E234F3">
        <w:rPr>
          <w:rFonts w:eastAsia="Calibri"/>
          <w:lang w:eastAsia="en-US"/>
        </w:rPr>
        <w:t>co</w:t>
      </w:r>
      <w:r w:rsidR="00D72DDF">
        <w:rPr>
          <w:rFonts w:eastAsia="Calibri"/>
          <w:lang w:eastAsia="en-US"/>
        </w:rPr>
        <w:t xml:space="preserve"> </w:t>
      </w:r>
      <w:r w:rsidRPr="00E234F3">
        <w:rPr>
          <w:rFonts w:eastAsia="Calibri"/>
          <w:lang w:eastAsia="en-US"/>
        </w:rPr>
        <w:t>naruszało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art.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4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ust.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1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ustawy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oraz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§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3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Rozporządzenia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Ministra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Rozwoju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i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Technologii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z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dnia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19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grudnia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2022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r.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w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sprawie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uwidaczniania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cen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towarów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i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usług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(tekst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jednolity: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Dz.U.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z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2022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poz.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2776)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–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zwanego</w:t>
      </w:r>
      <w:r w:rsidR="00D72DDF">
        <w:rPr>
          <w:rFonts w:eastAsia="Calibri"/>
          <w:lang w:eastAsia="en-US"/>
        </w:rPr>
        <w:t xml:space="preserve"> </w:t>
      </w:r>
      <w:r w:rsidRPr="00AD55E2">
        <w:rPr>
          <w:rFonts w:eastAsia="Calibri"/>
          <w:lang w:eastAsia="en-US"/>
        </w:rPr>
        <w:t>dalej</w:t>
      </w:r>
      <w:r w:rsidR="00D72DDF">
        <w:rPr>
          <w:rFonts w:eastAsia="Calibri"/>
          <w:lang w:eastAsia="en-US"/>
        </w:rPr>
        <w:t xml:space="preserve"> </w:t>
      </w:r>
      <w:r w:rsidR="00702316">
        <w:rPr>
          <w:rFonts w:eastAsia="Calibri"/>
          <w:lang w:eastAsia="en-US"/>
        </w:rPr>
        <w:t>„</w:t>
      </w:r>
      <w:r w:rsidRPr="00702316">
        <w:rPr>
          <w:rFonts w:eastAsia="Calibri"/>
          <w:i/>
          <w:iCs/>
          <w:lang w:eastAsia="en-US"/>
        </w:rPr>
        <w:t>rozporządzeniem</w:t>
      </w:r>
      <w:r w:rsidR="00702316">
        <w:rPr>
          <w:rFonts w:eastAsia="Calibri"/>
          <w:i/>
          <w:iCs/>
          <w:lang w:eastAsia="en-US"/>
        </w:rPr>
        <w:t>”</w:t>
      </w:r>
      <w:r w:rsidR="00F4020F" w:rsidRPr="00AD55E2">
        <w:rPr>
          <w:rFonts w:eastAsia="Calibri"/>
          <w:lang w:eastAsia="en-US"/>
        </w:rPr>
        <w:t>;</w:t>
      </w:r>
    </w:p>
    <w:p w14:paraId="2AE1C152" w14:textId="77777777" w:rsidR="00B411D5" w:rsidRPr="00DB2225" w:rsidRDefault="00B61EB2" w:rsidP="002C1523">
      <w:pPr>
        <w:spacing w:line="276" w:lineRule="auto"/>
        <w:jc w:val="both"/>
        <w:rPr>
          <w:i/>
          <w:iCs/>
          <w:color w:val="000000"/>
        </w:rPr>
      </w:pPr>
      <w:r>
        <w:rPr>
          <w:color w:val="000000"/>
        </w:rPr>
        <w:t>Ustalenia</w:t>
      </w:r>
      <w:r w:rsidR="00D72DDF">
        <w:rPr>
          <w:color w:val="000000"/>
        </w:rPr>
        <w:t xml:space="preserve"> </w:t>
      </w:r>
      <w:r>
        <w:rPr>
          <w:color w:val="000000"/>
        </w:rPr>
        <w:t>kontroli</w:t>
      </w:r>
      <w:r w:rsidR="00D72DDF">
        <w:rPr>
          <w:color w:val="000000"/>
        </w:rPr>
        <w:t xml:space="preserve"> </w:t>
      </w:r>
      <w:r>
        <w:rPr>
          <w:color w:val="000000"/>
        </w:rPr>
        <w:t>udokumentowano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protokole</w:t>
      </w:r>
      <w:r w:rsidR="00D72DDF">
        <w:rPr>
          <w:color w:val="000000"/>
        </w:rPr>
        <w:t xml:space="preserve"> </w:t>
      </w:r>
      <w:r>
        <w:rPr>
          <w:color w:val="000000"/>
        </w:rPr>
        <w:t>kontroli</w:t>
      </w:r>
      <w:r w:rsidR="00D72DDF">
        <w:rPr>
          <w:color w:val="000000"/>
        </w:rPr>
        <w:t xml:space="preserve"> </w:t>
      </w:r>
      <w:r>
        <w:rPr>
          <w:color w:val="000000"/>
        </w:rPr>
        <w:t>KH.8361.</w:t>
      </w:r>
      <w:r w:rsidR="00322594">
        <w:rPr>
          <w:color w:val="000000"/>
        </w:rPr>
        <w:t>59</w:t>
      </w:r>
      <w:r w:rsidR="0055216B">
        <w:rPr>
          <w:color w:val="000000"/>
        </w:rPr>
        <w:t>.</w:t>
      </w:r>
      <w:r>
        <w:rPr>
          <w:color w:val="000000"/>
        </w:rPr>
        <w:t>202</w:t>
      </w:r>
      <w:r w:rsidR="003C11E9">
        <w:rPr>
          <w:color w:val="000000"/>
        </w:rPr>
        <w:t>3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dnia</w:t>
      </w:r>
      <w:r w:rsidR="00D72DDF">
        <w:rPr>
          <w:color w:val="000000"/>
        </w:rPr>
        <w:t xml:space="preserve"> </w:t>
      </w:r>
      <w:r w:rsidR="00322594">
        <w:rPr>
          <w:color w:val="000000"/>
        </w:rPr>
        <w:t>27</w:t>
      </w:r>
      <w:r w:rsidR="00D72DDF">
        <w:rPr>
          <w:color w:val="000000"/>
        </w:rPr>
        <w:t xml:space="preserve"> </w:t>
      </w:r>
      <w:r w:rsidR="0055216B">
        <w:rPr>
          <w:color w:val="000000"/>
        </w:rPr>
        <w:t>lipca</w:t>
      </w:r>
      <w:r w:rsidR="00D72DDF">
        <w:rPr>
          <w:color w:val="000000"/>
        </w:rPr>
        <w:t xml:space="preserve"> </w:t>
      </w:r>
      <w:r>
        <w:rPr>
          <w:color w:val="000000"/>
        </w:rPr>
        <w:t>202</w:t>
      </w:r>
      <w:r w:rsidR="003C11E9">
        <w:rPr>
          <w:color w:val="000000"/>
        </w:rPr>
        <w:t>3</w:t>
      </w:r>
      <w:r w:rsidR="00D72DDF">
        <w:rPr>
          <w:color w:val="000000"/>
        </w:rPr>
        <w:t xml:space="preserve"> </w:t>
      </w:r>
      <w:r>
        <w:rPr>
          <w:color w:val="000000"/>
        </w:rPr>
        <w:t>r.</w:t>
      </w:r>
      <w:r w:rsidR="00D72DDF">
        <w:rPr>
          <w:color w:val="000000"/>
        </w:rPr>
        <w:t xml:space="preserve"> </w:t>
      </w:r>
      <w:r>
        <w:rPr>
          <w:color w:val="000000"/>
        </w:rPr>
        <w:t>wraz</w:t>
      </w:r>
      <w:r w:rsidR="00D72DDF">
        <w:rPr>
          <w:color w:val="000000"/>
        </w:rPr>
        <w:t xml:space="preserve"> </w:t>
      </w:r>
      <w:r w:rsidR="00C50096"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załącznikami,</w:t>
      </w:r>
      <w:r w:rsidR="00D72DDF">
        <w:rPr>
          <w:color w:val="000000"/>
        </w:rPr>
        <w:t xml:space="preserve"> </w:t>
      </w:r>
      <w:r>
        <w:rPr>
          <w:color w:val="000000"/>
        </w:rPr>
        <w:t>do</w:t>
      </w:r>
      <w:r w:rsidR="00D72DDF">
        <w:rPr>
          <w:color w:val="000000"/>
        </w:rPr>
        <w:t xml:space="preserve"> </w:t>
      </w:r>
      <w:r>
        <w:rPr>
          <w:color w:val="000000"/>
        </w:rPr>
        <w:t>których</w:t>
      </w:r>
      <w:r w:rsidR="00D72DDF">
        <w:rPr>
          <w:color w:val="000000"/>
        </w:rPr>
        <w:t xml:space="preserve"> </w:t>
      </w:r>
      <w:r>
        <w:rPr>
          <w:color w:val="000000"/>
        </w:rPr>
        <w:t>kontrolowany</w:t>
      </w:r>
      <w:r w:rsidR="00D72DDF">
        <w:rPr>
          <w:color w:val="000000"/>
        </w:rPr>
        <w:t xml:space="preserve"> </w:t>
      </w:r>
      <w:r>
        <w:rPr>
          <w:color w:val="000000"/>
        </w:rPr>
        <w:t>przedsiębiorca</w:t>
      </w:r>
      <w:r w:rsidR="00D72DDF">
        <w:rPr>
          <w:color w:val="000000"/>
        </w:rPr>
        <w:t xml:space="preserve"> </w:t>
      </w:r>
      <w:r>
        <w:rPr>
          <w:color w:val="000000"/>
        </w:rPr>
        <w:t>nie</w:t>
      </w:r>
      <w:r w:rsidR="00D72DDF">
        <w:rPr>
          <w:color w:val="000000"/>
        </w:rPr>
        <w:t xml:space="preserve"> </w:t>
      </w:r>
      <w:r>
        <w:rPr>
          <w:color w:val="000000"/>
        </w:rPr>
        <w:t>wniósł</w:t>
      </w:r>
      <w:r w:rsidR="00D72DDF">
        <w:rPr>
          <w:color w:val="000000"/>
        </w:rPr>
        <w:t xml:space="preserve"> </w:t>
      </w:r>
      <w:r>
        <w:rPr>
          <w:color w:val="000000"/>
        </w:rPr>
        <w:t>uwag.</w:t>
      </w:r>
      <w:r w:rsidR="00D72DDF">
        <w:rPr>
          <w:color w:val="000000"/>
        </w:rPr>
        <w:t xml:space="preserve"> </w:t>
      </w:r>
    </w:p>
    <w:p w14:paraId="31C2220F" w14:textId="77777777" w:rsidR="001C6C7D" w:rsidRPr="00D72DDF" w:rsidRDefault="00B61EB2" w:rsidP="002C1523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związku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ustaleniami</w:t>
      </w:r>
      <w:r w:rsidR="00D72DDF">
        <w:rPr>
          <w:color w:val="000000"/>
        </w:rPr>
        <w:t xml:space="preserve"> </w:t>
      </w:r>
      <w:r>
        <w:rPr>
          <w:color w:val="000000"/>
        </w:rPr>
        <w:t>kontroli,</w:t>
      </w:r>
      <w:r w:rsidR="00D72DDF">
        <w:rPr>
          <w:color w:val="000000"/>
        </w:rPr>
        <w:t xml:space="preserve"> </w:t>
      </w:r>
      <w:r>
        <w:rPr>
          <w:color w:val="000000"/>
        </w:rPr>
        <w:t>Podkarpacki</w:t>
      </w:r>
      <w:r w:rsidR="00D72DDF">
        <w:rPr>
          <w:color w:val="000000"/>
        </w:rPr>
        <w:t xml:space="preserve"> </w:t>
      </w:r>
      <w:r>
        <w:rPr>
          <w:color w:val="000000"/>
        </w:rPr>
        <w:t>Wojewódzki</w:t>
      </w:r>
      <w:r w:rsidR="00D72DDF">
        <w:rPr>
          <w:color w:val="000000"/>
        </w:rPr>
        <w:t xml:space="preserve"> </w:t>
      </w:r>
      <w:r>
        <w:rPr>
          <w:color w:val="000000"/>
        </w:rPr>
        <w:t>Inspektor</w:t>
      </w:r>
      <w:r w:rsidR="00D72DDF">
        <w:rPr>
          <w:color w:val="000000"/>
        </w:rPr>
        <w:t xml:space="preserve"> </w:t>
      </w:r>
      <w:r>
        <w:rPr>
          <w:color w:val="000000"/>
        </w:rPr>
        <w:t>Inspekcji</w:t>
      </w:r>
      <w:r w:rsidR="00D72DDF">
        <w:rPr>
          <w:color w:val="000000"/>
        </w:rPr>
        <w:t xml:space="preserve"> </w:t>
      </w:r>
      <w:r>
        <w:rPr>
          <w:color w:val="000000"/>
        </w:rPr>
        <w:t>Handlowej</w:t>
      </w:r>
      <w:r w:rsidR="00D72DDF">
        <w:rPr>
          <w:i/>
          <w:color w:val="000000"/>
        </w:rPr>
        <w:t xml:space="preserve"> </w:t>
      </w:r>
      <w:r>
        <w:rPr>
          <w:color w:val="000000"/>
        </w:rPr>
        <w:t>dnia</w:t>
      </w:r>
      <w:r w:rsidR="00D72DDF">
        <w:rPr>
          <w:color w:val="000000"/>
        </w:rPr>
        <w:t xml:space="preserve"> </w:t>
      </w:r>
      <w:r w:rsidR="004E7C22" w:rsidRPr="004E7C22">
        <w:t>8</w:t>
      </w:r>
      <w:r w:rsidR="00D72DDF">
        <w:t xml:space="preserve"> </w:t>
      </w:r>
      <w:r w:rsidR="0055216B" w:rsidRPr="004E7C22">
        <w:t>sierpnia</w:t>
      </w:r>
      <w:r w:rsidR="00D72DDF">
        <w:rPr>
          <w:color w:val="000000"/>
        </w:rPr>
        <w:t xml:space="preserve"> </w:t>
      </w:r>
      <w:r>
        <w:rPr>
          <w:color w:val="000000"/>
        </w:rPr>
        <w:t>202</w:t>
      </w:r>
      <w:r w:rsidR="003C11E9">
        <w:rPr>
          <w:color w:val="000000"/>
        </w:rPr>
        <w:t>3</w:t>
      </w:r>
      <w:r w:rsidR="00D72DDF">
        <w:rPr>
          <w:color w:val="000000"/>
        </w:rPr>
        <w:t xml:space="preserve"> </w:t>
      </w:r>
      <w:r>
        <w:rPr>
          <w:color w:val="000000"/>
        </w:rPr>
        <w:t>r.</w:t>
      </w:r>
      <w:r w:rsidR="00D72DDF">
        <w:rPr>
          <w:color w:val="000000"/>
        </w:rPr>
        <w:t xml:space="preserve"> zawiadomił przedsiębiorcę o wszczęciu postępowania z urzędu w trybie </w:t>
      </w:r>
      <w:r w:rsidR="00D72DDF">
        <w:rPr>
          <w:color w:val="000000"/>
        </w:rPr>
        <w:lastRenderedPageBreak/>
        <w:t xml:space="preserve">art. 6 ust. 1 ustawy, w związku ze stwierdzeniem nieprawidłowości w uwidacznianiu informacji o cenach i cenach jednostkowych. Ponadto skierował do </w:t>
      </w:r>
      <w:r w:rsidR="00FB612B">
        <w:rPr>
          <w:color w:val="000000"/>
        </w:rPr>
        <w:t>przedsiębiorcy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postanowienie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o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włączeniu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w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poczet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dowodów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do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sprawy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KH.8361.59.2023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następujące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dokumenty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tj.: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1.</w:t>
      </w:r>
      <w:r w:rsidR="00FB612B" w:rsidRPr="00FB612B">
        <w:rPr>
          <w:color w:val="000000"/>
        </w:rPr>
        <w:tab/>
        <w:t>Protokół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kontroli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KH.8361.31.2022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wraz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z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załącznikami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nr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3,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4,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5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oraz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Decyzję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KH.8361.31.2022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z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dnia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2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sierpnia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2022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r.,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odnoszące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się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do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naruszeń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stwierdzonych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w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dniu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16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maja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2022</w:t>
      </w:r>
      <w:r w:rsidR="00D72DDF">
        <w:rPr>
          <w:color w:val="000000"/>
        </w:rPr>
        <w:t xml:space="preserve"> </w:t>
      </w:r>
      <w:r w:rsidR="00FB612B" w:rsidRPr="00FB612B">
        <w:rPr>
          <w:color w:val="000000"/>
        </w:rPr>
        <w:t>r.</w:t>
      </w:r>
      <w:r w:rsidR="00D72DDF">
        <w:rPr>
          <w:color w:val="000000"/>
        </w:rPr>
        <w:t xml:space="preserve"> </w:t>
      </w:r>
      <w:r>
        <w:rPr>
          <w:color w:val="000000"/>
        </w:rPr>
        <w:t>Jednocześnie</w:t>
      </w:r>
      <w:r w:rsidR="00D72DDF">
        <w:rPr>
          <w:color w:val="000000"/>
        </w:rPr>
        <w:t xml:space="preserve"> </w:t>
      </w:r>
      <w:r>
        <w:rPr>
          <w:color w:val="000000"/>
        </w:rPr>
        <w:t>stronę</w:t>
      </w:r>
      <w:r w:rsidR="00D72DDF">
        <w:rPr>
          <w:color w:val="000000"/>
        </w:rPr>
        <w:t xml:space="preserve"> </w:t>
      </w:r>
      <w:r>
        <w:rPr>
          <w:color w:val="000000"/>
        </w:rPr>
        <w:t>postępowania</w:t>
      </w:r>
      <w:r w:rsidR="00D72DDF">
        <w:rPr>
          <w:color w:val="000000"/>
        </w:rPr>
        <w:t xml:space="preserve"> </w:t>
      </w:r>
      <w:r>
        <w:rPr>
          <w:color w:val="000000"/>
        </w:rPr>
        <w:t>pouczono</w:t>
      </w:r>
      <w:r w:rsidR="00D72DDF">
        <w:rPr>
          <w:color w:val="000000"/>
        </w:rPr>
        <w:t xml:space="preserve"> </w:t>
      </w:r>
      <w:r>
        <w:rPr>
          <w:color w:val="000000"/>
        </w:rPr>
        <w:t>o</w:t>
      </w:r>
      <w:r w:rsidR="00D72DDF">
        <w:rPr>
          <w:color w:val="000000"/>
        </w:rPr>
        <w:t xml:space="preserve"> </w:t>
      </w:r>
      <w:r>
        <w:rPr>
          <w:color w:val="000000"/>
        </w:rPr>
        <w:t>przysługującym</w:t>
      </w:r>
      <w:r w:rsidR="00D72DDF">
        <w:rPr>
          <w:color w:val="000000"/>
        </w:rPr>
        <w:t xml:space="preserve"> </w:t>
      </w:r>
      <w:r>
        <w:rPr>
          <w:color w:val="000000"/>
        </w:rPr>
        <w:t>jej</w:t>
      </w:r>
      <w:r w:rsidR="00D72DDF">
        <w:rPr>
          <w:color w:val="000000"/>
        </w:rPr>
        <w:t xml:space="preserve"> </w:t>
      </w:r>
      <w:r>
        <w:rPr>
          <w:color w:val="000000"/>
        </w:rPr>
        <w:t>prawie</w:t>
      </w:r>
      <w:r w:rsidR="00D72DDF">
        <w:rPr>
          <w:color w:val="000000"/>
        </w:rPr>
        <w:t xml:space="preserve"> </w:t>
      </w:r>
      <w:r>
        <w:rPr>
          <w:color w:val="000000"/>
        </w:rPr>
        <w:t>do</w:t>
      </w:r>
      <w:r w:rsidR="00D72DDF">
        <w:rPr>
          <w:color w:val="000000"/>
        </w:rPr>
        <w:t xml:space="preserve"> </w:t>
      </w:r>
      <w:r>
        <w:rPr>
          <w:color w:val="000000"/>
        </w:rPr>
        <w:t>czynnego</w:t>
      </w:r>
      <w:r w:rsidR="00D72DDF">
        <w:rPr>
          <w:color w:val="000000"/>
        </w:rPr>
        <w:t xml:space="preserve"> </w:t>
      </w:r>
      <w:r>
        <w:rPr>
          <w:color w:val="000000"/>
        </w:rPr>
        <w:t>udziału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postępowaniu,</w:t>
      </w:r>
      <w:r w:rsidR="00D72DDF">
        <w:rPr>
          <w:color w:val="000000"/>
        </w:rPr>
        <w:t xml:space="preserve"> </w:t>
      </w:r>
      <w:r>
        <w:rPr>
          <w:color w:val="000000"/>
        </w:rPr>
        <w:t>a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szczególności</w:t>
      </w:r>
      <w:r w:rsidR="00D72DDF">
        <w:rPr>
          <w:color w:val="000000"/>
        </w:rPr>
        <w:t xml:space="preserve"> </w:t>
      </w:r>
      <w:r>
        <w:rPr>
          <w:color w:val="000000"/>
        </w:rPr>
        <w:t>o</w:t>
      </w:r>
      <w:r w:rsidR="00D72DDF">
        <w:rPr>
          <w:color w:val="000000"/>
        </w:rPr>
        <w:t xml:space="preserve"> </w:t>
      </w:r>
      <w:r>
        <w:rPr>
          <w:color w:val="000000"/>
        </w:rPr>
        <w:t>prawie</w:t>
      </w:r>
      <w:r w:rsidR="00D72DDF">
        <w:rPr>
          <w:color w:val="000000"/>
        </w:rPr>
        <w:t xml:space="preserve"> </w:t>
      </w:r>
      <w:r>
        <w:rPr>
          <w:color w:val="000000"/>
        </w:rPr>
        <w:t>wypowiadania</w:t>
      </w:r>
      <w:r w:rsidR="00D72DDF">
        <w:rPr>
          <w:color w:val="000000"/>
        </w:rPr>
        <w:t xml:space="preserve"> </w:t>
      </w:r>
      <w:r>
        <w:rPr>
          <w:color w:val="000000"/>
        </w:rPr>
        <w:t>się</w:t>
      </w:r>
      <w:r w:rsidR="00D72DDF">
        <w:rPr>
          <w:color w:val="000000"/>
        </w:rPr>
        <w:t xml:space="preserve"> </w:t>
      </w:r>
      <w:r>
        <w:rPr>
          <w:color w:val="000000"/>
        </w:rPr>
        <w:t>co</w:t>
      </w:r>
      <w:r w:rsidR="00D72DDF">
        <w:rPr>
          <w:color w:val="000000"/>
        </w:rPr>
        <w:t xml:space="preserve"> </w:t>
      </w:r>
      <w:r>
        <w:rPr>
          <w:color w:val="000000"/>
        </w:rPr>
        <w:t>do</w:t>
      </w:r>
      <w:r w:rsidR="00D72DDF">
        <w:rPr>
          <w:color w:val="000000"/>
        </w:rPr>
        <w:t xml:space="preserve"> </w:t>
      </w:r>
      <w:r>
        <w:rPr>
          <w:color w:val="000000"/>
        </w:rPr>
        <w:t>zebranych</w:t>
      </w:r>
      <w:r w:rsidR="00D72DDF">
        <w:rPr>
          <w:color w:val="000000"/>
        </w:rPr>
        <w:t xml:space="preserve"> </w:t>
      </w:r>
      <w:r>
        <w:rPr>
          <w:color w:val="000000"/>
        </w:rPr>
        <w:t>dowodów</w:t>
      </w:r>
      <w:r w:rsidR="00D72DDF">
        <w:rPr>
          <w:color w:val="000000"/>
        </w:rPr>
        <w:t xml:space="preserve"> </w:t>
      </w:r>
      <w:r>
        <w:rPr>
          <w:color w:val="000000"/>
        </w:rPr>
        <w:t>i</w:t>
      </w:r>
      <w:r w:rsidR="00D72DDF">
        <w:rPr>
          <w:color w:val="000000"/>
        </w:rPr>
        <w:t xml:space="preserve"> </w:t>
      </w:r>
      <w:r>
        <w:rPr>
          <w:color w:val="000000"/>
        </w:rPr>
        <w:t>materiałów,</w:t>
      </w:r>
      <w:r w:rsidR="00D72DDF">
        <w:rPr>
          <w:color w:val="000000"/>
        </w:rPr>
        <w:t xml:space="preserve"> </w:t>
      </w:r>
      <w:r>
        <w:rPr>
          <w:color w:val="000000"/>
        </w:rPr>
        <w:t>przeglądania</w:t>
      </w:r>
      <w:r w:rsidR="00D72DDF">
        <w:rPr>
          <w:color w:val="000000"/>
        </w:rPr>
        <w:t xml:space="preserve"> </w:t>
      </w:r>
      <w:r>
        <w:rPr>
          <w:color w:val="000000"/>
        </w:rPr>
        <w:t>akt</w:t>
      </w:r>
      <w:r w:rsidR="00D72DDF">
        <w:rPr>
          <w:color w:val="000000"/>
        </w:rPr>
        <w:t xml:space="preserve"> </w:t>
      </w:r>
      <w:r>
        <w:rPr>
          <w:color w:val="000000"/>
        </w:rPr>
        <w:t>sprawy,</w:t>
      </w:r>
      <w:r w:rsidR="00D72DDF">
        <w:rPr>
          <w:color w:val="000000"/>
        </w:rPr>
        <w:t xml:space="preserve"> </w:t>
      </w:r>
      <w:r>
        <w:rPr>
          <w:color w:val="000000"/>
        </w:rPr>
        <w:t>jak</w:t>
      </w:r>
      <w:r w:rsidR="00D72DDF">
        <w:rPr>
          <w:color w:val="000000"/>
        </w:rPr>
        <w:t xml:space="preserve"> </w:t>
      </w:r>
      <w:r>
        <w:rPr>
          <w:color w:val="000000"/>
        </w:rPr>
        <w:t>również</w:t>
      </w:r>
      <w:r w:rsidR="00D72DDF">
        <w:rPr>
          <w:color w:val="000000"/>
        </w:rPr>
        <w:t xml:space="preserve"> </w:t>
      </w:r>
      <w:r>
        <w:rPr>
          <w:color w:val="000000"/>
        </w:rPr>
        <w:t>brania</w:t>
      </w:r>
      <w:r w:rsidR="00D72DDF">
        <w:rPr>
          <w:color w:val="000000"/>
        </w:rPr>
        <w:t xml:space="preserve"> </w:t>
      </w:r>
      <w:r>
        <w:rPr>
          <w:color w:val="000000"/>
        </w:rPr>
        <w:t>udziału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przeprowadzeniu</w:t>
      </w:r>
      <w:r w:rsidR="00D72DDF">
        <w:rPr>
          <w:color w:val="000000"/>
        </w:rPr>
        <w:t xml:space="preserve"> </w:t>
      </w:r>
      <w:r>
        <w:rPr>
          <w:color w:val="000000"/>
        </w:rPr>
        <w:t>dowodu</w:t>
      </w:r>
      <w:r w:rsidR="00D72DDF">
        <w:rPr>
          <w:color w:val="000000"/>
        </w:rPr>
        <w:t xml:space="preserve"> </w:t>
      </w:r>
      <w:r>
        <w:rPr>
          <w:color w:val="000000"/>
        </w:rPr>
        <w:t>oraz</w:t>
      </w:r>
      <w:r w:rsidR="00D72DDF">
        <w:rPr>
          <w:color w:val="000000"/>
        </w:rPr>
        <w:t xml:space="preserve"> </w:t>
      </w:r>
      <w:r>
        <w:rPr>
          <w:color w:val="000000"/>
        </w:rPr>
        <w:t>możliwości</w:t>
      </w:r>
      <w:r w:rsidR="00D72DDF">
        <w:rPr>
          <w:color w:val="000000"/>
        </w:rPr>
        <w:t xml:space="preserve"> </w:t>
      </w:r>
      <w:r>
        <w:rPr>
          <w:color w:val="000000"/>
        </w:rPr>
        <w:t>złożenia</w:t>
      </w:r>
      <w:r w:rsidR="00D72DDF">
        <w:rPr>
          <w:color w:val="000000"/>
        </w:rPr>
        <w:t xml:space="preserve"> </w:t>
      </w:r>
      <w:r>
        <w:rPr>
          <w:color w:val="000000"/>
        </w:rPr>
        <w:t>wyjaśnienia</w:t>
      </w:r>
      <w:r w:rsidR="00BA580B">
        <w:rPr>
          <w:color w:val="000000"/>
        </w:rPr>
        <w:t>.</w:t>
      </w:r>
      <w:r w:rsidR="00D72DDF">
        <w:rPr>
          <w:color w:val="000000"/>
        </w:rPr>
        <w:t xml:space="preserve"> </w:t>
      </w:r>
      <w:r w:rsidR="00BA580B" w:rsidRPr="004E7C22">
        <w:t>Strona</w:t>
      </w:r>
      <w:r w:rsidR="00D72DDF">
        <w:t xml:space="preserve"> </w:t>
      </w:r>
      <w:r w:rsidR="00BA580B" w:rsidRPr="004E7C22">
        <w:t>nie</w:t>
      </w:r>
      <w:r w:rsidR="00D72DDF">
        <w:t xml:space="preserve"> </w:t>
      </w:r>
      <w:r w:rsidR="00BA580B" w:rsidRPr="004E7C22">
        <w:t>skorzystała</w:t>
      </w:r>
      <w:r w:rsidR="00D72DDF">
        <w:br/>
      </w:r>
      <w:r w:rsidR="00BA580B" w:rsidRPr="004E7C22">
        <w:t>ze</w:t>
      </w:r>
      <w:r w:rsidR="00D72DDF">
        <w:t xml:space="preserve"> </w:t>
      </w:r>
      <w:r w:rsidR="00BA580B" w:rsidRPr="004E7C22">
        <w:t>swoich</w:t>
      </w:r>
      <w:r w:rsidR="00D72DDF">
        <w:t xml:space="preserve"> </w:t>
      </w:r>
      <w:r w:rsidR="00BA580B" w:rsidRPr="004E7C22">
        <w:t>uprawnień.</w:t>
      </w:r>
      <w:r w:rsidR="00D72DDF">
        <w:t xml:space="preserve"> </w:t>
      </w:r>
      <w:r w:rsidR="00FB612B">
        <w:rPr>
          <w:color w:val="000000"/>
        </w:rPr>
        <w:t>Przedmiotowe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pisma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doręczone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zostały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stronie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w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dniu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14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sierpnia</w:t>
      </w:r>
      <w:r w:rsidR="00D72DDF">
        <w:rPr>
          <w:color w:val="000000"/>
        </w:rPr>
        <w:br/>
      </w:r>
      <w:r w:rsidR="00FB612B" w:rsidRPr="008471AE">
        <w:t>2023</w:t>
      </w:r>
      <w:r w:rsidR="00D72DDF">
        <w:rPr>
          <w:color w:val="000000"/>
        </w:rPr>
        <w:t xml:space="preserve"> </w:t>
      </w:r>
      <w:r w:rsidR="00FB612B">
        <w:rPr>
          <w:color w:val="000000"/>
        </w:rPr>
        <w:t>r.</w:t>
      </w:r>
    </w:p>
    <w:p w14:paraId="7FA166EC" w14:textId="77777777" w:rsidR="0026463B" w:rsidRDefault="001C6C7D" w:rsidP="002C1523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Pismem</w:t>
      </w:r>
      <w:r w:rsidR="00D72DDF">
        <w:rPr>
          <w:color w:val="000000"/>
        </w:rPr>
        <w:t xml:space="preserve"> </w:t>
      </w:r>
      <w:r>
        <w:rPr>
          <w:color w:val="000000"/>
        </w:rPr>
        <w:t>przywołanym</w:t>
      </w:r>
      <w:r w:rsidR="00D72DDF">
        <w:rPr>
          <w:color w:val="000000"/>
        </w:rPr>
        <w:t xml:space="preserve"> </w:t>
      </w:r>
      <w:r>
        <w:rPr>
          <w:color w:val="000000"/>
        </w:rPr>
        <w:t>powyżej</w:t>
      </w:r>
      <w:r w:rsidR="00D72DDF">
        <w:rPr>
          <w:color w:val="000000"/>
        </w:rPr>
        <w:t xml:space="preserve"> </w:t>
      </w:r>
      <w:r>
        <w:rPr>
          <w:color w:val="000000"/>
        </w:rPr>
        <w:t>s</w:t>
      </w:r>
      <w:r w:rsidR="00B61EB2">
        <w:rPr>
          <w:color w:val="000000"/>
        </w:rPr>
        <w:t>tronę</w:t>
      </w:r>
      <w:r w:rsidR="00D72DDF">
        <w:rPr>
          <w:color w:val="000000"/>
        </w:rPr>
        <w:t xml:space="preserve"> </w:t>
      </w:r>
      <w:r w:rsidR="00B61EB2">
        <w:rPr>
          <w:color w:val="000000"/>
        </w:rPr>
        <w:t>wezwano</w:t>
      </w:r>
      <w:r w:rsidR="00D72DDF">
        <w:rPr>
          <w:color w:val="000000"/>
        </w:rPr>
        <w:t xml:space="preserve"> </w:t>
      </w:r>
      <w:r w:rsidR="00B61EB2">
        <w:rPr>
          <w:color w:val="000000"/>
        </w:rPr>
        <w:t>także</w:t>
      </w:r>
      <w:r w:rsidR="00D72DDF">
        <w:rPr>
          <w:color w:val="000000"/>
        </w:rPr>
        <w:t xml:space="preserve"> </w:t>
      </w:r>
      <w:r w:rsidR="00B61EB2">
        <w:rPr>
          <w:color w:val="000000"/>
        </w:rPr>
        <w:t>do</w:t>
      </w:r>
      <w:r w:rsidR="00D72DDF">
        <w:rPr>
          <w:color w:val="000000"/>
        </w:rPr>
        <w:t xml:space="preserve"> </w:t>
      </w:r>
      <w:r w:rsidR="00B61EB2">
        <w:rPr>
          <w:color w:val="000000"/>
        </w:rPr>
        <w:t>przedstawienia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terminie</w:t>
      </w:r>
      <w:r w:rsidR="00D72DDF">
        <w:rPr>
          <w:color w:val="000000"/>
        </w:rPr>
        <w:t xml:space="preserve"> </w:t>
      </w:r>
      <w:r>
        <w:rPr>
          <w:color w:val="000000"/>
        </w:rPr>
        <w:t>7</w:t>
      </w:r>
      <w:r w:rsidR="00D72DDF">
        <w:rPr>
          <w:color w:val="000000"/>
        </w:rPr>
        <w:t xml:space="preserve"> </w:t>
      </w:r>
      <w:r>
        <w:rPr>
          <w:color w:val="000000"/>
        </w:rPr>
        <w:t>dni</w:t>
      </w:r>
      <w:r w:rsidR="00D72DDF">
        <w:rPr>
          <w:color w:val="000000"/>
        </w:rPr>
        <w:t xml:space="preserve"> </w:t>
      </w:r>
      <w:r w:rsidR="00B61EB2">
        <w:rPr>
          <w:color w:val="000000"/>
        </w:rPr>
        <w:t>wielkości</w:t>
      </w:r>
      <w:r w:rsidR="00D72DDF">
        <w:rPr>
          <w:color w:val="000000"/>
        </w:rPr>
        <w:t xml:space="preserve"> </w:t>
      </w:r>
      <w:r w:rsidR="00C603F5">
        <w:rPr>
          <w:color w:val="000000"/>
        </w:rPr>
        <w:t>obrotów</w:t>
      </w:r>
      <w:r w:rsidR="00D72DDF">
        <w:rPr>
          <w:color w:val="000000"/>
        </w:rPr>
        <w:t xml:space="preserve"> </w:t>
      </w:r>
      <w:r w:rsidR="00C603F5">
        <w:rPr>
          <w:color w:val="000000"/>
        </w:rPr>
        <w:t>i</w:t>
      </w:r>
      <w:r w:rsidR="00D72DDF">
        <w:rPr>
          <w:color w:val="000000"/>
        </w:rPr>
        <w:t xml:space="preserve"> </w:t>
      </w:r>
      <w:r w:rsidR="00C603F5">
        <w:rPr>
          <w:color w:val="000000"/>
        </w:rPr>
        <w:t>przychodu</w:t>
      </w:r>
      <w:r w:rsidR="00D72DDF">
        <w:rPr>
          <w:color w:val="000000"/>
        </w:rPr>
        <w:t xml:space="preserve"> </w:t>
      </w:r>
      <w:r w:rsidR="00C603F5">
        <w:rPr>
          <w:color w:val="000000"/>
        </w:rPr>
        <w:t>przedsiębiorcy</w:t>
      </w:r>
      <w:r w:rsidR="00D72DDF">
        <w:rPr>
          <w:color w:val="000000"/>
        </w:rPr>
        <w:t xml:space="preserve"> </w:t>
      </w:r>
      <w:r w:rsidR="00C603F5">
        <w:rPr>
          <w:color w:val="000000"/>
        </w:rPr>
        <w:t>za</w:t>
      </w:r>
      <w:r w:rsidR="00D72DDF">
        <w:rPr>
          <w:color w:val="000000"/>
        </w:rPr>
        <w:t xml:space="preserve"> </w:t>
      </w:r>
      <w:r w:rsidR="00C603F5">
        <w:rPr>
          <w:color w:val="000000"/>
        </w:rPr>
        <w:t>zakończony</w:t>
      </w:r>
      <w:r w:rsidR="00D72DDF">
        <w:rPr>
          <w:color w:val="000000"/>
        </w:rPr>
        <w:t xml:space="preserve"> </w:t>
      </w:r>
      <w:r w:rsidR="00C603F5">
        <w:rPr>
          <w:color w:val="000000"/>
        </w:rPr>
        <w:t>rok</w:t>
      </w:r>
      <w:r w:rsidR="00D72DDF">
        <w:rPr>
          <w:color w:val="000000"/>
        </w:rPr>
        <w:t xml:space="preserve"> </w:t>
      </w:r>
      <w:r w:rsidR="00C603F5">
        <w:rPr>
          <w:color w:val="000000"/>
        </w:rPr>
        <w:t>rozliczeniowy</w:t>
      </w:r>
      <w:r w:rsidR="00D72DDF">
        <w:rPr>
          <w:color w:val="000000"/>
        </w:rPr>
        <w:t xml:space="preserve"> </w:t>
      </w:r>
      <w:r w:rsidR="00C603F5">
        <w:rPr>
          <w:color w:val="000000"/>
        </w:rPr>
        <w:t>2022</w:t>
      </w:r>
      <w:r w:rsidR="00B61EB2">
        <w:rPr>
          <w:color w:val="000000"/>
        </w:rPr>
        <w:t>.</w:t>
      </w:r>
      <w:r w:rsidR="00D72DDF">
        <w:rPr>
          <w:color w:val="000000"/>
        </w:rPr>
        <w:t xml:space="preserve"> </w:t>
      </w:r>
    </w:p>
    <w:p w14:paraId="6DF664E4" w14:textId="77777777" w:rsidR="002667F2" w:rsidRPr="004E7C22" w:rsidRDefault="0026463B" w:rsidP="002C1523">
      <w:pPr>
        <w:spacing w:before="120" w:line="276" w:lineRule="auto"/>
        <w:jc w:val="both"/>
      </w:pPr>
      <w:r w:rsidRPr="004E7C22">
        <w:t>W</w:t>
      </w:r>
      <w:r w:rsidR="00D72DDF">
        <w:t xml:space="preserve"> </w:t>
      </w:r>
      <w:r w:rsidRPr="004E7C22">
        <w:t>odpowiedzi</w:t>
      </w:r>
      <w:r w:rsidR="00D72DDF">
        <w:t xml:space="preserve"> </w:t>
      </w:r>
      <w:r w:rsidRPr="004E7C22">
        <w:t>na</w:t>
      </w:r>
      <w:r w:rsidR="00D72DDF">
        <w:t xml:space="preserve"> </w:t>
      </w:r>
      <w:r w:rsidRPr="004E7C22">
        <w:t>powyższe,</w:t>
      </w:r>
      <w:r w:rsidR="00D72DDF">
        <w:t xml:space="preserve"> </w:t>
      </w:r>
      <w:r w:rsidRPr="004E7C22">
        <w:t>pismem</w:t>
      </w:r>
      <w:r w:rsidR="00D72DDF">
        <w:t xml:space="preserve"> </w:t>
      </w:r>
      <w:r w:rsidRPr="004E7C22">
        <w:t>z</w:t>
      </w:r>
      <w:r w:rsidR="00D72DDF">
        <w:t xml:space="preserve"> </w:t>
      </w:r>
      <w:r w:rsidRPr="004E7C22">
        <w:t>dnia</w:t>
      </w:r>
      <w:r w:rsidR="00D72DDF">
        <w:t xml:space="preserve"> </w:t>
      </w:r>
      <w:r w:rsidR="004E7C22" w:rsidRPr="004E7C22">
        <w:t>24</w:t>
      </w:r>
      <w:r w:rsidR="00D72DDF">
        <w:t xml:space="preserve"> </w:t>
      </w:r>
      <w:r w:rsidR="004E7C22" w:rsidRPr="004E7C22">
        <w:t>sierpnia</w:t>
      </w:r>
      <w:r w:rsidR="00D72DDF">
        <w:t xml:space="preserve"> </w:t>
      </w:r>
      <w:r w:rsidRPr="004E7C22">
        <w:t>2023</w:t>
      </w:r>
      <w:r w:rsidR="00D72DDF">
        <w:t xml:space="preserve"> </w:t>
      </w:r>
      <w:r w:rsidRPr="004E7C22">
        <w:t>r.</w:t>
      </w:r>
      <w:r w:rsidR="00D72DDF">
        <w:t xml:space="preserve"> </w:t>
      </w:r>
      <w:r w:rsidRPr="004E7C22">
        <w:t>(data</w:t>
      </w:r>
      <w:r w:rsidR="00D72DDF">
        <w:t xml:space="preserve"> </w:t>
      </w:r>
      <w:r w:rsidRPr="004E7C22">
        <w:t>wpływ</w:t>
      </w:r>
      <w:r w:rsidR="004E7C22" w:rsidRPr="004E7C22">
        <w:t>u</w:t>
      </w:r>
      <w:r w:rsidR="00D72DDF">
        <w:t xml:space="preserve"> </w:t>
      </w:r>
      <w:r w:rsidR="004E7C22" w:rsidRPr="004E7C22">
        <w:t>28</w:t>
      </w:r>
      <w:r w:rsidR="00D72DDF">
        <w:t xml:space="preserve"> </w:t>
      </w:r>
      <w:r w:rsidR="004E7C22" w:rsidRPr="004E7C22">
        <w:t>sierpień</w:t>
      </w:r>
      <w:r w:rsidR="00D72DDF">
        <w:t xml:space="preserve"> </w:t>
      </w:r>
      <w:r w:rsidRPr="004E7C22">
        <w:t>2023</w:t>
      </w:r>
      <w:r w:rsidR="00D72DDF">
        <w:t xml:space="preserve"> </w:t>
      </w:r>
      <w:r w:rsidRPr="004E7C22">
        <w:t>r.)</w:t>
      </w:r>
      <w:r w:rsidR="00D72DDF">
        <w:t xml:space="preserve"> </w:t>
      </w:r>
      <w:r w:rsidRPr="004E7C22">
        <w:t>strona</w:t>
      </w:r>
      <w:r w:rsidR="00D72DDF">
        <w:t xml:space="preserve"> </w:t>
      </w:r>
      <w:r w:rsidRPr="004E7C22">
        <w:t>poinformowała</w:t>
      </w:r>
      <w:r w:rsidR="00D72DDF">
        <w:t xml:space="preserve"> </w:t>
      </w:r>
      <w:r w:rsidRPr="004E7C22">
        <w:t>organ</w:t>
      </w:r>
      <w:r w:rsidR="00D72DDF">
        <w:t xml:space="preserve"> </w:t>
      </w:r>
      <w:r w:rsidRPr="004E7C22">
        <w:t>o</w:t>
      </w:r>
      <w:r w:rsidR="00D72DDF">
        <w:t xml:space="preserve"> </w:t>
      </w:r>
      <w:r w:rsidRPr="004E7C22">
        <w:t>wysokości</w:t>
      </w:r>
      <w:r w:rsidR="00D72DDF">
        <w:t xml:space="preserve"> </w:t>
      </w:r>
      <w:r w:rsidRPr="004E7C22">
        <w:t>przychodu</w:t>
      </w:r>
      <w:r w:rsidR="00D72DDF">
        <w:t xml:space="preserve"> </w:t>
      </w:r>
      <w:r w:rsidRPr="004E7C22">
        <w:t>za</w:t>
      </w:r>
      <w:r w:rsidR="00D72DDF">
        <w:t xml:space="preserve"> </w:t>
      </w:r>
      <w:r w:rsidRPr="004E7C22">
        <w:t>rok</w:t>
      </w:r>
      <w:r w:rsidR="00D72DDF">
        <w:t xml:space="preserve"> </w:t>
      </w:r>
      <w:r w:rsidRPr="004E7C22">
        <w:t>rozliczeniowy</w:t>
      </w:r>
      <w:r w:rsidR="00D72DDF">
        <w:t xml:space="preserve"> </w:t>
      </w:r>
      <w:r w:rsidRPr="004E7C22">
        <w:t>2022.</w:t>
      </w:r>
      <w:r w:rsidR="00D72DDF">
        <w:t xml:space="preserve"> </w:t>
      </w:r>
    </w:p>
    <w:p w14:paraId="20897418" w14:textId="77777777" w:rsidR="00B61EB2" w:rsidRDefault="00B61EB2" w:rsidP="002C1523">
      <w:pP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Podkarpacki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Wojewódzki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Inspektor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Inspekcji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Handlowej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ustalił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stwierdził,</w:t>
      </w:r>
      <w:r>
        <w:rPr>
          <w:b/>
          <w:color w:val="000000"/>
        </w:rPr>
        <w:br/>
        <w:t>co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następuje:</w:t>
      </w:r>
    </w:p>
    <w:p w14:paraId="54377A89" w14:textId="77777777" w:rsidR="006E2D11" w:rsidRDefault="006E2D11" w:rsidP="002C1523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art.</w:t>
      </w:r>
      <w:r w:rsidR="00D72DDF">
        <w:rPr>
          <w:color w:val="000000"/>
        </w:rPr>
        <w:t xml:space="preserve"> </w:t>
      </w:r>
      <w:r>
        <w:rPr>
          <w:color w:val="000000"/>
        </w:rPr>
        <w:t>6</w:t>
      </w:r>
      <w:r w:rsidR="00D72DDF">
        <w:rPr>
          <w:color w:val="000000"/>
        </w:rPr>
        <w:t xml:space="preserve"> </w:t>
      </w:r>
      <w:r>
        <w:rPr>
          <w:color w:val="000000"/>
        </w:rPr>
        <w:t>ust.</w:t>
      </w:r>
      <w:r w:rsidR="00D72DDF">
        <w:rPr>
          <w:color w:val="000000"/>
        </w:rPr>
        <w:t xml:space="preserve"> </w:t>
      </w:r>
      <w:r>
        <w:rPr>
          <w:color w:val="000000"/>
        </w:rPr>
        <w:t>1</w:t>
      </w:r>
      <w:r w:rsidR="00D72DDF">
        <w:rPr>
          <w:color w:val="000000"/>
        </w:rPr>
        <w:t xml:space="preserve"> </w:t>
      </w:r>
      <w:r>
        <w:rPr>
          <w:color w:val="000000"/>
        </w:rPr>
        <w:t>ustawy</w:t>
      </w:r>
      <w:r w:rsidR="00D72DDF">
        <w:rPr>
          <w:color w:val="000000"/>
        </w:rPr>
        <w:t xml:space="preserve"> </w:t>
      </w:r>
      <w:r>
        <w:rPr>
          <w:color w:val="000000"/>
        </w:rPr>
        <w:t>karę</w:t>
      </w:r>
      <w:r w:rsidR="00D72DDF">
        <w:rPr>
          <w:color w:val="000000"/>
        </w:rPr>
        <w:t xml:space="preserve"> </w:t>
      </w:r>
      <w:r>
        <w:rPr>
          <w:color w:val="000000"/>
        </w:rPr>
        <w:t>pieniężną</w:t>
      </w:r>
      <w:r w:rsidR="00D72DDF">
        <w:rPr>
          <w:color w:val="000000"/>
        </w:rPr>
        <w:t xml:space="preserve"> </w:t>
      </w:r>
      <w:r>
        <w:rPr>
          <w:color w:val="000000"/>
        </w:rPr>
        <w:t>na</w:t>
      </w:r>
      <w:r w:rsidR="00D72DDF">
        <w:rPr>
          <w:color w:val="000000"/>
        </w:rPr>
        <w:t xml:space="preserve"> </w:t>
      </w:r>
      <w:r>
        <w:rPr>
          <w:color w:val="000000"/>
        </w:rPr>
        <w:t>przedsiębiorcę,</w:t>
      </w:r>
      <w:r w:rsidR="00D72DDF">
        <w:rPr>
          <w:color w:val="000000"/>
        </w:rPr>
        <w:t xml:space="preserve"> </w:t>
      </w:r>
      <w:r>
        <w:rPr>
          <w:color w:val="000000"/>
        </w:rPr>
        <w:t>który</w:t>
      </w:r>
      <w:r w:rsidR="00D72DDF">
        <w:rPr>
          <w:color w:val="000000"/>
        </w:rPr>
        <w:t xml:space="preserve"> </w:t>
      </w:r>
      <w:r>
        <w:rPr>
          <w:color w:val="000000"/>
        </w:rPr>
        <w:t>nie</w:t>
      </w:r>
      <w:r w:rsidR="00D72DDF">
        <w:rPr>
          <w:color w:val="000000"/>
        </w:rPr>
        <w:t xml:space="preserve"> </w:t>
      </w:r>
      <w:r>
        <w:rPr>
          <w:color w:val="000000"/>
        </w:rPr>
        <w:t>wykonuje</w:t>
      </w:r>
      <w:r w:rsidR="00D72DDF">
        <w:rPr>
          <w:color w:val="000000"/>
        </w:rPr>
        <w:t xml:space="preserve"> </w:t>
      </w:r>
      <w:r>
        <w:rPr>
          <w:color w:val="000000"/>
        </w:rPr>
        <w:t>obowiązku</w:t>
      </w:r>
      <w:r w:rsidR="00D72DDF">
        <w:rPr>
          <w:color w:val="000000"/>
        </w:rPr>
        <w:t xml:space="preserve"> </w:t>
      </w:r>
      <w:r>
        <w:rPr>
          <w:color w:val="000000"/>
        </w:rPr>
        <w:t>uwidaczniania</w:t>
      </w:r>
      <w:r w:rsidR="00D72DDF">
        <w:rPr>
          <w:color w:val="000000"/>
        </w:rPr>
        <w:t xml:space="preserve"> </w:t>
      </w:r>
      <w:r>
        <w:rPr>
          <w:color w:val="000000"/>
        </w:rPr>
        <w:t>ceny</w:t>
      </w:r>
      <w:r w:rsidR="00D72DDF">
        <w:rPr>
          <w:color w:val="000000"/>
        </w:rPr>
        <w:t xml:space="preserve"> </w:t>
      </w:r>
      <w:r>
        <w:rPr>
          <w:color w:val="000000"/>
        </w:rPr>
        <w:t>i</w:t>
      </w:r>
      <w:r w:rsidR="00D72DDF">
        <w:rPr>
          <w:color w:val="000000"/>
        </w:rPr>
        <w:t xml:space="preserve"> </w:t>
      </w:r>
      <w:r>
        <w:rPr>
          <w:color w:val="000000"/>
        </w:rPr>
        <w:t>ceny</w:t>
      </w:r>
      <w:r w:rsidR="00D72DDF">
        <w:rPr>
          <w:color w:val="000000"/>
        </w:rPr>
        <w:t xml:space="preserve"> </w:t>
      </w:r>
      <w:r>
        <w:rPr>
          <w:color w:val="000000"/>
        </w:rPr>
        <w:t>jednostkowej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miejscu</w:t>
      </w:r>
      <w:r w:rsidR="00D72DDF">
        <w:rPr>
          <w:color w:val="000000"/>
        </w:rPr>
        <w:t xml:space="preserve"> </w:t>
      </w:r>
      <w:r>
        <w:rPr>
          <w:color w:val="000000"/>
        </w:rPr>
        <w:t>sprzedaży</w:t>
      </w:r>
      <w:r w:rsidR="00D72DDF">
        <w:rPr>
          <w:color w:val="000000"/>
        </w:rPr>
        <w:t xml:space="preserve"> </w:t>
      </w:r>
      <w:r>
        <w:rPr>
          <w:color w:val="000000"/>
        </w:rPr>
        <w:t>detalicznej</w:t>
      </w:r>
      <w:r w:rsidR="00D72DDF">
        <w:rPr>
          <w:color w:val="000000"/>
        </w:rPr>
        <w:t xml:space="preserve"> </w:t>
      </w:r>
      <w:r>
        <w:rPr>
          <w:color w:val="000000"/>
        </w:rPr>
        <w:t>nakłada</w:t>
      </w:r>
      <w:r w:rsidR="00D72DDF">
        <w:rPr>
          <w:color w:val="000000"/>
        </w:rPr>
        <w:t xml:space="preserve"> </w:t>
      </w:r>
      <w:r>
        <w:rPr>
          <w:color w:val="000000"/>
        </w:rPr>
        <w:t>wojewódzki</w:t>
      </w:r>
      <w:r w:rsidR="00D72DDF">
        <w:rPr>
          <w:color w:val="000000"/>
        </w:rPr>
        <w:t xml:space="preserve"> </w:t>
      </w:r>
      <w:r>
        <w:rPr>
          <w:color w:val="000000"/>
        </w:rPr>
        <w:t>inspektor</w:t>
      </w:r>
      <w:r w:rsidR="00D72DDF">
        <w:rPr>
          <w:color w:val="000000"/>
        </w:rPr>
        <w:t xml:space="preserve"> </w:t>
      </w:r>
      <w:r>
        <w:rPr>
          <w:color w:val="000000"/>
        </w:rPr>
        <w:t>Inspekcji</w:t>
      </w:r>
      <w:r w:rsidR="00D72DDF">
        <w:rPr>
          <w:color w:val="000000"/>
        </w:rPr>
        <w:t xml:space="preserve"> </w:t>
      </w:r>
      <w:r>
        <w:rPr>
          <w:color w:val="000000"/>
        </w:rPr>
        <w:t>Handlowej.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związku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tym,</w:t>
      </w:r>
      <w:r w:rsidR="00D72DDF">
        <w:rPr>
          <w:color w:val="000000"/>
        </w:rPr>
        <w:t xml:space="preserve"> </w:t>
      </w:r>
      <w:r>
        <w:rPr>
          <w:color w:val="000000"/>
        </w:rPr>
        <w:t>że</w:t>
      </w:r>
      <w:r w:rsidR="00D72DDF">
        <w:rPr>
          <w:color w:val="000000"/>
        </w:rPr>
        <w:t xml:space="preserve"> </w:t>
      </w:r>
      <w:r>
        <w:rPr>
          <w:color w:val="000000"/>
        </w:rPr>
        <w:t>kontrola</w:t>
      </w:r>
      <w:r w:rsidR="00D72DDF">
        <w:rPr>
          <w:color w:val="000000"/>
        </w:rPr>
        <w:t xml:space="preserve"> </w:t>
      </w:r>
      <w:r>
        <w:rPr>
          <w:color w:val="000000"/>
        </w:rPr>
        <w:t>przeprowadzona</w:t>
      </w:r>
      <w:r w:rsidR="00D72DDF">
        <w:rPr>
          <w:color w:val="000000"/>
        </w:rPr>
        <w:t xml:space="preserve"> </w:t>
      </w:r>
      <w:r>
        <w:rPr>
          <w:color w:val="000000"/>
        </w:rPr>
        <w:t>została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sklepie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 w:rsidR="004E7C22">
        <w:rPr>
          <w:color w:val="000000"/>
        </w:rPr>
        <w:t>Hyżnem</w:t>
      </w:r>
      <w:r w:rsidR="00D72DDF">
        <w:rPr>
          <w:color w:val="000000"/>
        </w:rPr>
        <w:t xml:space="preserve"> </w:t>
      </w:r>
      <w:r>
        <w:rPr>
          <w:color w:val="000000"/>
        </w:rPr>
        <w:t>(woj.</w:t>
      </w:r>
      <w:r w:rsidR="00D72DDF">
        <w:rPr>
          <w:color w:val="000000"/>
        </w:rPr>
        <w:t xml:space="preserve"> </w:t>
      </w:r>
      <w:r>
        <w:rPr>
          <w:color w:val="000000"/>
        </w:rPr>
        <w:t>podkarpackie),</w:t>
      </w:r>
      <w:r w:rsidR="00D72DDF">
        <w:rPr>
          <w:color w:val="000000"/>
        </w:rPr>
        <w:t xml:space="preserve"> </w:t>
      </w:r>
      <w:r>
        <w:rPr>
          <w:color w:val="000000"/>
        </w:rPr>
        <w:t>właściwym</w:t>
      </w:r>
      <w:r w:rsidR="00D72DDF">
        <w:rPr>
          <w:color w:val="000000"/>
        </w:rPr>
        <w:t xml:space="preserve"> </w:t>
      </w:r>
      <w:r>
        <w:rPr>
          <w:color w:val="000000"/>
        </w:rPr>
        <w:t>do</w:t>
      </w:r>
      <w:r w:rsidR="00D72DDF">
        <w:rPr>
          <w:color w:val="000000"/>
        </w:rPr>
        <w:t xml:space="preserve"> </w:t>
      </w:r>
      <w:r>
        <w:rPr>
          <w:color w:val="000000"/>
        </w:rPr>
        <w:t>prowadzenia</w:t>
      </w:r>
      <w:r w:rsidR="00D72DDF">
        <w:rPr>
          <w:color w:val="000000"/>
        </w:rPr>
        <w:t xml:space="preserve"> </w:t>
      </w:r>
      <w:r>
        <w:rPr>
          <w:color w:val="000000"/>
        </w:rPr>
        <w:t>postępowania</w:t>
      </w:r>
      <w:r w:rsidR="00D72DDF">
        <w:rPr>
          <w:color w:val="000000"/>
        </w:rPr>
        <w:t xml:space="preserve"> </w:t>
      </w:r>
      <w:r>
        <w:rPr>
          <w:color w:val="000000"/>
        </w:rPr>
        <w:t>i</w:t>
      </w:r>
      <w:r w:rsidR="00D72DDF">
        <w:rPr>
          <w:color w:val="000000"/>
        </w:rPr>
        <w:t xml:space="preserve"> </w:t>
      </w:r>
      <w:r>
        <w:rPr>
          <w:color w:val="000000"/>
        </w:rPr>
        <w:t>nałożenia</w:t>
      </w:r>
      <w:r w:rsidR="00D72DDF">
        <w:rPr>
          <w:color w:val="000000"/>
        </w:rPr>
        <w:t xml:space="preserve"> </w:t>
      </w:r>
      <w:r>
        <w:rPr>
          <w:color w:val="000000"/>
        </w:rPr>
        <w:t>kary</w:t>
      </w:r>
      <w:r w:rsidR="00D72DDF">
        <w:rPr>
          <w:color w:val="000000"/>
        </w:rPr>
        <w:t xml:space="preserve"> </w:t>
      </w:r>
      <w:r>
        <w:rPr>
          <w:color w:val="000000"/>
        </w:rPr>
        <w:t>jest</w:t>
      </w:r>
      <w:r w:rsidR="00D72DDF">
        <w:rPr>
          <w:color w:val="000000"/>
        </w:rPr>
        <w:t xml:space="preserve"> </w:t>
      </w:r>
      <w:r>
        <w:rPr>
          <w:color w:val="000000"/>
        </w:rPr>
        <w:t>Podkarpacki</w:t>
      </w:r>
      <w:r w:rsidR="00D72DDF">
        <w:rPr>
          <w:color w:val="000000"/>
        </w:rPr>
        <w:t xml:space="preserve"> </w:t>
      </w:r>
      <w:r>
        <w:rPr>
          <w:color w:val="000000"/>
        </w:rPr>
        <w:t>Wojewódzki</w:t>
      </w:r>
      <w:r w:rsidR="00D72DDF">
        <w:rPr>
          <w:color w:val="000000"/>
        </w:rPr>
        <w:t xml:space="preserve"> </w:t>
      </w:r>
      <w:r>
        <w:rPr>
          <w:color w:val="000000"/>
        </w:rPr>
        <w:t>Inspektor</w:t>
      </w:r>
      <w:r w:rsidR="00D72DDF">
        <w:rPr>
          <w:color w:val="000000"/>
        </w:rPr>
        <w:t xml:space="preserve"> </w:t>
      </w:r>
      <w:r>
        <w:rPr>
          <w:color w:val="000000"/>
        </w:rPr>
        <w:t>Inspekcji</w:t>
      </w:r>
      <w:r w:rsidR="00D72DDF">
        <w:rPr>
          <w:color w:val="000000"/>
        </w:rPr>
        <w:t xml:space="preserve"> </w:t>
      </w:r>
      <w:r>
        <w:rPr>
          <w:color w:val="000000"/>
        </w:rPr>
        <w:t>Handlowej.</w:t>
      </w:r>
    </w:p>
    <w:p w14:paraId="6F64ADFD" w14:textId="77777777" w:rsidR="006E2D11" w:rsidRDefault="006E2D11" w:rsidP="002C1523">
      <w:pPr>
        <w:spacing w:before="120" w:line="276" w:lineRule="auto"/>
        <w:jc w:val="both"/>
      </w:pPr>
      <w:r>
        <w:t>Zgodnie</w:t>
      </w:r>
      <w:r w:rsidR="00D72DDF">
        <w:t xml:space="preserve"> </w:t>
      </w:r>
      <w:r>
        <w:t>z</w:t>
      </w:r>
      <w:r w:rsidR="00D72DDF">
        <w:t xml:space="preserve"> </w:t>
      </w:r>
      <w:r>
        <w:t>art.</w:t>
      </w:r>
      <w:r w:rsidR="00D72DDF">
        <w:t xml:space="preserve"> </w:t>
      </w:r>
      <w:r>
        <w:t>3</w:t>
      </w:r>
      <w:r w:rsidR="00D72DDF">
        <w:t xml:space="preserve"> </w:t>
      </w:r>
      <w:r>
        <w:t>ust.</w:t>
      </w:r>
      <w:r w:rsidR="00D72DDF">
        <w:t xml:space="preserve"> </w:t>
      </w:r>
      <w:r>
        <w:t>1</w:t>
      </w:r>
      <w:r w:rsidR="00D72DDF">
        <w:t xml:space="preserve"> </w:t>
      </w:r>
      <w:r>
        <w:t>pkt</w:t>
      </w:r>
      <w:r w:rsidR="00D72DDF">
        <w:t xml:space="preserve"> </w:t>
      </w:r>
      <w:r>
        <w:t>3</w:t>
      </w:r>
      <w:r w:rsidR="00D72DDF">
        <w:t xml:space="preserve"> </w:t>
      </w:r>
      <w:r>
        <w:t>ustawy,</w:t>
      </w:r>
      <w:r w:rsidR="00D72DDF">
        <w:t xml:space="preserve"> </w:t>
      </w:r>
      <w:r>
        <w:t>przedsiębiorca</w:t>
      </w:r>
      <w:r w:rsidR="00D72DDF">
        <w:t xml:space="preserve"> </w:t>
      </w:r>
      <w:r>
        <w:t>to</w:t>
      </w:r>
      <w:r w:rsidR="00D72DDF">
        <w:t xml:space="preserve"> </w:t>
      </w:r>
      <w:r>
        <w:t>podmiot,</w:t>
      </w:r>
      <w:r w:rsidR="00D72DDF">
        <w:t xml:space="preserve"> </w:t>
      </w:r>
      <w:r>
        <w:t>o</w:t>
      </w:r>
      <w:r w:rsidR="00D72DDF">
        <w:t xml:space="preserve"> </w:t>
      </w:r>
      <w:r>
        <w:t>którym</w:t>
      </w:r>
      <w:r w:rsidR="00D72DDF">
        <w:t xml:space="preserve"> </w:t>
      </w:r>
      <w:r>
        <w:t>mowa</w:t>
      </w:r>
      <w:r w:rsidR="00D72DDF">
        <w:t xml:space="preserve"> </w:t>
      </w:r>
      <w:r>
        <w:t>w</w:t>
      </w:r>
      <w:r w:rsidR="00D72DDF">
        <w:t xml:space="preserve"> </w:t>
      </w:r>
      <w:r>
        <w:t>art.</w:t>
      </w:r>
      <w:r w:rsidR="00D72DDF">
        <w:t xml:space="preserve"> </w:t>
      </w:r>
      <w:r>
        <w:t>4</w:t>
      </w:r>
      <w:r w:rsidR="00D72DDF">
        <w:t xml:space="preserve"> </w:t>
      </w:r>
      <w:r>
        <w:t>ust.</w:t>
      </w:r>
      <w:r w:rsidR="00D72DDF">
        <w:t xml:space="preserve"> </w:t>
      </w:r>
      <w:r>
        <w:t>1</w:t>
      </w:r>
      <w:r w:rsidR="00D72DDF">
        <w:t xml:space="preserve"> </w:t>
      </w:r>
      <w:r>
        <w:t>lub</w:t>
      </w:r>
      <w:r w:rsidR="00D72DDF">
        <w:t xml:space="preserve"> </w:t>
      </w:r>
      <w:r>
        <w:t>2</w:t>
      </w:r>
      <w:r w:rsidR="00D72DDF">
        <w:t xml:space="preserve"> </w:t>
      </w:r>
      <w:r>
        <w:t>ustawy</w:t>
      </w:r>
      <w:r w:rsidR="00D72DDF">
        <w:t xml:space="preserve"> </w:t>
      </w:r>
      <w:r>
        <w:t>prawo</w:t>
      </w:r>
      <w:r w:rsidR="00D72DDF">
        <w:t xml:space="preserve"> </w:t>
      </w:r>
      <w:r>
        <w:t>przedsiębiorców,</w:t>
      </w:r>
      <w:r w:rsidR="00D72DDF">
        <w:t xml:space="preserve"> </w:t>
      </w:r>
      <w:r>
        <w:t>czyli</w:t>
      </w:r>
      <w:r w:rsidR="00D72DDF">
        <w:t xml:space="preserve"> </w:t>
      </w:r>
      <w:r>
        <w:t>osoba</w:t>
      </w:r>
      <w:r w:rsidR="00D72DDF">
        <w:t xml:space="preserve"> </w:t>
      </w:r>
      <w:r>
        <w:t>fizyczna,</w:t>
      </w:r>
      <w:r w:rsidR="00D72DDF">
        <w:t xml:space="preserve"> </w:t>
      </w:r>
      <w:r>
        <w:t>osoba</w:t>
      </w:r>
      <w:r w:rsidR="00D72DDF">
        <w:t xml:space="preserve"> </w:t>
      </w:r>
      <w:r>
        <w:t>prawna</w:t>
      </w:r>
      <w:r w:rsidR="00D72DDF">
        <w:t xml:space="preserve"> </w:t>
      </w:r>
      <w:r>
        <w:t>lub</w:t>
      </w:r>
      <w:r w:rsidR="00D72DDF">
        <w:t xml:space="preserve"> </w:t>
      </w:r>
      <w:r>
        <w:t>jednostka</w:t>
      </w:r>
      <w:r w:rsidR="00D72DDF">
        <w:t xml:space="preserve"> </w:t>
      </w:r>
      <w:r>
        <w:t>organizacyjna</w:t>
      </w:r>
      <w:r w:rsidR="00D72DDF">
        <w:t xml:space="preserve"> </w:t>
      </w:r>
      <w:r>
        <w:t>niebędąca</w:t>
      </w:r>
      <w:r w:rsidR="00D72DDF">
        <w:t xml:space="preserve"> </w:t>
      </w:r>
      <w:r>
        <w:t>osobą</w:t>
      </w:r>
      <w:r w:rsidR="00D72DDF">
        <w:t xml:space="preserve"> </w:t>
      </w:r>
      <w:r>
        <w:t>prawną,</w:t>
      </w:r>
      <w:r w:rsidR="00D72DDF">
        <w:t xml:space="preserve"> </w:t>
      </w:r>
      <w:r>
        <w:t>której</w:t>
      </w:r>
      <w:r w:rsidR="00D72DDF">
        <w:t xml:space="preserve"> </w:t>
      </w:r>
      <w:r>
        <w:t>odrębna</w:t>
      </w:r>
      <w:r w:rsidR="00D72DDF">
        <w:t xml:space="preserve"> </w:t>
      </w:r>
      <w:r>
        <w:t>ustawa</w:t>
      </w:r>
      <w:r w:rsidR="00D72DDF">
        <w:t xml:space="preserve"> </w:t>
      </w:r>
      <w:r>
        <w:t>przyznaje</w:t>
      </w:r>
      <w:r w:rsidR="00D72DDF">
        <w:t xml:space="preserve"> </w:t>
      </w:r>
      <w:r>
        <w:t>zdolność</w:t>
      </w:r>
      <w:r w:rsidR="00D72DDF">
        <w:t xml:space="preserve"> </w:t>
      </w:r>
      <w:r>
        <w:t>prawną,</w:t>
      </w:r>
      <w:r w:rsidR="00D72DDF">
        <w:t xml:space="preserve"> </w:t>
      </w:r>
      <w:r>
        <w:t>wykonująca</w:t>
      </w:r>
      <w:r w:rsidR="00D72DDF">
        <w:t xml:space="preserve"> </w:t>
      </w:r>
      <w:r>
        <w:t>działalność</w:t>
      </w:r>
      <w:r w:rsidR="00D72DDF">
        <w:t xml:space="preserve"> </w:t>
      </w:r>
      <w:r>
        <w:t>gospodarczą</w:t>
      </w:r>
      <w:r w:rsidR="00D72DDF">
        <w:t xml:space="preserve"> </w:t>
      </w:r>
      <w:r>
        <w:t>(ust.</w:t>
      </w:r>
      <w:r w:rsidR="00D72DDF">
        <w:t xml:space="preserve"> </w:t>
      </w:r>
      <w:r>
        <w:t>1).</w:t>
      </w:r>
      <w:r w:rsidR="00D72DDF">
        <w:t xml:space="preserve"> </w:t>
      </w:r>
      <w:r>
        <w:t>Przedsiębiorcami</w:t>
      </w:r>
      <w:r w:rsidR="00D72DDF">
        <w:t xml:space="preserve"> </w:t>
      </w:r>
      <w:r>
        <w:t>są</w:t>
      </w:r>
      <w:r w:rsidR="00D72DDF">
        <w:t xml:space="preserve"> </w:t>
      </w:r>
      <w:r>
        <w:t>także</w:t>
      </w:r>
      <w:r w:rsidR="00D72DDF">
        <w:t xml:space="preserve"> </w:t>
      </w:r>
      <w:r>
        <w:t>wspólnicy</w:t>
      </w:r>
      <w:r w:rsidR="00D72DDF">
        <w:t xml:space="preserve"> </w:t>
      </w:r>
      <w:r>
        <w:t>spółki</w:t>
      </w:r>
      <w:r w:rsidR="00D72DDF">
        <w:t xml:space="preserve"> </w:t>
      </w:r>
      <w:r>
        <w:t>cywilnej</w:t>
      </w:r>
      <w:r w:rsidR="00D72DDF">
        <w:t xml:space="preserve"> </w:t>
      </w:r>
      <w:r>
        <w:t>w</w:t>
      </w:r>
      <w:r w:rsidR="00D72DDF">
        <w:t xml:space="preserve"> </w:t>
      </w:r>
      <w:r>
        <w:t>zakresie</w:t>
      </w:r>
      <w:r w:rsidR="00D72DDF">
        <w:t xml:space="preserve"> </w:t>
      </w:r>
      <w:r>
        <w:t>wykonywanej</w:t>
      </w:r>
      <w:r w:rsidR="00D72DDF">
        <w:t xml:space="preserve"> </w:t>
      </w:r>
      <w:r>
        <w:t>przez</w:t>
      </w:r>
      <w:r w:rsidR="00D72DDF">
        <w:t xml:space="preserve"> </w:t>
      </w:r>
      <w:r>
        <w:t>nich</w:t>
      </w:r>
      <w:r w:rsidR="00D72DDF">
        <w:t xml:space="preserve"> </w:t>
      </w:r>
      <w:r>
        <w:t>działalności</w:t>
      </w:r>
      <w:r w:rsidR="00D72DDF">
        <w:t xml:space="preserve"> </w:t>
      </w:r>
      <w:r>
        <w:t>gospodarczej</w:t>
      </w:r>
      <w:r w:rsidR="00D72DDF">
        <w:t xml:space="preserve"> </w:t>
      </w:r>
      <w:r>
        <w:t>(ust.</w:t>
      </w:r>
      <w:r w:rsidR="00D72DDF">
        <w:t xml:space="preserve"> </w:t>
      </w:r>
      <w:r>
        <w:t>2).</w:t>
      </w:r>
      <w:r w:rsidR="00D72DDF">
        <w:t xml:space="preserve"> </w:t>
      </w:r>
    </w:p>
    <w:p w14:paraId="0473A30C" w14:textId="77777777" w:rsidR="006E2D11" w:rsidRDefault="006E2D11" w:rsidP="002C1523">
      <w:pPr>
        <w:spacing w:line="276" w:lineRule="auto"/>
        <w:jc w:val="both"/>
      </w:pPr>
      <w:r>
        <w:t>Zgodnie</w:t>
      </w:r>
      <w:r w:rsidR="00D72DDF">
        <w:t xml:space="preserve"> </w:t>
      </w:r>
      <w:r>
        <w:t>z</w:t>
      </w:r>
      <w:r w:rsidR="00D72DDF">
        <w:t xml:space="preserve"> </w:t>
      </w:r>
      <w:r>
        <w:t>art.</w:t>
      </w:r>
      <w:r w:rsidR="00D72DDF">
        <w:t xml:space="preserve"> </w:t>
      </w:r>
      <w:r>
        <w:t>3</w:t>
      </w:r>
      <w:r w:rsidR="00D72DDF">
        <w:t xml:space="preserve"> </w:t>
      </w:r>
      <w:r>
        <w:t>ustawy</w:t>
      </w:r>
      <w:r w:rsidR="00D72DDF">
        <w:t xml:space="preserve"> </w:t>
      </w:r>
      <w:r>
        <w:t>prawo</w:t>
      </w:r>
      <w:r w:rsidR="00D72DDF">
        <w:t xml:space="preserve"> </w:t>
      </w:r>
      <w:r>
        <w:t>przedsiębiorców,</w:t>
      </w:r>
      <w:r w:rsidR="00D72DDF">
        <w:t xml:space="preserve"> </w:t>
      </w:r>
      <w:r>
        <w:t>działalność</w:t>
      </w:r>
      <w:r w:rsidR="00D72DDF">
        <w:t xml:space="preserve"> </w:t>
      </w:r>
      <w:r>
        <w:t>gospodarcza</w:t>
      </w:r>
      <w:r w:rsidR="00D72DDF">
        <w:t xml:space="preserve"> </w:t>
      </w:r>
      <w:r>
        <w:t>to</w:t>
      </w:r>
      <w:r w:rsidR="00D72DDF">
        <w:t xml:space="preserve"> </w:t>
      </w:r>
      <w:r>
        <w:t>zorganizowana</w:t>
      </w:r>
      <w:r w:rsidR="00D72DDF">
        <w:t xml:space="preserve"> </w:t>
      </w:r>
      <w:r>
        <w:t>działalność</w:t>
      </w:r>
      <w:r w:rsidR="00D72DDF">
        <w:t xml:space="preserve"> </w:t>
      </w:r>
      <w:r>
        <w:t>zarobkowa,</w:t>
      </w:r>
      <w:r w:rsidR="00D72DDF">
        <w:t xml:space="preserve"> </w:t>
      </w:r>
      <w:r>
        <w:t>wykonywana</w:t>
      </w:r>
      <w:r w:rsidR="00D72DDF">
        <w:t xml:space="preserve"> </w:t>
      </w:r>
      <w:r>
        <w:t>we</w:t>
      </w:r>
      <w:r w:rsidR="00D72DDF">
        <w:t xml:space="preserve"> </w:t>
      </w:r>
      <w:r>
        <w:t>własnym</w:t>
      </w:r>
      <w:r w:rsidR="00D72DDF">
        <w:t xml:space="preserve"> </w:t>
      </w:r>
      <w:r>
        <w:t>imieniu</w:t>
      </w:r>
      <w:r w:rsidR="00D72DDF">
        <w:t xml:space="preserve"> </w:t>
      </w:r>
      <w:r>
        <w:t>i</w:t>
      </w:r>
      <w:r w:rsidR="00D72DDF">
        <w:t xml:space="preserve"> </w:t>
      </w:r>
      <w:r>
        <w:t>w</w:t>
      </w:r>
      <w:r w:rsidR="00D72DDF">
        <w:t xml:space="preserve"> </w:t>
      </w:r>
      <w:r>
        <w:t>sposób</w:t>
      </w:r>
      <w:r w:rsidR="00D72DDF">
        <w:t xml:space="preserve"> </w:t>
      </w:r>
      <w:r>
        <w:t>ciągły.</w:t>
      </w:r>
    </w:p>
    <w:p w14:paraId="6342B8A2" w14:textId="77777777" w:rsidR="006E2D11" w:rsidRDefault="006E2D11" w:rsidP="003A7F17">
      <w:pPr>
        <w:spacing w:line="276" w:lineRule="auto"/>
        <w:jc w:val="both"/>
        <w:rPr>
          <w:shd w:val="clear" w:color="auto" w:fill="FFFFFF"/>
        </w:rPr>
      </w:pPr>
      <w:r>
        <w:rPr>
          <w:color w:val="000000"/>
        </w:rPr>
        <w:t>Zgodnie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art.</w:t>
      </w:r>
      <w:r w:rsidR="00D72DDF">
        <w:rPr>
          <w:color w:val="000000"/>
        </w:rPr>
        <w:t xml:space="preserve"> </w:t>
      </w:r>
      <w:r>
        <w:rPr>
          <w:color w:val="000000"/>
        </w:rPr>
        <w:t>4</w:t>
      </w:r>
      <w:r w:rsidR="00D72DDF">
        <w:rPr>
          <w:color w:val="000000"/>
        </w:rPr>
        <w:t xml:space="preserve"> </w:t>
      </w:r>
      <w:r>
        <w:rPr>
          <w:color w:val="000000"/>
        </w:rPr>
        <w:t>ust.</w:t>
      </w:r>
      <w:r w:rsidR="00D72DDF">
        <w:rPr>
          <w:color w:val="000000"/>
        </w:rPr>
        <w:t xml:space="preserve"> </w:t>
      </w:r>
      <w:r>
        <w:rPr>
          <w:color w:val="000000"/>
        </w:rPr>
        <w:t>1</w:t>
      </w:r>
      <w:r w:rsidR="00D72DDF">
        <w:rPr>
          <w:color w:val="000000"/>
        </w:rPr>
        <w:t xml:space="preserve"> </w:t>
      </w:r>
      <w:r>
        <w:rPr>
          <w:color w:val="000000"/>
        </w:rPr>
        <w:t>ustawy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miejscu</w:t>
      </w:r>
      <w:r w:rsidR="00D72DDF">
        <w:rPr>
          <w:color w:val="000000"/>
        </w:rPr>
        <w:t xml:space="preserve"> </w:t>
      </w:r>
      <w:r>
        <w:rPr>
          <w:color w:val="000000"/>
        </w:rPr>
        <w:t>sprzedaży</w:t>
      </w:r>
      <w:r w:rsidR="00D72DDF">
        <w:rPr>
          <w:color w:val="000000"/>
        </w:rPr>
        <w:t xml:space="preserve"> </w:t>
      </w:r>
      <w:r>
        <w:rPr>
          <w:color w:val="000000"/>
        </w:rPr>
        <w:t>detalicznej</w:t>
      </w:r>
      <w:r w:rsidR="00D72DDF">
        <w:rPr>
          <w:color w:val="000000"/>
        </w:rPr>
        <w:t xml:space="preserve"> </w:t>
      </w:r>
      <w:r>
        <w:rPr>
          <w:color w:val="000000"/>
        </w:rPr>
        <w:t>i</w:t>
      </w:r>
      <w:r w:rsidR="00D72DDF">
        <w:rPr>
          <w:color w:val="000000"/>
        </w:rPr>
        <w:t xml:space="preserve"> </w:t>
      </w:r>
      <w:r>
        <w:rPr>
          <w:color w:val="000000"/>
        </w:rPr>
        <w:t>świadczenia</w:t>
      </w:r>
      <w:r w:rsidR="00D72DDF">
        <w:rPr>
          <w:color w:val="000000"/>
        </w:rPr>
        <w:t xml:space="preserve"> </w:t>
      </w:r>
      <w:r>
        <w:rPr>
          <w:color w:val="000000"/>
        </w:rPr>
        <w:t>usług</w:t>
      </w:r>
      <w:r w:rsidR="00D72DDF">
        <w:rPr>
          <w:color w:val="000000"/>
        </w:rPr>
        <w:t xml:space="preserve"> </w:t>
      </w:r>
      <w:r>
        <w:rPr>
          <w:color w:val="000000"/>
        </w:rPr>
        <w:t>uwidacznia</w:t>
      </w:r>
      <w:r w:rsidR="00D72DDF">
        <w:rPr>
          <w:color w:val="000000"/>
        </w:rPr>
        <w:t xml:space="preserve"> </w:t>
      </w:r>
      <w:r>
        <w:rPr>
          <w:color w:val="000000"/>
        </w:rPr>
        <w:t>się</w:t>
      </w:r>
      <w:r w:rsidR="00D72DDF">
        <w:rPr>
          <w:color w:val="000000"/>
        </w:rPr>
        <w:t xml:space="preserve"> </w:t>
      </w:r>
      <w:r>
        <w:rPr>
          <w:color w:val="000000"/>
        </w:rPr>
        <w:t>cenę</w:t>
      </w:r>
      <w:r w:rsidR="00D72DDF">
        <w:rPr>
          <w:color w:val="000000"/>
        </w:rPr>
        <w:t xml:space="preserve"> </w:t>
      </w:r>
      <w:r>
        <w:rPr>
          <w:color w:val="000000"/>
        </w:rPr>
        <w:t>oraz</w:t>
      </w:r>
      <w:r w:rsidR="00D72DDF">
        <w:rPr>
          <w:color w:val="000000"/>
        </w:rPr>
        <w:t xml:space="preserve"> </w:t>
      </w:r>
      <w:r>
        <w:rPr>
          <w:color w:val="000000"/>
        </w:rPr>
        <w:t>cenę</w:t>
      </w:r>
      <w:r w:rsidR="00D72DDF">
        <w:rPr>
          <w:color w:val="000000"/>
        </w:rPr>
        <w:t xml:space="preserve"> </w:t>
      </w:r>
      <w:r>
        <w:rPr>
          <w:color w:val="000000"/>
        </w:rPr>
        <w:t>jednostkową</w:t>
      </w:r>
      <w:r w:rsidR="00D72DDF">
        <w:rPr>
          <w:color w:val="000000"/>
        </w:rPr>
        <w:t xml:space="preserve"> </w:t>
      </w:r>
      <w:r>
        <w:rPr>
          <w:color w:val="000000"/>
        </w:rPr>
        <w:t>towaru</w:t>
      </w:r>
      <w:r w:rsidR="00D72DDF">
        <w:rPr>
          <w:color w:val="000000"/>
        </w:rPr>
        <w:t xml:space="preserve"> </w:t>
      </w:r>
      <w:r>
        <w:rPr>
          <w:color w:val="000000"/>
        </w:rPr>
        <w:t>lub</w:t>
      </w:r>
      <w:r w:rsidR="00D72DDF">
        <w:rPr>
          <w:color w:val="000000"/>
        </w:rPr>
        <w:t xml:space="preserve"> </w:t>
      </w:r>
      <w:r>
        <w:rPr>
          <w:color w:val="000000"/>
        </w:rPr>
        <w:t>usługi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sposób</w:t>
      </w:r>
      <w:r w:rsidR="00D72DDF">
        <w:rPr>
          <w:color w:val="000000"/>
        </w:rPr>
        <w:t xml:space="preserve"> </w:t>
      </w:r>
      <w:r>
        <w:rPr>
          <w:color w:val="000000"/>
        </w:rPr>
        <w:t>jednoznaczny,</w:t>
      </w:r>
      <w:r w:rsidR="00D72DDF">
        <w:rPr>
          <w:color w:val="000000"/>
        </w:rPr>
        <w:t xml:space="preserve"> </w:t>
      </w:r>
      <w:r>
        <w:rPr>
          <w:color w:val="000000"/>
        </w:rPr>
        <w:t>niebudzący</w:t>
      </w:r>
      <w:r w:rsidR="00D72DDF">
        <w:rPr>
          <w:color w:val="000000"/>
        </w:rPr>
        <w:t xml:space="preserve"> </w:t>
      </w:r>
      <w:r>
        <w:rPr>
          <w:color w:val="000000"/>
        </w:rPr>
        <w:t>wątpliwości</w:t>
      </w:r>
      <w:r w:rsidR="00D72DDF">
        <w:rPr>
          <w:color w:val="000000"/>
        </w:rPr>
        <w:t xml:space="preserve"> </w:t>
      </w:r>
      <w:r>
        <w:rPr>
          <w:color w:val="000000"/>
        </w:rPr>
        <w:t>oraz</w:t>
      </w:r>
      <w:r w:rsidR="00D72DDF">
        <w:rPr>
          <w:color w:val="000000"/>
        </w:rPr>
        <w:t xml:space="preserve"> </w:t>
      </w:r>
      <w:r>
        <w:rPr>
          <w:color w:val="000000"/>
        </w:rPr>
        <w:t>umożliwiający</w:t>
      </w:r>
      <w:r w:rsidR="00D72DDF">
        <w:rPr>
          <w:color w:val="000000"/>
        </w:rPr>
        <w:t xml:space="preserve"> </w:t>
      </w:r>
      <w:r>
        <w:rPr>
          <w:color w:val="000000"/>
        </w:rPr>
        <w:t>porównanie</w:t>
      </w:r>
      <w:r w:rsidR="00D72DDF">
        <w:rPr>
          <w:color w:val="000000"/>
        </w:rPr>
        <w:t xml:space="preserve"> </w:t>
      </w:r>
      <w:r>
        <w:rPr>
          <w:color w:val="000000"/>
        </w:rPr>
        <w:t>cen.</w:t>
      </w:r>
    </w:p>
    <w:p w14:paraId="11B1FE50" w14:textId="77777777" w:rsidR="006E2D11" w:rsidRDefault="006E2D11" w:rsidP="003A7F17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Pod</w:t>
      </w:r>
      <w:r w:rsidR="00D72DDF">
        <w:rPr>
          <w:color w:val="000000"/>
        </w:rPr>
        <w:t xml:space="preserve"> </w:t>
      </w:r>
      <w:r>
        <w:rPr>
          <w:color w:val="000000"/>
        </w:rPr>
        <w:t>pojęciem</w:t>
      </w:r>
      <w:r w:rsidR="00D72DDF">
        <w:rPr>
          <w:color w:val="000000"/>
        </w:rPr>
        <w:t xml:space="preserve"> </w:t>
      </w:r>
      <w:r>
        <w:rPr>
          <w:color w:val="000000"/>
        </w:rPr>
        <w:t>ceny,</w:t>
      </w:r>
      <w:r w:rsidR="00D72DDF">
        <w:rPr>
          <w:color w:val="000000"/>
        </w:rPr>
        <w:t xml:space="preserve"> </w:t>
      </w:r>
      <w:r>
        <w:rPr>
          <w:color w:val="000000"/>
        </w:rPr>
        <w:t>ustawa</w:t>
      </w:r>
      <w:r w:rsidR="00D72DDF">
        <w:rPr>
          <w:color w:val="000000"/>
        </w:rPr>
        <w:t xml:space="preserve"> </w:t>
      </w:r>
      <w:r>
        <w:rPr>
          <w:color w:val="000000"/>
        </w:rPr>
        <w:t>rozumie</w:t>
      </w:r>
      <w:r w:rsidR="00D72DDF">
        <w:rPr>
          <w:color w:val="000000"/>
        </w:rPr>
        <w:t xml:space="preserve"> </w:t>
      </w:r>
      <w:r>
        <w:rPr>
          <w:color w:val="000000"/>
        </w:rPr>
        <w:t>wartość</w:t>
      </w:r>
      <w:r w:rsidR="00D72DDF">
        <w:rPr>
          <w:color w:val="000000"/>
        </w:rPr>
        <w:t xml:space="preserve"> </w:t>
      </w:r>
      <w:r>
        <w:rPr>
          <w:color w:val="000000"/>
        </w:rPr>
        <w:t>wyrażoną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jednostkach</w:t>
      </w:r>
      <w:r w:rsidR="00D72DDF">
        <w:rPr>
          <w:color w:val="000000"/>
        </w:rPr>
        <w:t xml:space="preserve"> </w:t>
      </w:r>
      <w:r>
        <w:rPr>
          <w:color w:val="000000"/>
        </w:rPr>
        <w:t>pieniężnych,</w:t>
      </w:r>
      <w:r w:rsidR="00D72DDF">
        <w:rPr>
          <w:color w:val="000000"/>
        </w:rPr>
        <w:t xml:space="preserve"> </w:t>
      </w:r>
      <w:r>
        <w:rPr>
          <w:color w:val="000000"/>
        </w:rPr>
        <w:t>którą</w:t>
      </w:r>
      <w:r w:rsidR="00D72DDF">
        <w:rPr>
          <w:color w:val="000000"/>
        </w:rPr>
        <w:t xml:space="preserve"> </w:t>
      </w:r>
      <w:r>
        <w:rPr>
          <w:color w:val="000000"/>
        </w:rPr>
        <w:t>kupujący</w:t>
      </w:r>
      <w:r w:rsidR="00D72DDF">
        <w:rPr>
          <w:color w:val="000000"/>
        </w:rPr>
        <w:t xml:space="preserve"> </w:t>
      </w:r>
      <w:r>
        <w:rPr>
          <w:color w:val="000000"/>
        </w:rPr>
        <w:t>jest</w:t>
      </w:r>
      <w:r w:rsidR="00D72DDF">
        <w:rPr>
          <w:color w:val="000000"/>
        </w:rPr>
        <w:t xml:space="preserve"> </w:t>
      </w:r>
      <w:r>
        <w:rPr>
          <w:color w:val="000000"/>
        </w:rPr>
        <w:t>obowiązany</w:t>
      </w:r>
      <w:r w:rsidR="00D72DDF">
        <w:rPr>
          <w:color w:val="000000"/>
        </w:rPr>
        <w:t xml:space="preserve"> </w:t>
      </w:r>
      <w:r>
        <w:rPr>
          <w:color w:val="000000"/>
        </w:rPr>
        <w:t>zapłacić</w:t>
      </w:r>
      <w:r w:rsidR="00D72DDF">
        <w:rPr>
          <w:color w:val="000000"/>
        </w:rPr>
        <w:t xml:space="preserve"> </w:t>
      </w:r>
      <w:r>
        <w:rPr>
          <w:color w:val="000000"/>
        </w:rPr>
        <w:t>przedsiębiorcy</w:t>
      </w:r>
      <w:r w:rsidR="00D72DDF">
        <w:rPr>
          <w:color w:val="000000"/>
        </w:rPr>
        <w:t xml:space="preserve"> </w:t>
      </w:r>
      <w:r>
        <w:rPr>
          <w:color w:val="000000"/>
        </w:rPr>
        <w:t>za</w:t>
      </w:r>
      <w:r w:rsidR="00D72DDF">
        <w:rPr>
          <w:color w:val="000000"/>
        </w:rPr>
        <w:t xml:space="preserve"> </w:t>
      </w:r>
      <w:r>
        <w:rPr>
          <w:color w:val="000000"/>
        </w:rPr>
        <w:t>towar</w:t>
      </w:r>
      <w:r w:rsidR="00D72DDF">
        <w:rPr>
          <w:color w:val="000000"/>
        </w:rPr>
        <w:t xml:space="preserve"> </w:t>
      </w:r>
      <w:r>
        <w:rPr>
          <w:color w:val="000000"/>
        </w:rPr>
        <w:t>lub</w:t>
      </w:r>
      <w:r w:rsidR="00D72DDF">
        <w:rPr>
          <w:color w:val="000000"/>
        </w:rPr>
        <w:t xml:space="preserve"> </w:t>
      </w:r>
      <w:r>
        <w:rPr>
          <w:color w:val="000000"/>
        </w:rPr>
        <w:t>usługę</w:t>
      </w:r>
      <w:r w:rsidR="00D72DDF">
        <w:rPr>
          <w:color w:val="000000"/>
        </w:rPr>
        <w:t xml:space="preserve"> </w:t>
      </w:r>
      <w:r>
        <w:rPr>
          <w:color w:val="000000"/>
        </w:rPr>
        <w:t>(art.</w:t>
      </w:r>
      <w:r w:rsidR="00D72DDF">
        <w:rPr>
          <w:color w:val="000000"/>
        </w:rPr>
        <w:t xml:space="preserve"> </w:t>
      </w:r>
      <w:r>
        <w:rPr>
          <w:color w:val="000000"/>
        </w:rPr>
        <w:t>3</w:t>
      </w:r>
      <w:r w:rsidR="00D72DDF">
        <w:rPr>
          <w:color w:val="000000"/>
        </w:rPr>
        <w:t xml:space="preserve"> </w:t>
      </w:r>
      <w:r>
        <w:rPr>
          <w:color w:val="000000"/>
        </w:rPr>
        <w:t>ust.</w:t>
      </w:r>
      <w:r w:rsidR="00D72DDF">
        <w:rPr>
          <w:color w:val="000000"/>
        </w:rPr>
        <w:t xml:space="preserve"> </w:t>
      </w:r>
      <w:r>
        <w:rPr>
          <w:color w:val="000000"/>
        </w:rPr>
        <w:t>1</w:t>
      </w:r>
      <w:r w:rsidR="00D72DDF">
        <w:rPr>
          <w:color w:val="000000"/>
        </w:rPr>
        <w:t xml:space="preserve"> </w:t>
      </w:r>
      <w:r>
        <w:rPr>
          <w:color w:val="000000"/>
        </w:rPr>
        <w:t>pkt</w:t>
      </w:r>
      <w:r w:rsidR="00D72DDF">
        <w:rPr>
          <w:color w:val="000000"/>
        </w:rPr>
        <w:t xml:space="preserve"> </w:t>
      </w:r>
      <w:r>
        <w:rPr>
          <w:color w:val="000000"/>
        </w:rPr>
        <w:t>1</w:t>
      </w:r>
      <w:r w:rsidR="00D72DDF">
        <w:rPr>
          <w:color w:val="000000"/>
        </w:rPr>
        <w:t xml:space="preserve"> </w:t>
      </w:r>
      <w:r>
        <w:rPr>
          <w:color w:val="000000"/>
        </w:rPr>
        <w:t>ustawy).</w:t>
      </w:r>
      <w:r w:rsidR="00D72DDF">
        <w:rPr>
          <w:color w:val="000000"/>
        </w:rPr>
        <w:t xml:space="preserve"> </w:t>
      </w:r>
    </w:p>
    <w:p w14:paraId="74760645" w14:textId="77777777" w:rsidR="006E2D11" w:rsidRDefault="006E2D11" w:rsidP="003A7F17">
      <w:pPr>
        <w:tabs>
          <w:tab w:val="left" w:pos="708"/>
        </w:tabs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Cena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jednostkowa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towaru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usługi</w:t>
      </w:r>
      <w:r w:rsidR="00D72DDF">
        <w:rPr>
          <w:color w:val="000000"/>
          <w:lang w:eastAsia="zh-CN"/>
        </w:rPr>
        <w:t xml:space="preserve"> </w:t>
      </w:r>
      <w:r>
        <w:rPr>
          <w:lang w:eastAsia="zh-CN"/>
        </w:rPr>
        <w:t>to</w:t>
      </w:r>
      <w:r w:rsidR="00D72DDF">
        <w:rPr>
          <w:lang w:eastAsia="zh-CN"/>
        </w:rPr>
        <w:t xml:space="preserve"> </w:t>
      </w:r>
      <w:r>
        <w:rPr>
          <w:lang w:eastAsia="zh-CN"/>
        </w:rPr>
        <w:t>c</w:t>
      </w:r>
      <w:r>
        <w:rPr>
          <w:shd w:val="clear" w:color="auto" w:fill="FFFFFF"/>
        </w:rPr>
        <w:t>ena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ustalona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za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jednostkę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określonego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towaru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określonej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usługi,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których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ilość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lub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liczba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są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wyrażone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jednostkach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miar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w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rozumieniu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przepisów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o</w:t>
      </w:r>
      <w:r w:rsidR="00D72DDF">
        <w:rPr>
          <w:shd w:val="clear" w:color="auto" w:fill="FFFFFF"/>
        </w:rPr>
        <w:t xml:space="preserve"> </w:t>
      </w:r>
      <w:r>
        <w:rPr>
          <w:shd w:val="clear" w:color="auto" w:fill="FFFFFF"/>
        </w:rPr>
        <w:t>miarach</w:t>
      </w:r>
      <w:r w:rsidR="00D72DDF">
        <w:rPr>
          <w:lang w:eastAsia="zh-CN"/>
        </w:rPr>
        <w:t xml:space="preserve"> </w:t>
      </w:r>
      <w:r>
        <w:rPr>
          <w:color w:val="000000"/>
          <w:lang w:eastAsia="zh-CN"/>
        </w:rPr>
        <w:t>(art.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3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ust.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pkt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</w:t>
      </w:r>
      <w:r w:rsidR="00D72DDF">
        <w:rPr>
          <w:color w:val="000000"/>
          <w:lang w:eastAsia="zh-CN"/>
        </w:rPr>
        <w:t xml:space="preserve"> ustawy</w:t>
      </w:r>
      <w:r>
        <w:rPr>
          <w:color w:val="000000"/>
          <w:lang w:eastAsia="zh-CN"/>
        </w:rPr>
        <w:t>).</w:t>
      </w:r>
    </w:p>
    <w:p w14:paraId="6EDB82A5" w14:textId="77777777" w:rsidR="006E2D11" w:rsidRDefault="006E2D11" w:rsidP="003A7F17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Na</w:t>
      </w:r>
      <w:r w:rsidR="00D72DDF">
        <w:rPr>
          <w:color w:val="000000"/>
        </w:rPr>
        <w:t xml:space="preserve"> </w:t>
      </w:r>
      <w:r>
        <w:rPr>
          <w:color w:val="000000"/>
        </w:rPr>
        <w:t>mocy</w:t>
      </w:r>
      <w:r w:rsidR="00D72DDF">
        <w:rPr>
          <w:color w:val="000000"/>
        </w:rPr>
        <w:t xml:space="preserve"> </w:t>
      </w:r>
      <w:r>
        <w:rPr>
          <w:color w:val="000000"/>
        </w:rPr>
        <w:t>§</w:t>
      </w:r>
      <w:r w:rsidR="00D72DDF">
        <w:rPr>
          <w:color w:val="000000"/>
        </w:rPr>
        <w:t xml:space="preserve"> </w:t>
      </w:r>
      <w:r>
        <w:rPr>
          <w:color w:val="000000"/>
        </w:rPr>
        <w:t>3</w:t>
      </w:r>
      <w:r w:rsidR="00D72DDF">
        <w:rPr>
          <w:color w:val="000000"/>
        </w:rPr>
        <w:t xml:space="preserve"> </w:t>
      </w:r>
      <w:r>
        <w:rPr>
          <w:color w:val="000000"/>
        </w:rPr>
        <w:t>ust.</w:t>
      </w:r>
      <w:r w:rsidR="00D72DDF">
        <w:rPr>
          <w:color w:val="000000"/>
        </w:rPr>
        <w:t xml:space="preserve"> </w:t>
      </w:r>
      <w:r>
        <w:rPr>
          <w:color w:val="000000"/>
        </w:rPr>
        <w:t>1</w:t>
      </w:r>
      <w:r w:rsidR="00D72DDF">
        <w:rPr>
          <w:color w:val="000000"/>
        </w:rPr>
        <w:t xml:space="preserve"> </w:t>
      </w:r>
      <w:r>
        <w:rPr>
          <w:color w:val="000000"/>
        </w:rPr>
        <w:t>rozporządzenia</w:t>
      </w:r>
      <w:r w:rsidR="00D72DDF">
        <w:rPr>
          <w:color w:val="000000"/>
        </w:rPr>
        <w:t xml:space="preserve"> </w:t>
      </w:r>
      <w:r>
        <w:rPr>
          <w:color w:val="000000"/>
        </w:rPr>
        <w:t>cenę,</w:t>
      </w:r>
      <w:r w:rsidR="00D72DDF">
        <w:rPr>
          <w:color w:val="000000"/>
        </w:rPr>
        <w:t xml:space="preserve"> </w:t>
      </w:r>
      <w:r>
        <w:rPr>
          <w:color w:val="000000"/>
        </w:rPr>
        <w:t>cenę</w:t>
      </w:r>
      <w:r w:rsidR="00D72DDF">
        <w:rPr>
          <w:color w:val="000000"/>
        </w:rPr>
        <w:t xml:space="preserve"> </w:t>
      </w:r>
      <w:r>
        <w:rPr>
          <w:color w:val="000000"/>
        </w:rPr>
        <w:t>jednostkową</w:t>
      </w:r>
      <w:r w:rsidR="00D72DDF">
        <w:rPr>
          <w:color w:val="000000"/>
        </w:rPr>
        <w:t xml:space="preserve"> </w:t>
      </w:r>
      <w:r>
        <w:rPr>
          <w:color w:val="000000"/>
        </w:rPr>
        <w:t>lub</w:t>
      </w:r>
      <w:r w:rsidR="00D72DDF">
        <w:rPr>
          <w:color w:val="000000"/>
        </w:rPr>
        <w:t xml:space="preserve"> </w:t>
      </w:r>
      <w:r>
        <w:rPr>
          <w:color w:val="000000"/>
        </w:rPr>
        <w:t>informację</w:t>
      </w:r>
      <w:r w:rsidR="00D72DDF">
        <w:rPr>
          <w:color w:val="000000"/>
        </w:rPr>
        <w:t xml:space="preserve"> </w:t>
      </w:r>
      <w:r>
        <w:rPr>
          <w:color w:val="000000"/>
        </w:rPr>
        <w:t>o</w:t>
      </w:r>
      <w:r w:rsidR="00D72DDF">
        <w:rPr>
          <w:color w:val="000000"/>
        </w:rPr>
        <w:t xml:space="preserve"> </w:t>
      </w:r>
      <w:r>
        <w:rPr>
          <w:color w:val="000000"/>
        </w:rPr>
        <w:t>obniżonej</w:t>
      </w:r>
      <w:r w:rsidR="00D72DDF">
        <w:rPr>
          <w:color w:val="000000"/>
        </w:rPr>
        <w:t xml:space="preserve"> </w:t>
      </w:r>
      <w:r>
        <w:rPr>
          <w:color w:val="000000"/>
        </w:rPr>
        <w:t>cenie</w:t>
      </w:r>
      <w:r w:rsidR="00D72DDF">
        <w:rPr>
          <w:color w:val="000000"/>
        </w:rPr>
        <w:t xml:space="preserve"> </w:t>
      </w:r>
      <w:r>
        <w:rPr>
          <w:color w:val="000000"/>
        </w:rPr>
        <w:t>uwidacznia</w:t>
      </w:r>
      <w:r w:rsidR="00D72DDF">
        <w:rPr>
          <w:color w:val="000000"/>
        </w:rPr>
        <w:t xml:space="preserve"> </w:t>
      </w:r>
      <w:r>
        <w:rPr>
          <w:color w:val="000000"/>
        </w:rPr>
        <w:t>się</w:t>
      </w:r>
      <w:r w:rsidR="00D72DDF">
        <w:rPr>
          <w:color w:val="000000"/>
        </w:rPr>
        <w:t xml:space="preserve"> </w:t>
      </w:r>
      <w:r>
        <w:rPr>
          <w:color w:val="000000"/>
        </w:rPr>
        <w:t>na</w:t>
      </w:r>
      <w:r w:rsidR="00D72DDF">
        <w:rPr>
          <w:color w:val="000000"/>
        </w:rPr>
        <w:t xml:space="preserve"> </w:t>
      </w:r>
      <w:r>
        <w:rPr>
          <w:color w:val="000000"/>
        </w:rPr>
        <w:t>danym</w:t>
      </w:r>
      <w:r w:rsidR="00D72DDF">
        <w:rPr>
          <w:color w:val="000000"/>
        </w:rPr>
        <w:t xml:space="preserve"> </w:t>
      </w:r>
      <w:r>
        <w:rPr>
          <w:color w:val="000000"/>
        </w:rPr>
        <w:t>towarze,</w:t>
      </w:r>
      <w:r w:rsidR="00D72DDF">
        <w:rPr>
          <w:color w:val="000000"/>
        </w:rPr>
        <w:t xml:space="preserve"> </w:t>
      </w:r>
      <w:r>
        <w:rPr>
          <w:color w:val="000000"/>
        </w:rPr>
        <w:t>bezpośrednio</w:t>
      </w:r>
      <w:r w:rsidR="00D72DDF">
        <w:rPr>
          <w:color w:val="000000"/>
        </w:rPr>
        <w:t xml:space="preserve"> </w:t>
      </w:r>
      <w:r>
        <w:rPr>
          <w:color w:val="000000"/>
        </w:rPr>
        <w:t>przy</w:t>
      </w:r>
      <w:r w:rsidR="00D72DDF">
        <w:rPr>
          <w:color w:val="000000"/>
        </w:rPr>
        <w:t xml:space="preserve"> </w:t>
      </w:r>
      <w:r>
        <w:rPr>
          <w:color w:val="000000"/>
        </w:rPr>
        <w:t>towarze</w:t>
      </w:r>
      <w:r w:rsidR="00D72DDF">
        <w:rPr>
          <w:color w:val="000000"/>
        </w:rPr>
        <w:t xml:space="preserve"> </w:t>
      </w:r>
      <w:r>
        <w:rPr>
          <w:color w:val="000000"/>
        </w:rPr>
        <w:t>lub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bliskości</w:t>
      </w:r>
      <w:r w:rsidR="00D72DDF">
        <w:rPr>
          <w:color w:val="000000"/>
        </w:rPr>
        <w:t xml:space="preserve"> </w:t>
      </w:r>
      <w:r>
        <w:rPr>
          <w:color w:val="000000"/>
        </w:rPr>
        <w:t>towaru,</w:t>
      </w:r>
      <w:r w:rsidR="00D72DDF">
        <w:rPr>
          <w:color w:val="000000"/>
        </w:rPr>
        <w:t xml:space="preserve"> </w:t>
      </w:r>
      <w:r>
        <w:rPr>
          <w:color w:val="000000"/>
        </w:rPr>
        <w:t>którego</w:t>
      </w:r>
      <w:r w:rsidR="00D72DDF">
        <w:rPr>
          <w:color w:val="000000"/>
        </w:rPr>
        <w:t xml:space="preserve"> </w:t>
      </w:r>
      <w:r>
        <w:rPr>
          <w:color w:val="000000"/>
        </w:rPr>
        <w:t>dotyczy</w:t>
      </w:r>
      <w:r w:rsidR="00D72DDF">
        <w:rPr>
          <w:color w:val="000000"/>
        </w:rPr>
        <w:t xml:space="preserve"> </w:t>
      </w:r>
      <w:r>
        <w:rPr>
          <w:color w:val="000000"/>
        </w:rPr>
        <w:t>cena,</w:t>
      </w:r>
      <w:r w:rsidR="00D72DDF">
        <w:rPr>
          <w:color w:val="000000"/>
        </w:rPr>
        <w:t xml:space="preserve"> </w:t>
      </w:r>
      <w:r>
        <w:rPr>
          <w:color w:val="000000"/>
        </w:rPr>
        <w:t>cena</w:t>
      </w:r>
      <w:r w:rsidR="00D72DDF">
        <w:rPr>
          <w:color w:val="000000"/>
        </w:rPr>
        <w:t xml:space="preserve"> </w:t>
      </w:r>
      <w:r>
        <w:rPr>
          <w:color w:val="000000"/>
        </w:rPr>
        <w:t>jednostkowa</w:t>
      </w:r>
      <w:r w:rsidR="00D72DDF">
        <w:rPr>
          <w:color w:val="000000"/>
        </w:rPr>
        <w:t xml:space="preserve"> </w:t>
      </w:r>
      <w:r>
        <w:rPr>
          <w:color w:val="000000"/>
        </w:rPr>
        <w:t>lub</w:t>
      </w:r>
      <w:r w:rsidR="00D72DDF">
        <w:rPr>
          <w:color w:val="000000"/>
        </w:rPr>
        <w:t xml:space="preserve"> </w:t>
      </w:r>
      <w:r>
        <w:rPr>
          <w:color w:val="000000"/>
        </w:rPr>
        <w:t>informacja</w:t>
      </w:r>
      <w:r w:rsidR="00D72DDF">
        <w:rPr>
          <w:color w:val="000000"/>
        </w:rPr>
        <w:t xml:space="preserve"> </w:t>
      </w:r>
      <w:r>
        <w:rPr>
          <w:color w:val="000000"/>
        </w:rPr>
        <w:t>o</w:t>
      </w:r>
      <w:r w:rsidR="00D72DDF">
        <w:rPr>
          <w:color w:val="000000"/>
        </w:rPr>
        <w:t xml:space="preserve"> </w:t>
      </w:r>
      <w:r>
        <w:rPr>
          <w:color w:val="000000"/>
        </w:rPr>
        <w:t>obniżonej</w:t>
      </w:r>
      <w:r w:rsidR="00D72DDF">
        <w:rPr>
          <w:color w:val="000000"/>
        </w:rPr>
        <w:t xml:space="preserve"> </w:t>
      </w:r>
      <w:r>
        <w:rPr>
          <w:color w:val="000000"/>
        </w:rPr>
        <w:t>cenie,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miejscu</w:t>
      </w:r>
      <w:r w:rsidR="00D72DDF">
        <w:rPr>
          <w:color w:val="000000"/>
        </w:rPr>
        <w:t xml:space="preserve"> </w:t>
      </w:r>
      <w:r>
        <w:rPr>
          <w:color w:val="000000"/>
        </w:rPr>
        <w:t>ogólnodostępnym</w:t>
      </w:r>
      <w:r w:rsidR="00D72DDF">
        <w:rPr>
          <w:color w:val="000000"/>
        </w:rPr>
        <w:t xml:space="preserve"> </w:t>
      </w:r>
      <w:r>
        <w:rPr>
          <w:color w:val="000000"/>
        </w:rPr>
        <w:t>i</w:t>
      </w:r>
      <w:r w:rsidR="00D72DDF">
        <w:rPr>
          <w:color w:val="000000"/>
        </w:rPr>
        <w:t xml:space="preserve"> </w:t>
      </w:r>
      <w:r>
        <w:rPr>
          <w:color w:val="000000"/>
        </w:rPr>
        <w:t>dobrze</w:t>
      </w:r>
      <w:r w:rsidR="00D72DDF">
        <w:rPr>
          <w:color w:val="000000"/>
        </w:rPr>
        <w:t xml:space="preserve"> </w:t>
      </w:r>
      <w:r>
        <w:rPr>
          <w:color w:val="000000"/>
        </w:rPr>
        <w:t>widocznym</w:t>
      </w:r>
      <w:r w:rsidR="00D72DDF">
        <w:rPr>
          <w:color w:val="000000"/>
        </w:rPr>
        <w:t xml:space="preserve"> </w:t>
      </w:r>
      <w:r>
        <w:rPr>
          <w:color w:val="000000"/>
        </w:rPr>
        <w:t>dla</w:t>
      </w:r>
      <w:r w:rsidR="00D72DDF">
        <w:rPr>
          <w:color w:val="000000"/>
        </w:rPr>
        <w:t xml:space="preserve"> </w:t>
      </w:r>
      <w:r>
        <w:rPr>
          <w:color w:val="000000"/>
        </w:rPr>
        <w:t>konsumentów.</w:t>
      </w:r>
    </w:p>
    <w:p w14:paraId="762FDE43" w14:textId="77777777" w:rsidR="006E2D11" w:rsidRDefault="006E2D11" w:rsidP="003A7F17">
      <w:pPr>
        <w:tabs>
          <w:tab w:val="left" w:pos="708"/>
        </w:tabs>
        <w:spacing w:before="120" w:line="276" w:lineRule="auto"/>
        <w:jc w:val="both"/>
      </w:pPr>
      <w:r>
        <w:rPr>
          <w:bCs/>
        </w:rPr>
        <w:lastRenderedPageBreak/>
        <w:t>§</w:t>
      </w:r>
      <w:r w:rsidR="00D72DDF">
        <w:rPr>
          <w:bCs/>
        </w:rPr>
        <w:t xml:space="preserve"> </w:t>
      </w:r>
      <w:r>
        <w:rPr>
          <w:bCs/>
        </w:rPr>
        <w:t>3</w:t>
      </w:r>
      <w:r w:rsidR="00D72DDF">
        <w:rPr>
          <w:bCs/>
        </w:rPr>
        <w:t xml:space="preserve"> </w:t>
      </w:r>
      <w:r>
        <w:rPr>
          <w:bCs/>
        </w:rPr>
        <w:t>ust.</w:t>
      </w:r>
      <w:r w:rsidR="00D72DDF">
        <w:rPr>
          <w:bCs/>
        </w:rPr>
        <w:t xml:space="preserve"> </w:t>
      </w:r>
      <w:r>
        <w:rPr>
          <w:bCs/>
        </w:rPr>
        <w:t>2</w:t>
      </w:r>
      <w:r w:rsidR="00D72DDF">
        <w:rPr>
          <w:bCs/>
        </w:rPr>
        <w:t xml:space="preserve"> </w:t>
      </w:r>
      <w:r>
        <w:rPr>
          <w:bCs/>
        </w:rPr>
        <w:t>rozporządzenia</w:t>
      </w:r>
      <w:r w:rsidR="00D72DDF">
        <w:rPr>
          <w:bCs/>
        </w:rPr>
        <w:t xml:space="preserve"> </w:t>
      </w:r>
      <w:r>
        <w:rPr>
          <w:bCs/>
        </w:rPr>
        <w:t>mówi,</w:t>
      </w:r>
      <w:r w:rsidR="00D72DDF">
        <w:rPr>
          <w:bCs/>
        </w:rPr>
        <w:t xml:space="preserve"> </w:t>
      </w:r>
      <w:r>
        <w:rPr>
          <w:bCs/>
        </w:rPr>
        <w:t>że</w:t>
      </w:r>
      <w:r w:rsidR="00D72DDF">
        <w:rPr>
          <w:bCs/>
        </w:rPr>
        <w:t xml:space="preserve"> </w:t>
      </w:r>
      <w:r w:rsidR="00D72DDF">
        <w:t xml:space="preserve"> </w:t>
      </w:r>
      <w:r>
        <w:t>cenę,</w:t>
      </w:r>
      <w:r w:rsidR="00D72DDF">
        <w:t xml:space="preserve"> </w:t>
      </w:r>
      <w:r>
        <w:t>cenę</w:t>
      </w:r>
      <w:r w:rsidR="00D72DDF">
        <w:t xml:space="preserve"> </w:t>
      </w:r>
      <w:r>
        <w:t>jednostkową</w:t>
      </w:r>
      <w:r w:rsidR="00D72DDF">
        <w:t xml:space="preserve"> </w:t>
      </w:r>
      <w:r>
        <w:t>lub</w:t>
      </w:r>
      <w:r w:rsidR="00D72DDF">
        <w:t xml:space="preserve"> </w:t>
      </w:r>
      <w:r>
        <w:t>informację</w:t>
      </w:r>
      <w:r w:rsidR="00D72DDF">
        <w:t xml:space="preserve"> </w:t>
      </w:r>
      <w:r>
        <w:t>o</w:t>
      </w:r>
      <w:r w:rsidR="00D72DDF">
        <w:t xml:space="preserve"> </w:t>
      </w:r>
      <w:r>
        <w:t>obniżonej</w:t>
      </w:r>
      <w:r w:rsidR="00D72DDF">
        <w:t xml:space="preserve"> </w:t>
      </w:r>
      <w:r>
        <w:t>cenie</w:t>
      </w:r>
      <w:r w:rsidR="00D72DDF">
        <w:t xml:space="preserve"> </w:t>
      </w:r>
      <w:r>
        <w:t>uwidacznia</w:t>
      </w:r>
      <w:r w:rsidR="00D72DDF">
        <w:t xml:space="preserve"> </w:t>
      </w:r>
      <w:r>
        <w:t>się</w:t>
      </w:r>
      <w:r w:rsidR="00D72DDF">
        <w:t xml:space="preserve"> </w:t>
      </w:r>
      <w:r>
        <w:t>w</w:t>
      </w:r>
      <w:r w:rsidR="00D72DDF">
        <w:t xml:space="preserve"> </w:t>
      </w:r>
      <w:r>
        <w:t>szczególności:</w:t>
      </w:r>
      <w:r w:rsidR="00D72DDF">
        <w:t xml:space="preserve"> </w:t>
      </w:r>
      <w:r>
        <w:t>1)</w:t>
      </w:r>
      <w:r w:rsidR="00D72DDF">
        <w:t xml:space="preserve"> </w:t>
      </w:r>
      <w:r>
        <w:t>na</w:t>
      </w:r>
      <w:r w:rsidR="00D72DDF">
        <w:t xml:space="preserve"> </w:t>
      </w:r>
      <w:r>
        <w:t>wywieszce,</w:t>
      </w:r>
      <w:r w:rsidR="00D72DDF">
        <w:t xml:space="preserve"> </w:t>
      </w:r>
      <w:r>
        <w:t>która</w:t>
      </w:r>
      <w:r w:rsidR="00D72DDF">
        <w:t xml:space="preserve"> </w:t>
      </w:r>
      <w:r>
        <w:t>może</w:t>
      </w:r>
      <w:r w:rsidR="00D72DDF">
        <w:t xml:space="preserve"> </w:t>
      </w:r>
      <w:r>
        <w:t>mieć</w:t>
      </w:r>
      <w:r w:rsidR="00D72DDF">
        <w:t xml:space="preserve"> </w:t>
      </w:r>
      <w:r>
        <w:t>formę</w:t>
      </w:r>
      <w:r w:rsidR="00D72DDF">
        <w:t xml:space="preserve"> </w:t>
      </w:r>
      <w:r>
        <w:t>wyświetlacza</w:t>
      </w:r>
      <w:r w:rsidR="00D72DDF">
        <w:t xml:space="preserve"> </w:t>
      </w:r>
      <w:r>
        <w:t>elektronicznego;</w:t>
      </w:r>
      <w:r w:rsidR="00D72DDF">
        <w:t xml:space="preserve"> </w:t>
      </w:r>
      <w:r>
        <w:t>2)</w:t>
      </w:r>
      <w:r w:rsidR="00D72DDF">
        <w:t xml:space="preserve"> </w:t>
      </w:r>
      <w:r>
        <w:t>w</w:t>
      </w:r>
      <w:r w:rsidR="00D72DDF">
        <w:t xml:space="preserve"> </w:t>
      </w:r>
      <w:r>
        <w:t>cenniku;</w:t>
      </w:r>
      <w:r w:rsidR="00D72DDF">
        <w:t xml:space="preserve"> </w:t>
      </w:r>
      <w:r>
        <w:t>3)</w:t>
      </w:r>
      <w:r w:rsidR="00D72DDF">
        <w:t xml:space="preserve"> </w:t>
      </w:r>
      <w:r>
        <w:t>w</w:t>
      </w:r>
      <w:r w:rsidR="00D72DDF">
        <w:t xml:space="preserve"> </w:t>
      </w:r>
      <w:r>
        <w:t>katalogu;</w:t>
      </w:r>
      <w:r w:rsidR="00D72DDF">
        <w:t xml:space="preserve"> </w:t>
      </w:r>
      <w:r>
        <w:t>4)</w:t>
      </w:r>
      <w:r w:rsidR="00D72DDF">
        <w:t xml:space="preserve"> </w:t>
      </w:r>
      <w:r>
        <w:t>na</w:t>
      </w:r>
      <w:r w:rsidR="00D72DDF">
        <w:t xml:space="preserve"> </w:t>
      </w:r>
      <w:r>
        <w:t>obwolucie;</w:t>
      </w:r>
      <w:r w:rsidR="00D72DDF">
        <w:t xml:space="preserve"> </w:t>
      </w:r>
      <w:r>
        <w:t>5)</w:t>
      </w:r>
      <w:r w:rsidR="00D72DDF">
        <w:t xml:space="preserve"> </w:t>
      </w:r>
      <w:r>
        <w:t>w</w:t>
      </w:r>
      <w:r w:rsidR="00D72DDF">
        <w:t xml:space="preserve"> </w:t>
      </w:r>
      <w:r>
        <w:t>postaci</w:t>
      </w:r>
      <w:r w:rsidR="00D72DDF">
        <w:t xml:space="preserve"> </w:t>
      </w:r>
      <w:r>
        <w:t>nadruku</w:t>
      </w:r>
      <w:r w:rsidR="00D72DDF">
        <w:t xml:space="preserve"> </w:t>
      </w:r>
      <w:r>
        <w:t>lub</w:t>
      </w:r>
      <w:r w:rsidR="00D72DDF">
        <w:t xml:space="preserve"> </w:t>
      </w:r>
      <w:r>
        <w:t>napisu</w:t>
      </w:r>
      <w:r w:rsidR="00D72DDF">
        <w:t xml:space="preserve"> </w:t>
      </w:r>
      <w:r>
        <w:t>na</w:t>
      </w:r>
      <w:r w:rsidR="00D72DDF">
        <w:t xml:space="preserve"> </w:t>
      </w:r>
      <w:r>
        <w:t>towarze</w:t>
      </w:r>
      <w:r w:rsidR="00D72DDF">
        <w:t xml:space="preserve"> </w:t>
      </w:r>
      <w:r>
        <w:t>lub</w:t>
      </w:r>
      <w:r w:rsidR="00D72DDF">
        <w:t xml:space="preserve"> </w:t>
      </w:r>
      <w:r>
        <w:t>opakowaniu.</w:t>
      </w:r>
    </w:p>
    <w:p w14:paraId="256EA6F4" w14:textId="77777777" w:rsidR="006E2D11" w:rsidRDefault="006E2D11" w:rsidP="003A7F17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Pod</w:t>
      </w:r>
      <w:r w:rsidR="00D72DDF">
        <w:rPr>
          <w:color w:val="000000"/>
        </w:rPr>
        <w:t xml:space="preserve"> </w:t>
      </w:r>
      <w:r>
        <w:rPr>
          <w:color w:val="000000"/>
        </w:rPr>
        <w:t>pojęciem</w:t>
      </w:r>
      <w:r w:rsidR="00D72DDF">
        <w:rPr>
          <w:color w:val="000000"/>
        </w:rPr>
        <w:t xml:space="preserve"> </w:t>
      </w:r>
      <w:r>
        <w:rPr>
          <w:color w:val="000000"/>
        </w:rPr>
        <w:t>wywieszki,</w:t>
      </w:r>
      <w:r w:rsidR="00D72DDF">
        <w:rPr>
          <w:color w:val="000000"/>
        </w:rPr>
        <w:t xml:space="preserve"> </w:t>
      </w:r>
      <w:r>
        <w:rPr>
          <w:color w:val="000000"/>
        </w:rPr>
        <w:t>rozporządzenie</w:t>
      </w:r>
      <w:r w:rsidR="00D72DDF">
        <w:rPr>
          <w:color w:val="000000"/>
        </w:rPr>
        <w:t xml:space="preserve"> </w:t>
      </w:r>
      <w:r>
        <w:rPr>
          <w:color w:val="000000"/>
        </w:rPr>
        <w:t>rozumie</w:t>
      </w:r>
      <w:r w:rsidR="00D72DDF">
        <w:rPr>
          <w:color w:val="000000"/>
        </w:rPr>
        <w:t xml:space="preserve"> </w:t>
      </w:r>
      <w:r>
        <w:rPr>
          <w:color w:val="000000"/>
        </w:rPr>
        <w:t>etykietę,</w:t>
      </w:r>
      <w:r w:rsidR="00D72DDF">
        <w:rPr>
          <w:color w:val="000000"/>
        </w:rPr>
        <w:t xml:space="preserve"> </w:t>
      </w:r>
      <w:r>
        <w:rPr>
          <w:color w:val="000000"/>
        </w:rPr>
        <w:t>metkę,</w:t>
      </w:r>
      <w:r w:rsidR="00D72DDF">
        <w:rPr>
          <w:color w:val="000000"/>
        </w:rPr>
        <w:t xml:space="preserve"> </w:t>
      </w:r>
      <w:r>
        <w:rPr>
          <w:color w:val="000000"/>
        </w:rPr>
        <w:t>tabliczkę</w:t>
      </w:r>
      <w:r w:rsidR="00D72DDF">
        <w:rPr>
          <w:color w:val="000000"/>
        </w:rPr>
        <w:t xml:space="preserve"> </w:t>
      </w:r>
      <w:r>
        <w:rPr>
          <w:color w:val="000000"/>
        </w:rPr>
        <w:t>lub</w:t>
      </w:r>
      <w:r w:rsidR="00D72DDF">
        <w:rPr>
          <w:color w:val="000000"/>
        </w:rPr>
        <w:t xml:space="preserve"> </w:t>
      </w:r>
      <w:r>
        <w:rPr>
          <w:color w:val="000000"/>
        </w:rPr>
        <w:t>plakat</w:t>
      </w:r>
      <w:r w:rsidR="00D72DDF">
        <w:rPr>
          <w:color w:val="000000"/>
        </w:rPr>
        <w:t xml:space="preserve"> </w:t>
      </w:r>
      <w:r>
        <w:rPr>
          <w:color w:val="000000"/>
        </w:rPr>
        <w:t>(§</w:t>
      </w:r>
      <w:r w:rsidR="00D72DDF">
        <w:rPr>
          <w:color w:val="000000"/>
        </w:rPr>
        <w:t xml:space="preserve"> </w:t>
      </w:r>
      <w:r>
        <w:rPr>
          <w:color w:val="000000"/>
        </w:rPr>
        <w:t>2</w:t>
      </w:r>
      <w:r w:rsidR="00D72DDF">
        <w:rPr>
          <w:color w:val="000000"/>
        </w:rPr>
        <w:t xml:space="preserve"> </w:t>
      </w:r>
      <w:r>
        <w:rPr>
          <w:color w:val="000000"/>
        </w:rPr>
        <w:t>pkt</w:t>
      </w:r>
      <w:r w:rsidR="00D72DDF">
        <w:rPr>
          <w:color w:val="000000"/>
        </w:rPr>
        <w:t xml:space="preserve"> </w:t>
      </w:r>
      <w:r>
        <w:rPr>
          <w:color w:val="000000"/>
        </w:rPr>
        <w:t>4</w:t>
      </w:r>
      <w:r w:rsidR="00D72DDF">
        <w:rPr>
          <w:color w:val="000000"/>
        </w:rPr>
        <w:t xml:space="preserve"> </w:t>
      </w:r>
      <w:r>
        <w:rPr>
          <w:color w:val="000000"/>
        </w:rPr>
        <w:t>rozporządzenia).</w:t>
      </w:r>
    </w:p>
    <w:p w14:paraId="2107A6CC" w14:textId="77777777" w:rsidR="006E2D11" w:rsidRDefault="006E2D11" w:rsidP="003A7F17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D72DDF">
        <w:rPr>
          <w:color w:val="000000"/>
        </w:rPr>
        <w:t xml:space="preserve"> </w:t>
      </w:r>
      <w:r>
        <w:rPr>
          <w:color w:val="000000"/>
        </w:rPr>
        <w:t>natomiast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§</w:t>
      </w:r>
      <w:r w:rsidR="00D72DDF">
        <w:rPr>
          <w:color w:val="000000"/>
        </w:rPr>
        <w:t xml:space="preserve"> </w:t>
      </w:r>
      <w:r>
        <w:rPr>
          <w:color w:val="000000"/>
        </w:rPr>
        <w:t>4</w:t>
      </w:r>
      <w:r w:rsidR="00D72DDF">
        <w:rPr>
          <w:color w:val="000000"/>
        </w:rPr>
        <w:t xml:space="preserve"> </w:t>
      </w:r>
      <w:r>
        <w:rPr>
          <w:color w:val="000000"/>
        </w:rPr>
        <w:t>ust.</w:t>
      </w:r>
      <w:r w:rsidR="00D72DDF">
        <w:rPr>
          <w:color w:val="000000"/>
        </w:rPr>
        <w:t xml:space="preserve"> </w:t>
      </w:r>
      <w:r>
        <w:rPr>
          <w:color w:val="000000"/>
        </w:rPr>
        <w:t>1</w:t>
      </w:r>
      <w:r w:rsidR="00D72DDF">
        <w:rPr>
          <w:color w:val="000000"/>
        </w:rPr>
        <w:t xml:space="preserve"> </w:t>
      </w:r>
      <w:r>
        <w:rPr>
          <w:color w:val="000000"/>
        </w:rPr>
        <w:t>rozporządzenia</w:t>
      </w:r>
      <w:r w:rsidR="00D72DDF">
        <w:rPr>
          <w:color w:val="000000"/>
        </w:rPr>
        <w:t xml:space="preserve"> </w:t>
      </w:r>
      <w:r>
        <w:rPr>
          <w:color w:val="000000"/>
        </w:rPr>
        <w:t>cena</w:t>
      </w:r>
      <w:r w:rsidR="00D72DDF">
        <w:rPr>
          <w:color w:val="000000"/>
        </w:rPr>
        <w:t xml:space="preserve"> </w:t>
      </w:r>
      <w:r>
        <w:rPr>
          <w:color w:val="000000"/>
        </w:rPr>
        <w:t>jednostkowa</w:t>
      </w:r>
      <w:r w:rsidR="00D72DDF">
        <w:rPr>
          <w:color w:val="000000"/>
        </w:rPr>
        <w:t xml:space="preserve"> </w:t>
      </w:r>
      <w:r>
        <w:rPr>
          <w:color w:val="000000"/>
        </w:rPr>
        <w:t>winna</w:t>
      </w:r>
      <w:r w:rsidR="00D72DDF">
        <w:rPr>
          <w:color w:val="000000"/>
        </w:rPr>
        <w:t xml:space="preserve"> </w:t>
      </w:r>
      <w:r>
        <w:rPr>
          <w:color w:val="000000"/>
        </w:rPr>
        <w:t>dotyczyć</w:t>
      </w:r>
      <w:r w:rsidR="00D72DDF">
        <w:rPr>
          <w:color w:val="000000"/>
        </w:rPr>
        <w:t xml:space="preserve"> </w:t>
      </w:r>
      <w:r>
        <w:rPr>
          <w:color w:val="000000"/>
        </w:rPr>
        <w:t>odpowiednio</w:t>
      </w:r>
      <w:r w:rsidR="00D72DDF">
        <w:rPr>
          <w:color w:val="000000"/>
        </w:rPr>
        <w:t xml:space="preserve"> </w:t>
      </w:r>
      <w:r>
        <w:rPr>
          <w:color w:val="000000"/>
        </w:rPr>
        <w:t>ceny</w:t>
      </w:r>
      <w:r w:rsidR="00D72DDF">
        <w:rPr>
          <w:color w:val="000000"/>
        </w:rPr>
        <w:t xml:space="preserve"> </w:t>
      </w:r>
      <w:r>
        <w:rPr>
          <w:color w:val="000000"/>
        </w:rPr>
        <w:t>za:</w:t>
      </w:r>
      <w:r w:rsidR="00D72DDF">
        <w:rPr>
          <w:color w:val="000000"/>
        </w:rPr>
        <w:t xml:space="preserve"> </w:t>
      </w:r>
    </w:p>
    <w:p w14:paraId="3D96B6E0" w14:textId="77777777" w:rsidR="006E2D11" w:rsidRDefault="006E2D11" w:rsidP="003A7F17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litr</w:t>
      </w:r>
      <w:r w:rsidR="00D72DDF">
        <w:rPr>
          <w:color w:val="000000"/>
        </w:rPr>
        <w:t xml:space="preserve"> </w:t>
      </w:r>
      <w:r>
        <w:rPr>
          <w:color w:val="000000"/>
        </w:rPr>
        <w:t>lub</w:t>
      </w:r>
      <w:r w:rsidR="00D72DDF">
        <w:rPr>
          <w:color w:val="000000"/>
        </w:rPr>
        <w:t xml:space="preserve"> </w:t>
      </w:r>
      <w:r>
        <w:rPr>
          <w:color w:val="000000"/>
        </w:rPr>
        <w:t>metr</w:t>
      </w:r>
      <w:r w:rsidR="00D72DDF">
        <w:rPr>
          <w:color w:val="000000"/>
        </w:rPr>
        <w:t xml:space="preserve"> </w:t>
      </w:r>
      <w:r>
        <w:rPr>
          <w:color w:val="000000"/>
        </w:rPr>
        <w:t>sześcienny</w:t>
      </w:r>
      <w:r w:rsidR="00D72DDF">
        <w:rPr>
          <w:color w:val="000000"/>
        </w:rPr>
        <w:t xml:space="preserve"> </w:t>
      </w:r>
      <w:r>
        <w:rPr>
          <w:color w:val="000000"/>
        </w:rPr>
        <w:t>–</w:t>
      </w:r>
      <w:r w:rsidR="00D72DDF">
        <w:rPr>
          <w:color w:val="000000"/>
        </w:rPr>
        <w:t xml:space="preserve"> </w:t>
      </w:r>
      <w:r>
        <w:rPr>
          <w:color w:val="000000"/>
        </w:rPr>
        <w:t>dla</w:t>
      </w:r>
      <w:r w:rsidR="00D72DDF">
        <w:rPr>
          <w:color w:val="000000"/>
        </w:rPr>
        <w:t xml:space="preserve"> </w:t>
      </w:r>
      <w:r>
        <w:rPr>
          <w:color w:val="000000"/>
        </w:rPr>
        <w:t>towaru</w:t>
      </w:r>
      <w:r w:rsidR="00D72DDF">
        <w:rPr>
          <w:color w:val="000000"/>
        </w:rPr>
        <w:t xml:space="preserve"> </w:t>
      </w:r>
      <w:r>
        <w:rPr>
          <w:color w:val="000000"/>
        </w:rPr>
        <w:t>przeznaczonego</w:t>
      </w:r>
      <w:r w:rsidR="00D72DDF">
        <w:rPr>
          <w:color w:val="000000"/>
        </w:rPr>
        <w:t xml:space="preserve"> </w:t>
      </w:r>
      <w:r>
        <w:rPr>
          <w:color w:val="000000"/>
        </w:rPr>
        <w:t>do</w:t>
      </w:r>
      <w:r w:rsidR="00D72DDF">
        <w:rPr>
          <w:color w:val="000000"/>
        </w:rPr>
        <w:t xml:space="preserve"> </w:t>
      </w:r>
      <w:r>
        <w:rPr>
          <w:color w:val="000000"/>
        </w:rPr>
        <w:t>sprzedaży</w:t>
      </w:r>
      <w:r w:rsidR="00D72DDF">
        <w:rPr>
          <w:color w:val="000000"/>
        </w:rPr>
        <w:t xml:space="preserve"> </w:t>
      </w:r>
      <w:r>
        <w:rPr>
          <w:color w:val="000000"/>
        </w:rPr>
        <w:t>według</w:t>
      </w:r>
      <w:r w:rsidR="00D72DDF">
        <w:rPr>
          <w:color w:val="000000"/>
        </w:rPr>
        <w:t xml:space="preserve"> </w:t>
      </w:r>
      <w:r>
        <w:rPr>
          <w:color w:val="000000"/>
        </w:rPr>
        <w:t>objętości,</w:t>
      </w:r>
    </w:p>
    <w:p w14:paraId="59F29640" w14:textId="77777777" w:rsidR="006E2D11" w:rsidRDefault="006E2D11" w:rsidP="003A7F17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kilogram</w:t>
      </w:r>
      <w:r w:rsidR="00D72DDF">
        <w:rPr>
          <w:color w:val="000000"/>
        </w:rPr>
        <w:t xml:space="preserve"> </w:t>
      </w:r>
      <w:r>
        <w:rPr>
          <w:color w:val="000000"/>
        </w:rPr>
        <w:t>lub</w:t>
      </w:r>
      <w:r w:rsidR="00D72DDF">
        <w:rPr>
          <w:color w:val="000000"/>
        </w:rPr>
        <w:t xml:space="preserve"> </w:t>
      </w:r>
      <w:r>
        <w:rPr>
          <w:color w:val="000000"/>
        </w:rPr>
        <w:t>tonę</w:t>
      </w:r>
      <w:r w:rsidR="00D72DDF">
        <w:rPr>
          <w:color w:val="000000"/>
        </w:rPr>
        <w:t xml:space="preserve"> </w:t>
      </w:r>
      <w:r>
        <w:rPr>
          <w:color w:val="000000"/>
        </w:rPr>
        <w:t>–</w:t>
      </w:r>
      <w:r w:rsidR="00D72DDF">
        <w:rPr>
          <w:color w:val="000000"/>
        </w:rPr>
        <w:t xml:space="preserve"> </w:t>
      </w:r>
      <w:r>
        <w:rPr>
          <w:color w:val="000000"/>
        </w:rPr>
        <w:t>dla</w:t>
      </w:r>
      <w:r w:rsidR="00D72DDF">
        <w:rPr>
          <w:color w:val="000000"/>
        </w:rPr>
        <w:t xml:space="preserve"> </w:t>
      </w:r>
      <w:r>
        <w:rPr>
          <w:color w:val="000000"/>
        </w:rPr>
        <w:t>towaru</w:t>
      </w:r>
      <w:r w:rsidR="00D72DDF">
        <w:rPr>
          <w:color w:val="000000"/>
        </w:rPr>
        <w:t xml:space="preserve"> </w:t>
      </w:r>
      <w:r>
        <w:rPr>
          <w:color w:val="000000"/>
        </w:rPr>
        <w:t>przeznaczonego</w:t>
      </w:r>
      <w:r w:rsidR="00D72DDF">
        <w:rPr>
          <w:color w:val="000000"/>
        </w:rPr>
        <w:t xml:space="preserve"> </w:t>
      </w:r>
      <w:r>
        <w:rPr>
          <w:color w:val="000000"/>
        </w:rPr>
        <w:t>do</w:t>
      </w:r>
      <w:r w:rsidR="00D72DDF">
        <w:rPr>
          <w:color w:val="000000"/>
        </w:rPr>
        <w:t xml:space="preserve"> </w:t>
      </w:r>
      <w:r>
        <w:rPr>
          <w:color w:val="000000"/>
        </w:rPr>
        <w:t>sprzedaży</w:t>
      </w:r>
      <w:r w:rsidR="00D72DDF">
        <w:rPr>
          <w:color w:val="000000"/>
        </w:rPr>
        <w:t xml:space="preserve"> </w:t>
      </w:r>
      <w:r>
        <w:rPr>
          <w:color w:val="000000"/>
        </w:rPr>
        <w:t>według</w:t>
      </w:r>
      <w:r w:rsidR="00D72DDF">
        <w:rPr>
          <w:color w:val="000000"/>
        </w:rPr>
        <w:t xml:space="preserve"> </w:t>
      </w:r>
      <w:r>
        <w:rPr>
          <w:color w:val="000000"/>
        </w:rPr>
        <w:t>masy,</w:t>
      </w:r>
    </w:p>
    <w:p w14:paraId="4A7AFE26" w14:textId="77777777" w:rsidR="006E2D11" w:rsidRDefault="006E2D11" w:rsidP="003A7F17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metr</w:t>
      </w:r>
      <w:r w:rsidR="00D72DDF">
        <w:rPr>
          <w:color w:val="000000"/>
        </w:rPr>
        <w:t xml:space="preserve"> </w:t>
      </w:r>
      <w:r>
        <w:rPr>
          <w:color w:val="000000"/>
        </w:rPr>
        <w:t>–</w:t>
      </w:r>
      <w:r w:rsidR="00D72DDF">
        <w:rPr>
          <w:color w:val="000000"/>
        </w:rPr>
        <w:t xml:space="preserve"> </w:t>
      </w:r>
      <w:r>
        <w:rPr>
          <w:color w:val="000000"/>
        </w:rPr>
        <w:t>dla</w:t>
      </w:r>
      <w:r w:rsidR="00D72DDF">
        <w:rPr>
          <w:color w:val="000000"/>
        </w:rPr>
        <w:t xml:space="preserve"> </w:t>
      </w:r>
      <w:r>
        <w:rPr>
          <w:color w:val="000000"/>
        </w:rPr>
        <w:t>towaru</w:t>
      </w:r>
      <w:r w:rsidR="00D72DDF">
        <w:rPr>
          <w:color w:val="000000"/>
        </w:rPr>
        <w:t xml:space="preserve"> </w:t>
      </w:r>
      <w:r>
        <w:rPr>
          <w:color w:val="000000"/>
        </w:rPr>
        <w:t>sprzedawanego</w:t>
      </w:r>
      <w:r w:rsidR="00D72DDF">
        <w:rPr>
          <w:color w:val="000000"/>
        </w:rPr>
        <w:t xml:space="preserve"> </w:t>
      </w:r>
      <w:r>
        <w:rPr>
          <w:color w:val="000000"/>
        </w:rPr>
        <w:t>według</w:t>
      </w:r>
      <w:r w:rsidR="00D72DDF">
        <w:rPr>
          <w:color w:val="000000"/>
        </w:rPr>
        <w:t xml:space="preserve"> </w:t>
      </w:r>
      <w:r>
        <w:rPr>
          <w:color w:val="000000"/>
        </w:rPr>
        <w:t>długości,</w:t>
      </w:r>
    </w:p>
    <w:p w14:paraId="6B74DD08" w14:textId="77777777" w:rsidR="006E2D11" w:rsidRDefault="006E2D11" w:rsidP="003A7F17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metr</w:t>
      </w:r>
      <w:r w:rsidR="00D72DDF">
        <w:rPr>
          <w:color w:val="000000"/>
        </w:rPr>
        <w:t xml:space="preserve"> </w:t>
      </w:r>
      <w:r>
        <w:rPr>
          <w:color w:val="000000"/>
        </w:rPr>
        <w:t>kwadratowy</w:t>
      </w:r>
      <w:r w:rsidR="00D72DDF">
        <w:rPr>
          <w:color w:val="000000"/>
        </w:rPr>
        <w:t xml:space="preserve"> </w:t>
      </w:r>
      <w:r>
        <w:rPr>
          <w:color w:val="000000"/>
        </w:rPr>
        <w:t>–</w:t>
      </w:r>
      <w:r w:rsidR="00D72DDF">
        <w:rPr>
          <w:color w:val="000000"/>
        </w:rPr>
        <w:t xml:space="preserve"> </w:t>
      </w:r>
      <w:r>
        <w:rPr>
          <w:color w:val="000000"/>
        </w:rPr>
        <w:t>dla</w:t>
      </w:r>
      <w:r w:rsidR="00D72DDF">
        <w:rPr>
          <w:color w:val="000000"/>
        </w:rPr>
        <w:t xml:space="preserve"> </w:t>
      </w:r>
      <w:r>
        <w:rPr>
          <w:color w:val="000000"/>
        </w:rPr>
        <w:t>towaru</w:t>
      </w:r>
      <w:r w:rsidR="00D72DDF">
        <w:rPr>
          <w:color w:val="000000"/>
        </w:rPr>
        <w:t xml:space="preserve"> </w:t>
      </w:r>
      <w:r>
        <w:rPr>
          <w:color w:val="000000"/>
        </w:rPr>
        <w:t>sprzedawanego</w:t>
      </w:r>
      <w:r w:rsidR="00D72DDF">
        <w:rPr>
          <w:color w:val="000000"/>
        </w:rPr>
        <w:t xml:space="preserve"> </w:t>
      </w:r>
      <w:r>
        <w:rPr>
          <w:color w:val="000000"/>
        </w:rPr>
        <w:t>według</w:t>
      </w:r>
      <w:r w:rsidR="00D72DDF">
        <w:rPr>
          <w:color w:val="000000"/>
        </w:rPr>
        <w:t xml:space="preserve"> </w:t>
      </w:r>
      <w:r>
        <w:rPr>
          <w:color w:val="000000"/>
        </w:rPr>
        <w:t>powierzchni,</w:t>
      </w:r>
    </w:p>
    <w:p w14:paraId="7D5064F4" w14:textId="77777777" w:rsidR="006E2D11" w:rsidRDefault="006E2D11" w:rsidP="003A7F17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sztukę</w:t>
      </w:r>
      <w:r w:rsidR="00D72DDF">
        <w:rPr>
          <w:color w:val="000000"/>
        </w:rPr>
        <w:t xml:space="preserve"> </w:t>
      </w:r>
      <w:r>
        <w:rPr>
          <w:color w:val="000000"/>
        </w:rPr>
        <w:t>–</w:t>
      </w:r>
      <w:r w:rsidR="00D72DDF">
        <w:rPr>
          <w:color w:val="000000"/>
        </w:rPr>
        <w:t xml:space="preserve"> </w:t>
      </w:r>
      <w:r>
        <w:rPr>
          <w:color w:val="000000"/>
        </w:rPr>
        <w:t>dla</w:t>
      </w:r>
      <w:r w:rsidR="00D72DDF">
        <w:rPr>
          <w:color w:val="000000"/>
        </w:rPr>
        <w:t xml:space="preserve"> </w:t>
      </w:r>
      <w:r>
        <w:rPr>
          <w:color w:val="000000"/>
        </w:rPr>
        <w:t>towarów</w:t>
      </w:r>
      <w:r w:rsidR="00D72DDF">
        <w:rPr>
          <w:color w:val="000000"/>
        </w:rPr>
        <w:t xml:space="preserve"> </w:t>
      </w:r>
      <w:r>
        <w:rPr>
          <w:color w:val="000000"/>
        </w:rPr>
        <w:t>przeznaczonych</w:t>
      </w:r>
      <w:r w:rsidR="00D72DDF">
        <w:rPr>
          <w:color w:val="000000"/>
        </w:rPr>
        <w:t xml:space="preserve"> </w:t>
      </w:r>
      <w:r>
        <w:rPr>
          <w:color w:val="000000"/>
        </w:rPr>
        <w:t>do</w:t>
      </w:r>
      <w:r w:rsidR="00D72DDF">
        <w:rPr>
          <w:color w:val="000000"/>
        </w:rPr>
        <w:t xml:space="preserve"> </w:t>
      </w:r>
      <w:r>
        <w:rPr>
          <w:color w:val="000000"/>
        </w:rPr>
        <w:t>sprzedaży</w:t>
      </w:r>
      <w:r w:rsidR="00D72DDF">
        <w:rPr>
          <w:color w:val="000000"/>
        </w:rPr>
        <w:t xml:space="preserve"> </w:t>
      </w:r>
      <w:r>
        <w:rPr>
          <w:color w:val="000000"/>
        </w:rPr>
        <w:t>na</w:t>
      </w:r>
      <w:r w:rsidR="00D72DDF">
        <w:rPr>
          <w:color w:val="000000"/>
        </w:rPr>
        <w:t xml:space="preserve"> </w:t>
      </w:r>
      <w:r>
        <w:rPr>
          <w:color w:val="000000"/>
        </w:rPr>
        <w:t>sztuki.</w:t>
      </w:r>
    </w:p>
    <w:p w14:paraId="103DD7F5" w14:textId="77777777" w:rsidR="006E2D11" w:rsidRDefault="006E2D11" w:rsidP="003A7F17">
      <w:pPr>
        <w:tabs>
          <w:tab w:val="left" w:pos="708"/>
        </w:tabs>
        <w:spacing w:before="120" w:line="276" w:lineRule="auto"/>
        <w:jc w:val="both"/>
      </w:pPr>
      <w:r>
        <w:t>Jak</w:t>
      </w:r>
      <w:r w:rsidR="00D72DDF">
        <w:t xml:space="preserve"> </w:t>
      </w:r>
      <w:r>
        <w:t>stanowi</w:t>
      </w:r>
      <w:r w:rsidR="00D72DDF">
        <w:t xml:space="preserve"> </w:t>
      </w:r>
      <w:r>
        <w:t>§</w:t>
      </w:r>
      <w:r w:rsidR="00D72DDF">
        <w:t xml:space="preserve"> </w:t>
      </w:r>
      <w:r>
        <w:t>4</w:t>
      </w:r>
      <w:r w:rsidR="00D72DDF">
        <w:t xml:space="preserve"> </w:t>
      </w:r>
      <w:r>
        <w:t>ust.</w:t>
      </w:r>
      <w:r w:rsidR="00D72DDF">
        <w:t xml:space="preserve"> </w:t>
      </w:r>
      <w:r>
        <w:t>2</w:t>
      </w:r>
      <w:r w:rsidR="00D72DDF">
        <w:t xml:space="preserve"> </w:t>
      </w:r>
      <w:r>
        <w:t>rozporządzenia</w:t>
      </w:r>
      <w:r w:rsidR="00D72DDF">
        <w:t xml:space="preserve"> </w:t>
      </w:r>
      <w:r>
        <w:t>w</w:t>
      </w:r>
      <w:r w:rsidR="00D72DDF">
        <w:t xml:space="preserve"> </w:t>
      </w:r>
      <w:r>
        <w:t>szczególnych</w:t>
      </w:r>
      <w:r w:rsidR="00D72DDF">
        <w:t xml:space="preserve"> </w:t>
      </w:r>
      <w:r>
        <w:t>przypadkach</w:t>
      </w:r>
      <w:r w:rsidR="00D72DDF">
        <w:t xml:space="preserve"> </w:t>
      </w:r>
      <w:r>
        <w:t>uzasadnionych</w:t>
      </w:r>
      <w:r w:rsidR="00D72DDF">
        <w:t xml:space="preserve"> </w:t>
      </w:r>
      <w:r>
        <w:t>rodzajem,</w:t>
      </w:r>
      <w:r w:rsidR="00D72DDF">
        <w:t xml:space="preserve"> </w:t>
      </w:r>
      <w:r>
        <w:t>przeznaczeniem</w:t>
      </w:r>
      <w:r w:rsidR="00D72DDF">
        <w:t xml:space="preserve"> </w:t>
      </w:r>
      <w:r>
        <w:t>lub</w:t>
      </w:r>
      <w:r w:rsidR="00D72DDF">
        <w:t xml:space="preserve"> </w:t>
      </w:r>
      <w:r>
        <w:t>zwyczajowo</w:t>
      </w:r>
      <w:r w:rsidR="00D72DDF">
        <w:t xml:space="preserve"> </w:t>
      </w:r>
      <w:r>
        <w:t>oferowaną</w:t>
      </w:r>
      <w:r w:rsidR="00D72DDF">
        <w:t xml:space="preserve"> </w:t>
      </w:r>
      <w:r>
        <w:t>ilością</w:t>
      </w:r>
      <w:r w:rsidR="00D72DDF">
        <w:t xml:space="preserve"> </w:t>
      </w:r>
      <w:r>
        <w:t>towarów</w:t>
      </w:r>
      <w:r w:rsidR="00D72DDF">
        <w:t xml:space="preserve"> </w:t>
      </w:r>
      <w:r>
        <w:t>przy</w:t>
      </w:r>
      <w:r w:rsidR="00D72DDF">
        <w:t xml:space="preserve"> </w:t>
      </w:r>
      <w:r>
        <w:t>uwidacznianiu</w:t>
      </w:r>
      <w:r w:rsidR="00D72DDF">
        <w:t xml:space="preserve"> </w:t>
      </w:r>
      <w:r>
        <w:t>cen</w:t>
      </w:r>
      <w:r w:rsidR="00D72DDF">
        <w:t xml:space="preserve"> </w:t>
      </w:r>
      <w:r>
        <w:t>jednostkowych</w:t>
      </w:r>
      <w:r w:rsidR="00D72DDF">
        <w:t xml:space="preserve"> </w:t>
      </w:r>
      <w:r>
        <w:t>dopuszcza</w:t>
      </w:r>
      <w:r w:rsidR="00D72DDF">
        <w:t xml:space="preserve"> </w:t>
      </w:r>
      <w:r>
        <w:t>się</w:t>
      </w:r>
      <w:r w:rsidR="00D72DDF">
        <w:t xml:space="preserve"> </w:t>
      </w:r>
      <w:r>
        <w:t>stosowanie</w:t>
      </w:r>
      <w:r w:rsidR="00D72DDF">
        <w:t xml:space="preserve"> </w:t>
      </w:r>
      <w:r>
        <w:t>dziesiętnych</w:t>
      </w:r>
      <w:r w:rsidR="00D72DDF">
        <w:t xml:space="preserve"> </w:t>
      </w:r>
      <w:r>
        <w:t>wielokrotności</w:t>
      </w:r>
      <w:r w:rsidR="00D72DDF">
        <w:t xml:space="preserve"> </w:t>
      </w:r>
      <w:r>
        <w:t>i</w:t>
      </w:r>
      <w:r w:rsidR="00D72DDF">
        <w:t xml:space="preserve"> </w:t>
      </w:r>
      <w:r>
        <w:t>podwielokrotności</w:t>
      </w:r>
      <w:r w:rsidR="00D72DDF">
        <w:t xml:space="preserve"> </w:t>
      </w:r>
      <w:r>
        <w:t>legalnych</w:t>
      </w:r>
      <w:r w:rsidR="00D72DDF">
        <w:t xml:space="preserve"> </w:t>
      </w:r>
      <w:r>
        <w:t>jednostek</w:t>
      </w:r>
      <w:r w:rsidR="00D72DDF">
        <w:t xml:space="preserve"> </w:t>
      </w:r>
      <w:r>
        <w:t>miar</w:t>
      </w:r>
      <w:r w:rsidR="00D72DDF">
        <w:t xml:space="preserve"> </w:t>
      </w:r>
      <w:r>
        <w:t>innych</w:t>
      </w:r>
      <w:r w:rsidR="00D72DDF">
        <w:t xml:space="preserve"> </w:t>
      </w:r>
      <w:r>
        <w:t>niż</w:t>
      </w:r>
      <w:r w:rsidR="00D72DDF">
        <w:t xml:space="preserve"> </w:t>
      </w:r>
      <w:r>
        <w:t>określone</w:t>
      </w:r>
      <w:r w:rsidR="00D72DDF">
        <w:t xml:space="preserve"> </w:t>
      </w:r>
      <w:r>
        <w:t>w</w:t>
      </w:r>
      <w:r w:rsidR="00D72DDF">
        <w:t xml:space="preserve"> </w:t>
      </w:r>
      <w:r>
        <w:t>ust.</w:t>
      </w:r>
      <w:r w:rsidR="00D72DDF">
        <w:t xml:space="preserve"> </w:t>
      </w:r>
      <w:r>
        <w:t>1.</w:t>
      </w:r>
    </w:p>
    <w:p w14:paraId="2F929A76" w14:textId="77777777" w:rsidR="006E2D11" w:rsidRDefault="006E2D11" w:rsidP="003A7F17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</w:t>
      </w:r>
      <w:r w:rsidR="00D72DDF">
        <w:rPr>
          <w:color w:val="000000"/>
        </w:rPr>
        <w:t xml:space="preserve"> </w:t>
      </w:r>
      <w:r>
        <w:rPr>
          <w:color w:val="000000"/>
        </w:rPr>
        <w:t>z</w:t>
      </w:r>
      <w:r w:rsidR="00D72DDF">
        <w:rPr>
          <w:color w:val="000000"/>
        </w:rPr>
        <w:t xml:space="preserve"> </w:t>
      </w:r>
      <w:r>
        <w:rPr>
          <w:color w:val="000000"/>
        </w:rPr>
        <w:t>§</w:t>
      </w:r>
      <w:r w:rsidR="00D72DDF">
        <w:rPr>
          <w:color w:val="000000"/>
        </w:rPr>
        <w:t xml:space="preserve"> </w:t>
      </w:r>
      <w:r>
        <w:rPr>
          <w:color w:val="000000"/>
        </w:rPr>
        <w:t>4</w:t>
      </w:r>
      <w:r w:rsidR="00D72DDF">
        <w:rPr>
          <w:color w:val="000000"/>
        </w:rPr>
        <w:t xml:space="preserve"> </w:t>
      </w:r>
      <w:r>
        <w:rPr>
          <w:color w:val="000000"/>
        </w:rPr>
        <w:t>ust.</w:t>
      </w:r>
      <w:r w:rsidR="00D72DDF">
        <w:rPr>
          <w:color w:val="000000"/>
        </w:rPr>
        <w:t xml:space="preserve"> </w:t>
      </w:r>
      <w:r>
        <w:rPr>
          <w:color w:val="000000"/>
        </w:rPr>
        <w:t>3</w:t>
      </w:r>
      <w:r w:rsidR="00D72DDF">
        <w:rPr>
          <w:color w:val="000000"/>
        </w:rPr>
        <w:t xml:space="preserve"> </w:t>
      </w:r>
      <w:r>
        <w:rPr>
          <w:color w:val="000000"/>
        </w:rPr>
        <w:t>rozporządzenia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przypadku</w:t>
      </w:r>
      <w:r w:rsidR="00D72DDF">
        <w:rPr>
          <w:color w:val="000000"/>
        </w:rPr>
        <w:t xml:space="preserve"> </w:t>
      </w:r>
      <w:r>
        <w:rPr>
          <w:color w:val="000000"/>
        </w:rPr>
        <w:t>towaru</w:t>
      </w:r>
      <w:r w:rsidR="00D72DDF">
        <w:rPr>
          <w:color w:val="000000"/>
        </w:rPr>
        <w:t xml:space="preserve"> </w:t>
      </w:r>
      <w:r>
        <w:rPr>
          <w:color w:val="000000"/>
        </w:rPr>
        <w:t>pakowanego</w:t>
      </w:r>
      <w:r w:rsidR="00D72DDF">
        <w:rPr>
          <w:color w:val="000000"/>
        </w:rPr>
        <w:t xml:space="preserve"> </w:t>
      </w:r>
      <w:r>
        <w:rPr>
          <w:color w:val="000000"/>
        </w:rPr>
        <w:t>oznaczonego</w:t>
      </w:r>
      <w:r w:rsidR="00D72DDF">
        <w:rPr>
          <w:color w:val="000000"/>
        </w:rPr>
        <w:t xml:space="preserve"> </w:t>
      </w:r>
      <w:r>
        <w:rPr>
          <w:color w:val="000000"/>
        </w:rPr>
        <w:t>liczbą</w:t>
      </w:r>
      <w:r w:rsidR="00D72DDF">
        <w:rPr>
          <w:color w:val="000000"/>
        </w:rPr>
        <w:t xml:space="preserve"> </w:t>
      </w:r>
      <w:r>
        <w:rPr>
          <w:color w:val="000000"/>
        </w:rPr>
        <w:t>sztuk</w:t>
      </w:r>
      <w:r w:rsidR="00D72DDF">
        <w:rPr>
          <w:color w:val="000000"/>
        </w:rPr>
        <w:t xml:space="preserve"> </w:t>
      </w:r>
      <w:r>
        <w:rPr>
          <w:color w:val="000000"/>
        </w:rPr>
        <w:t>dopuszcza</w:t>
      </w:r>
      <w:r w:rsidR="00D72DDF">
        <w:rPr>
          <w:color w:val="000000"/>
        </w:rPr>
        <w:t xml:space="preserve"> </w:t>
      </w:r>
      <w:r>
        <w:rPr>
          <w:color w:val="000000"/>
        </w:rPr>
        <w:t>się</w:t>
      </w:r>
      <w:r w:rsidR="00D72DDF">
        <w:rPr>
          <w:color w:val="000000"/>
        </w:rPr>
        <w:t xml:space="preserve"> </w:t>
      </w:r>
      <w:r>
        <w:rPr>
          <w:color w:val="000000"/>
        </w:rPr>
        <w:t>stosowanie</w:t>
      </w:r>
      <w:r w:rsidR="00D72DDF">
        <w:rPr>
          <w:color w:val="000000"/>
        </w:rPr>
        <w:t xml:space="preserve"> </w:t>
      </w:r>
      <w:r>
        <w:rPr>
          <w:color w:val="000000"/>
        </w:rPr>
        <w:t>przeliczenia</w:t>
      </w:r>
      <w:r w:rsidR="00D72DDF">
        <w:rPr>
          <w:color w:val="000000"/>
        </w:rPr>
        <w:t xml:space="preserve"> </w:t>
      </w:r>
      <w:r>
        <w:rPr>
          <w:color w:val="000000"/>
        </w:rPr>
        <w:t>na</w:t>
      </w:r>
      <w:r w:rsidR="00D72DDF">
        <w:rPr>
          <w:color w:val="000000"/>
        </w:rPr>
        <w:t xml:space="preserve"> </w:t>
      </w:r>
      <w:r>
        <w:rPr>
          <w:color w:val="000000"/>
        </w:rPr>
        <w:t>cenę</w:t>
      </w:r>
      <w:r w:rsidR="00D72DDF">
        <w:rPr>
          <w:color w:val="000000"/>
        </w:rPr>
        <w:t xml:space="preserve"> </w:t>
      </w:r>
      <w:r>
        <w:rPr>
          <w:color w:val="000000"/>
        </w:rPr>
        <w:t>jednostkową</w:t>
      </w:r>
      <w:r w:rsidR="00D72DDF">
        <w:rPr>
          <w:color w:val="000000"/>
        </w:rPr>
        <w:t xml:space="preserve"> </w:t>
      </w:r>
      <w:r>
        <w:rPr>
          <w:color w:val="000000"/>
        </w:rPr>
        <w:t>za</w:t>
      </w:r>
      <w:r w:rsidR="00D72DDF">
        <w:rPr>
          <w:color w:val="000000"/>
        </w:rPr>
        <w:t xml:space="preserve"> </w:t>
      </w:r>
      <w:r>
        <w:rPr>
          <w:color w:val="000000"/>
        </w:rPr>
        <w:t>sztukę</w:t>
      </w:r>
      <w:r w:rsidR="00D72DDF">
        <w:rPr>
          <w:color w:val="000000"/>
        </w:rPr>
        <w:t xml:space="preserve"> </w:t>
      </w:r>
      <w:r>
        <w:rPr>
          <w:color w:val="000000"/>
        </w:rPr>
        <w:t>lub</w:t>
      </w:r>
      <w:r w:rsidR="00D72DDF">
        <w:rPr>
          <w:color w:val="000000"/>
        </w:rPr>
        <w:t xml:space="preserve"> </w:t>
      </w:r>
      <w:r>
        <w:rPr>
          <w:color w:val="000000"/>
        </w:rPr>
        <w:t>za</w:t>
      </w:r>
      <w:r w:rsidR="00D72DDF">
        <w:rPr>
          <w:color w:val="000000"/>
        </w:rPr>
        <w:t xml:space="preserve"> </w:t>
      </w:r>
      <w:r>
        <w:rPr>
          <w:color w:val="000000"/>
        </w:rPr>
        <w:t>dziesiętną</w:t>
      </w:r>
      <w:r w:rsidR="00D72DDF">
        <w:rPr>
          <w:color w:val="000000"/>
        </w:rPr>
        <w:t xml:space="preserve"> </w:t>
      </w:r>
      <w:r>
        <w:rPr>
          <w:color w:val="000000"/>
        </w:rPr>
        <w:t>wielokrotność</w:t>
      </w:r>
      <w:r w:rsidR="00D72DDF">
        <w:rPr>
          <w:color w:val="000000"/>
        </w:rPr>
        <w:t xml:space="preserve"> </w:t>
      </w:r>
      <w:r>
        <w:rPr>
          <w:color w:val="000000"/>
        </w:rPr>
        <w:t>liczby</w:t>
      </w:r>
      <w:r w:rsidR="00D72DDF">
        <w:rPr>
          <w:color w:val="000000"/>
        </w:rPr>
        <w:t xml:space="preserve"> </w:t>
      </w:r>
      <w:r>
        <w:rPr>
          <w:color w:val="000000"/>
        </w:rPr>
        <w:t>sztuk.</w:t>
      </w:r>
    </w:p>
    <w:p w14:paraId="263C6D25" w14:textId="77777777" w:rsidR="006E2D11" w:rsidRDefault="006E2D11" w:rsidP="003A7F1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Zgodnie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art.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6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ust.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1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ustawy,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jeżeli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przedsiębiorca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wykonuje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obowiązków,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których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mowa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art.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4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ustawy,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wojewódzki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inspektor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Inspekcji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Handlowej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nakłada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niego,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drodze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decyzji,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karę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pieniężną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wysokości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20.000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zł.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Przepis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ten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sposób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niewymagający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dodatkowych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założeń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wykładni,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nakazuje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wojewódzkiemu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inspektorowi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Inspekcji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Handlowej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wymierzyć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karę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pieniężną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podmiotowi,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wykonuje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obowiązku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określonego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ww.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przepisach,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choćby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miało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charakter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jednostkowy.</w:t>
      </w:r>
    </w:p>
    <w:p w14:paraId="7733FAD5" w14:textId="77777777" w:rsidR="006E2D11" w:rsidRDefault="006E2D11" w:rsidP="003A7F17">
      <w:pPr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Dowiedzenie,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że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nie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wykonał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powyższego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obowiązku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powoduje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konieczność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nałożenia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kary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pieniężnej,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jest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karą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administracyjną.</w:t>
      </w:r>
      <w:r w:rsidR="00D72DDF">
        <w:rPr>
          <w:color w:val="000000"/>
          <w:lang w:eastAsia="zh-CN"/>
        </w:rPr>
        <w:t xml:space="preserve"> </w:t>
      </w:r>
    </w:p>
    <w:p w14:paraId="202AA7C8" w14:textId="77777777" w:rsidR="006E2D11" w:rsidRDefault="006E2D11" w:rsidP="003A7F17">
      <w:pPr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Dyrektywy</w:t>
      </w:r>
      <w:r w:rsidR="00D72DDF">
        <w:rPr>
          <w:lang w:eastAsia="zh-CN"/>
        </w:rPr>
        <w:t xml:space="preserve"> </w:t>
      </w:r>
      <w:r>
        <w:rPr>
          <w:lang w:eastAsia="zh-CN"/>
        </w:rPr>
        <w:t>wymiaru</w:t>
      </w:r>
      <w:r w:rsidR="00D72DDF">
        <w:rPr>
          <w:lang w:eastAsia="zh-CN"/>
        </w:rPr>
        <w:t xml:space="preserve"> </w:t>
      </w:r>
      <w:r>
        <w:rPr>
          <w:lang w:eastAsia="zh-CN"/>
        </w:rPr>
        <w:t>administracyjnej</w:t>
      </w:r>
      <w:r w:rsidR="00D72DDF">
        <w:rPr>
          <w:lang w:eastAsia="zh-CN"/>
        </w:rPr>
        <w:t xml:space="preserve"> </w:t>
      </w:r>
      <w:r>
        <w:rPr>
          <w:lang w:eastAsia="zh-CN"/>
        </w:rPr>
        <w:t>kary</w:t>
      </w:r>
      <w:r w:rsidR="00D72DDF">
        <w:rPr>
          <w:lang w:eastAsia="zh-CN"/>
        </w:rPr>
        <w:t xml:space="preserve"> </w:t>
      </w:r>
      <w:r>
        <w:rPr>
          <w:lang w:eastAsia="zh-CN"/>
        </w:rPr>
        <w:t>pieniężnej</w:t>
      </w:r>
      <w:r w:rsidR="00D72DDF">
        <w:rPr>
          <w:lang w:eastAsia="zh-CN"/>
        </w:rPr>
        <w:t xml:space="preserve"> </w:t>
      </w:r>
      <w:r>
        <w:rPr>
          <w:lang w:eastAsia="zh-CN"/>
        </w:rPr>
        <w:t>z</w:t>
      </w:r>
      <w:r w:rsidR="00D72DDF">
        <w:rPr>
          <w:lang w:eastAsia="zh-CN"/>
        </w:rPr>
        <w:t xml:space="preserve"> </w:t>
      </w:r>
      <w:r>
        <w:rPr>
          <w:lang w:eastAsia="zh-CN"/>
        </w:rPr>
        <w:t>art.</w:t>
      </w:r>
      <w:r w:rsidR="00D72DDF">
        <w:rPr>
          <w:lang w:eastAsia="zh-CN"/>
        </w:rPr>
        <w:t xml:space="preserve"> </w:t>
      </w:r>
      <w:r>
        <w:rPr>
          <w:lang w:eastAsia="zh-CN"/>
        </w:rPr>
        <w:t>6</w:t>
      </w:r>
      <w:r w:rsidR="00D72DDF">
        <w:rPr>
          <w:lang w:eastAsia="zh-CN"/>
        </w:rPr>
        <w:t xml:space="preserve"> </w:t>
      </w:r>
      <w:r>
        <w:rPr>
          <w:lang w:eastAsia="zh-CN"/>
        </w:rPr>
        <w:t>ust.</w:t>
      </w:r>
      <w:r w:rsidR="00D72DDF">
        <w:rPr>
          <w:lang w:eastAsia="zh-CN"/>
        </w:rPr>
        <w:t xml:space="preserve"> </w:t>
      </w:r>
      <w:r>
        <w:rPr>
          <w:lang w:eastAsia="zh-CN"/>
        </w:rPr>
        <w:t>1</w:t>
      </w:r>
      <w:r w:rsidR="00D72DDF">
        <w:rPr>
          <w:lang w:eastAsia="zh-CN"/>
        </w:rPr>
        <w:t xml:space="preserve"> </w:t>
      </w:r>
      <w:r>
        <w:rPr>
          <w:lang w:eastAsia="zh-CN"/>
        </w:rPr>
        <w:t>ustawy</w:t>
      </w:r>
      <w:r w:rsidR="00D72DDF">
        <w:rPr>
          <w:lang w:eastAsia="zh-CN"/>
        </w:rPr>
        <w:t xml:space="preserve"> </w:t>
      </w:r>
      <w:r>
        <w:rPr>
          <w:lang w:eastAsia="zh-CN"/>
        </w:rPr>
        <w:t>określone</w:t>
      </w:r>
      <w:r w:rsidR="00D72DDF">
        <w:rPr>
          <w:lang w:eastAsia="zh-CN"/>
        </w:rPr>
        <w:t xml:space="preserve"> </w:t>
      </w:r>
      <w:r>
        <w:rPr>
          <w:lang w:eastAsia="zh-CN"/>
        </w:rPr>
        <w:t>zostały</w:t>
      </w:r>
      <w:r w:rsidR="00D72DDF">
        <w:rPr>
          <w:lang w:eastAsia="zh-CN"/>
        </w:rPr>
        <w:t xml:space="preserve"> </w:t>
      </w:r>
      <w:r>
        <w:rPr>
          <w:lang w:eastAsia="zh-CN"/>
        </w:rPr>
        <w:t>w</w:t>
      </w:r>
      <w:r w:rsidR="00D72DDF">
        <w:rPr>
          <w:lang w:eastAsia="zh-CN"/>
        </w:rPr>
        <w:t xml:space="preserve"> </w:t>
      </w:r>
      <w:r>
        <w:rPr>
          <w:lang w:eastAsia="zh-CN"/>
        </w:rPr>
        <w:t>ustępie</w:t>
      </w:r>
      <w:r w:rsidR="00D72DDF">
        <w:rPr>
          <w:lang w:eastAsia="zh-CN"/>
        </w:rPr>
        <w:t xml:space="preserve"> </w:t>
      </w:r>
      <w:r>
        <w:rPr>
          <w:lang w:eastAsia="zh-CN"/>
        </w:rPr>
        <w:t>3</w:t>
      </w:r>
      <w:r w:rsidR="00D72DDF">
        <w:rPr>
          <w:lang w:eastAsia="zh-CN"/>
        </w:rPr>
        <w:t xml:space="preserve"> </w:t>
      </w:r>
      <w:r>
        <w:rPr>
          <w:lang w:eastAsia="zh-CN"/>
        </w:rPr>
        <w:t>tego</w:t>
      </w:r>
      <w:r w:rsidR="00D72DDF">
        <w:rPr>
          <w:lang w:eastAsia="zh-CN"/>
        </w:rPr>
        <w:t xml:space="preserve"> </w:t>
      </w:r>
      <w:r>
        <w:rPr>
          <w:lang w:eastAsia="zh-CN"/>
        </w:rPr>
        <w:t>artykułu.</w:t>
      </w:r>
    </w:p>
    <w:p w14:paraId="1F735470" w14:textId="77777777" w:rsidR="006E2D11" w:rsidRDefault="006E2D11" w:rsidP="003A7F17">
      <w:pPr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Zgodnie</w:t>
      </w:r>
      <w:r w:rsidR="00D72DDF">
        <w:rPr>
          <w:lang w:eastAsia="zh-CN"/>
        </w:rPr>
        <w:t xml:space="preserve"> </w:t>
      </w:r>
      <w:r>
        <w:rPr>
          <w:lang w:eastAsia="zh-CN"/>
        </w:rPr>
        <w:t>z</w:t>
      </w:r>
      <w:r w:rsidR="00D72DDF">
        <w:rPr>
          <w:lang w:eastAsia="zh-CN"/>
        </w:rPr>
        <w:t xml:space="preserve"> </w:t>
      </w:r>
      <w:r>
        <w:rPr>
          <w:lang w:eastAsia="zh-CN"/>
        </w:rPr>
        <w:t>art.</w:t>
      </w:r>
      <w:r w:rsidR="00D72DDF">
        <w:rPr>
          <w:lang w:eastAsia="zh-CN"/>
        </w:rPr>
        <w:t xml:space="preserve"> </w:t>
      </w:r>
      <w:r>
        <w:rPr>
          <w:lang w:eastAsia="zh-CN"/>
        </w:rPr>
        <w:t>6</w:t>
      </w:r>
      <w:r w:rsidR="00D72DDF">
        <w:rPr>
          <w:lang w:eastAsia="zh-CN"/>
        </w:rPr>
        <w:t xml:space="preserve"> </w:t>
      </w:r>
      <w:r>
        <w:rPr>
          <w:lang w:eastAsia="zh-CN"/>
        </w:rPr>
        <w:t>ust.</w:t>
      </w:r>
      <w:r w:rsidR="00D72DDF">
        <w:rPr>
          <w:lang w:eastAsia="zh-CN"/>
        </w:rPr>
        <w:t xml:space="preserve"> </w:t>
      </w:r>
      <w:r>
        <w:rPr>
          <w:lang w:eastAsia="zh-CN"/>
        </w:rPr>
        <w:t>3</w:t>
      </w:r>
      <w:r w:rsidR="00D72DDF">
        <w:rPr>
          <w:lang w:eastAsia="zh-CN"/>
        </w:rPr>
        <w:t xml:space="preserve"> </w:t>
      </w:r>
      <w:r>
        <w:rPr>
          <w:lang w:eastAsia="zh-CN"/>
        </w:rPr>
        <w:t>ustawy,</w:t>
      </w:r>
      <w:r w:rsidR="00D72DDF">
        <w:rPr>
          <w:lang w:eastAsia="zh-CN"/>
        </w:rPr>
        <w:t xml:space="preserve"> </w:t>
      </w:r>
      <w:r>
        <w:rPr>
          <w:lang w:eastAsia="zh-CN"/>
        </w:rPr>
        <w:t>przy</w:t>
      </w:r>
      <w:r w:rsidR="00D72DDF">
        <w:rPr>
          <w:lang w:eastAsia="zh-CN"/>
        </w:rPr>
        <w:t xml:space="preserve"> </w:t>
      </w:r>
      <w:r>
        <w:rPr>
          <w:lang w:eastAsia="zh-CN"/>
        </w:rPr>
        <w:t>ustalaniu</w:t>
      </w:r>
      <w:r w:rsidR="00D72DDF">
        <w:rPr>
          <w:lang w:eastAsia="zh-CN"/>
        </w:rPr>
        <w:t xml:space="preserve"> </w:t>
      </w:r>
      <w:r>
        <w:rPr>
          <w:lang w:eastAsia="zh-CN"/>
        </w:rPr>
        <w:t>wysokości</w:t>
      </w:r>
      <w:r w:rsidR="00D72DDF">
        <w:rPr>
          <w:lang w:eastAsia="zh-CN"/>
        </w:rPr>
        <w:t xml:space="preserve"> </w:t>
      </w:r>
      <w:r>
        <w:rPr>
          <w:lang w:eastAsia="zh-CN"/>
        </w:rPr>
        <w:t>kary</w:t>
      </w:r>
      <w:r w:rsidR="00D72DDF">
        <w:rPr>
          <w:lang w:eastAsia="zh-CN"/>
        </w:rPr>
        <w:t xml:space="preserve"> </w:t>
      </w:r>
      <w:r>
        <w:rPr>
          <w:lang w:eastAsia="zh-CN"/>
        </w:rPr>
        <w:t>pieniężnej</w:t>
      </w:r>
      <w:r w:rsidR="00D72DDF">
        <w:rPr>
          <w:lang w:eastAsia="zh-CN"/>
        </w:rPr>
        <w:t xml:space="preserve"> </w:t>
      </w:r>
      <w:r>
        <w:rPr>
          <w:lang w:eastAsia="zh-CN"/>
        </w:rPr>
        <w:t>wojewódzki</w:t>
      </w:r>
      <w:r w:rsidR="00D72DDF">
        <w:rPr>
          <w:lang w:eastAsia="zh-CN"/>
        </w:rPr>
        <w:t xml:space="preserve"> </w:t>
      </w:r>
      <w:r>
        <w:rPr>
          <w:lang w:eastAsia="zh-CN"/>
        </w:rPr>
        <w:t>inspektor</w:t>
      </w:r>
      <w:r w:rsidR="00D72DDF">
        <w:rPr>
          <w:lang w:eastAsia="zh-CN"/>
        </w:rPr>
        <w:t xml:space="preserve"> </w:t>
      </w:r>
      <w:r>
        <w:rPr>
          <w:lang w:eastAsia="zh-CN"/>
        </w:rPr>
        <w:t>Inspekcji</w:t>
      </w:r>
      <w:r w:rsidR="00D72DDF">
        <w:rPr>
          <w:lang w:eastAsia="zh-CN"/>
        </w:rPr>
        <w:t xml:space="preserve"> </w:t>
      </w:r>
      <w:r>
        <w:rPr>
          <w:lang w:eastAsia="zh-CN"/>
        </w:rPr>
        <w:t>Handlowej</w:t>
      </w:r>
      <w:r w:rsidR="00D72DDF">
        <w:rPr>
          <w:lang w:eastAsia="zh-CN"/>
        </w:rPr>
        <w:t xml:space="preserve"> </w:t>
      </w:r>
      <w:r>
        <w:rPr>
          <w:lang w:eastAsia="zh-CN"/>
        </w:rPr>
        <w:t>uwzględnia:</w:t>
      </w:r>
      <w:r w:rsidR="00D72DDF">
        <w:rPr>
          <w:lang w:eastAsia="zh-CN"/>
        </w:rPr>
        <w:t xml:space="preserve"> </w:t>
      </w:r>
    </w:p>
    <w:p w14:paraId="267B09AE" w14:textId="77777777" w:rsidR="006E2D11" w:rsidRDefault="006E2D11" w:rsidP="003A7F17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ind w:left="284" w:hanging="284"/>
        <w:jc w:val="both"/>
      </w:pPr>
      <w:r>
        <w:t>stopień</w:t>
      </w:r>
      <w:r w:rsidR="00D72DDF">
        <w:t xml:space="preserve"> </w:t>
      </w:r>
      <w:r>
        <w:t>naruszenia</w:t>
      </w:r>
      <w:r w:rsidR="00D72DDF">
        <w:t xml:space="preserve"> </w:t>
      </w:r>
      <w:r>
        <w:t>obowiązków,</w:t>
      </w:r>
      <w:r w:rsidR="00D72DDF">
        <w:t xml:space="preserve"> </w:t>
      </w:r>
      <w:r>
        <w:t>o</w:t>
      </w:r>
      <w:r w:rsidR="00D72DDF">
        <w:t xml:space="preserve"> </w:t>
      </w:r>
      <w:r>
        <w:t>których</w:t>
      </w:r>
      <w:r w:rsidR="00D72DDF">
        <w:t xml:space="preserve"> </w:t>
      </w:r>
      <w:r>
        <w:t>mowa</w:t>
      </w:r>
      <w:r w:rsidR="00D72DDF">
        <w:t xml:space="preserve"> </w:t>
      </w:r>
      <w:r>
        <w:t>w</w:t>
      </w:r>
      <w:r w:rsidR="00D72DDF">
        <w:t xml:space="preserve"> </w:t>
      </w:r>
      <w:r>
        <w:t>art.</w:t>
      </w:r>
      <w:r w:rsidR="00D72DDF">
        <w:t xml:space="preserve"> </w:t>
      </w:r>
      <w:r>
        <w:t>4</w:t>
      </w:r>
      <w:r w:rsidR="00D72DDF">
        <w:t xml:space="preserve"> </w:t>
      </w:r>
      <w:r>
        <w:t>ust.</w:t>
      </w:r>
      <w:r w:rsidR="00D72DDF">
        <w:t xml:space="preserve"> </w:t>
      </w:r>
      <w:r>
        <w:t>1-5,</w:t>
      </w:r>
      <w:r w:rsidR="00D72DDF">
        <w:t xml:space="preserve"> </w:t>
      </w:r>
      <w:r>
        <w:t>w</w:t>
      </w:r>
      <w:r w:rsidR="00D72DDF">
        <w:t xml:space="preserve"> </w:t>
      </w:r>
      <w:r>
        <w:t>tym</w:t>
      </w:r>
      <w:r w:rsidR="00D72DDF">
        <w:t xml:space="preserve"> </w:t>
      </w:r>
      <w:r>
        <w:t>charakter,</w:t>
      </w:r>
      <w:r w:rsidR="00D72DDF">
        <w:t xml:space="preserve"> </w:t>
      </w:r>
      <w:r>
        <w:t>wagę,</w:t>
      </w:r>
      <w:r w:rsidR="00D72DDF">
        <w:t xml:space="preserve"> </w:t>
      </w:r>
      <w:r>
        <w:t>skalę</w:t>
      </w:r>
      <w:r w:rsidR="00D72DDF">
        <w:t xml:space="preserve"> </w:t>
      </w:r>
      <w:r>
        <w:t>i</w:t>
      </w:r>
      <w:r w:rsidR="00D72DDF">
        <w:t xml:space="preserve"> </w:t>
      </w:r>
      <w:r>
        <w:t>czas</w:t>
      </w:r>
      <w:r w:rsidR="00D72DDF">
        <w:t xml:space="preserve"> </w:t>
      </w:r>
      <w:r>
        <w:t>trwania</w:t>
      </w:r>
      <w:r w:rsidR="00D72DDF">
        <w:t xml:space="preserve"> </w:t>
      </w:r>
      <w:r>
        <w:t>naruszenia</w:t>
      </w:r>
      <w:r w:rsidR="00D72DDF">
        <w:t xml:space="preserve"> </w:t>
      </w:r>
      <w:r>
        <w:t>tych</w:t>
      </w:r>
      <w:r w:rsidR="00D72DDF">
        <w:t xml:space="preserve"> </w:t>
      </w:r>
      <w:r>
        <w:t>obowiązków;</w:t>
      </w:r>
    </w:p>
    <w:p w14:paraId="592F2C81" w14:textId="77777777" w:rsidR="006E2D11" w:rsidRDefault="006E2D11" w:rsidP="003A7F17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ind w:left="284" w:hanging="284"/>
        <w:jc w:val="both"/>
      </w:pPr>
      <w:r>
        <w:t>dotychczasową</w:t>
      </w:r>
      <w:r w:rsidR="00D72DDF">
        <w:t xml:space="preserve"> </w:t>
      </w:r>
      <w:r>
        <w:t>działalność</w:t>
      </w:r>
      <w:r w:rsidR="00D72DDF">
        <w:t xml:space="preserve"> </w:t>
      </w:r>
      <w:r>
        <w:t>przedsiębiorcy,</w:t>
      </w:r>
      <w:r w:rsidR="00D72DDF">
        <w:t xml:space="preserve"> </w:t>
      </w:r>
      <w:r>
        <w:t>w</w:t>
      </w:r>
      <w:r w:rsidR="00D72DDF">
        <w:t xml:space="preserve"> </w:t>
      </w:r>
      <w:r>
        <w:t>tym</w:t>
      </w:r>
      <w:r w:rsidR="00D72DDF">
        <w:t xml:space="preserve"> </w:t>
      </w:r>
      <w:r>
        <w:t>podjęte</w:t>
      </w:r>
      <w:r w:rsidR="00D72DDF">
        <w:t xml:space="preserve"> </w:t>
      </w:r>
      <w:r>
        <w:t>przez</w:t>
      </w:r>
      <w:r w:rsidR="00D72DDF">
        <w:t xml:space="preserve"> </w:t>
      </w:r>
      <w:r>
        <w:t>niego</w:t>
      </w:r>
      <w:r w:rsidR="00D72DDF">
        <w:t xml:space="preserve"> </w:t>
      </w:r>
      <w:r>
        <w:t>działania</w:t>
      </w:r>
      <w:r w:rsidR="00D72DDF">
        <w:t xml:space="preserve"> </w:t>
      </w:r>
      <w:r>
        <w:t>w</w:t>
      </w:r>
      <w:r w:rsidR="00D72DDF">
        <w:t xml:space="preserve"> </w:t>
      </w:r>
      <w:r>
        <w:t>celu</w:t>
      </w:r>
      <w:r w:rsidR="00D72DDF">
        <w:t xml:space="preserve"> </w:t>
      </w:r>
      <w:r>
        <w:t>złagodzenia</w:t>
      </w:r>
      <w:r w:rsidR="00D72DDF">
        <w:t xml:space="preserve"> </w:t>
      </w:r>
      <w:r>
        <w:t>lub</w:t>
      </w:r>
      <w:r w:rsidR="00D72DDF">
        <w:t xml:space="preserve"> </w:t>
      </w:r>
      <w:r>
        <w:t>naprawienia</w:t>
      </w:r>
      <w:r w:rsidR="00D72DDF">
        <w:t xml:space="preserve"> </w:t>
      </w:r>
      <w:r>
        <w:t>szkody</w:t>
      </w:r>
      <w:r w:rsidR="00D72DDF">
        <w:t xml:space="preserve"> </w:t>
      </w:r>
      <w:r>
        <w:t>poniesionej</w:t>
      </w:r>
      <w:r w:rsidR="00D72DDF">
        <w:t xml:space="preserve"> </w:t>
      </w:r>
      <w:r>
        <w:t>przez</w:t>
      </w:r>
      <w:r w:rsidR="00D72DDF">
        <w:t xml:space="preserve"> </w:t>
      </w:r>
      <w:r>
        <w:t>konsumentów,</w:t>
      </w:r>
      <w:r w:rsidR="00D72DDF">
        <w:t xml:space="preserve"> </w:t>
      </w:r>
      <w:r>
        <w:t>wcześniejsze</w:t>
      </w:r>
      <w:r w:rsidR="00D72DDF">
        <w:t xml:space="preserve"> </w:t>
      </w:r>
      <w:r>
        <w:t>naruszenia</w:t>
      </w:r>
      <w:r w:rsidR="00D72DDF">
        <w:t xml:space="preserve"> </w:t>
      </w:r>
      <w:r>
        <w:t>obowiązków,</w:t>
      </w:r>
      <w:r w:rsidR="00D72DDF">
        <w:t xml:space="preserve"> </w:t>
      </w:r>
      <w:r>
        <w:t>o</w:t>
      </w:r>
      <w:r w:rsidR="00D72DDF">
        <w:t xml:space="preserve"> </w:t>
      </w:r>
      <w:r>
        <w:t>których</w:t>
      </w:r>
      <w:r w:rsidR="00D72DDF">
        <w:t xml:space="preserve"> </w:t>
      </w:r>
      <w:r>
        <w:t>mowa</w:t>
      </w:r>
      <w:r w:rsidR="00D72DDF">
        <w:t xml:space="preserve"> </w:t>
      </w:r>
      <w:r>
        <w:t>w</w:t>
      </w:r>
      <w:r w:rsidR="00D72DDF">
        <w:t xml:space="preserve"> </w:t>
      </w:r>
      <w:r>
        <w:t>art.</w:t>
      </w:r>
      <w:r w:rsidR="00D72DDF">
        <w:t xml:space="preserve"> </w:t>
      </w:r>
      <w:r>
        <w:t>4</w:t>
      </w:r>
      <w:r w:rsidR="00D72DDF">
        <w:t xml:space="preserve"> </w:t>
      </w:r>
      <w:r>
        <w:t>ust.</w:t>
      </w:r>
      <w:r w:rsidR="00D72DDF">
        <w:t xml:space="preserve"> </w:t>
      </w:r>
      <w:r>
        <w:t>1-5,</w:t>
      </w:r>
      <w:r w:rsidR="00D72DDF">
        <w:t xml:space="preserve"> </w:t>
      </w:r>
      <w:r>
        <w:t>przez</w:t>
      </w:r>
      <w:r w:rsidR="00D72DDF">
        <w:t xml:space="preserve"> </w:t>
      </w:r>
      <w:r>
        <w:t>tego</w:t>
      </w:r>
      <w:r w:rsidR="00D72DDF">
        <w:t xml:space="preserve"> </w:t>
      </w:r>
      <w:r>
        <w:t>przedsiębiorcę</w:t>
      </w:r>
      <w:r w:rsidR="00D72DDF">
        <w:t xml:space="preserve"> </w:t>
      </w:r>
      <w:r>
        <w:t>oraz</w:t>
      </w:r>
      <w:r w:rsidR="00D72DDF">
        <w:t xml:space="preserve"> </w:t>
      </w:r>
      <w:r>
        <w:t>uzyskane</w:t>
      </w:r>
      <w:r w:rsidR="00D72DDF">
        <w:t xml:space="preserve"> </w:t>
      </w:r>
      <w:r>
        <w:t>przez</w:t>
      </w:r>
      <w:r w:rsidR="00D72DDF">
        <w:t xml:space="preserve"> </w:t>
      </w:r>
      <w:r>
        <w:t>przedsiębiorcę</w:t>
      </w:r>
      <w:r w:rsidR="00D72DDF">
        <w:t xml:space="preserve"> </w:t>
      </w:r>
      <w:r>
        <w:t>korzyści</w:t>
      </w:r>
      <w:r w:rsidR="00D72DDF">
        <w:t xml:space="preserve"> </w:t>
      </w:r>
      <w:r>
        <w:t>majątkowe</w:t>
      </w:r>
      <w:r w:rsidR="00D72DDF">
        <w:t xml:space="preserve"> </w:t>
      </w:r>
      <w:r>
        <w:t>lub</w:t>
      </w:r>
      <w:r w:rsidR="00D72DDF">
        <w:t xml:space="preserve"> </w:t>
      </w:r>
      <w:r>
        <w:t>straty</w:t>
      </w:r>
      <w:r w:rsidR="00D72DDF">
        <w:t xml:space="preserve"> </w:t>
      </w:r>
      <w:r>
        <w:t>w</w:t>
      </w:r>
      <w:r w:rsidR="00D72DDF">
        <w:t xml:space="preserve"> </w:t>
      </w:r>
      <w:r>
        <w:t>związku</w:t>
      </w:r>
      <w:r w:rsidR="00D72DDF">
        <w:t xml:space="preserve"> </w:t>
      </w:r>
      <w:r>
        <w:t>z</w:t>
      </w:r>
      <w:r w:rsidR="00D72DDF">
        <w:t xml:space="preserve"> </w:t>
      </w:r>
      <w:r>
        <w:t>naruszeniem</w:t>
      </w:r>
      <w:r w:rsidR="00D72DDF">
        <w:t xml:space="preserve"> </w:t>
      </w:r>
      <w:r>
        <w:t>tych</w:t>
      </w:r>
      <w:r w:rsidR="00D72DDF">
        <w:t xml:space="preserve"> </w:t>
      </w:r>
      <w:r>
        <w:t>obowiązków;</w:t>
      </w:r>
    </w:p>
    <w:p w14:paraId="01CB37F8" w14:textId="77777777" w:rsidR="006E2D11" w:rsidRDefault="006E2D11" w:rsidP="003A7F17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ind w:left="284" w:hanging="284"/>
        <w:jc w:val="both"/>
      </w:pPr>
      <w:r>
        <w:t>wielkość</w:t>
      </w:r>
      <w:r w:rsidR="00D72DDF">
        <w:t xml:space="preserve"> </w:t>
      </w:r>
      <w:r>
        <w:t>obrotów</w:t>
      </w:r>
      <w:r w:rsidR="00D72DDF">
        <w:t xml:space="preserve"> </w:t>
      </w:r>
      <w:r>
        <w:t>i</w:t>
      </w:r>
      <w:r w:rsidR="00D72DDF">
        <w:t xml:space="preserve"> </w:t>
      </w:r>
      <w:r>
        <w:t>przychodu</w:t>
      </w:r>
      <w:r w:rsidR="00D72DDF">
        <w:t xml:space="preserve"> </w:t>
      </w:r>
      <w:r>
        <w:t>przedsiębiorcy;</w:t>
      </w:r>
    </w:p>
    <w:p w14:paraId="6C2ED62B" w14:textId="77777777" w:rsidR="006E2D11" w:rsidRDefault="006E2D11" w:rsidP="003A7F17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ind w:left="284" w:hanging="284"/>
        <w:jc w:val="both"/>
      </w:pPr>
      <w:r>
        <w:t>sankcje</w:t>
      </w:r>
      <w:r w:rsidR="00D72DDF">
        <w:t xml:space="preserve"> </w:t>
      </w:r>
      <w:r>
        <w:t>nałożone</w:t>
      </w:r>
      <w:r w:rsidR="00D72DDF">
        <w:t xml:space="preserve"> </w:t>
      </w:r>
      <w:r>
        <w:t>na</w:t>
      </w:r>
      <w:r w:rsidR="00D72DDF">
        <w:t xml:space="preserve"> </w:t>
      </w:r>
      <w:r>
        <w:t>przedsiębiorcę</w:t>
      </w:r>
      <w:r w:rsidR="00D72DDF">
        <w:t xml:space="preserve"> </w:t>
      </w:r>
      <w:r>
        <w:t>za</w:t>
      </w:r>
      <w:r w:rsidR="00D72DDF">
        <w:t xml:space="preserve"> </w:t>
      </w:r>
      <w:r>
        <w:t>to</w:t>
      </w:r>
      <w:r w:rsidR="00D72DDF">
        <w:t xml:space="preserve"> </w:t>
      </w:r>
      <w:r>
        <w:t>samo</w:t>
      </w:r>
      <w:r w:rsidR="00D72DDF">
        <w:t xml:space="preserve"> </w:t>
      </w:r>
      <w:r>
        <w:t>naruszenie</w:t>
      </w:r>
      <w:r w:rsidR="00D72DDF">
        <w:t xml:space="preserve"> </w:t>
      </w:r>
      <w:r>
        <w:t>w</w:t>
      </w:r>
      <w:r w:rsidR="00D72DDF">
        <w:t xml:space="preserve"> </w:t>
      </w:r>
      <w:r>
        <w:t>innych</w:t>
      </w:r>
      <w:r w:rsidR="00D72DDF">
        <w:t xml:space="preserve"> </w:t>
      </w:r>
      <w:r>
        <w:t>państwach</w:t>
      </w:r>
      <w:r w:rsidR="00D72DDF">
        <w:t xml:space="preserve"> </w:t>
      </w:r>
      <w:r>
        <w:t>członkowskich</w:t>
      </w:r>
      <w:r w:rsidR="00D72DDF">
        <w:t xml:space="preserve"> </w:t>
      </w:r>
      <w:r>
        <w:t>Unii</w:t>
      </w:r>
      <w:r w:rsidR="00D72DDF">
        <w:t xml:space="preserve"> </w:t>
      </w:r>
      <w:r>
        <w:t>Europejskiej</w:t>
      </w:r>
      <w:r w:rsidR="00D72DDF">
        <w:t xml:space="preserve"> </w:t>
      </w:r>
      <w:r>
        <w:t>w</w:t>
      </w:r>
      <w:r w:rsidR="00D72DDF">
        <w:t xml:space="preserve"> </w:t>
      </w:r>
      <w:r>
        <w:t>sprawach</w:t>
      </w:r>
      <w:r w:rsidR="00D72DDF">
        <w:t xml:space="preserve"> </w:t>
      </w:r>
      <w:r>
        <w:t>transgranicznych,</w:t>
      </w:r>
      <w:r w:rsidR="00D72DDF">
        <w:t xml:space="preserve"> </w:t>
      </w:r>
      <w:r>
        <w:t>jeżeli</w:t>
      </w:r>
      <w:r w:rsidR="00D72DDF">
        <w:t xml:space="preserve"> </w:t>
      </w:r>
      <w:r>
        <w:t>informacje</w:t>
      </w:r>
      <w:r w:rsidR="00D72DDF">
        <w:t xml:space="preserve"> </w:t>
      </w:r>
      <w:r>
        <w:t>o</w:t>
      </w:r>
      <w:r w:rsidR="00D72DDF">
        <w:t xml:space="preserve"> </w:t>
      </w:r>
      <w:r>
        <w:t>takich</w:t>
      </w:r>
      <w:r w:rsidR="00D72DDF">
        <w:t xml:space="preserve"> </w:t>
      </w:r>
      <w:r>
        <w:t>sankcjach</w:t>
      </w:r>
      <w:r w:rsidR="00D72DDF">
        <w:t xml:space="preserve"> </w:t>
      </w:r>
      <w:r>
        <w:t>są</w:t>
      </w:r>
      <w:r w:rsidR="00D72DDF">
        <w:t xml:space="preserve"> </w:t>
      </w:r>
      <w:r>
        <w:t>dostępne</w:t>
      </w:r>
      <w:r w:rsidR="00D72DDF">
        <w:t xml:space="preserve"> </w:t>
      </w:r>
      <w:r>
        <w:t>w</w:t>
      </w:r>
      <w:r w:rsidR="00D72DDF">
        <w:t xml:space="preserve"> </w:t>
      </w:r>
      <w:r>
        <w:t>ramach</w:t>
      </w:r>
      <w:r w:rsidR="00D72DDF">
        <w:t xml:space="preserve"> </w:t>
      </w:r>
      <w:r>
        <w:t>mechanizmu</w:t>
      </w:r>
      <w:r w:rsidR="00D72DDF">
        <w:t xml:space="preserve"> </w:t>
      </w:r>
      <w:r>
        <w:t>ustanowionego</w:t>
      </w:r>
      <w:r w:rsidR="00D72DDF">
        <w:t xml:space="preserve"> </w:t>
      </w:r>
      <w:hyperlink r:id="rId8" w:anchor="/document/68999347?cm=DOCUMENT" w:tgtFrame="_blank" w:history="1">
        <w:r w:rsidRPr="00C968D6">
          <w:rPr>
            <w:rStyle w:val="Hipercze"/>
            <w:color w:val="auto"/>
            <w:u w:val="none"/>
          </w:rPr>
          <w:t>rozporządzeniem</w:t>
        </w:r>
      </w:hyperlink>
      <w:r w:rsidR="00D72DDF">
        <w:t xml:space="preserve"> </w:t>
      </w:r>
      <w:r>
        <w:t>Parlamentu</w:t>
      </w:r>
      <w:r w:rsidR="00D72DDF">
        <w:t xml:space="preserve"> </w:t>
      </w:r>
      <w:r>
        <w:lastRenderedPageBreak/>
        <w:t>Europejskiego</w:t>
      </w:r>
      <w:r w:rsidR="00D72DDF">
        <w:t xml:space="preserve"> </w:t>
      </w:r>
      <w:r>
        <w:t>i</w:t>
      </w:r>
      <w:r w:rsidR="00D72DDF">
        <w:t xml:space="preserve"> </w:t>
      </w:r>
      <w:r>
        <w:t>Rady</w:t>
      </w:r>
      <w:r w:rsidR="00D72DDF">
        <w:t xml:space="preserve"> </w:t>
      </w:r>
      <w:r>
        <w:t>(UE)</w:t>
      </w:r>
      <w:r w:rsidR="00D72DDF">
        <w:t xml:space="preserve"> </w:t>
      </w:r>
      <w:r>
        <w:t>2017/2394</w:t>
      </w:r>
      <w:r w:rsidR="00D72DDF">
        <w:t xml:space="preserve"> </w:t>
      </w:r>
      <w:r>
        <w:t>z</w:t>
      </w:r>
      <w:r w:rsidR="00D72DDF">
        <w:t xml:space="preserve"> </w:t>
      </w:r>
      <w:r>
        <w:t>dnia</w:t>
      </w:r>
      <w:r w:rsidR="00D72DDF">
        <w:t xml:space="preserve"> </w:t>
      </w:r>
      <w:r>
        <w:t>12</w:t>
      </w:r>
      <w:r w:rsidR="00D72DDF">
        <w:t xml:space="preserve"> </w:t>
      </w:r>
      <w:r>
        <w:t>grudnia</w:t>
      </w:r>
      <w:r w:rsidR="00D72DDF">
        <w:t xml:space="preserve"> </w:t>
      </w:r>
      <w:r>
        <w:t>2017</w:t>
      </w:r>
      <w:r w:rsidR="00D72DDF">
        <w:t xml:space="preserve"> </w:t>
      </w:r>
      <w:r>
        <w:t>r.</w:t>
      </w:r>
      <w:r w:rsidR="00D72DDF">
        <w:t xml:space="preserve"> </w:t>
      </w:r>
      <w:r>
        <w:t>w</w:t>
      </w:r>
      <w:r w:rsidR="00D72DDF">
        <w:t xml:space="preserve"> </w:t>
      </w:r>
      <w:r>
        <w:t>sprawie</w:t>
      </w:r>
      <w:r w:rsidR="00D72DDF">
        <w:t xml:space="preserve"> </w:t>
      </w:r>
      <w:r>
        <w:t>współpracy</w:t>
      </w:r>
      <w:r w:rsidR="00D72DDF">
        <w:t xml:space="preserve"> </w:t>
      </w:r>
      <w:r>
        <w:t>między</w:t>
      </w:r>
      <w:r w:rsidR="00D72DDF">
        <w:t xml:space="preserve"> </w:t>
      </w:r>
      <w:r>
        <w:t>organami</w:t>
      </w:r>
      <w:r w:rsidR="00D72DDF">
        <w:t xml:space="preserve"> </w:t>
      </w:r>
      <w:r>
        <w:t>krajowymi</w:t>
      </w:r>
      <w:r w:rsidR="00D72DDF">
        <w:t xml:space="preserve"> </w:t>
      </w:r>
      <w:r>
        <w:t>odpowiedzialnymi</w:t>
      </w:r>
      <w:r w:rsidR="00D72DDF">
        <w:t xml:space="preserve"> </w:t>
      </w:r>
      <w:r>
        <w:t>za</w:t>
      </w:r>
      <w:r w:rsidR="00D72DDF">
        <w:t xml:space="preserve"> </w:t>
      </w:r>
      <w:r>
        <w:t>egzekwowanie</w:t>
      </w:r>
      <w:r w:rsidR="00D72DDF">
        <w:t xml:space="preserve"> </w:t>
      </w:r>
      <w:r>
        <w:t>przepisów</w:t>
      </w:r>
      <w:r w:rsidR="00D72DDF">
        <w:t xml:space="preserve"> </w:t>
      </w:r>
      <w:r>
        <w:t>prawa</w:t>
      </w:r>
      <w:r w:rsidR="00D72DDF">
        <w:t xml:space="preserve"> </w:t>
      </w:r>
      <w:r>
        <w:t>w</w:t>
      </w:r>
      <w:r w:rsidR="00D72DDF">
        <w:t xml:space="preserve"> </w:t>
      </w:r>
      <w:r>
        <w:t>zakresie</w:t>
      </w:r>
      <w:r w:rsidR="00D72DDF">
        <w:t xml:space="preserve"> </w:t>
      </w:r>
      <w:r>
        <w:t>ochrony</w:t>
      </w:r>
      <w:r w:rsidR="00D72DDF">
        <w:t xml:space="preserve"> </w:t>
      </w:r>
      <w:r>
        <w:t>konsumentów</w:t>
      </w:r>
      <w:r w:rsidR="00D72DDF">
        <w:t xml:space="preserve"> </w:t>
      </w:r>
      <w:r>
        <w:t>i</w:t>
      </w:r>
      <w:r w:rsidR="00D72DDF">
        <w:t xml:space="preserve"> </w:t>
      </w:r>
      <w:r>
        <w:t>uchylającym</w:t>
      </w:r>
      <w:r w:rsidR="00D72DDF">
        <w:t xml:space="preserve"> </w:t>
      </w:r>
      <w:r>
        <w:t>rozporządzenie</w:t>
      </w:r>
      <w:r w:rsidR="00D72DDF">
        <w:t xml:space="preserve"> </w:t>
      </w:r>
      <w:r>
        <w:t>(WE)</w:t>
      </w:r>
      <w:r w:rsidR="00D72DDF">
        <w:t xml:space="preserve"> </w:t>
      </w:r>
      <w:r>
        <w:t>nr</w:t>
      </w:r>
      <w:r w:rsidR="00D72DDF">
        <w:t xml:space="preserve"> </w:t>
      </w:r>
      <w:r>
        <w:t>2006/2004</w:t>
      </w:r>
      <w:r w:rsidR="00D72DDF">
        <w:t xml:space="preserve"> </w:t>
      </w:r>
      <w:r>
        <w:t>(Dz.</w:t>
      </w:r>
      <w:r w:rsidR="00D72DDF">
        <w:t xml:space="preserve"> </w:t>
      </w:r>
      <w:r>
        <w:t>Urz.</w:t>
      </w:r>
      <w:r w:rsidR="00D72DDF">
        <w:t xml:space="preserve"> </w:t>
      </w:r>
      <w:r>
        <w:t>UE</w:t>
      </w:r>
      <w:r w:rsidR="00D72DDF">
        <w:t xml:space="preserve"> </w:t>
      </w:r>
      <w:r>
        <w:t>L</w:t>
      </w:r>
      <w:r w:rsidR="00D72DDF">
        <w:t xml:space="preserve"> </w:t>
      </w:r>
      <w:r>
        <w:t>345</w:t>
      </w:r>
      <w:r w:rsidR="00D72DDF">
        <w:t xml:space="preserve"> </w:t>
      </w:r>
      <w:r>
        <w:t>z</w:t>
      </w:r>
      <w:r w:rsidR="00D72DDF">
        <w:t xml:space="preserve"> </w:t>
      </w:r>
      <w:r>
        <w:t>27.12.2017,</w:t>
      </w:r>
      <w:r w:rsidR="00D72DDF">
        <w:t xml:space="preserve"> </w:t>
      </w:r>
      <w:r>
        <w:t>str.</w:t>
      </w:r>
      <w:r w:rsidR="00D72DDF">
        <w:t xml:space="preserve"> </w:t>
      </w:r>
      <w:r>
        <w:t>1,</w:t>
      </w:r>
      <w:r w:rsidR="00D72DDF">
        <w:t xml:space="preserve"> </w:t>
      </w:r>
      <w:r>
        <w:t>z</w:t>
      </w:r>
      <w:r w:rsidR="00D72DDF">
        <w:t xml:space="preserve"> </w:t>
      </w:r>
      <w:r>
        <w:t>późn.</w:t>
      </w:r>
      <w:r w:rsidR="00D72DDF">
        <w:t xml:space="preserve"> </w:t>
      </w:r>
      <w:r>
        <w:t>zm.).</w:t>
      </w:r>
    </w:p>
    <w:p w14:paraId="5BDB2EDA" w14:textId="0AF3EADE" w:rsidR="006E2D11" w:rsidRDefault="006E2D11" w:rsidP="003A7F17">
      <w:pPr>
        <w:tabs>
          <w:tab w:val="left" w:pos="0"/>
        </w:tabs>
        <w:spacing w:before="120" w:line="276" w:lineRule="auto"/>
        <w:jc w:val="both"/>
      </w:pPr>
      <w:r>
        <w:rPr>
          <w:iCs/>
          <w:color w:val="000000"/>
        </w:rPr>
        <w:t>W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przedmiotowej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sprawie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trakcie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kontroli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przeprowadzonej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miejscu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sprzedaży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detalicznej,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to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jest</w:t>
      </w:r>
      <w:r w:rsidR="00D72DDF"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szCs w:val="24"/>
          <w:lang w:eastAsia="zh-CN"/>
        </w:rPr>
        <w:t>sklepie</w:t>
      </w:r>
      <w:r w:rsidR="00D72DDF">
        <w:rPr>
          <w:szCs w:val="24"/>
          <w:lang w:eastAsia="zh-CN"/>
        </w:rPr>
        <w:t xml:space="preserve"> </w:t>
      </w:r>
      <w:r w:rsidR="0055216B">
        <w:rPr>
          <w:color w:val="000000"/>
        </w:rPr>
        <w:t>Delikatesy</w:t>
      </w:r>
      <w:r w:rsidR="00D72DDF">
        <w:rPr>
          <w:color w:val="000000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D72DDF">
        <w:rPr>
          <w:color w:val="000000"/>
        </w:rPr>
        <w:t xml:space="preserve"> </w:t>
      </w:r>
      <w:r>
        <w:rPr>
          <w:szCs w:val="24"/>
          <w:lang w:eastAsia="zh-CN"/>
        </w:rPr>
        <w:t>zlokalizowanym</w:t>
      </w:r>
      <w:r w:rsidR="00D72DDF">
        <w:rPr>
          <w:szCs w:val="24"/>
          <w:lang w:eastAsia="zh-CN"/>
        </w:rPr>
        <w:t xml:space="preserve"> </w:t>
      </w:r>
      <w:r w:rsidR="00872F03">
        <w:rPr>
          <w:szCs w:val="24"/>
          <w:lang w:eastAsia="zh-CN"/>
        </w:rPr>
        <w:t>pod</w:t>
      </w:r>
      <w:r w:rsidR="00D72DDF">
        <w:rPr>
          <w:szCs w:val="24"/>
          <w:lang w:eastAsia="zh-CN"/>
        </w:rPr>
        <w:t xml:space="preserve"> </w:t>
      </w:r>
      <w:r w:rsidR="00872F03">
        <w:rPr>
          <w:szCs w:val="24"/>
          <w:lang w:eastAsia="zh-CN"/>
        </w:rPr>
        <w:t>adresem</w:t>
      </w:r>
      <w:r w:rsidR="00D72DDF">
        <w:rPr>
          <w:szCs w:val="24"/>
          <w:lang w:eastAsia="zh-CN"/>
        </w:rPr>
        <w:t xml:space="preserve"> </w:t>
      </w:r>
      <w:r w:rsidR="00872F03">
        <w:rPr>
          <w:szCs w:val="24"/>
          <w:lang w:eastAsia="zh-CN"/>
        </w:rPr>
        <w:t>Hyżne</w:t>
      </w:r>
      <w:r w:rsidR="00D72DDF">
        <w:rPr>
          <w:szCs w:val="24"/>
          <w:lang w:eastAsia="zh-CN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>
        <w:t>,</w:t>
      </w:r>
      <w:r w:rsidR="00D72DDF">
        <w:t xml:space="preserve"> </w:t>
      </w:r>
      <w:r>
        <w:rPr>
          <w:color w:val="000000"/>
        </w:rPr>
        <w:t>należącym</w:t>
      </w:r>
      <w:r w:rsidR="00D72DDF">
        <w:rPr>
          <w:color w:val="000000"/>
        </w:rPr>
        <w:t xml:space="preserve"> </w:t>
      </w:r>
      <w:r>
        <w:rPr>
          <w:color w:val="000000"/>
        </w:rPr>
        <w:t>do</w:t>
      </w:r>
      <w:r w:rsidR="00D72DDF">
        <w:rPr>
          <w:color w:val="000000"/>
        </w:rPr>
        <w:t xml:space="preserve"> </w:t>
      </w:r>
      <w:r>
        <w:rPr>
          <w:bCs/>
        </w:rPr>
        <w:t>przedsiębiorcy</w:t>
      </w:r>
      <w:r w:rsidR="00D72DDF">
        <w:rPr>
          <w:bCs/>
        </w:rPr>
        <w:t xml:space="preserve"> - Pana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 w:rsidR="00872F03">
        <w:rPr>
          <w:bCs/>
        </w:rPr>
        <w:t>prowadzącego</w:t>
      </w:r>
      <w:r w:rsidR="00D72DDF">
        <w:rPr>
          <w:bCs/>
        </w:rPr>
        <w:t xml:space="preserve"> </w:t>
      </w:r>
      <w:r w:rsidR="00872F03">
        <w:rPr>
          <w:bCs/>
        </w:rPr>
        <w:t>działalność</w:t>
      </w:r>
      <w:r w:rsidR="00D72DDF">
        <w:rPr>
          <w:bCs/>
        </w:rPr>
        <w:t xml:space="preserve"> </w:t>
      </w:r>
      <w:r w:rsidR="00872F03">
        <w:rPr>
          <w:bCs/>
        </w:rPr>
        <w:t>pod</w:t>
      </w:r>
      <w:r w:rsidR="00D72DDF">
        <w:rPr>
          <w:bCs/>
        </w:rPr>
        <w:t xml:space="preserve"> </w:t>
      </w:r>
      <w:r w:rsidR="00872F03">
        <w:rPr>
          <w:bCs/>
        </w:rPr>
        <w:t>nazwą</w:t>
      </w:r>
      <w:r w:rsidR="00D72DDF">
        <w:rPr>
          <w:bCs/>
        </w:rPr>
        <w:t xml:space="preserve"> </w:t>
      </w:r>
      <w:r w:rsidR="00872F03">
        <w:rPr>
          <w:bCs/>
        </w:rPr>
        <w:t>FIRMA</w:t>
      </w:r>
      <w:r w:rsidR="00D72DDF">
        <w:rPr>
          <w:bCs/>
        </w:rPr>
        <w:t xml:space="preserve"> </w:t>
      </w:r>
      <w:r w:rsidR="00872F03">
        <w:rPr>
          <w:bCs/>
        </w:rPr>
        <w:t>HANDLOWO-USŁUGOWA</w:t>
      </w:r>
      <w:r w:rsidR="00D72DDF">
        <w:rPr>
          <w:bCs/>
        </w:rPr>
        <w:t xml:space="preserve"> </w:t>
      </w:r>
      <w:r w:rsidR="00872F03">
        <w:rPr>
          <w:bCs/>
        </w:rPr>
        <w:t>„OMICRON”</w:t>
      </w:r>
      <w:r w:rsidR="00D72DDF">
        <w:rPr>
          <w:bCs/>
        </w:rPr>
        <w:t xml:space="preserve"> </w:t>
      </w:r>
      <w:r w:rsidR="00872F03">
        <w:rPr>
          <w:bCs/>
        </w:rPr>
        <w:t>Sławomir</w:t>
      </w:r>
      <w:r w:rsidR="00D72DDF">
        <w:rPr>
          <w:bCs/>
        </w:rPr>
        <w:t xml:space="preserve"> </w:t>
      </w:r>
      <w:r w:rsidR="00872F03">
        <w:rPr>
          <w:bCs/>
        </w:rPr>
        <w:t>Giełbaga</w:t>
      </w:r>
      <w:r w:rsidR="00D72DDF">
        <w:rPr>
          <w:bCs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 w:rsidR="00872F03">
        <w:rPr>
          <w:szCs w:val="24"/>
        </w:rPr>
        <w:t>Rzeszów,</w:t>
      </w:r>
      <w:r w:rsidR="00D72DDF">
        <w:rPr>
          <w:szCs w:val="24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>
        <w:rPr>
          <w:bCs/>
          <w:color w:val="000000"/>
          <w:szCs w:val="24"/>
        </w:rPr>
        <w:t>,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inspektorzy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Inspekcji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Handlowej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stwierdzili,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że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prowadzący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działalność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gospodarczą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przedsiębiorca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nie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wykonał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ciążących</w:t>
      </w:r>
      <w:r w:rsidR="00E850B8">
        <w:rPr>
          <w:iCs/>
          <w:color w:val="000000"/>
        </w:rPr>
        <w:t xml:space="preserve"> </w:t>
      </w:r>
      <w:r>
        <w:rPr>
          <w:iCs/>
          <w:color w:val="000000"/>
        </w:rPr>
        <w:t>na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nim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obowiązków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dotyczących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uwidaczniania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cen</w:t>
      </w:r>
      <w:r w:rsidR="00D72DDF">
        <w:rPr>
          <w:iCs/>
          <w:color w:val="000000"/>
        </w:rPr>
        <w:t xml:space="preserve"> </w:t>
      </w:r>
      <w:r w:rsidR="00872F03">
        <w:rPr>
          <w:iCs/>
          <w:color w:val="000000"/>
        </w:rPr>
        <w:t>i</w:t>
      </w:r>
      <w:r w:rsidR="00D72DDF">
        <w:rPr>
          <w:iCs/>
          <w:color w:val="000000"/>
        </w:rPr>
        <w:t xml:space="preserve"> </w:t>
      </w:r>
      <w:r w:rsidR="00872F03">
        <w:rPr>
          <w:iCs/>
          <w:color w:val="000000"/>
        </w:rPr>
        <w:t>cen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jednostkowych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sposób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jednoznaczny,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niebudzący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wątpliwości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oraz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umożliwiający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ich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porównanie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dla</w:t>
      </w:r>
      <w:r w:rsidR="00D72DDF">
        <w:rPr>
          <w:iCs/>
          <w:color w:val="000000"/>
        </w:rPr>
        <w:t xml:space="preserve"> </w:t>
      </w:r>
      <w:r w:rsidR="000960B1">
        <w:rPr>
          <w:iCs/>
          <w:color w:val="000000"/>
        </w:rPr>
        <w:t>3</w:t>
      </w:r>
      <w:r w:rsidR="00872F03">
        <w:rPr>
          <w:iCs/>
          <w:color w:val="000000"/>
        </w:rPr>
        <w:t>5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spośród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1</w:t>
      </w:r>
      <w:r w:rsidR="00872F03">
        <w:rPr>
          <w:iCs/>
          <w:color w:val="000000"/>
        </w:rPr>
        <w:t>22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ocenianych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towarów.</w:t>
      </w:r>
    </w:p>
    <w:p w14:paraId="02A13C16" w14:textId="77777777" w:rsidR="006E2D11" w:rsidRDefault="006E2D11" w:rsidP="003A7F17">
      <w:pPr>
        <w:tabs>
          <w:tab w:val="left" w:pos="708"/>
        </w:tabs>
        <w:spacing w:before="120" w:line="276" w:lineRule="auto"/>
        <w:jc w:val="both"/>
      </w:pPr>
      <w:r>
        <w:t>Nieuwidocznienie</w:t>
      </w:r>
      <w:r w:rsidR="00D72DDF">
        <w:t xml:space="preserve"> </w:t>
      </w:r>
      <w:r>
        <w:t>w</w:t>
      </w:r>
      <w:r w:rsidR="00D72DDF">
        <w:t xml:space="preserve"> </w:t>
      </w:r>
      <w:r>
        <w:t>miejscu</w:t>
      </w:r>
      <w:r w:rsidR="00D72DDF">
        <w:t xml:space="preserve"> </w:t>
      </w:r>
      <w:r>
        <w:t>sprzedaży</w:t>
      </w:r>
      <w:r w:rsidR="00D72DDF">
        <w:t xml:space="preserve"> </w:t>
      </w:r>
      <w:r>
        <w:t>detalicznej</w:t>
      </w:r>
      <w:r w:rsidR="00D72DDF">
        <w:t xml:space="preserve"> </w:t>
      </w:r>
      <w:r>
        <w:t>cen</w:t>
      </w:r>
      <w:r w:rsidR="00D72DDF">
        <w:t xml:space="preserve"> </w:t>
      </w:r>
      <w:r w:rsidR="00872F03">
        <w:t>i</w:t>
      </w:r>
      <w:r w:rsidR="00D72DDF">
        <w:t xml:space="preserve"> </w:t>
      </w:r>
      <w:r w:rsidR="00872F03">
        <w:t>cen</w:t>
      </w:r>
      <w:r w:rsidR="00D72DDF">
        <w:t xml:space="preserve"> </w:t>
      </w:r>
      <w:r>
        <w:t>jednostkowych</w:t>
      </w:r>
      <w:r w:rsidR="00D72DDF">
        <w:t xml:space="preserve"> </w:t>
      </w:r>
      <w:r>
        <w:t>towarów</w:t>
      </w:r>
      <w:r w:rsidR="00D72DDF">
        <w:t xml:space="preserve"> </w:t>
      </w:r>
      <w:r>
        <w:t>stanowiło</w:t>
      </w:r>
      <w:r w:rsidR="00D72DDF">
        <w:t xml:space="preserve"> </w:t>
      </w:r>
      <w:r>
        <w:t>naruszenie</w:t>
      </w:r>
      <w:r w:rsidR="00D72DDF">
        <w:t xml:space="preserve"> </w:t>
      </w:r>
      <w:r>
        <w:t>art.</w:t>
      </w:r>
      <w:r w:rsidR="00D72DDF">
        <w:t xml:space="preserve"> </w:t>
      </w:r>
      <w:r>
        <w:t>4</w:t>
      </w:r>
      <w:r w:rsidR="00D72DDF">
        <w:t xml:space="preserve"> </w:t>
      </w:r>
      <w:r>
        <w:t>ust.</w:t>
      </w:r>
      <w:r w:rsidR="00D72DDF">
        <w:t xml:space="preserve"> </w:t>
      </w:r>
      <w:r>
        <w:t>1</w:t>
      </w:r>
      <w:r w:rsidR="00D72DDF">
        <w:t xml:space="preserve"> </w:t>
      </w:r>
      <w:r>
        <w:t>ustawy</w:t>
      </w:r>
      <w:r w:rsidR="00D72DDF">
        <w:t xml:space="preserve"> </w:t>
      </w:r>
      <w:r>
        <w:t>oraz</w:t>
      </w:r>
      <w:r w:rsidR="00D72DDF">
        <w:t xml:space="preserve"> </w:t>
      </w:r>
      <w:r>
        <w:t>§</w:t>
      </w:r>
      <w:r w:rsidR="00D72DDF">
        <w:t xml:space="preserve"> </w:t>
      </w:r>
      <w:r>
        <w:t>3</w:t>
      </w:r>
      <w:r w:rsidR="00D72DDF">
        <w:t xml:space="preserve"> </w:t>
      </w:r>
      <w:r>
        <w:t>rozporządzenia</w:t>
      </w:r>
      <w:r w:rsidR="000960B1">
        <w:t>.</w:t>
      </w:r>
    </w:p>
    <w:p w14:paraId="7E8AD821" w14:textId="77777777" w:rsidR="006E2D11" w:rsidRDefault="006E2D11" w:rsidP="003A7F17">
      <w:pPr>
        <w:spacing w:before="120" w:after="120" w:line="276" w:lineRule="auto"/>
        <w:jc w:val="both"/>
        <w:rPr>
          <w:iCs/>
          <w:color w:val="000000"/>
        </w:rPr>
      </w:pPr>
      <w:r>
        <w:rPr>
          <w:iCs/>
          <w:color w:val="000000"/>
        </w:rPr>
        <w:t>W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związku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z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powyższym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spełnione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zostały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przesłanki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do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nałożenia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przez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Podkarpackiego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Wojewódzkiego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Inspektora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Inspekcji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Handlowej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na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ww.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przedsiębiorcę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kary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pieniężnej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przewidzianej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art.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6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ust.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1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ustawy.</w:t>
      </w:r>
      <w:r w:rsidR="00D72DDF">
        <w:rPr>
          <w:iCs/>
          <w:color w:val="000000"/>
        </w:rPr>
        <w:t xml:space="preserve"> </w:t>
      </w:r>
    </w:p>
    <w:p w14:paraId="2F92566A" w14:textId="77777777" w:rsidR="006E2D11" w:rsidRDefault="006E2D11" w:rsidP="003A7F17">
      <w:pPr>
        <w:spacing w:before="120" w:after="120" w:line="276" w:lineRule="auto"/>
        <w:jc w:val="both"/>
        <w:rPr>
          <w:b/>
          <w:bCs/>
          <w:iCs/>
        </w:rPr>
      </w:pPr>
      <w:r>
        <w:rPr>
          <w:iCs/>
          <w:color w:val="000000"/>
        </w:rPr>
        <w:t>W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powyższej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sprawie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Podkarpacki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Wojewódzki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Inspektor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Inspekcji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Handlowej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wymierzył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stronie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karę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pieniężną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w</w:t>
      </w:r>
      <w:r w:rsidR="00D72DDF">
        <w:rPr>
          <w:iCs/>
          <w:color w:val="000000"/>
        </w:rPr>
        <w:t xml:space="preserve"> </w:t>
      </w:r>
      <w:r>
        <w:rPr>
          <w:iCs/>
          <w:color w:val="000000"/>
        </w:rPr>
        <w:t>wysokości</w:t>
      </w:r>
      <w:r w:rsidR="00D72DDF">
        <w:rPr>
          <w:b/>
          <w:iCs/>
          <w:color w:val="FF0000"/>
        </w:rPr>
        <w:t xml:space="preserve"> </w:t>
      </w:r>
      <w:r w:rsidR="00872F03">
        <w:rPr>
          <w:b/>
          <w:iCs/>
        </w:rPr>
        <w:t>2</w:t>
      </w:r>
      <w:r w:rsidR="000960B1">
        <w:rPr>
          <w:b/>
          <w:iCs/>
        </w:rPr>
        <w:t>0</w:t>
      </w:r>
      <w:r>
        <w:rPr>
          <w:b/>
          <w:iCs/>
        </w:rPr>
        <w:t>00</w:t>
      </w:r>
      <w:r w:rsidR="00D72DDF">
        <w:rPr>
          <w:b/>
          <w:iCs/>
        </w:rPr>
        <w:t xml:space="preserve"> </w:t>
      </w:r>
      <w:r>
        <w:rPr>
          <w:b/>
          <w:iCs/>
        </w:rPr>
        <w:t>zł</w:t>
      </w:r>
      <w:r>
        <w:rPr>
          <w:iCs/>
        </w:rPr>
        <w:t>.</w:t>
      </w:r>
    </w:p>
    <w:p w14:paraId="1C09E49F" w14:textId="77777777" w:rsidR="006B1A4C" w:rsidRDefault="006B1A4C" w:rsidP="003A7F17">
      <w:pPr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t>Wymierzając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ją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wziął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pod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uwagę,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zgodnie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z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art.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6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ust.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3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ustawy:</w:t>
      </w:r>
    </w:p>
    <w:p w14:paraId="42945F82" w14:textId="77777777" w:rsidR="00D72DDF" w:rsidRPr="00D72DDF" w:rsidRDefault="006B1A4C" w:rsidP="003A7F17">
      <w:pPr>
        <w:numPr>
          <w:ilvl w:val="0"/>
          <w:numId w:val="36"/>
        </w:numPr>
        <w:suppressAutoHyphens/>
        <w:spacing w:before="120" w:line="276" w:lineRule="auto"/>
        <w:ind w:left="425"/>
        <w:jc w:val="both"/>
        <w:rPr>
          <w:szCs w:val="24"/>
        </w:rPr>
      </w:pPr>
      <w:r>
        <w:rPr>
          <w:b/>
          <w:bCs/>
          <w:iCs/>
          <w:szCs w:val="24"/>
        </w:rPr>
        <w:t>Stopień</w:t>
      </w:r>
      <w:r w:rsidR="00D72DDF">
        <w:rPr>
          <w:b/>
          <w:bCs/>
          <w:iCs/>
          <w:szCs w:val="24"/>
        </w:rPr>
        <w:t xml:space="preserve"> </w:t>
      </w:r>
      <w:r>
        <w:rPr>
          <w:b/>
          <w:bCs/>
          <w:iCs/>
          <w:szCs w:val="24"/>
        </w:rPr>
        <w:t>naruszenia</w:t>
      </w:r>
      <w:r w:rsidR="00D72DDF">
        <w:rPr>
          <w:b/>
          <w:bCs/>
          <w:iCs/>
          <w:szCs w:val="24"/>
        </w:rPr>
        <w:t xml:space="preserve"> </w:t>
      </w:r>
      <w:r>
        <w:rPr>
          <w:b/>
          <w:bCs/>
          <w:iCs/>
          <w:szCs w:val="24"/>
        </w:rPr>
        <w:t>obowiązków</w:t>
      </w:r>
      <w:r>
        <w:rPr>
          <w:iCs/>
          <w:szCs w:val="24"/>
        </w:rPr>
        <w:t>:</w:t>
      </w:r>
      <w:r w:rsidR="00D72DDF">
        <w:rPr>
          <w:iCs/>
          <w:szCs w:val="24"/>
        </w:rPr>
        <w:t xml:space="preserve"> </w:t>
      </w:r>
    </w:p>
    <w:p w14:paraId="5120DD76" w14:textId="77777777" w:rsidR="006B1A4C" w:rsidRDefault="006B1A4C" w:rsidP="003A7F17">
      <w:pPr>
        <w:suppressAutoHyphens/>
        <w:spacing w:before="120" w:line="276" w:lineRule="auto"/>
        <w:ind w:left="425"/>
        <w:jc w:val="both"/>
        <w:rPr>
          <w:szCs w:val="24"/>
        </w:rPr>
      </w:pPr>
      <w:r>
        <w:rPr>
          <w:szCs w:val="24"/>
        </w:rPr>
        <w:t>Przedsiębiorca</w:t>
      </w:r>
      <w:r w:rsidR="00D72DDF">
        <w:rPr>
          <w:szCs w:val="24"/>
        </w:rPr>
        <w:t xml:space="preserve"> </w:t>
      </w:r>
      <w:r>
        <w:rPr>
          <w:szCs w:val="24"/>
        </w:rPr>
        <w:t>nie</w:t>
      </w:r>
      <w:r w:rsidR="00D72DDF">
        <w:rPr>
          <w:szCs w:val="24"/>
        </w:rPr>
        <w:t xml:space="preserve"> </w:t>
      </w:r>
      <w:r>
        <w:rPr>
          <w:szCs w:val="24"/>
        </w:rPr>
        <w:t>uwidaczniając</w:t>
      </w:r>
      <w:r w:rsidR="00D72DDF">
        <w:rPr>
          <w:szCs w:val="24"/>
        </w:rPr>
        <w:t xml:space="preserve"> </w:t>
      </w:r>
      <w:r>
        <w:rPr>
          <w:szCs w:val="24"/>
        </w:rPr>
        <w:t>cen</w:t>
      </w:r>
      <w:r w:rsidR="00D72DDF">
        <w:rPr>
          <w:szCs w:val="24"/>
        </w:rPr>
        <w:t xml:space="preserve"> </w:t>
      </w:r>
      <w:r>
        <w:rPr>
          <w:szCs w:val="24"/>
        </w:rPr>
        <w:t>i</w:t>
      </w:r>
      <w:r w:rsidR="00D72DDF">
        <w:rPr>
          <w:szCs w:val="24"/>
        </w:rPr>
        <w:t xml:space="preserve"> </w:t>
      </w:r>
      <w:r>
        <w:rPr>
          <w:szCs w:val="24"/>
        </w:rPr>
        <w:t>cen</w:t>
      </w:r>
      <w:r w:rsidR="00D72DDF">
        <w:rPr>
          <w:szCs w:val="24"/>
        </w:rPr>
        <w:t xml:space="preserve"> </w:t>
      </w:r>
      <w:r>
        <w:rPr>
          <w:szCs w:val="24"/>
        </w:rPr>
        <w:t>jednostkowych</w:t>
      </w:r>
      <w:r w:rsidR="00D72DDF">
        <w:rPr>
          <w:szCs w:val="24"/>
        </w:rPr>
        <w:t xml:space="preserve"> </w:t>
      </w:r>
      <w:r>
        <w:rPr>
          <w:szCs w:val="24"/>
        </w:rPr>
        <w:t>towarów,</w:t>
      </w:r>
      <w:r w:rsidR="00D72DDF">
        <w:rPr>
          <w:szCs w:val="24"/>
        </w:rPr>
        <w:t xml:space="preserve"> </w:t>
      </w:r>
      <w:r>
        <w:rPr>
          <w:szCs w:val="24"/>
        </w:rPr>
        <w:t>naruszył</w:t>
      </w:r>
      <w:r w:rsidR="00D72DDF">
        <w:rPr>
          <w:szCs w:val="24"/>
        </w:rPr>
        <w:t xml:space="preserve"> </w:t>
      </w:r>
      <w:r>
        <w:rPr>
          <w:szCs w:val="24"/>
        </w:rPr>
        <w:t>obowiązek</w:t>
      </w:r>
      <w:r w:rsidR="00D72DDF">
        <w:rPr>
          <w:szCs w:val="24"/>
        </w:rPr>
        <w:t xml:space="preserve"> </w:t>
      </w:r>
      <w:r>
        <w:rPr>
          <w:szCs w:val="24"/>
        </w:rPr>
        <w:t>określony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art.</w:t>
      </w:r>
      <w:r w:rsidR="00D72DDF">
        <w:rPr>
          <w:szCs w:val="24"/>
        </w:rPr>
        <w:t xml:space="preserve"> </w:t>
      </w:r>
      <w:r>
        <w:rPr>
          <w:szCs w:val="24"/>
        </w:rPr>
        <w:t>4</w:t>
      </w:r>
      <w:r w:rsidR="00D72DDF">
        <w:rPr>
          <w:szCs w:val="24"/>
        </w:rPr>
        <w:t xml:space="preserve"> </w:t>
      </w:r>
      <w:r>
        <w:rPr>
          <w:szCs w:val="24"/>
        </w:rPr>
        <w:t>ust.</w:t>
      </w:r>
      <w:r w:rsidR="00D72DDF">
        <w:rPr>
          <w:szCs w:val="24"/>
        </w:rPr>
        <w:t xml:space="preserve"> </w:t>
      </w:r>
      <w:r>
        <w:rPr>
          <w:szCs w:val="24"/>
        </w:rPr>
        <w:t>1</w:t>
      </w:r>
      <w:r w:rsidR="00D72DDF">
        <w:rPr>
          <w:szCs w:val="24"/>
        </w:rPr>
        <w:t xml:space="preserve"> </w:t>
      </w:r>
      <w:r>
        <w:rPr>
          <w:szCs w:val="24"/>
        </w:rPr>
        <w:t>ustawy,</w:t>
      </w:r>
      <w:r w:rsidR="00D72DDF">
        <w:rPr>
          <w:szCs w:val="24"/>
        </w:rPr>
        <w:t xml:space="preserve"> </w:t>
      </w:r>
      <w:r>
        <w:rPr>
          <w:szCs w:val="24"/>
        </w:rPr>
        <w:t>a</w:t>
      </w:r>
      <w:r w:rsidR="00D72DDF">
        <w:rPr>
          <w:szCs w:val="24"/>
        </w:rPr>
        <w:t xml:space="preserve"> </w:t>
      </w:r>
      <w:r>
        <w:rPr>
          <w:szCs w:val="24"/>
        </w:rPr>
        <w:t>tym</w:t>
      </w:r>
      <w:r w:rsidR="00D72DDF">
        <w:rPr>
          <w:szCs w:val="24"/>
        </w:rPr>
        <w:t xml:space="preserve"> </w:t>
      </w:r>
      <w:r>
        <w:rPr>
          <w:szCs w:val="24"/>
        </w:rPr>
        <w:t>samym</w:t>
      </w:r>
      <w:r w:rsidR="00D72DDF">
        <w:rPr>
          <w:szCs w:val="24"/>
        </w:rPr>
        <w:t xml:space="preserve"> </w:t>
      </w:r>
      <w:r>
        <w:rPr>
          <w:szCs w:val="24"/>
        </w:rPr>
        <w:t>prawo</w:t>
      </w:r>
      <w:r w:rsidR="00D72DDF">
        <w:rPr>
          <w:szCs w:val="24"/>
        </w:rPr>
        <w:t xml:space="preserve"> </w:t>
      </w:r>
      <w:r>
        <w:rPr>
          <w:szCs w:val="24"/>
        </w:rPr>
        <w:t>konsumentów</w:t>
      </w:r>
      <w:r w:rsidR="00D72DDF">
        <w:rPr>
          <w:szCs w:val="24"/>
        </w:rPr>
        <w:t xml:space="preserve"> </w:t>
      </w:r>
      <w:r>
        <w:rPr>
          <w:szCs w:val="24"/>
        </w:rPr>
        <w:t>do</w:t>
      </w:r>
      <w:r w:rsidR="00D72DDF">
        <w:rPr>
          <w:szCs w:val="24"/>
        </w:rPr>
        <w:t xml:space="preserve"> </w:t>
      </w:r>
      <w:r>
        <w:rPr>
          <w:szCs w:val="24"/>
        </w:rPr>
        <w:t>rzetelnej</w:t>
      </w:r>
      <w:r w:rsidR="00D72DDF">
        <w:rPr>
          <w:szCs w:val="24"/>
        </w:rPr>
        <w:t xml:space="preserve"> </w:t>
      </w:r>
      <w:r>
        <w:rPr>
          <w:szCs w:val="24"/>
        </w:rPr>
        <w:t>informacji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tym</w:t>
      </w:r>
      <w:r w:rsidR="00D72DDF">
        <w:rPr>
          <w:szCs w:val="24"/>
        </w:rPr>
        <w:t xml:space="preserve"> </w:t>
      </w:r>
      <w:r>
        <w:rPr>
          <w:szCs w:val="24"/>
        </w:rPr>
        <w:t>zakresie</w:t>
      </w:r>
      <w:r w:rsidR="00D72DDF">
        <w:rPr>
          <w:szCs w:val="24"/>
        </w:rPr>
        <w:t xml:space="preserve"> </w:t>
      </w:r>
      <w:r>
        <w:rPr>
          <w:szCs w:val="24"/>
        </w:rPr>
        <w:t>i</w:t>
      </w:r>
      <w:r w:rsidR="00D72DDF">
        <w:rPr>
          <w:szCs w:val="24"/>
        </w:rPr>
        <w:t xml:space="preserve"> </w:t>
      </w:r>
      <w:r>
        <w:rPr>
          <w:szCs w:val="24"/>
        </w:rPr>
        <w:t>podjęcia</w:t>
      </w:r>
      <w:r w:rsidR="00D72DDF">
        <w:rPr>
          <w:szCs w:val="24"/>
        </w:rPr>
        <w:t xml:space="preserve"> </w:t>
      </w:r>
      <w:r>
        <w:rPr>
          <w:szCs w:val="24"/>
        </w:rPr>
        <w:t>świadomej</w:t>
      </w:r>
      <w:r w:rsidR="00D72DDF">
        <w:rPr>
          <w:szCs w:val="24"/>
        </w:rPr>
        <w:t xml:space="preserve"> </w:t>
      </w:r>
      <w:r>
        <w:rPr>
          <w:szCs w:val="24"/>
        </w:rPr>
        <w:t>decyzji</w:t>
      </w:r>
      <w:r w:rsidR="00D72DDF">
        <w:rPr>
          <w:szCs w:val="24"/>
        </w:rPr>
        <w:t xml:space="preserve"> </w:t>
      </w:r>
      <w:r>
        <w:rPr>
          <w:szCs w:val="24"/>
        </w:rPr>
        <w:t>dotyczącej</w:t>
      </w:r>
      <w:r w:rsidR="00D72DDF">
        <w:rPr>
          <w:szCs w:val="24"/>
        </w:rPr>
        <w:t xml:space="preserve"> </w:t>
      </w:r>
      <w:r>
        <w:rPr>
          <w:szCs w:val="24"/>
        </w:rPr>
        <w:t>zawarcia</w:t>
      </w:r>
      <w:r w:rsidR="00D72DDF">
        <w:rPr>
          <w:szCs w:val="24"/>
        </w:rPr>
        <w:t xml:space="preserve"> </w:t>
      </w:r>
      <w:r>
        <w:rPr>
          <w:szCs w:val="24"/>
        </w:rPr>
        <w:t>określonej</w:t>
      </w:r>
      <w:r w:rsidR="00D72DDF">
        <w:rPr>
          <w:szCs w:val="24"/>
        </w:rPr>
        <w:t xml:space="preserve"> </w:t>
      </w:r>
      <w:r>
        <w:rPr>
          <w:szCs w:val="24"/>
        </w:rPr>
        <w:t>umowy.</w:t>
      </w:r>
    </w:p>
    <w:p w14:paraId="74DCCC89" w14:textId="77777777" w:rsidR="006B1A4C" w:rsidRDefault="006B1A4C" w:rsidP="003A7F17">
      <w:pPr>
        <w:suppressAutoHyphens/>
        <w:spacing w:before="120" w:line="276" w:lineRule="auto"/>
        <w:ind w:left="425"/>
        <w:jc w:val="both"/>
        <w:rPr>
          <w:szCs w:val="24"/>
        </w:rPr>
      </w:pPr>
      <w:r>
        <w:rPr>
          <w:szCs w:val="24"/>
        </w:rPr>
        <w:t>Cena</w:t>
      </w:r>
      <w:r w:rsidR="00D72DDF">
        <w:rPr>
          <w:szCs w:val="24"/>
        </w:rPr>
        <w:t xml:space="preserve"> </w:t>
      </w:r>
      <w:r>
        <w:rPr>
          <w:szCs w:val="24"/>
        </w:rPr>
        <w:t>jednostkowa</w:t>
      </w:r>
      <w:r w:rsidR="00D72DDF">
        <w:rPr>
          <w:szCs w:val="24"/>
        </w:rPr>
        <w:t xml:space="preserve"> </w:t>
      </w:r>
      <w:r>
        <w:rPr>
          <w:szCs w:val="24"/>
        </w:rPr>
        <w:t>jest</w:t>
      </w:r>
      <w:r w:rsidR="00D72DDF">
        <w:rPr>
          <w:szCs w:val="24"/>
        </w:rPr>
        <w:t xml:space="preserve"> </w:t>
      </w:r>
      <w:r>
        <w:rPr>
          <w:szCs w:val="24"/>
        </w:rPr>
        <w:t>jedną</w:t>
      </w:r>
      <w:r w:rsidR="00D72DDF">
        <w:rPr>
          <w:szCs w:val="24"/>
        </w:rPr>
        <w:t xml:space="preserve"> </w:t>
      </w:r>
      <w:r>
        <w:rPr>
          <w:szCs w:val="24"/>
        </w:rPr>
        <w:t>z</w:t>
      </w:r>
      <w:r w:rsidR="00D72DDF">
        <w:rPr>
          <w:szCs w:val="24"/>
        </w:rPr>
        <w:t xml:space="preserve"> </w:t>
      </w:r>
      <w:r>
        <w:rPr>
          <w:szCs w:val="24"/>
        </w:rPr>
        <w:t>podstawowych</w:t>
      </w:r>
      <w:r w:rsidR="00D72DDF">
        <w:rPr>
          <w:szCs w:val="24"/>
        </w:rPr>
        <w:t xml:space="preserve"> </w:t>
      </w:r>
      <w:r>
        <w:rPr>
          <w:szCs w:val="24"/>
        </w:rPr>
        <w:t>informacji</w:t>
      </w:r>
      <w:r w:rsidR="00D72DDF">
        <w:rPr>
          <w:szCs w:val="24"/>
        </w:rPr>
        <w:t xml:space="preserve"> </w:t>
      </w:r>
      <w:r>
        <w:rPr>
          <w:szCs w:val="24"/>
        </w:rPr>
        <w:t>o</w:t>
      </w:r>
      <w:r w:rsidR="00D72DDF">
        <w:rPr>
          <w:szCs w:val="24"/>
        </w:rPr>
        <w:t xml:space="preserve"> </w:t>
      </w:r>
      <w:r>
        <w:rPr>
          <w:szCs w:val="24"/>
        </w:rPr>
        <w:t>towarze,</w:t>
      </w:r>
      <w:r w:rsidR="00D72DDF">
        <w:rPr>
          <w:szCs w:val="24"/>
        </w:rPr>
        <w:t xml:space="preserve"> </w:t>
      </w:r>
      <w:r>
        <w:rPr>
          <w:szCs w:val="24"/>
        </w:rPr>
        <w:t>szczególnie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kontekście</w:t>
      </w:r>
      <w:r w:rsidR="00D72DDF">
        <w:rPr>
          <w:szCs w:val="24"/>
        </w:rPr>
        <w:t xml:space="preserve"> </w:t>
      </w:r>
      <w:r>
        <w:rPr>
          <w:szCs w:val="24"/>
        </w:rPr>
        <w:t>porównania</w:t>
      </w:r>
      <w:r w:rsidR="00D72DDF">
        <w:rPr>
          <w:szCs w:val="24"/>
        </w:rPr>
        <w:t xml:space="preserve"> </w:t>
      </w:r>
      <w:r>
        <w:rPr>
          <w:szCs w:val="24"/>
        </w:rPr>
        <w:t>jej</w:t>
      </w:r>
      <w:r w:rsidR="00D72DDF">
        <w:rPr>
          <w:szCs w:val="24"/>
        </w:rPr>
        <w:t xml:space="preserve"> </w:t>
      </w:r>
      <w:r>
        <w:rPr>
          <w:szCs w:val="24"/>
        </w:rPr>
        <w:t>z</w:t>
      </w:r>
      <w:r w:rsidR="00D72DDF">
        <w:rPr>
          <w:szCs w:val="24"/>
        </w:rPr>
        <w:t xml:space="preserve"> </w:t>
      </w:r>
      <w:r>
        <w:rPr>
          <w:szCs w:val="24"/>
        </w:rPr>
        <w:t>takimi</w:t>
      </w:r>
      <w:r w:rsidR="00D72DDF">
        <w:rPr>
          <w:szCs w:val="24"/>
        </w:rPr>
        <w:t xml:space="preserve"> </w:t>
      </w:r>
      <w:r>
        <w:rPr>
          <w:szCs w:val="24"/>
        </w:rPr>
        <w:t>wartościami</w:t>
      </w:r>
      <w:r w:rsidR="00D72DDF">
        <w:rPr>
          <w:szCs w:val="24"/>
        </w:rPr>
        <w:t xml:space="preserve"> </w:t>
      </w:r>
      <w:r>
        <w:rPr>
          <w:szCs w:val="24"/>
        </w:rPr>
        <w:t>innych</w:t>
      </w:r>
      <w:r w:rsidR="00D72DDF">
        <w:rPr>
          <w:szCs w:val="24"/>
        </w:rPr>
        <w:t xml:space="preserve"> </w:t>
      </w:r>
      <w:r>
        <w:rPr>
          <w:szCs w:val="24"/>
        </w:rPr>
        <w:t>towarów</w:t>
      </w:r>
      <w:r w:rsidR="00D72DDF">
        <w:rPr>
          <w:szCs w:val="24"/>
        </w:rPr>
        <w:t xml:space="preserve"> </w:t>
      </w:r>
      <w:r>
        <w:rPr>
          <w:szCs w:val="24"/>
        </w:rPr>
        <w:t>–</w:t>
      </w:r>
      <w:r w:rsidR="00D72DDF">
        <w:rPr>
          <w:szCs w:val="24"/>
        </w:rPr>
        <w:t xml:space="preserve"> </w:t>
      </w:r>
      <w:r>
        <w:rPr>
          <w:szCs w:val="24"/>
        </w:rPr>
        <w:t>podobnych</w:t>
      </w:r>
      <w:r w:rsidR="00D72DDF">
        <w:rPr>
          <w:szCs w:val="24"/>
        </w:rPr>
        <w:t xml:space="preserve"> </w:t>
      </w:r>
      <w:r>
        <w:rPr>
          <w:szCs w:val="24"/>
        </w:rPr>
        <w:t>pod</w:t>
      </w:r>
      <w:r w:rsidR="00D72DDF">
        <w:rPr>
          <w:szCs w:val="24"/>
        </w:rPr>
        <w:t xml:space="preserve"> </w:t>
      </w:r>
      <w:r>
        <w:rPr>
          <w:szCs w:val="24"/>
        </w:rPr>
        <w:t>względem</w:t>
      </w:r>
      <w:r w:rsidR="00D72DDF">
        <w:rPr>
          <w:szCs w:val="24"/>
        </w:rPr>
        <w:t xml:space="preserve"> </w:t>
      </w:r>
      <w:r>
        <w:rPr>
          <w:szCs w:val="24"/>
        </w:rPr>
        <w:t>przeznaczenia,</w:t>
      </w:r>
      <w:r w:rsidR="00D72DDF">
        <w:rPr>
          <w:szCs w:val="24"/>
        </w:rPr>
        <w:t xml:space="preserve"> </w:t>
      </w:r>
      <w:r>
        <w:rPr>
          <w:szCs w:val="24"/>
        </w:rPr>
        <w:t>ale</w:t>
      </w:r>
      <w:r w:rsidR="00D72DDF">
        <w:rPr>
          <w:szCs w:val="24"/>
        </w:rPr>
        <w:t xml:space="preserve"> </w:t>
      </w:r>
      <w:r>
        <w:rPr>
          <w:szCs w:val="24"/>
        </w:rPr>
        <w:t>o</w:t>
      </w:r>
      <w:r w:rsidR="00D72DDF">
        <w:rPr>
          <w:szCs w:val="24"/>
        </w:rPr>
        <w:t xml:space="preserve"> </w:t>
      </w:r>
      <w:r>
        <w:rPr>
          <w:szCs w:val="24"/>
        </w:rPr>
        <w:t>odmiennych</w:t>
      </w:r>
      <w:r w:rsidR="00D72DDF">
        <w:rPr>
          <w:szCs w:val="24"/>
        </w:rPr>
        <w:t xml:space="preserve"> </w:t>
      </w:r>
      <w:r>
        <w:rPr>
          <w:szCs w:val="24"/>
        </w:rPr>
        <w:t>cechach</w:t>
      </w:r>
      <w:r w:rsidR="00D72DDF">
        <w:rPr>
          <w:szCs w:val="24"/>
        </w:rPr>
        <w:t xml:space="preserve"> </w:t>
      </w:r>
      <w:r>
        <w:rPr>
          <w:szCs w:val="24"/>
        </w:rPr>
        <w:t>np.</w:t>
      </w:r>
      <w:r w:rsidR="00D72DDF">
        <w:rPr>
          <w:szCs w:val="24"/>
        </w:rPr>
        <w:t xml:space="preserve"> </w:t>
      </w:r>
      <w:r>
        <w:rPr>
          <w:szCs w:val="24"/>
        </w:rPr>
        <w:t>co</w:t>
      </w:r>
      <w:r w:rsidR="00D72DDF">
        <w:rPr>
          <w:szCs w:val="24"/>
        </w:rPr>
        <w:t xml:space="preserve"> </w:t>
      </w:r>
      <w:r>
        <w:rPr>
          <w:szCs w:val="24"/>
        </w:rPr>
        <w:t>do</w:t>
      </w:r>
      <w:r w:rsidR="00D72DDF">
        <w:rPr>
          <w:szCs w:val="24"/>
        </w:rPr>
        <w:t xml:space="preserve"> </w:t>
      </w:r>
      <w:r>
        <w:rPr>
          <w:szCs w:val="24"/>
        </w:rPr>
        <w:t>marki,</w:t>
      </w:r>
      <w:r w:rsidR="00D72DDF">
        <w:rPr>
          <w:szCs w:val="24"/>
        </w:rPr>
        <w:t xml:space="preserve"> </w:t>
      </w:r>
      <w:r>
        <w:rPr>
          <w:szCs w:val="24"/>
        </w:rPr>
        <w:t>producenta,</w:t>
      </w:r>
      <w:r w:rsidR="00D72DDF">
        <w:rPr>
          <w:szCs w:val="24"/>
        </w:rPr>
        <w:t xml:space="preserve"> </w:t>
      </w:r>
      <w:r>
        <w:rPr>
          <w:szCs w:val="24"/>
        </w:rPr>
        <w:t>ilości,</w:t>
      </w:r>
      <w:r w:rsidR="00D72DDF">
        <w:rPr>
          <w:szCs w:val="24"/>
        </w:rPr>
        <w:t xml:space="preserve"> </w:t>
      </w:r>
      <w:r>
        <w:rPr>
          <w:szCs w:val="24"/>
        </w:rPr>
        <w:t>wzornictwa,</w:t>
      </w:r>
      <w:r w:rsidR="00D72DDF">
        <w:rPr>
          <w:szCs w:val="24"/>
        </w:rPr>
        <w:t xml:space="preserve"> </w:t>
      </w:r>
      <w:r>
        <w:rPr>
          <w:szCs w:val="24"/>
        </w:rPr>
        <w:t>poziomu</w:t>
      </w:r>
      <w:r w:rsidR="00D72DDF">
        <w:rPr>
          <w:szCs w:val="24"/>
        </w:rPr>
        <w:t xml:space="preserve"> </w:t>
      </w:r>
      <w:r>
        <w:rPr>
          <w:szCs w:val="24"/>
        </w:rPr>
        <w:t>technicznego,</w:t>
      </w:r>
      <w:r w:rsidR="00D72DDF">
        <w:rPr>
          <w:szCs w:val="24"/>
        </w:rPr>
        <w:t xml:space="preserve"> </w:t>
      </w:r>
      <w:r>
        <w:rPr>
          <w:szCs w:val="24"/>
        </w:rPr>
        <w:t>itp.</w:t>
      </w:r>
      <w:r w:rsidR="00D72DDF">
        <w:rPr>
          <w:szCs w:val="24"/>
        </w:rPr>
        <w:t xml:space="preserve"> </w:t>
      </w:r>
      <w:r>
        <w:rPr>
          <w:szCs w:val="24"/>
        </w:rPr>
        <w:t>Brak</w:t>
      </w:r>
      <w:r w:rsidR="00D72DDF">
        <w:rPr>
          <w:szCs w:val="24"/>
        </w:rPr>
        <w:t xml:space="preserve"> </w:t>
      </w:r>
      <w:r>
        <w:rPr>
          <w:szCs w:val="24"/>
        </w:rPr>
        <w:t>uwidocznienia</w:t>
      </w:r>
      <w:r w:rsidR="00D72DDF">
        <w:rPr>
          <w:szCs w:val="24"/>
        </w:rPr>
        <w:t xml:space="preserve"> </w:t>
      </w:r>
      <w:r>
        <w:rPr>
          <w:szCs w:val="24"/>
        </w:rPr>
        <w:t>cen</w:t>
      </w:r>
      <w:r w:rsidR="00D72DDF">
        <w:rPr>
          <w:szCs w:val="24"/>
        </w:rPr>
        <w:t xml:space="preserve"> </w:t>
      </w:r>
      <w:r>
        <w:rPr>
          <w:szCs w:val="24"/>
        </w:rPr>
        <w:t>jednostkowych</w:t>
      </w:r>
      <w:r w:rsidR="00D72DDF">
        <w:rPr>
          <w:szCs w:val="24"/>
        </w:rPr>
        <w:t xml:space="preserve"> </w:t>
      </w:r>
      <w:r>
        <w:rPr>
          <w:szCs w:val="24"/>
        </w:rPr>
        <w:t>uniemożliwia</w:t>
      </w:r>
      <w:r w:rsidR="00D72DDF">
        <w:rPr>
          <w:szCs w:val="24"/>
        </w:rPr>
        <w:t xml:space="preserve"> </w:t>
      </w:r>
      <w:r>
        <w:rPr>
          <w:szCs w:val="24"/>
        </w:rPr>
        <w:t>kupującym</w:t>
      </w:r>
      <w:r w:rsidR="00D72DDF">
        <w:rPr>
          <w:szCs w:val="24"/>
        </w:rPr>
        <w:t xml:space="preserve"> </w:t>
      </w:r>
      <w:r>
        <w:rPr>
          <w:szCs w:val="24"/>
        </w:rPr>
        <w:t>porównanie</w:t>
      </w:r>
      <w:r w:rsidR="00D72DDF">
        <w:rPr>
          <w:szCs w:val="24"/>
        </w:rPr>
        <w:t xml:space="preserve"> </w:t>
      </w:r>
      <w:r>
        <w:rPr>
          <w:szCs w:val="24"/>
        </w:rPr>
        <w:t>cen</w:t>
      </w:r>
      <w:r w:rsidR="00D72DDF">
        <w:rPr>
          <w:szCs w:val="24"/>
        </w:rPr>
        <w:t xml:space="preserve"> </w:t>
      </w:r>
      <w:r>
        <w:rPr>
          <w:szCs w:val="24"/>
        </w:rPr>
        <w:t>towarów</w:t>
      </w:r>
      <w:r w:rsidR="00D72DDF">
        <w:rPr>
          <w:szCs w:val="24"/>
        </w:rPr>
        <w:t xml:space="preserve"> </w:t>
      </w:r>
      <w:r>
        <w:rPr>
          <w:szCs w:val="24"/>
        </w:rPr>
        <w:t>z</w:t>
      </w:r>
      <w:r w:rsidR="00D72DDF">
        <w:rPr>
          <w:szCs w:val="24"/>
        </w:rPr>
        <w:t xml:space="preserve"> </w:t>
      </w:r>
      <w:r>
        <w:rPr>
          <w:szCs w:val="24"/>
        </w:rPr>
        <w:t>cenami</w:t>
      </w:r>
      <w:r w:rsidR="00D72DDF">
        <w:rPr>
          <w:szCs w:val="24"/>
        </w:rPr>
        <w:t xml:space="preserve"> </w:t>
      </w:r>
      <w:r>
        <w:rPr>
          <w:szCs w:val="24"/>
        </w:rPr>
        <w:t>towarów</w:t>
      </w:r>
      <w:r w:rsidR="00D72DDF">
        <w:rPr>
          <w:szCs w:val="24"/>
        </w:rPr>
        <w:t xml:space="preserve"> </w:t>
      </w:r>
      <w:r>
        <w:rPr>
          <w:szCs w:val="24"/>
        </w:rPr>
        <w:t>podobnych,</w:t>
      </w:r>
      <w:r w:rsidR="00D72DDF">
        <w:rPr>
          <w:szCs w:val="24"/>
        </w:rPr>
        <w:t xml:space="preserve"> </w:t>
      </w:r>
      <w:r>
        <w:rPr>
          <w:szCs w:val="24"/>
        </w:rPr>
        <w:t>lecz</w:t>
      </w:r>
      <w:r w:rsidR="00D72DDF">
        <w:rPr>
          <w:szCs w:val="24"/>
        </w:rPr>
        <w:t xml:space="preserve"> </w:t>
      </w:r>
      <w:r>
        <w:rPr>
          <w:szCs w:val="24"/>
        </w:rPr>
        <w:t>o</w:t>
      </w:r>
      <w:r w:rsidR="00D72DDF">
        <w:rPr>
          <w:szCs w:val="24"/>
        </w:rPr>
        <w:t xml:space="preserve"> </w:t>
      </w:r>
      <w:r>
        <w:rPr>
          <w:szCs w:val="24"/>
        </w:rPr>
        <w:t>innej</w:t>
      </w:r>
      <w:r w:rsidR="00D72DDF">
        <w:rPr>
          <w:szCs w:val="24"/>
        </w:rPr>
        <w:t xml:space="preserve"> </w:t>
      </w:r>
      <w:r>
        <w:rPr>
          <w:szCs w:val="24"/>
        </w:rPr>
        <w:t>masie</w:t>
      </w:r>
      <w:r w:rsidR="00D72DDF">
        <w:rPr>
          <w:szCs w:val="24"/>
        </w:rPr>
        <w:t xml:space="preserve"> </w:t>
      </w:r>
      <w:r>
        <w:rPr>
          <w:szCs w:val="24"/>
        </w:rPr>
        <w:t>czy</w:t>
      </w:r>
      <w:r w:rsidR="00D72DDF">
        <w:rPr>
          <w:szCs w:val="24"/>
        </w:rPr>
        <w:t xml:space="preserve"> </w:t>
      </w:r>
      <w:r>
        <w:rPr>
          <w:szCs w:val="24"/>
        </w:rPr>
        <w:t>objętości,</w:t>
      </w:r>
      <w:r w:rsidR="00D72DDF">
        <w:rPr>
          <w:szCs w:val="24"/>
        </w:rPr>
        <w:t xml:space="preserve"> </w:t>
      </w:r>
      <w:r>
        <w:rPr>
          <w:szCs w:val="24"/>
        </w:rPr>
        <w:t>a</w:t>
      </w:r>
      <w:r w:rsidR="00D72DDF">
        <w:rPr>
          <w:szCs w:val="24"/>
        </w:rPr>
        <w:t xml:space="preserve"> </w:t>
      </w:r>
      <w:r>
        <w:rPr>
          <w:szCs w:val="24"/>
        </w:rPr>
        <w:t>przez</w:t>
      </w:r>
      <w:r w:rsidR="00D72DDF">
        <w:rPr>
          <w:szCs w:val="24"/>
        </w:rPr>
        <w:t xml:space="preserve"> </w:t>
      </w:r>
      <w:r>
        <w:rPr>
          <w:szCs w:val="24"/>
        </w:rPr>
        <w:t>to</w:t>
      </w:r>
      <w:r w:rsidR="00D72DDF">
        <w:rPr>
          <w:szCs w:val="24"/>
        </w:rPr>
        <w:t xml:space="preserve"> </w:t>
      </w:r>
      <w:r>
        <w:rPr>
          <w:szCs w:val="24"/>
        </w:rPr>
        <w:t>utrudnia</w:t>
      </w:r>
      <w:r w:rsidR="00D72DDF">
        <w:rPr>
          <w:szCs w:val="24"/>
        </w:rPr>
        <w:t xml:space="preserve"> </w:t>
      </w:r>
      <w:r>
        <w:rPr>
          <w:szCs w:val="24"/>
        </w:rPr>
        <w:t>im</w:t>
      </w:r>
      <w:r w:rsidR="00D72DDF">
        <w:rPr>
          <w:szCs w:val="24"/>
        </w:rPr>
        <w:t xml:space="preserve"> </w:t>
      </w:r>
      <w:r>
        <w:rPr>
          <w:szCs w:val="24"/>
        </w:rPr>
        <w:t>dokonanie</w:t>
      </w:r>
      <w:r w:rsidR="00D72DDF">
        <w:rPr>
          <w:szCs w:val="24"/>
        </w:rPr>
        <w:t xml:space="preserve"> </w:t>
      </w:r>
      <w:r>
        <w:rPr>
          <w:szCs w:val="24"/>
        </w:rPr>
        <w:t>optymalnego</w:t>
      </w:r>
      <w:r w:rsidR="00D72DDF">
        <w:rPr>
          <w:szCs w:val="24"/>
        </w:rPr>
        <w:t xml:space="preserve"> </w:t>
      </w:r>
      <w:r>
        <w:rPr>
          <w:szCs w:val="24"/>
        </w:rPr>
        <w:t>i</w:t>
      </w:r>
      <w:r w:rsidR="00D72DDF">
        <w:rPr>
          <w:szCs w:val="24"/>
        </w:rPr>
        <w:t xml:space="preserve"> </w:t>
      </w:r>
      <w:r>
        <w:rPr>
          <w:szCs w:val="24"/>
        </w:rPr>
        <w:t>właściwego</w:t>
      </w:r>
      <w:r w:rsidR="00D72DDF">
        <w:rPr>
          <w:szCs w:val="24"/>
        </w:rPr>
        <w:t xml:space="preserve"> </w:t>
      </w:r>
      <w:r>
        <w:rPr>
          <w:szCs w:val="24"/>
        </w:rPr>
        <w:t>dla</w:t>
      </w:r>
      <w:r w:rsidR="00D72DDF">
        <w:rPr>
          <w:szCs w:val="24"/>
        </w:rPr>
        <w:t xml:space="preserve"> </w:t>
      </w:r>
      <w:r>
        <w:rPr>
          <w:szCs w:val="24"/>
        </w:rPr>
        <w:t>nich</w:t>
      </w:r>
      <w:r w:rsidR="00D72DDF">
        <w:rPr>
          <w:szCs w:val="24"/>
        </w:rPr>
        <w:t xml:space="preserve"> </w:t>
      </w:r>
      <w:r>
        <w:rPr>
          <w:szCs w:val="24"/>
        </w:rPr>
        <w:t>wyboru</w:t>
      </w:r>
      <w:r w:rsidR="00D72DDF">
        <w:rPr>
          <w:szCs w:val="24"/>
        </w:rPr>
        <w:t xml:space="preserve"> </w:t>
      </w:r>
      <w:r>
        <w:rPr>
          <w:szCs w:val="24"/>
        </w:rPr>
        <w:t>towaru,</w:t>
      </w:r>
      <w:r w:rsidR="00D72DDF">
        <w:rPr>
          <w:szCs w:val="24"/>
        </w:rPr>
        <w:t xml:space="preserve"> </w:t>
      </w:r>
      <w:r>
        <w:rPr>
          <w:szCs w:val="24"/>
        </w:rPr>
        <w:t>naruszając</w:t>
      </w:r>
      <w:r w:rsidR="00D72DDF">
        <w:rPr>
          <w:szCs w:val="24"/>
        </w:rPr>
        <w:t xml:space="preserve"> </w:t>
      </w:r>
      <w:r>
        <w:rPr>
          <w:szCs w:val="24"/>
        </w:rPr>
        <w:t>ich</w:t>
      </w:r>
      <w:r w:rsidR="00D72DDF">
        <w:rPr>
          <w:szCs w:val="24"/>
        </w:rPr>
        <w:t xml:space="preserve"> </w:t>
      </w:r>
      <w:r>
        <w:rPr>
          <w:szCs w:val="24"/>
        </w:rPr>
        <w:t>interesy</w:t>
      </w:r>
      <w:r w:rsidR="00D72DDF">
        <w:rPr>
          <w:szCs w:val="24"/>
        </w:rPr>
        <w:t xml:space="preserve"> </w:t>
      </w:r>
      <w:r>
        <w:rPr>
          <w:szCs w:val="24"/>
        </w:rPr>
        <w:t>ekonomiczne.</w:t>
      </w:r>
      <w:r w:rsidR="00D72DDF">
        <w:rPr>
          <w:szCs w:val="24"/>
        </w:rPr>
        <w:t xml:space="preserve"> </w:t>
      </w:r>
    </w:p>
    <w:p w14:paraId="559F8759" w14:textId="77777777" w:rsidR="006B1A4C" w:rsidRDefault="006B1A4C" w:rsidP="003A7F17">
      <w:pPr>
        <w:suppressAutoHyphens/>
        <w:spacing w:before="120" w:line="276" w:lineRule="auto"/>
        <w:ind w:left="425"/>
        <w:jc w:val="both"/>
        <w:rPr>
          <w:szCs w:val="24"/>
        </w:rPr>
      </w:pPr>
      <w:r>
        <w:rPr>
          <w:iCs/>
          <w:szCs w:val="24"/>
        </w:rPr>
        <w:t>Nieprawidłowości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polegające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na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braku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ceny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jednostkowej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stwierdzono</w:t>
      </w:r>
      <w:r w:rsidR="00D72DDF">
        <w:rPr>
          <w:iCs/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odniesieniu</w:t>
      </w:r>
      <w:r w:rsidR="00D72DDF">
        <w:rPr>
          <w:szCs w:val="24"/>
        </w:rPr>
        <w:t xml:space="preserve"> </w:t>
      </w:r>
      <w:r>
        <w:rPr>
          <w:szCs w:val="24"/>
        </w:rPr>
        <w:t>do</w:t>
      </w:r>
      <w:r w:rsidR="00D72DDF">
        <w:rPr>
          <w:szCs w:val="24"/>
        </w:rPr>
        <w:t xml:space="preserve"> </w:t>
      </w:r>
      <w:r w:rsidR="000960B1">
        <w:rPr>
          <w:b/>
          <w:bCs/>
          <w:szCs w:val="24"/>
        </w:rPr>
        <w:t>3</w:t>
      </w:r>
      <w:r w:rsidR="00872F03">
        <w:rPr>
          <w:b/>
          <w:bCs/>
          <w:szCs w:val="24"/>
        </w:rPr>
        <w:t>5</w:t>
      </w:r>
      <w:r w:rsidR="00D72DDF">
        <w:rPr>
          <w:szCs w:val="24"/>
        </w:rPr>
        <w:t xml:space="preserve"> </w:t>
      </w:r>
      <w:r>
        <w:rPr>
          <w:szCs w:val="24"/>
        </w:rPr>
        <w:t>ze</w:t>
      </w:r>
      <w:r w:rsidR="00D72DDF">
        <w:rPr>
          <w:szCs w:val="24"/>
        </w:rPr>
        <w:t xml:space="preserve"> </w:t>
      </w:r>
      <w:r>
        <w:rPr>
          <w:b/>
          <w:bCs/>
          <w:szCs w:val="24"/>
        </w:rPr>
        <w:t>1</w:t>
      </w:r>
      <w:r w:rsidR="00872F03">
        <w:rPr>
          <w:b/>
          <w:bCs/>
          <w:szCs w:val="24"/>
        </w:rPr>
        <w:t>22</w:t>
      </w:r>
      <w:r w:rsidR="00D72DDF">
        <w:rPr>
          <w:szCs w:val="24"/>
        </w:rPr>
        <w:t xml:space="preserve"> </w:t>
      </w:r>
      <w:r>
        <w:rPr>
          <w:szCs w:val="24"/>
        </w:rPr>
        <w:t>sprawdzonych</w:t>
      </w:r>
      <w:r w:rsidR="00D72DDF">
        <w:rPr>
          <w:szCs w:val="24"/>
        </w:rPr>
        <w:t xml:space="preserve"> </w:t>
      </w:r>
      <w:r>
        <w:rPr>
          <w:szCs w:val="24"/>
        </w:rPr>
        <w:t>przypadkowo</w:t>
      </w:r>
      <w:r w:rsidR="00D72DDF">
        <w:rPr>
          <w:szCs w:val="24"/>
        </w:rPr>
        <w:t xml:space="preserve"> </w:t>
      </w:r>
      <w:r>
        <w:rPr>
          <w:szCs w:val="24"/>
        </w:rPr>
        <w:t>towarów,</w:t>
      </w:r>
      <w:r w:rsidR="00D72DDF">
        <w:rPr>
          <w:szCs w:val="24"/>
        </w:rPr>
        <w:t xml:space="preserve"> </w:t>
      </w:r>
      <w:r>
        <w:rPr>
          <w:szCs w:val="24"/>
        </w:rPr>
        <w:t>co</w:t>
      </w:r>
      <w:r w:rsidR="00D72DDF">
        <w:rPr>
          <w:szCs w:val="24"/>
        </w:rPr>
        <w:t xml:space="preserve"> </w:t>
      </w:r>
      <w:r>
        <w:rPr>
          <w:szCs w:val="24"/>
        </w:rPr>
        <w:t>stanowiło</w:t>
      </w:r>
      <w:r w:rsidR="00D72DDF">
        <w:rPr>
          <w:szCs w:val="24"/>
        </w:rPr>
        <w:t xml:space="preserve"> </w:t>
      </w:r>
      <w:r>
        <w:rPr>
          <w:szCs w:val="24"/>
        </w:rPr>
        <w:t>ponad</w:t>
      </w:r>
      <w:r w:rsidR="00D72DDF">
        <w:rPr>
          <w:szCs w:val="24"/>
        </w:rPr>
        <w:t xml:space="preserve"> </w:t>
      </w:r>
      <w:r w:rsidR="00872F03">
        <w:rPr>
          <w:b/>
          <w:szCs w:val="24"/>
        </w:rPr>
        <w:t>28</w:t>
      </w:r>
      <w:r>
        <w:rPr>
          <w:b/>
          <w:szCs w:val="24"/>
        </w:rPr>
        <w:t>%</w:t>
      </w:r>
      <w:r w:rsidR="00D72DDF">
        <w:rPr>
          <w:szCs w:val="24"/>
        </w:rPr>
        <w:t xml:space="preserve"> </w:t>
      </w:r>
      <w:r>
        <w:rPr>
          <w:szCs w:val="24"/>
        </w:rPr>
        <w:t>skontrolowanych</w:t>
      </w:r>
      <w:r w:rsidR="00D72DDF">
        <w:rPr>
          <w:szCs w:val="24"/>
        </w:rPr>
        <w:t xml:space="preserve"> </w:t>
      </w:r>
      <w:r>
        <w:rPr>
          <w:szCs w:val="24"/>
        </w:rPr>
        <w:t>towarów.</w:t>
      </w:r>
    </w:p>
    <w:p w14:paraId="64184A9B" w14:textId="77777777" w:rsidR="006B1A4C" w:rsidRDefault="006B1A4C" w:rsidP="003A7F17">
      <w:pPr>
        <w:suppressAutoHyphens/>
        <w:spacing w:before="120" w:line="276" w:lineRule="auto"/>
        <w:ind w:left="425"/>
        <w:jc w:val="both"/>
        <w:rPr>
          <w:iCs/>
          <w:szCs w:val="24"/>
        </w:rPr>
      </w:pPr>
      <w:r>
        <w:rPr>
          <w:szCs w:val="24"/>
        </w:rPr>
        <w:t>Na</w:t>
      </w:r>
      <w:r w:rsidR="00D72DDF">
        <w:rPr>
          <w:szCs w:val="24"/>
        </w:rPr>
        <w:t xml:space="preserve"> </w:t>
      </w:r>
      <w:r>
        <w:rPr>
          <w:szCs w:val="24"/>
        </w:rPr>
        <w:t>podstawie</w:t>
      </w:r>
      <w:r w:rsidR="00D72DDF">
        <w:rPr>
          <w:szCs w:val="24"/>
        </w:rPr>
        <w:t xml:space="preserve"> </w:t>
      </w:r>
      <w:r>
        <w:rPr>
          <w:szCs w:val="24"/>
        </w:rPr>
        <w:t>zgromadzonego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aktach</w:t>
      </w:r>
      <w:r w:rsidR="00D72DDF">
        <w:rPr>
          <w:szCs w:val="24"/>
        </w:rPr>
        <w:t xml:space="preserve"> </w:t>
      </w:r>
      <w:r>
        <w:rPr>
          <w:szCs w:val="24"/>
        </w:rPr>
        <w:t>kontroli</w:t>
      </w:r>
      <w:r w:rsidR="00D72DDF">
        <w:rPr>
          <w:szCs w:val="24"/>
        </w:rPr>
        <w:t xml:space="preserve"> </w:t>
      </w:r>
      <w:r>
        <w:rPr>
          <w:szCs w:val="24"/>
        </w:rPr>
        <w:t>materiału</w:t>
      </w:r>
      <w:r w:rsidR="00D72DDF">
        <w:rPr>
          <w:szCs w:val="24"/>
        </w:rPr>
        <w:t xml:space="preserve"> </w:t>
      </w:r>
      <w:r>
        <w:rPr>
          <w:szCs w:val="24"/>
        </w:rPr>
        <w:t>dowodowego,</w:t>
      </w:r>
      <w:r w:rsidR="00D72DDF">
        <w:rPr>
          <w:szCs w:val="24"/>
        </w:rPr>
        <w:t xml:space="preserve"> </w:t>
      </w:r>
      <w:r>
        <w:rPr>
          <w:szCs w:val="24"/>
        </w:rPr>
        <w:t>organ</w:t>
      </w:r>
      <w:r w:rsidR="00D72DDF">
        <w:rPr>
          <w:szCs w:val="24"/>
        </w:rPr>
        <w:t xml:space="preserve"> </w:t>
      </w:r>
      <w:r>
        <w:rPr>
          <w:szCs w:val="24"/>
        </w:rPr>
        <w:t>wydający</w:t>
      </w:r>
      <w:r w:rsidR="00D72DDF">
        <w:rPr>
          <w:szCs w:val="24"/>
        </w:rPr>
        <w:t xml:space="preserve"> </w:t>
      </w:r>
      <w:r>
        <w:rPr>
          <w:szCs w:val="24"/>
        </w:rPr>
        <w:t>decyzję</w:t>
      </w:r>
      <w:r w:rsidR="00D72DDF">
        <w:rPr>
          <w:szCs w:val="24"/>
        </w:rPr>
        <w:t xml:space="preserve"> </w:t>
      </w:r>
      <w:r>
        <w:rPr>
          <w:szCs w:val="24"/>
        </w:rPr>
        <w:t>przyjął,</w:t>
      </w:r>
      <w:r w:rsidR="00D72DDF">
        <w:rPr>
          <w:szCs w:val="24"/>
        </w:rPr>
        <w:t xml:space="preserve"> </w:t>
      </w:r>
      <w:r>
        <w:rPr>
          <w:szCs w:val="24"/>
        </w:rPr>
        <w:t>że</w:t>
      </w:r>
      <w:r w:rsidR="00D72DDF">
        <w:rPr>
          <w:szCs w:val="24"/>
        </w:rPr>
        <w:t xml:space="preserve"> </w:t>
      </w:r>
      <w:r>
        <w:rPr>
          <w:szCs w:val="24"/>
        </w:rPr>
        <w:t>czas</w:t>
      </w:r>
      <w:r w:rsidR="00D72DDF">
        <w:rPr>
          <w:szCs w:val="24"/>
        </w:rPr>
        <w:t xml:space="preserve"> </w:t>
      </w:r>
      <w:r>
        <w:rPr>
          <w:szCs w:val="24"/>
        </w:rPr>
        <w:t>trwania</w:t>
      </w:r>
      <w:r w:rsidR="00D72DDF">
        <w:rPr>
          <w:szCs w:val="24"/>
        </w:rPr>
        <w:t xml:space="preserve"> </w:t>
      </w:r>
      <w:r>
        <w:rPr>
          <w:szCs w:val="24"/>
        </w:rPr>
        <w:t>naruszenia</w:t>
      </w:r>
      <w:r w:rsidR="00D72DDF">
        <w:rPr>
          <w:szCs w:val="24"/>
        </w:rPr>
        <w:t xml:space="preserve"> </w:t>
      </w:r>
      <w:r>
        <w:rPr>
          <w:szCs w:val="24"/>
        </w:rPr>
        <w:t>rozpoczął</w:t>
      </w:r>
      <w:r w:rsidR="00D72DDF">
        <w:rPr>
          <w:szCs w:val="24"/>
        </w:rPr>
        <w:t xml:space="preserve"> </w:t>
      </w:r>
      <w:r>
        <w:rPr>
          <w:szCs w:val="24"/>
        </w:rPr>
        <w:t>się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dniu</w:t>
      </w:r>
      <w:r w:rsidR="00D72DDF">
        <w:rPr>
          <w:szCs w:val="24"/>
        </w:rPr>
        <w:t xml:space="preserve"> </w:t>
      </w:r>
      <w:r>
        <w:rPr>
          <w:szCs w:val="24"/>
        </w:rPr>
        <w:t>stwierdzenia</w:t>
      </w:r>
      <w:r w:rsidR="00D72DDF">
        <w:rPr>
          <w:szCs w:val="24"/>
        </w:rPr>
        <w:t xml:space="preserve"> </w:t>
      </w:r>
      <w:r>
        <w:rPr>
          <w:szCs w:val="24"/>
        </w:rPr>
        <w:t>nieprawidłowości,</w:t>
      </w:r>
      <w:r w:rsidR="00D72DDF">
        <w:rPr>
          <w:szCs w:val="24"/>
        </w:rPr>
        <w:t xml:space="preserve"> </w:t>
      </w:r>
      <w:r>
        <w:rPr>
          <w:szCs w:val="24"/>
        </w:rPr>
        <w:t>który</w:t>
      </w:r>
      <w:r w:rsidR="00D72DDF">
        <w:rPr>
          <w:szCs w:val="24"/>
        </w:rPr>
        <w:t xml:space="preserve"> </w:t>
      </w:r>
      <w:r>
        <w:rPr>
          <w:szCs w:val="24"/>
        </w:rPr>
        <w:t>jednocześnie</w:t>
      </w:r>
      <w:r w:rsidR="00D72DDF">
        <w:rPr>
          <w:szCs w:val="24"/>
        </w:rPr>
        <w:t xml:space="preserve"> </w:t>
      </w:r>
      <w:r>
        <w:rPr>
          <w:szCs w:val="24"/>
        </w:rPr>
        <w:t>był</w:t>
      </w:r>
      <w:r w:rsidR="00D72DDF">
        <w:rPr>
          <w:szCs w:val="24"/>
        </w:rPr>
        <w:t xml:space="preserve"> </w:t>
      </w:r>
      <w:r>
        <w:rPr>
          <w:szCs w:val="24"/>
        </w:rPr>
        <w:t>pierwszym</w:t>
      </w:r>
      <w:r w:rsidR="00D72DDF">
        <w:rPr>
          <w:szCs w:val="24"/>
        </w:rPr>
        <w:t xml:space="preserve"> </w:t>
      </w:r>
      <w:r>
        <w:rPr>
          <w:szCs w:val="24"/>
        </w:rPr>
        <w:t>dniem</w:t>
      </w:r>
      <w:r w:rsidR="00D72DDF">
        <w:rPr>
          <w:szCs w:val="24"/>
        </w:rPr>
        <w:t xml:space="preserve"> </w:t>
      </w:r>
      <w:r>
        <w:rPr>
          <w:szCs w:val="24"/>
        </w:rPr>
        <w:t>kontroli,</w:t>
      </w:r>
      <w:r w:rsidR="00D72DDF">
        <w:rPr>
          <w:szCs w:val="24"/>
        </w:rPr>
        <w:t xml:space="preserve"> </w:t>
      </w:r>
      <w:r>
        <w:rPr>
          <w:szCs w:val="24"/>
        </w:rPr>
        <w:t>tj.</w:t>
      </w:r>
      <w:r w:rsidR="00D72DDF">
        <w:rPr>
          <w:szCs w:val="24"/>
        </w:rPr>
        <w:t xml:space="preserve"> </w:t>
      </w:r>
      <w:r w:rsidR="00872F03">
        <w:rPr>
          <w:iCs/>
          <w:szCs w:val="24"/>
        </w:rPr>
        <w:t>27</w:t>
      </w:r>
      <w:r w:rsidR="00D72DDF">
        <w:rPr>
          <w:iCs/>
          <w:szCs w:val="24"/>
        </w:rPr>
        <w:t xml:space="preserve"> </w:t>
      </w:r>
      <w:r w:rsidR="000960B1">
        <w:rPr>
          <w:iCs/>
          <w:szCs w:val="24"/>
        </w:rPr>
        <w:t>lipca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2023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r.</w:t>
      </w:r>
      <w:r>
        <w:rPr>
          <w:szCs w:val="24"/>
        </w:rPr>
        <w:t>,</w:t>
      </w:r>
      <w:r w:rsidR="00D72DDF">
        <w:rPr>
          <w:szCs w:val="24"/>
        </w:rPr>
        <w:t xml:space="preserve"> </w:t>
      </w:r>
      <w:r>
        <w:rPr>
          <w:szCs w:val="24"/>
        </w:rPr>
        <w:t>a</w:t>
      </w:r>
      <w:r w:rsidR="00D72DDF">
        <w:rPr>
          <w:szCs w:val="24"/>
        </w:rPr>
        <w:t xml:space="preserve"> </w:t>
      </w:r>
      <w:r>
        <w:rPr>
          <w:szCs w:val="24"/>
        </w:rPr>
        <w:t>zakończył</w:t>
      </w:r>
      <w:r w:rsidR="00D72DDF">
        <w:rPr>
          <w:szCs w:val="24"/>
        </w:rPr>
        <w:t xml:space="preserve"> </w:t>
      </w:r>
      <w:r>
        <w:rPr>
          <w:szCs w:val="24"/>
        </w:rPr>
        <w:t>się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momencie</w:t>
      </w:r>
      <w:r w:rsidR="00D72DDF">
        <w:rPr>
          <w:szCs w:val="24"/>
        </w:rPr>
        <w:t xml:space="preserve"> </w:t>
      </w:r>
      <w:r>
        <w:rPr>
          <w:szCs w:val="24"/>
        </w:rPr>
        <w:t>usunięcia</w:t>
      </w:r>
      <w:r w:rsidR="00D72DDF">
        <w:rPr>
          <w:szCs w:val="24"/>
        </w:rPr>
        <w:t xml:space="preserve"> </w:t>
      </w:r>
      <w:r>
        <w:rPr>
          <w:szCs w:val="24"/>
        </w:rPr>
        <w:t>przez</w:t>
      </w:r>
      <w:r w:rsidR="00D72DDF">
        <w:rPr>
          <w:szCs w:val="24"/>
        </w:rPr>
        <w:t xml:space="preserve"> </w:t>
      </w:r>
      <w:r>
        <w:rPr>
          <w:szCs w:val="24"/>
        </w:rPr>
        <w:t>kontrolowanego</w:t>
      </w:r>
      <w:r w:rsidR="00D72DDF">
        <w:rPr>
          <w:szCs w:val="24"/>
        </w:rPr>
        <w:t xml:space="preserve"> </w:t>
      </w:r>
      <w:r>
        <w:rPr>
          <w:szCs w:val="24"/>
        </w:rPr>
        <w:t>stwierdzonych</w:t>
      </w:r>
      <w:r w:rsidR="00D72DDF">
        <w:rPr>
          <w:szCs w:val="24"/>
        </w:rPr>
        <w:t xml:space="preserve"> </w:t>
      </w:r>
      <w:r>
        <w:rPr>
          <w:szCs w:val="24"/>
        </w:rPr>
        <w:t>nieprawidłowości,</w:t>
      </w:r>
      <w:r w:rsidR="00D72DDF">
        <w:rPr>
          <w:szCs w:val="24"/>
        </w:rPr>
        <w:t xml:space="preserve"> </w:t>
      </w:r>
      <w:r>
        <w:rPr>
          <w:szCs w:val="24"/>
        </w:rPr>
        <w:t>co</w:t>
      </w:r>
      <w:r w:rsidR="00D72DDF">
        <w:rPr>
          <w:szCs w:val="24"/>
        </w:rPr>
        <w:t xml:space="preserve"> </w:t>
      </w:r>
      <w:r>
        <w:rPr>
          <w:szCs w:val="24"/>
        </w:rPr>
        <w:t>miało</w:t>
      </w:r>
      <w:r w:rsidR="00D72DDF">
        <w:rPr>
          <w:szCs w:val="24"/>
        </w:rPr>
        <w:t xml:space="preserve"> </w:t>
      </w:r>
      <w:r>
        <w:rPr>
          <w:szCs w:val="24"/>
        </w:rPr>
        <w:t>miejsce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trakcie</w:t>
      </w:r>
      <w:r w:rsidR="00D72DDF">
        <w:rPr>
          <w:szCs w:val="24"/>
        </w:rPr>
        <w:t xml:space="preserve"> </w:t>
      </w:r>
      <w:r>
        <w:rPr>
          <w:szCs w:val="24"/>
        </w:rPr>
        <w:t>trwania</w:t>
      </w:r>
      <w:r w:rsidR="00D72DDF">
        <w:rPr>
          <w:szCs w:val="24"/>
        </w:rPr>
        <w:t xml:space="preserve"> </w:t>
      </w:r>
      <w:r>
        <w:rPr>
          <w:szCs w:val="24"/>
        </w:rPr>
        <w:t>kontroli</w:t>
      </w:r>
      <w:r w:rsidR="00D72DDF">
        <w:rPr>
          <w:szCs w:val="24"/>
        </w:rPr>
        <w:t xml:space="preserve"> </w:t>
      </w:r>
      <w:r>
        <w:rPr>
          <w:szCs w:val="24"/>
        </w:rPr>
        <w:t>i</w:t>
      </w:r>
      <w:r w:rsidR="00D72DDF">
        <w:rPr>
          <w:szCs w:val="24"/>
        </w:rPr>
        <w:t xml:space="preserve"> </w:t>
      </w:r>
      <w:r>
        <w:rPr>
          <w:szCs w:val="24"/>
        </w:rPr>
        <w:t>stwierdzone</w:t>
      </w:r>
      <w:r w:rsidR="00D72DDF">
        <w:rPr>
          <w:szCs w:val="24"/>
        </w:rPr>
        <w:t xml:space="preserve"> </w:t>
      </w:r>
      <w:r>
        <w:rPr>
          <w:szCs w:val="24"/>
        </w:rPr>
        <w:t>zostało</w:t>
      </w:r>
      <w:r w:rsidR="000636A7">
        <w:rPr>
          <w:szCs w:val="24"/>
        </w:rPr>
        <w:br/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dniu</w:t>
      </w:r>
      <w:r w:rsidR="00D72DDF">
        <w:rPr>
          <w:szCs w:val="24"/>
        </w:rPr>
        <w:t xml:space="preserve"> </w:t>
      </w:r>
      <w:r w:rsidR="000960B1">
        <w:rPr>
          <w:iCs/>
          <w:szCs w:val="24"/>
        </w:rPr>
        <w:t>1</w:t>
      </w:r>
      <w:r w:rsidR="00D72DDF">
        <w:rPr>
          <w:iCs/>
          <w:szCs w:val="24"/>
        </w:rPr>
        <w:t xml:space="preserve"> </w:t>
      </w:r>
      <w:r w:rsidR="00872F03">
        <w:rPr>
          <w:iCs/>
          <w:szCs w:val="24"/>
        </w:rPr>
        <w:t>sierpnia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2023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r.</w:t>
      </w:r>
    </w:p>
    <w:p w14:paraId="12F2FE05" w14:textId="77777777" w:rsidR="006B1A4C" w:rsidRDefault="006B1A4C" w:rsidP="003A7F17">
      <w:pPr>
        <w:suppressAutoHyphens/>
        <w:spacing w:before="120" w:line="276" w:lineRule="auto"/>
        <w:ind w:left="425"/>
        <w:jc w:val="both"/>
        <w:rPr>
          <w:szCs w:val="24"/>
        </w:rPr>
      </w:pPr>
      <w:r>
        <w:rPr>
          <w:iCs/>
          <w:szCs w:val="24"/>
        </w:rPr>
        <w:lastRenderedPageBreak/>
        <w:t>Oceniając</w:t>
      </w:r>
      <w:r w:rsidR="00D72DDF">
        <w:rPr>
          <w:b/>
          <w:bCs/>
          <w:szCs w:val="24"/>
        </w:rPr>
        <w:t xml:space="preserve"> </w:t>
      </w:r>
      <w:r>
        <w:rPr>
          <w:bCs/>
          <w:szCs w:val="24"/>
        </w:rPr>
        <w:t>stopień</w:t>
      </w:r>
      <w:r w:rsidR="00D72DDF">
        <w:rPr>
          <w:bCs/>
          <w:szCs w:val="24"/>
        </w:rPr>
        <w:t xml:space="preserve"> </w:t>
      </w:r>
      <w:r>
        <w:rPr>
          <w:bCs/>
          <w:szCs w:val="24"/>
        </w:rPr>
        <w:t>naruszenia</w:t>
      </w:r>
      <w:r w:rsidR="00D72DDF">
        <w:rPr>
          <w:bCs/>
          <w:szCs w:val="24"/>
        </w:rPr>
        <w:t xml:space="preserve"> </w:t>
      </w:r>
      <w:r>
        <w:rPr>
          <w:bCs/>
          <w:szCs w:val="24"/>
        </w:rPr>
        <w:t>obowiązków</w:t>
      </w:r>
      <w:r w:rsidR="00D72DDF">
        <w:rPr>
          <w:b/>
          <w:bCs/>
          <w:szCs w:val="24"/>
        </w:rPr>
        <w:t xml:space="preserve"> </w:t>
      </w:r>
      <w:r>
        <w:rPr>
          <w:szCs w:val="24"/>
        </w:rPr>
        <w:t>przedsiębiorcy</w:t>
      </w:r>
      <w:r w:rsidR="00D72DDF">
        <w:rPr>
          <w:szCs w:val="24"/>
        </w:rPr>
        <w:t xml:space="preserve"> </w:t>
      </w:r>
      <w:r>
        <w:rPr>
          <w:szCs w:val="24"/>
        </w:rPr>
        <w:t>organ</w:t>
      </w:r>
      <w:r w:rsidR="00D72DDF">
        <w:rPr>
          <w:szCs w:val="24"/>
        </w:rPr>
        <w:t xml:space="preserve"> </w:t>
      </w:r>
      <w:r>
        <w:rPr>
          <w:szCs w:val="24"/>
        </w:rPr>
        <w:t>prowadzący</w:t>
      </w:r>
      <w:r w:rsidR="00D72DDF">
        <w:rPr>
          <w:szCs w:val="24"/>
        </w:rPr>
        <w:t xml:space="preserve"> </w:t>
      </w:r>
      <w:r>
        <w:rPr>
          <w:szCs w:val="24"/>
        </w:rPr>
        <w:t>postępowanie</w:t>
      </w:r>
      <w:r w:rsidR="00D72DDF">
        <w:rPr>
          <w:szCs w:val="24"/>
        </w:rPr>
        <w:t xml:space="preserve"> </w:t>
      </w:r>
      <w:r>
        <w:rPr>
          <w:szCs w:val="24"/>
        </w:rPr>
        <w:t>uznał,</w:t>
      </w:r>
      <w:r w:rsidR="00D72DDF">
        <w:rPr>
          <w:szCs w:val="24"/>
        </w:rPr>
        <w:t xml:space="preserve"> </w:t>
      </w:r>
      <w:r>
        <w:rPr>
          <w:szCs w:val="24"/>
        </w:rPr>
        <w:t>że</w:t>
      </w:r>
      <w:r w:rsidR="00D72DDF">
        <w:rPr>
          <w:szCs w:val="24"/>
        </w:rPr>
        <w:t xml:space="preserve"> </w:t>
      </w:r>
      <w:r>
        <w:rPr>
          <w:szCs w:val="24"/>
        </w:rPr>
        <w:t>charakter</w:t>
      </w:r>
      <w:r w:rsidR="00D72DDF">
        <w:rPr>
          <w:szCs w:val="24"/>
        </w:rPr>
        <w:t xml:space="preserve"> </w:t>
      </w:r>
      <w:r>
        <w:rPr>
          <w:szCs w:val="24"/>
        </w:rPr>
        <w:t>i</w:t>
      </w:r>
      <w:r w:rsidR="00D72DDF">
        <w:rPr>
          <w:szCs w:val="24"/>
        </w:rPr>
        <w:t xml:space="preserve"> </w:t>
      </w:r>
      <w:r>
        <w:rPr>
          <w:szCs w:val="24"/>
        </w:rPr>
        <w:t>waga</w:t>
      </w:r>
      <w:r w:rsidR="00D72DDF">
        <w:rPr>
          <w:szCs w:val="24"/>
        </w:rPr>
        <w:t xml:space="preserve"> </w:t>
      </w:r>
      <w:r>
        <w:rPr>
          <w:szCs w:val="24"/>
        </w:rPr>
        <w:t>naruszenia</w:t>
      </w:r>
      <w:r w:rsidR="00D72DDF">
        <w:rPr>
          <w:szCs w:val="24"/>
        </w:rPr>
        <w:t xml:space="preserve"> </w:t>
      </w:r>
      <w:r>
        <w:rPr>
          <w:szCs w:val="24"/>
        </w:rPr>
        <w:t>tych</w:t>
      </w:r>
      <w:r w:rsidR="00D72DDF">
        <w:rPr>
          <w:szCs w:val="24"/>
        </w:rPr>
        <w:t xml:space="preserve"> </w:t>
      </w:r>
      <w:r>
        <w:rPr>
          <w:szCs w:val="24"/>
        </w:rPr>
        <w:t>obowiązków</w:t>
      </w:r>
      <w:r w:rsidR="00D72DDF">
        <w:rPr>
          <w:szCs w:val="24"/>
        </w:rPr>
        <w:t xml:space="preserve"> </w:t>
      </w:r>
      <w:r>
        <w:rPr>
          <w:szCs w:val="24"/>
        </w:rPr>
        <w:t>były</w:t>
      </w:r>
      <w:r w:rsidR="00D72DDF">
        <w:rPr>
          <w:szCs w:val="24"/>
        </w:rPr>
        <w:t xml:space="preserve"> </w:t>
      </w:r>
      <w:r>
        <w:rPr>
          <w:szCs w:val="24"/>
        </w:rPr>
        <w:t>istotne.</w:t>
      </w:r>
    </w:p>
    <w:p w14:paraId="0F07B3E7" w14:textId="77777777" w:rsidR="006B1A4C" w:rsidRDefault="006B1A4C" w:rsidP="003A7F17">
      <w:pPr>
        <w:pStyle w:val="Akapitzlist"/>
        <w:numPr>
          <w:ilvl w:val="0"/>
          <w:numId w:val="36"/>
        </w:numPr>
        <w:suppressAutoHyphens/>
        <w:spacing w:before="120" w:line="276" w:lineRule="auto"/>
        <w:ind w:left="425" w:hanging="357"/>
        <w:contextualSpacing w:val="0"/>
        <w:jc w:val="both"/>
      </w:pPr>
      <w:r w:rsidRPr="00CB52FC">
        <w:rPr>
          <w:rFonts w:eastAsia="Calibri"/>
          <w:bCs/>
          <w:iCs/>
        </w:rPr>
        <w:t>Oceniając</w:t>
      </w:r>
      <w:r w:rsidR="00D72DDF">
        <w:rPr>
          <w:rFonts w:eastAsia="Calibri"/>
          <w:bCs/>
          <w:iCs/>
        </w:rPr>
        <w:t xml:space="preserve"> </w:t>
      </w:r>
      <w:r w:rsidRPr="00CB52FC">
        <w:rPr>
          <w:rFonts w:eastAsia="Calibri"/>
          <w:b/>
          <w:bCs/>
          <w:iCs/>
        </w:rPr>
        <w:t>dotychczasową</w:t>
      </w:r>
      <w:r w:rsidR="00D72DDF">
        <w:rPr>
          <w:rFonts w:eastAsia="Calibri"/>
          <w:b/>
          <w:bCs/>
          <w:iCs/>
        </w:rPr>
        <w:t xml:space="preserve"> </w:t>
      </w:r>
      <w:r w:rsidRPr="00CB52FC">
        <w:rPr>
          <w:rFonts w:eastAsia="Calibri"/>
          <w:b/>
          <w:bCs/>
          <w:iCs/>
        </w:rPr>
        <w:t>działalność</w:t>
      </w:r>
      <w:r w:rsidR="00D72DDF">
        <w:rPr>
          <w:rFonts w:eastAsia="Calibri"/>
          <w:b/>
          <w:bCs/>
          <w:iCs/>
        </w:rPr>
        <w:t xml:space="preserve"> </w:t>
      </w:r>
      <w:r w:rsidRPr="00CB52FC">
        <w:rPr>
          <w:rFonts w:eastAsia="Calibri"/>
          <w:b/>
          <w:bCs/>
          <w:iCs/>
        </w:rPr>
        <w:t>przedsiębiorcy</w:t>
      </w:r>
      <w:r w:rsidRPr="00CB52FC">
        <w:rPr>
          <w:rFonts w:eastAsia="Calibri"/>
          <w:bCs/>
          <w:iCs/>
        </w:rPr>
        <w:t>,</w:t>
      </w:r>
      <w:r w:rsidR="00D72DDF">
        <w:rPr>
          <w:rFonts w:eastAsia="Calibri"/>
          <w:bCs/>
          <w:iCs/>
        </w:rPr>
        <w:t xml:space="preserve"> </w:t>
      </w:r>
      <w:r w:rsidRPr="00CB52FC">
        <w:rPr>
          <w:rFonts w:eastAsia="Calibri"/>
          <w:bCs/>
          <w:iCs/>
        </w:rPr>
        <w:t>organ</w:t>
      </w:r>
      <w:r w:rsidR="00D72DDF">
        <w:rPr>
          <w:rFonts w:eastAsia="Calibri"/>
          <w:bCs/>
          <w:iCs/>
        </w:rPr>
        <w:t xml:space="preserve"> </w:t>
      </w:r>
      <w:r w:rsidRPr="00CB52FC">
        <w:rPr>
          <w:rFonts w:eastAsia="Calibri"/>
          <w:bCs/>
          <w:iCs/>
        </w:rPr>
        <w:t>wziął</w:t>
      </w:r>
      <w:r w:rsidR="00D72DDF">
        <w:rPr>
          <w:rFonts w:eastAsia="Calibri"/>
          <w:bCs/>
          <w:iCs/>
        </w:rPr>
        <w:t xml:space="preserve"> </w:t>
      </w:r>
      <w:r w:rsidRPr="00CB52FC">
        <w:rPr>
          <w:rFonts w:eastAsia="Calibri"/>
          <w:bCs/>
          <w:iCs/>
        </w:rPr>
        <w:t>pod</w:t>
      </w:r>
      <w:r w:rsidR="00D72DDF">
        <w:rPr>
          <w:rFonts w:eastAsia="Calibri"/>
          <w:bCs/>
          <w:iCs/>
        </w:rPr>
        <w:t xml:space="preserve"> </w:t>
      </w:r>
      <w:r w:rsidRPr="00CB52FC">
        <w:rPr>
          <w:rFonts w:eastAsia="Calibri"/>
          <w:bCs/>
          <w:iCs/>
        </w:rPr>
        <w:t>uwagę</w:t>
      </w:r>
      <w:r w:rsidR="00D72DDF">
        <w:rPr>
          <w:rFonts w:eastAsia="Calibri"/>
          <w:bCs/>
          <w:iCs/>
        </w:rPr>
        <w:t xml:space="preserve"> </w:t>
      </w:r>
      <w:r w:rsidRPr="00CB52FC">
        <w:rPr>
          <w:rFonts w:eastAsia="Calibri"/>
          <w:bCs/>
          <w:iCs/>
        </w:rPr>
        <w:t>fakt,</w:t>
      </w:r>
      <w:r w:rsidR="000636A7">
        <w:rPr>
          <w:rFonts w:eastAsia="Calibri"/>
          <w:bCs/>
          <w:iCs/>
        </w:rPr>
        <w:br/>
      </w:r>
      <w:r w:rsidRPr="00CB52FC">
        <w:rPr>
          <w:rFonts w:eastAsia="Calibri"/>
          <w:bCs/>
          <w:iCs/>
        </w:rPr>
        <w:t>że</w:t>
      </w:r>
      <w:r w:rsidR="00D72DDF">
        <w:rPr>
          <w:rFonts w:eastAsia="Calibri"/>
          <w:bCs/>
          <w:iCs/>
        </w:rPr>
        <w:t xml:space="preserve"> </w:t>
      </w:r>
      <w:r w:rsidRPr="00CB52FC">
        <w:rPr>
          <w:rFonts w:eastAsia="Calibri"/>
          <w:bCs/>
          <w:iCs/>
        </w:rPr>
        <w:t>jest</w:t>
      </w:r>
      <w:r w:rsidR="00D72DDF">
        <w:rPr>
          <w:rFonts w:eastAsia="Calibri"/>
          <w:bCs/>
          <w:iCs/>
        </w:rPr>
        <w:t xml:space="preserve"> </w:t>
      </w:r>
      <w:r w:rsidRPr="00CB52FC">
        <w:rPr>
          <w:rFonts w:eastAsia="Calibri"/>
          <w:bCs/>
          <w:iCs/>
        </w:rPr>
        <w:t>to</w:t>
      </w:r>
      <w:r w:rsidR="00D72DDF">
        <w:rPr>
          <w:rFonts w:eastAsia="Calibri"/>
          <w:bCs/>
          <w:iCs/>
        </w:rPr>
        <w:t xml:space="preserve"> </w:t>
      </w:r>
      <w:r w:rsidR="00CB52FC">
        <w:rPr>
          <w:iCs/>
        </w:rPr>
        <w:t>drugie</w:t>
      </w:r>
      <w:r w:rsidR="00D72DDF">
        <w:rPr>
          <w:iCs/>
        </w:rPr>
        <w:t xml:space="preserve"> </w:t>
      </w:r>
      <w:r w:rsidRPr="00CB52FC">
        <w:rPr>
          <w:iCs/>
        </w:rPr>
        <w:t>stwierdzone</w:t>
      </w:r>
      <w:r w:rsidR="00D72DDF">
        <w:rPr>
          <w:iCs/>
        </w:rPr>
        <w:t xml:space="preserve"> </w:t>
      </w:r>
      <w:r w:rsidRPr="00CB52FC">
        <w:rPr>
          <w:iCs/>
        </w:rPr>
        <w:t>przez</w:t>
      </w:r>
      <w:r w:rsidR="00D72DDF">
        <w:rPr>
          <w:iCs/>
        </w:rPr>
        <w:t xml:space="preserve"> </w:t>
      </w:r>
      <w:r w:rsidRPr="00CB52FC">
        <w:rPr>
          <w:iCs/>
        </w:rPr>
        <w:t>Podkarpackiego</w:t>
      </w:r>
      <w:r w:rsidR="00D72DDF">
        <w:rPr>
          <w:iCs/>
        </w:rPr>
        <w:t xml:space="preserve"> </w:t>
      </w:r>
      <w:r w:rsidRPr="00CB52FC">
        <w:rPr>
          <w:iCs/>
        </w:rPr>
        <w:t>Wojewódzkiego</w:t>
      </w:r>
      <w:r w:rsidR="00D72DDF">
        <w:rPr>
          <w:iCs/>
        </w:rPr>
        <w:t xml:space="preserve"> </w:t>
      </w:r>
      <w:r w:rsidRPr="00CB52FC">
        <w:rPr>
          <w:iCs/>
        </w:rPr>
        <w:t>Inspektora</w:t>
      </w:r>
      <w:r w:rsidR="00D72DDF">
        <w:rPr>
          <w:iCs/>
        </w:rPr>
        <w:t xml:space="preserve"> </w:t>
      </w:r>
      <w:r w:rsidRPr="00CB52FC">
        <w:rPr>
          <w:iCs/>
        </w:rPr>
        <w:t>Inspekcji</w:t>
      </w:r>
      <w:r w:rsidR="00D72DDF">
        <w:rPr>
          <w:iCs/>
        </w:rPr>
        <w:t xml:space="preserve"> </w:t>
      </w:r>
      <w:r w:rsidRPr="00CB52FC">
        <w:rPr>
          <w:iCs/>
        </w:rPr>
        <w:t>Handlowej</w:t>
      </w:r>
      <w:r w:rsidR="00D72DDF">
        <w:rPr>
          <w:iCs/>
        </w:rPr>
        <w:t xml:space="preserve"> </w:t>
      </w:r>
      <w:r w:rsidRPr="00CB52FC">
        <w:rPr>
          <w:iCs/>
        </w:rPr>
        <w:t>w</w:t>
      </w:r>
      <w:r w:rsidR="00D72DDF">
        <w:rPr>
          <w:iCs/>
        </w:rPr>
        <w:t xml:space="preserve"> </w:t>
      </w:r>
      <w:r w:rsidRPr="00CB52FC">
        <w:rPr>
          <w:iCs/>
        </w:rPr>
        <w:t>ciągu</w:t>
      </w:r>
      <w:r w:rsidR="00D72DDF">
        <w:rPr>
          <w:iCs/>
        </w:rPr>
        <w:t xml:space="preserve"> </w:t>
      </w:r>
      <w:r w:rsidRPr="00CB52FC">
        <w:rPr>
          <w:iCs/>
        </w:rPr>
        <w:t>ostatnich</w:t>
      </w:r>
      <w:r w:rsidR="00D72DDF">
        <w:rPr>
          <w:iCs/>
        </w:rPr>
        <w:t xml:space="preserve"> </w:t>
      </w:r>
      <w:r w:rsidRPr="00CB52FC">
        <w:rPr>
          <w:iCs/>
        </w:rPr>
        <w:t>12-stu</w:t>
      </w:r>
      <w:r w:rsidR="00D72DDF">
        <w:rPr>
          <w:iCs/>
        </w:rPr>
        <w:t xml:space="preserve"> </w:t>
      </w:r>
      <w:r w:rsidRPr="00CB52FC">
        <w:rPr>
          <w:iCs/>
        </w:rPr>
        <w:t>miesięcy</w:t>
      </w:r>
      <w:r w:rsidR="00D72DDF">
        <w:rPr>
          <w:iCs/>
        </w:rPr>
        <w:t xml:space="preserve"> </w:t>
      </w:r>
      <w:r w:rsidRPr="00CB52FC">
        <w:rPr>
          <w:bCs/>
          <w:iCs/>
        </w:rPr>
        <w:t>naruszenie</w:t>
      </w:r>
      <w:r w:rsidR="00D72DDF">
        <w:rPr>
          <w:iCs/>
        </w:rPr>
        <w:t xml:space="preserve"> </w:t>
      </w:r>
      <w:r w:rsidRPr="00CB52FC">
        <w:rPr>
          <w:iCs/>
        </w:rPr>
        <w:t>przez</w:t>
      </w:r>
      <w:r w:rsidR="00D72DDF">
        <w:rPr>
          <w:iCs/>
        </w:rPr>
        <w:t xml:space="preserve"> </w:t>
      </w:r>
      <w:r w:rsidRPr="00CB52FC">
        <w:rPr>
          <w:iCs/>
        </w:rPr>
        <w:t>przedsiębiorcę</w:t>
      </w:r>
      <w:r w:rsidR="00D72DDF">
        <w:rPr>
          <w:iCs/>
        </w:rPr>
        <w:t xml:space="preserve"> </w:t>
      </w:r>
      <w:r w:rsidRPr="00CB52FC">
        <w:rPr>
          <w:iCs/>
        </w:rPr>
        <w:t>przepisów</w:t>
      </w:r>
      <w:r w:rsidR="00D72DDF">
        <w:rPr>
          <w:iCs/>
        </w:rPr>
        <w:t xml:space="preserve"> </w:t>
      </w:r>
      <w:r w:rsidRPr="00CB52FC">
        <w:rPr>
          <w:iCs/>
        </w:rPr>
        <w:t>w</w:t>
      </w:r>
      <w:r w:rsidR="00D72DDF">
        <w:rPr>
          <w:iCs/>
        </w:rPr>
        <w:t xml:space="preserve"> </w:t>
      </w:r>
      <w:r w:rsidRPr="00CB52FC">
        <w:rPr>
          <w:iCs/>
        </w:rPr>
        <w:t>zakresie</w:t>
      </w:r>
      <w:r w:rsidR="00D72DDF">
        <w:rPr>
          <w:iCs/>
        </w:rPr>
        <w:t xml:space="preserve"> </w:t>
      </w:r>
      <w:r w:rsidRPr="00CB52FC">
        <w:rPr>
          <w:iCs/>
        </w:rPr>
        <w:t>uwidaczniania</w:t>
      </w:r>
      <w:r w:rsidR="00D72DDF">
        <w:rPr>
          <w:iCs/>
        </w:rPr>
        <w:t xml:space="preserve"> </w:t>
      </w:r>
      <w:r w:rsidRPr="00CB52FC">
        <w:rPr>
          <w:iCs/>
        </w:rPr>
        <w:t>cen</w:t>
      </w:r>
      <w:r w:rsidR="00D72DDF">
        <w:rPr>
          <w:iCs/>
        </w:rPr>
        <w:t xml:space="preserve"> </w:t>
      </w:r>
      <w:r w:rsidRPr="00CB52FC">
        <w:rPr>
          <w:iCs/>
        </w:rPr>
        <w:t>towarów.</w:t>
      </w:r>
      <w:r w:rsidR="00D72DDF">
        <w:rPr>
          <w:iCs/>
        </w:rPr>
        <w:t xml:space="preserve"> </w:t>
      </w:r>
      <w:r>
        <w:t>Analizując</w:t>
      </w:r>
      <w:r w:rsidR="00D72DDF">
        <w:t xml:space="preserve"> </w:t>
      </w:r>
      <w:r>
        <w:t>przedmiotową</w:t>
      </w:r>
      <w:r w:rsidR="00D72DDF">
        <w:t xml:space="preserve"> </w:t>
      </w:r>
      <w:r>
        <w:t>przesłankę</w:t>
      </w:r>
      <w:r w:rsidR="00D72DDF">
        <w:t xml:space="preserve"> </w:t>
      </w:r>
      <w:r>
        <w:t>organ</w:t>
      </w:r>
      <w:r w:rsidR="00D72DDF">
        <w:t xml:space="preserve"> </w:t>
      </w:r>
      <w:r>
        <w:t>uwzględnił</w:t>
      </w:r>
      <w:r w:rsidR="00D72DDF">
        <w:t xml:space="preserve"> </w:t>
      </w:r>
      <w:r>
        <w:t>również</w:t>
      </w:r>
      <w:r w:rsidR="00D72DDF">
        <w:t xml:space="preserve"> </w:t>
      </w:r>
      <w:r>
        <w:t>okoliczność,</w:t>
      </w:r>
      <w:r w:rsidR="00D72DDF">
        <w:t xml:space="preserve"> </w:t>
      </w:r>
      <w:r>
        <w:t>że</w:t>
      </w:r>
      <w:r w:rsidR="00D72DDF">
        <w:t xml:space="preserve"> </w:t>
      </w:r>
      <w:r>
        <w:t>strona</w:t>
      </w:r>
      <w:r w:rsidR="00D72DDF">
        <w:t xml:space="preserve"> </w:t>
      </w:r>
      <w:r>
        <w:t>prowadzi</w:t>
      </w:r>
      <w:r w:rsidR="00D72DDF">
        <w:t xml:space="preserve"> </w:t>
      </w:r>
      <w:r>
        <w:t>działalność</w:t>
      </w:r>
      <w:r w:rsidR="00D72DDF">
        <w:t xml:space="preserve"> </w:t>
      </w:r>
      <w:r>
        <w:t>gospodarczą</w:t>
      </w:r>
      <w:r w:rsidR="00D72DDF">
        <w:t xml:space="preserve"> </w:t>
      </w:r>
      <w:r>
        <w:t>od</w:t>
      </w:r>
      <w:r w:rsidR="00D72DDF">
        <w:t xml:space="preserve"> </w:t>
      </w:r>
      <w:r>
        <w:t>20</w:t>
      </w:r>
      <w:r w:rsidR="00A21167">
        <w:t>06</w:t>
      </w:r>
      <w:r w:rsidR="00D72DDF">
        <w:t xml:space="preserve"> </w:t>
      </w:r>
      <w:r>
        <w:t>r.,</w:t>
      </w:r>
      <w:r w:rsidR="00D72DDF">
        <w:t xml:space="preserve"> </w:t>
      </w:r>
      <w:r>
        <w:t>a</w:t>
      </w:r>
      <w:r w:rsidR="00D72DDF">
        <w:t xml:space="preserve"> </w:t>
      </w:r>
      <w:r>
        <w:t>więc</w:t>
      </w:r>
      <w:r w:rsidR="00D72DDF">
        <w:t xml:space="preserve"> </w:t>
      </w:r>
      <w:r>
        <w:t>winna</w:t>
      </w:r>
      <w:r w:rsidR="00D72DDF">
        <w:t xml:space="preserve"> </w:t>
      </w:r>
      <w:r>
        <w:t>wykazać</w:t>
      </w:r>
      <w:r w:rsidR="00D72DDF">
        <w:t xml:space="preserve"> </w:t>
      </w:r>
      <w:r>
        <w:t>się</w:t>
      </w:r>
      <w:r w:rsidR="00D72DDF">
        <w:t xml:space="preserve"> </w:t>
      </w:r>
      <w:r>
        <w:t>znajomością</w:t>
      </w:r>
      <w:r w:rsidR="00D72DDF">
        <w:t xml:space="preserve"> </w:t>
      </w:r>
      <w:r>
        <w:t>podstawowych</w:t>
      </w:r>
      <w:r w:rsidR="00D72DDF">
        <w:t xml:space="preserve"> </w:t>
      </w:r>
      <w:r>
        <w:t>przepisów</w:t>
      </w:r>
      <w:r w:rsidR="00D72DDF">
        <w:t xml:space="preserve"> </w:t>
      </w:r>
      <w:r>
        <w:t>dotyczących</w:t>
      </w:r>
      <w:r w:rsidR="00D72DDF">
        <w:t xml:space="preserve"> </w:t>
      </w:r>
      <w:r>
        <w:t>tej</w:t>
      </w:r>
      <w:r w:rsidR="00D72DDF">
        <w:t xml:space="preserve"> </w:t>
      </w:r>
      <w:r>
        <w:t>działalności</w:t>
      </w:r>
      <w:r w:rsidR="00D72DDF">
        <w:t xml:space="preserve"> </w:t>
      </w:r>
      <w:r>
        <w:t>oraz</w:t>
      </w:r>
      <w:r w:rsidR="00D72DDF">
        <w:t xml:space="preserve"> </w:t>
      </w:r>
      <w:r>
        <w:t>je</w:t>
      </w:r>
      <w:r w:rsidR="00D72DDF">
        <w:t xml:space="preserve"> </w:t>
      </w:r>
      <w:r>
        <w:t>stosować.</w:t>
      </w:r>
      <w:r w:rsidR="00D72DDF">
        <w:t xml:space="preserve"> </w:t>
      </w:r>
      <w:r>
        <w:t>Jednocześnie</w:t>
      </w:r>
      <w:r w:rsidR="00D72DDF">
        <w:t xml:space="preserve"> </w:t>
      </w:r>
      <w:r>
        <w:t>organ</w:t>
      </w:r>
      <w:r w:rsidR="00D72DDF">
        <w:t xml:space="preserve"> </w:t>
      </w:r>
      <w:r>
        <w:t>prowadzący</w:t>
      </w:r>
      <w:r w:rsidR="00D72DDF">
        <w:t xml:space="preserve"> </w:t>
      </w:r>
      <w:r>
        <w:t>postępowanie</w:t>
      </w:r>
      <w:r w:rsidR="00D72DDF">
        <w:t xml:space="preserve"> </w:t>
      </w:r>
      <w:r>
        <w:t>przyjął,</w:t>
      </w:r>
      <w:r w:rsidR="00D72DDF">
        <w:t xml:space="preserve"> </w:t>
      </w:r>
      <w:r>
        <w:t>iż</w:t>
      </w:r>
      <w:r w:rsidR="00D72DDF">
        <w:t xml:space="preserve"> </w:t>
      </w:r>
      <w:r>
        <w:t>z</w:t>
      </w:r>
      <w:r w:rsidR="00D72DDF">
        <w:t xml:space="preserve"> </w:t>
      </w:r>
      <w:r>
        <w:t>uwagi</w:t>
      </w:r>
      <w:r w:rsidR="00D72DDF">
        <w:t xml:space="preserve"> </w:t>
      </w:r>
      <w:r>
        <w:t>na</w:t>
      </w:r>
      <w:r w:rsidR="00D72DDF">
        <w:t xml:space="preserve"> </w:t>
      </w:r>
      <w:r>
        <w:t>charakter</w:t>
      </w:r>
      <w:r w:rsidR="00D72DDF">
        <w:t xml:space="preserve"> </w:t>
      </w:r>
      <w:r>
        <w:t>stwierdzonej</w:t>
      </w:r>
      <w:r w:rsidR="00D72DDF">
        <w:t xml:space="preserve"> </w:t>
      </w:r>
      <w:r>
        <w:t>nieprawidłowości</w:t>
      </w:r>
      <w:r w:rsidR="00D72DDF">
        <w:t xml:space="preserve"> </w:t>
      </w:r>
      <w:r>
        <w:t>oraz</w:t>
      </w:r>
      <w:r w:rsidR="00D72DDF">
        <w:t xml:space="preserve"> </w:t>
      </w:r>
      <w:r>
        <w:t>materiał</w:t>
      </w:r>
      <w:r w:rsidR="00D72DDF">
        <w:t xml:space="preserve"> </w:t>
      </w:r>
      <w:r>
        <w:t>dowodowy</w:t>
      </w:r>
      <w:r w:rsidR="00D72DDF">
        <w:t xml:space="preserve"> </w:t>
      </w:r>
      <w:r>
        <w:t>zebrany</w:t>
      </w:r>
      <w:r w:rsidR="00D72DDF">
        <w:t xml:space="preserve"> </w:t>
      </w:r>
      <w:r>
        <w:t>w</w:t>
      </w:r>
      <w:r w:rsidR="00D72DDF">
        <w:t xml:space="preserve"> </w:t>
      </w:r>
      <w:r>
        <w:t>sprawie,</w:t>
      </w:r>
      <w:r w:rsidR="00D72DDF">
        <w:t xml:space="preserve"> </w:t>
      </w:r>
      <w:r>
        <w:t>nie</w:t>
      </w:r>
      <w:r w:rsidR="00D72DDF">
        <w:t xml:space="preserve"> </w:t>
      </w:r>
      <w:r>
        <w:t>posiada</w:t>
      </w:r>
      <w:r w:rsidR="00D72DDF">
        <w:t xml:space="preserve"> </w:t>
      </w:r>
      <w:r>
        <w:t>wiedzy</w:t>
      </w:r>
      <w:r w:rsidR="00D72DDF">
        <w:t xml:space="preserve"> </w:t>
      </w:r>
      <w:r>
        <w:t>na</w:t>
      </w:r>
      <w:r w:rsidR="00D72DDF">
        <w:t xml:space="preserve"> </w:t>
      </w:r>
      <w:r>
        <w:t>temat</w:t>
      </w:r>
      <w:r w:rsidR="00D72DDF">
        <w:t xml:space="preserve"> </w:t>
      </w:r>
      <w:r>
        <w:t>uzyskanych</w:t>
      </w:r>
      <w:r w:rsidR="00D72DDF">
        <w:t xml:space="preserve"> </w:t>
      </w:r>
      <w:r>
        <w:t>przez</w:t>
      </w:r>
      <w:r w:rsidR="00D72DDF">
        <w:t xml:space="preserve"> </w:t>
      </w:r>
      <w:r>
        <w:t>stronę</w:t>
      </w:r>
      <w:r w:rsidR="00D72DDF">
        <w:t xml:space="preserve"> </w:t>
      </w:r>
      <w:r>
        <w:t>korzyści</w:t>
      </w:r>
      <w:r w:rsidR="00D72DDF">
        <w:t xml:space="preserve"> </w:t>
      </w:r>
      <w:r>
        <w:t>majątkowych</w:t>
      </w:r>
      <w:r w:rsidR="00D72DDF">
        <w:t xml:space="preserve"> </w:t>
      </w:r>
      <w:r>
        <w:t>lub</w:t>
      </w:r>
      <w:r w:rsidR="00D72DDF">
        <w:t xml:space="preserve"> </w:t>
      </w:r>
      <w:r>
        <w:t>strat.</w:t>
      </w:r>
      <w:r w:rsidR="00D72DDF">
        <w:t xml:space="preserve"> </w:t>
      </w:r>
      <w:r w:rsidRPr="002748A2">
        <w:rPr>
          <w:rFonts w:eastAsia="Calibri"/>
          <w:bCs/>
          <w:iCs/>
        </w:rPr>
        <w:t>Wymierzając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karę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organ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wziął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także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pod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uwagę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fakt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usunięcia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w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trakcie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kontroli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przez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przedsiębiorcę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stwierdzonych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nieprawidłowości.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Były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to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jednak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działania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następcze,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prowadzone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w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wyniku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ujawnienia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przez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inspektorów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Inspekcji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Handlowej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nieprawidłowości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podczas</w:t>
      </w:r>
      <w:r w:rsidR="00D72DDF">
        <w:rPr>
          <w:rFonts w:eastAsia="Calibri"/>
          <w:bCs/>
          <w:iCs/>
        </w:rPr>
        <w:t xml:space="preserve"> </w:t>
      </w:r>
      <w:r w:rsidRPr="002748A2">
        <w:rPr>
          <w:rFonts w:eastAsia="Calibri"/>
          <w:bCs/>
          <w:iCs/>
        </w:rPr>
        <w:t>kontroli.</w:t>
      </w:r>
    </w:p>
    <w:p w14:paraId="358D4D3B" w14:textId="77777777" w:rsidR="006B1A4C" w:rsidRDefault="006B1A4C" w:rsidP="003A7F17">
      <w:pPr>
        <w:numPr>
          <w:ilvl w:val="0"/>
          <w:numId w:val="36"/>
        </w:numPr>
        <w:suppressAutoHyphens/>
        <w:spacing w:before="120" w:line="276" w:lineRule="auto"/>
        <w:ind w:left="425" w:hanging="357"/>
        <w:jc w:val="both"/>
        <w:rPr>
          <w:szCs w:val="24"/>
        </w:rPr>
      </w:pPr>
      <w:r>
        <w:rPr>
          <w:b/>
          <w:iCs/>
          <w:color w:val="000000"/>
          <w:szCs w:val="24"/>
        </w:rPr>
        <w:t>Wielkość</w:t>
      </w:r>
      <w:r w:rsidR="00D72DDF">
        <w:rPr>
          <w:b/>
          <w:iCs/>
          <w:color w:val="000000"/>
          <w:szCs w:val="24"/>
        </w:rPr>
        <w:t xml:space="preserve"> </w:t>
      </w:r>
      <w:r>
        <w:rPr>
          <w:b/>
          <w:iCs/>
          <w:color w:val="000000"/>
          <w:szCs w:val="24"/>
        </w:rPr>
        <w:t>obrotów</w:t>
      </w:r>
      <w:r w:rsidR="00D72DDF">
        <w:rPr>
          <w:b/>
          <w:iCs/>
          <w:color w:val="000000"/>
          <w:szCs w:val="24"/>
        </w:rPr>
        <w:t xml:space="preserve"> </w:t>
      </w:r>
      <w:r>
        <w:rPr>
          <w:b/>
          <w:iCs/>
          <w:color w:val="000000"/>
          <w:szCs w:val="24"/>
        </w:rPr>
        <w:t>i</w:t>
      </w:r>
      <w:r w:rsidR="00D72DDF">
        <w:rPr>
          <w:b/>
          <w:iCs/>
          <w:color w:val="000000"/>
          <w:szCs w:val="24"/>
        </w:rPr>
        <w:t xml:space="preserve"> </w:t>
      </w:r>
      <w:r>
        <w:rPr>
          <w:b/>
          <w:iCs/>
          <w:color w:val="000000"/>
          <w:szCs w:val="24"/>
        </w:rPr>
        <w:t>przychodu</w:t>
      </w:r>
      <w:r w:rsidR="00D72DDF">
        <w:rPr>
          <w:iCs/>
          <w:color w:val="000000"/>
          <w:szCs w:val="24"/>
        </w:rPr>
        <w:t xml:space="preserve"> </w:t>
      </w:r>
      <w:r>
        <w:rPr>
          <w:b/>
          <w:iCs/>
          <w:color w:val="000000"/>
          <w:szCs w:val="24"/>
        </w:rPr>
        <w:t>przedsiębiorcy</w:t>
      </w:r>
      <w:r w:rsidR="00D72DDF">
        <w:rPr>
          <w:iCs/>
          <w:color w:val="000000"/>
          <w:szCs w:val="24"/>
        </w:rPr>
        <w:t xml:space="preserve"> </w:t>
      </w:r>
      <w:r>
        <w:rPr>
          <w:iCs/>
          <w:color w:val="000000"/>
          <w:szCs w:val="24"/>
        </w:rPr>
        <w:t>w</w:t>
      </w:r>
      <w:r w:rsidR="00D72DDF">
        <w:rPr>
          <w:iCs/>
          <w:color w:val="000000"/>
          <w:szCs w:val="24"/>
        </w:rPr>
        <w:t xml:space="preserve"> </w:t>
      </w:r>
      <w:r>
        <w:rPr>
          <w:iCs/>
          <w:color w:val="000000"/>
          <w:szCs w:val="24"/>
        </w:rPr>
        <w:t>roku</w:t>
      </w:r>
      <w:r w:rsidR="00D72DDF">
        <w:rPr>
          <w:iCs/>
          <w:color w:val="000000"/>
          <w:szCs w:val="24"/>
        </w:rPr>
        <w:t xml:space="preserve"> </w:t>
      </w:r>
      <w:r>
        <w:rPr>
          <w:iCs/>
          <w:szCs w:val="24"/>
        </w:rPr>
        <w:t>2022</w:t>
      </w:r>
      <w:r w:rsidR="00D72DDF">
        <w:rPr>
          <w:iCs/>
          <w:szCs w:val="24"/>
        </w:rPr>
        <w:t xml:space="preserve"> </w:t>
      </w:r>
      <w:r>
        <w:rPr>
          <w:iCs/>
          <w:szCs w:val="24"/>
        </w:rPr>
        <w:t>–</w:t>
      </w:r>
      <w:r w:rsidR="00D72DDF">
        <w:rPr>
          <w:iCs/>
          <w:szCs w:val="24"/>
        </w:rPr>
        <w:t xml:space="preserve"> </w:t>
      </w:r>
      <w:r w:rsidRPr="002748A2">
        <w:rPr>
          <w:iCs/>
          <w:szCs w:val="24"/>
        </w:rPr>
        <w:t>ustalone</w:t>
      </w:r>
      <w:r w:rsidR="00D72DDF">
        <w:rPr>
          <w:iCs/>
          <w:szCs w:val="24"/>
        </w:rPr>
        <w:t xml:space="preserve"> </w:t>
      </w:r>
      <w:r w:rsidRPr="002748A2">
        <w:rPr>
          <w:iCs/>
          <w:szCs w:val="24"/>
        </w:rPr>
        <w:t>na</w:t>
      </w:r>
      <w:r w:rsidR="00D72DDF">
        <w:rPr>
          <w:iCs/>
          <w:szCs w:val="24"/>
        </w:rPr>
        <w:t xml:space="preserve"> </w:t>
      </w:r>
      <w:r w:rsidRPr="002748A2">
        <w:rPr>
          <w:iCs/>
          <w:szCs w:val="24"/>
        </w:rPr>
        <w:t>podstawie</w:t>
      </w:r>
      <w:r w:rsidR="00D72DDF">
        <w:rPr>
          <w:iCs/>
          <w:szCs w:val="24"/>
        </w:rPr>
        <w:t xml:space="preserve"> </w:t>
      </w:r>
      <w:r w:rsidRPr="002748A2">
        <w:rPr>
          <w:iCs/>
          <w:szCs w:val="24"/>
        </w:rPr>
        <w:t>pisma</w:t>
      </w:r>
      <w:r w:rsidR="00D72DDF">
        <w:rPr>
          <w:iCs/>
          <w:szCs w:val="24"/>
        </w:rPr>
        <w:t xml:space="preserve"> </w:t>
      </w:r>
      <w:r w:rsidRPr="002748A2">
        <w:rPr>
          <w:iCs/>
          <w:szCs w:val="24"/>
        </w:rPr>
        <w:t>kontrolowanego</w:t>
      </w:r>
      <w:r w:rsidR="00D72DDF">
        <w:rPr>
          <w:iCs/>
          <w:szCs w:val="24"/>
        </w:rPr>
        <w:t xml:space="preserve"> </w:t>
      </w:r>
      <w:r w:rsidRPr="002748A2">
        <w:rPr>
          <w:iCs/>
          <w:szCs w:val="24"/>
        </w:rPr>
        <w:t>z</w:t>
      </w:r>
      <w:r w:rsidR="00D72DDF">
        <w:rPr>
          <w:iCs/>
          <w:szCs w:val="24"/>
        </w:rPr>
        <w:t xml:space="preserve"> </w:t>
      </w:r>
      <w:r w:rsidRPr="002748A2">
        <w:rPr>
          <w:iCs/>
          <w:szCs w:val="24"/>
        </w:rPr>
        <w:t>dnia</w:t>
      </w:r>
      <w:r w:rsidR="00D72DDF">
        <w:rPr>
          <w:iCs/>
          <w:szCs w:val="24"/>
        </w:rPr>
        <w:t xml:space="preserve"> </w:t>
      </w:r>
      <w:r w:rsidR="002748A2" w:rsidRPr="002748A2">
        <w:rPr>
          <w:iCs/>
          <w:szCs w:val="24"/>
        </w:rPr>
        <w:t>24</w:t>
      </w:r>
      <w:r w:rsidR="00D72DDF">
        <w:rPr>
          <w:iCs/>
          <w:szCs w:val="24"/>
        </w:rPr>
        <w:t xml:space="preserve"> </w:t>
      </w:r>
      <w:r w:rsidR="002748A2" w:rsidRPr="002748A2">
        <w:rPr>
          <w:iCs/>
          <w:szCs w:val="24"/>
        </w:rPr>
        <w:t>sierpnia</w:t>
      </w:r>
      <w:r w:rsidR="00D72DDF">
        <w:rPr>
          <w:iCs/>
          <w:szCs w:val="24"/>
        </w:rPr>
        <w:t xml:space="preserve"> </w:t>
      </w:r>
      <w:r w:rsidRPr="002748A2">
        <w:rPr>
          <w:iCs/>
          <w:szCs w:val="24"/>
        </w:rPr>
        <w:t>2023</w:t>
      </w:r>
      <w:r w:rsidR="00D72DDF">
        <w:rPr>
          <w:iCs/>
          <w:szCs w:val="24"/>
        </w:rPr>
        <w:t xml:space="preserve"> </w:t>
      </w:r>
      <w:r w:rsidRPr="002748A2">
        <w:rPr>
          <w:iCs/>
          <w:szCs w:val="24"/>
        </w:rPr>
        <w:t>r.</w:t>
      </w:r>
    </w:p>
    <w:p w14:paraId="08D89FA3" w14:textId="77777777" w:rsidR="006B1A4C" w:rsidRDefault="006B1A4C" w:rsidP="003A7F17">
      <w:pPr>
        <w:numPr>
          <w:ilvl w:val="0"/>
          <w:numId w:val="36"/>
        </w:numPr>
        <w:suppressAutoHyphens/>
        <w:spacing w:before="120" w:line="276" w:lineRule="auto"/>
        <w:ind w:left="425" w:hanging="357"/>
        <w:jc w:val="both"/>
        <w:rPr>
          <w:rFonts w:eastAsia="Calibri"/>
          <w:iCs/>
          <w:szCs w:val="24"/>
        </w:rPr>
      </w:pPr>
      <w:r>
        <w:rPr>
          <w:rFonts w:eastAsia="Calibri"/>
          <w:b/>
          <w:iCs/>
          <w:szCs w:val="24"/>
        </w:rPr>
        <w:t>Sankcje</w:t>
      </w:r>
      <w:r w:rsidR="00D72DDF">
        <w:rPr>
          <w:rFonts w:eastAsia="Calibri"/>
          <w:b/>
          <w:iCs/>
          <w:szCs w:val="24"/>
        </w:rPr>
        <w:t xml:space="preserve"> </w:t>
      </w:r>
      <w:r>
        <w:rPr>
          <w:rFonts w:eastAsia="Calibri"/>
          <w:b/>
          <w:iCs/>
          <w:szCs w:val="24"/>
        </w:rPr>
        <w:t>nałożone</w:t>
      </w:r>
      <w:r w:rsidR="00D72DDF">
        <w:rPr>
          <w:rFonts w:eastAsia="Calibri"/>
          <w:b/>
          <w:iCs/>
          <w:szCs w:val="24"/>
        </w:rPr>
        <w:t xml:space="preserve"> </w:t>
      </w:r>
      <w:r>
        <w:rPr>
          <w:rFonts w:eastAsia="Calibri"/>
          <w:b/>
          <w:iCs/>
          <w:szCs w:val="24"/>
        </w:rPr>
        <w:t>na</w:t>
      </w:r>
      <w:r w:rsidR="00D72DDF">
        <w:rPr>
          <w:rFonts w:eastAsia="Calibri"/>
          <w:b/>
          <w:iCs/>
          <w:szCs w:val="24"/>
        </w:rPr>
        <w:t xml:space="preserve"> </w:t>
      </w:r>
      <w:r>
        <w:rPr>
          <w:rFonts w:eastAsia="Calibri"/>
          <w:b/>
          <w:iCs/>
          <w:szCs w:val="24"/>
        </w:rPr>
        <w:t>przedsiębiorcę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za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to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samo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naruszenie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w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innych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państwach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członkowskich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Unii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Europejskiej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w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sprawach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transgranicznych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–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brak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dostępnych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informacji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o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takich</w:t>
      </w:r>
      <w:r w:rsidR="00D72DDF">
        <w:rPr>
          <w:rFonts w:eastAsia="Calibri"/>
          <w:iCs/>
          <w:szCs w:val="24"/>
        </w:rPr>
        <w:t xml:space="preserve"> </w:t>
      </w:r>
      <w:r>
        <w:rPr>
          <w:rFonts w:eastAsia="Calibri"/>
          <w:iCs/>
          <w:szCs w:val="24"/>
        </w:rPr>
        <w:t>sankcjach.</w:t>
      </w:r>
    </w:p>
    <w:p w14:paraId="7970E376" w14:textId="77777777" w:rsidR="006B1A4C" w:rsidRDefault="006B1A4C" w:rsidP="003A7F17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szCs w:val="24"/>
        </w:rPr>
        <w:t>Biorąc</w:t>
      </w:r>
      <w:r w:rsidR="00D72DDF">
        <w:rPr>
          <w:szCs w:val="24"/>
        </w:rPr>
        <w:t xml:space="preserve"> </w:t>
      </w:r>
      <w:r>
        <w:rPr>
          <w:szCs w:val="24"/>
        </w:rPr>
        <w:t>pod</w:t>
      </w:r>
      <w:r w:rsidR="00D72DDF">
        <w:rPr>
          <w:szCs w:val="24"/>
        </w:rPr>
        <w:t xml:space="preserve"> </w:t>
      </w:r>
      <w:r>
        <w:rPr>
          <w:szCs w:val="24"/>
        </w:rPr>
        <w:t>uwagę</w:t>
      </w:r>
      <w:r w:rsidR="00D72DDF">
        <w:rPr>
          <w:szCs w:val="24"/>
        </w:rPr>
        <w:t xml:space="preserve"> </w:t>
      </w:r>
      <w:r>
        <w:rPr>
          <w:szCs w:val="24"/>
        </w:rPr>
        <w:t>wymienione</w:t>
      </w:r>
      <w:r w:rsidR="00D72DDF">
        <w:rPr>
          <w:szCs w:val="24"/>
        </w:rPr>
        <w:t xml:space="preserve"> </w:t>
      </w:r>
      <w:r>
        <w:rPr>
          <w:szCs w:val="24"/>
        </w:rPr>
        <w:t>kryteria,</w:t>
      </w:r>
      <w:r w:rsidR="00D72DDF">
        <w:rPr>
          <w:szCs w:val="24"/>
        </w:rPr>
        <w:t xml:space="preserve"> </w:t>
      </w:r>
      <w:r>
        <w:rPr>
          <w:szCs w:val="24"/>
        </w:rPr>
        <w:t>nałożenie</w:t>
      </w:r>
      <w:r w:rsidR="00D72DDF">
        <w:rPr>
          <w:szCs w:val="24"/>
        </w:rPr>
        <w:t xml:space="preserve"> </w:t>
      </w:r>
      <w:r>
        <w:rPr>
          <w:szCs w:val="24"/>
        </w:rPr>
        <w:t>kary</w:t>
      </w:r>
      <w:r w:rsidR="00D72DDF">
        <w:rPr>
          <w:szCs w:val="24"/>
        </w:rPr>
        <w:t xml:space="preserve"> </w:t>
      </w:r>
      <w:r>
        <w:rPr>
          <w:szCs w:val="24"/>
        </w:rPr>
        <w:t>pieniężnej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kwocie</w:t>
      </w:r>
      <w:r w:rsidR="00D72DDF">
        <w:rPr>
          <w:szCs w:val="24"/>
        </w:rPr>
        <w:t xml:space="preserve"> </w:t>
      </w:r>
      <w:r w:rsidR="002748A2">
        <w:rPr>
          <w:b/>
          <w:bCs/>
          <w:szCs w:val="24"/>
        </w:rPr>
        <w:t>2</w:t>
      </w:r>
      <w:r w:rsidR="000960B1">
        <w:rPr>
          <w:b/>
          <w:bCs/>
          <w:szCs w:val="24"/>
        </w:rPr>
        <w:t>0</w:t>
      </w:r>
      <w:r>
        <w:rPr>
          <w:b/>
          <w:bCs/>
          <w:szCs w:val="24"/>
        </w:rPr>
        <w:t>00</w:t>
      </w:r>
      <w:r w:rsidR="00D72DD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zł</w:t>
      </w:r>
      <w:r>
        <w:rPr>
          <w:b/>
          <w:color w:val="FF0000"/>
          <w:szCs w:val="24"/>
        </w:rPr>
        <w:br/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stosunku</w:t>
      </w:r>
      <w:r w:rsidR="00D72DDF">
        <w:rPr>
          <w:szCs w:val="24"/>
        </w:rPr>
        <w:t xml:space="preserve"> </w:t>
      </w:r>
      <w:r>
        <w:rPr>
          <w:szCs w:val="24"/>
        </w:rPr>
        <w:t>do</w:t>
      </w:r>
      <w:r w:rsidR="00D72DDF">
        <w:rPr>
          <w:szCs w:val="24"/>
        </w:rPr>
        <w:t xml:space="preserve"> </w:t>
      </w:r>
      <w:r>
        <w:rPr>
          <w:szCs w:val="24"/>
        </w:rPr>
        <w:t>przewidzianej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ustawie</w:t>
      </w:r>
      <w:r w:rsidR="00D72DDF">
        <w:rPr>
          <w:szCs w:val="24"/>
        </w:rPr>
        <w:t xml:space="preserve"> </w:t>
      </w:r>
      <w:r>
        <w:rPr>
          <w:szCs w:val="24"/>
        </w:rPr>
        <w:t>kary</w:t>
      </w:r>
      <w:r w:rsidR="00D72DDF">
        <w:rPr>
          <w:szCs w:val="24"/>
        </w:rPr>
        <w:t xml:space="preserve"> </w:t>
      </w:r>
      <w:r>
        <w:rPr>
          <w:szCs w:val="24"/>
        </w:rPr>
        <w:t>określonej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maksymalnej</w:t>
      </w:r>
      <w:r w:rsidR="00D72DDF">
        <w:rPr>
          <w:szCs w:val="24"/>
        </w:rPr>
        <w:t xml:space="preserve"> </w:t>
      </w:r>
      <w:r>
        <w:rPr>
          <w:szCs w:val="24"/>
        </w:rPr>
        <w:t>wysokości</w:t>
      </w:r>
      <w:r w:rsidR="00D72DDF">
        <w:rPr>
          <w:szCs w:val="24"/>
        </w:rPr>
        <w:t xml:space="preserve"> </w:t>
      </w:r>
      <w:r>
        <w:rPr>
          <w:szCs w:val="24"/>
        </w:rPr>
        <w:t>tj.</w:t>
      </w:r>
      <w:r w:rsidR="00D72DDF">
        <w:rPr>
          <w:szCs w:val="24"/>
        </w:rPr>
        <w:t xml:space="preserve"> </w:t>
      </w:r>
      <w:r>
        <w:rPr>
          <w:szCs w:val="24"/>
        </w:rPr>
        <w:t>20</w:t>
      </w:r>
      <w:r w:rsidR="00D72DDF">
        <w:rPr>
          <w:szCs w:val="24"/>
        </w:rPr>
        <w:t xml:space="preserve"> </w:t>
      </w:r>
      <w:r>
        <w:rPr>
          <w:szCs w:val="24"/>
        </w:rPr>
        <w:t>000</w:t>
      </w:r>
      <w:r w:rsidR="00D72DDF">
        <w:rPr>
          <w:szCs w:val="24"/>
        </w:rPr>
        <w:t xml:space="preserve"> </w:t>
      </w:r>
      <w:r>
        <w:rPr>
          <w:szCs w:val="24"/>
        </w:rPr>
        <w:t>zł,</w:t>
      </w:r>
      <w:r w:rsidR="00D72DDF">
        <w:rPr>
          <w:szCs w:val="24"/>
        </w:rPr>
        <w:t xml:space="preserve"> </w:t>
      </w:r>
      <w:r>
        <w:rPr>
          <w:szCs w:val="24"/>
        </w:rPr>
        <w:t>należy</w:t>
      </w:r>
      <w:r w:rsidR="00D72DDF">
        <w:rPr>
          <w:szCs w:val="24"/>
        </w:rPr>
        <w:t xml:space="preserve"> </w:t>
      </w:r>
      <w:r>
        <w:rPr>
          <w:szCs w:val="24"/>
        </w:rPr>
        <w:t>uznać</w:t>
      </w:r>
      <w:r w:rsidR="00D72DDF">
        <w:rPr>
          <w:szCs w:val="24"/>
        </w:rPr>
        <w:t xml:space="preserve"> </w:t>
      </w:r>
      <w:r>
        <w:rPr>
          <w:szCs w:val="24"/>
        </w:rPr>
        <w:t>za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pełni</w:t>
      </w:r>
      <w:r w:rsidR="00D72DDF">
        <w:rPr>
          <w:szCs w:val="24"/>
        </w:rPr>
        <w:t xml:space="preserve"> </w:t>
      </w:r>
      <w:r>
        <w:rPr>
          <w:szCs w:val="24"/>
        </w:rPr>
        <w:t>uzasadnione.</w:t>
      </w:r>
      <w:r w:rsidR="00D72DDF">
        <w:rPr>
          <w:szCs w:val="24"/>
        </w:rPr>
        <w:t xml:space="preserve"> </w:t>
      </w:r>
      <w:r>
        <w:rPr>
          <w:szCs w:val="24"/>
        </w:rPr>
        <w:t>Zdaniem</w:t>
      </w:r>
      <w:r w:rsidR="00D72DDF">
        <w:rPr>
          <w:szCs w:val="24"/>
        </w:rPr>
        <w:t xml:space="preserve"> </w:t>
      </w:r>
      <w:r>
        <w:rPr>
          <w:szCs w:val="24"/>
        </w:rPr>
        <w:t>Podkarpackiego</w:t>
      </w:r>
      <w:r w:rsidR="00D72DDF">
        <w:rPr>
          <w:szCs w:val="24"/>
        </w:rPr>
        <w:t xml:space="preserve"> </w:t>
      </w:r>
      <w:r>
        <w:rPr>
          <w:szCs w:val="24"/>
        </w:rPr>
        <w:t>Wojewódzkiego</w:t>
      </w:r>
      <w:r w:rsidR="00D72DDF">
        <w:rPr>
          <w:szCs w:val="24"/>
        </w:rPr>
        <w:t xml:space="preserve"> </w:t>
      </w:r>
      <w:r>
        <w:rPr>
          <w:szCs w:val="24"/>
        </w:rPr>
        <w:t>Inspektora</w:t>
      </w:r>
      <w:r w:rsidR="00D72DDF">
        <w:rPr>
          <w:szCs w:val="24"/>
        </w:rPr>
        <w:t xml:space="preserve"> </w:t>
      </w:r>
      <w:r>
        <w:rPr>
          <w:szCs w:val="24"/>
        </w:rPr>
        <w:t>Inspekcji</w:t>
      </w:r>
      <w:r w:rsidR="00D72DDF">
        <w:rPr>
          <w:szCs w:val="24"/>
        </w:rPr>
        <w:t xml:space="preserve"> </w:t>
      </w:r>
      <w:r>
        <w:rPr>
          <w:szCs w:val="24"/>
        </w:rPr>
        <w:t>Handlowej</w:t>
      </w:r>
      <w:r w:rsidR="00D72DDF">
        <w:rPr>
          <w:szCs w:val="24"/>
        </w:rPr>
        <w:t xml:space="preserve"> </w:t>
      </w:r>
      <w:r>
        <w:rPr>
          <w:szCs w:val="24"/>
        </w:rPr>
        <w:t>kara</w:t>
      </w:r>
      <w:r w:rsidR="00D72DDF">
        <w:rPr>
          <w:szCs w:val="24"/>
        </w:rPr>
        <w:t xml:space="preserve"> </w:t>
      </w:r>
      <w:r>
        <w:rPr>
          <w:szCs w:val="24"/>
        </w:rPr>
        <w:t>pieniężna</w:t>
      </w:r>
      <w:r w:rsidR="00D72DDF">
        <w:rPr>
          <w:szCs w:val="24"/>
        </w:rPr>
        <w:t xml:space="preserve"> </w:t>
      </w:r>
      <w:r>
        <w:rPr>
          <w:szCs w:val="24"/>
        </w:rPr>
        <w:t>we</w:t>
      </w:r>
      <w:r w:rsidR="00D72DDF">
        <w:rPr>
          <w:szCs w:val="24"/>
        </w:rPr>
        <w:t xml:space="preserve"> </w:t>
      </w:r>
      <w:r>
        <w:rPr>
          <w:szCs w:val="24"/>
        </w:rPr>
        <w:t>wskazanej</w:t>
      </w:r>
      <w:r w:rsidR="00D72DDF">
        <w:rPr>
          <w:szCs w:val="24"/>
        </w:rPr>
        <w:t xml:space="preserve"> </w:t>
      </w:r>
      <w:r>
        <w:rPr>
          <w:szCs w:val="24"/>
        </w:rPr>
        <w:t>wyżej</w:t>
      </w:r>
      <w:r w:rsidR="00D72DDF">
        <w:rPr>
          <w:szCs w:val="24"/>
        </w:rPr>
        <w:t xml:space="preserve"> </w:t>
      </w:r>
      <w:r>
        <w:rPr>
          <w:szCs w:val="24"/>
        </w:rPr>
        <w:t>wysokości</w:t>
      </w:r>
      <w:r w:rsidR="00D72DDF">
        <w:rPr>
          <w:szCs w:val="24"/>
        </w:rPr>
        <w:t xml:space="preserve"> </w:t>
      </w:r>
      <w:r>
        <w:rPr>
          <w:szCs w:val="24"/>
        </w:rPr>
        <w:t>ponadto</w:t>
      </w:r>
      <w:r w:rsidR="00D72DDF">
        <w:rPr>
          <w:szCs w:val="24"/>
        </w:rPr>
        <w:t xml:space="preserve"> </w:t>
      </w:r>
      <w:r>
        <w:rPr>
          <w:szCs w:val="24"/>
        </w:rPr>
        <w:t>spełnia</w:t>
      </w:r>
      <w:r w:rsidR="00D72DDF">
        <w:rPr>
          <w:szCs w:val="24"/>
        </w:rPr>
        <w:t xml:space="preserve"> </w:t>
      </w:r>
      <w:r>
        <w:rPr>
          <w:szCs w:val="24"/>
        </w:rPr>
        <w:t>cele</w:t>
      </w:r>
      <w:r w:rsidR="00D72DDF">
        <w:rPr>
          <w:szCs w:val="24"/>
        </w:rPr>
        <w:t xml:space="preserve"> </w:t>
      </w:r>
      <w:r>
        <w:rPr>
          <w:szCs w:val="24"/>
        </w:rPr>
        <w:t>wyrażone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art.</w:t>
      </w:r>
      <w:r w:rsidR="00D72DDF">
        <w:rPr>
          <w:szCs w:val="24"/>
        </w:rPr>
        <w:t xml:space="preserve"> </w:t>
      </w:r>
      <w:r>
        <w:rPr>
          <w:szCs w:val="24"/>
        </w:rPr>
        <w:t>8</w:t>
      </w:r>
      <w:r w:rsidR="00D72DDF">
        <w:rPr>
          <w:szCs w:val="24"/>
        </w:rPr>
        <w:t xml:space="preserve"> </w:t>
      </w:r>
      <w:r>
        <w:rPr>
          <w:szCs w:val="24"/>
        </w:rPr>
        <w:t>dyrektywy</w:t>
      </w:r>
      <w:r w:rsidR="00D72DDF">
        <w:rPr>
          <w:szCs w:val="24"/>
        </w:rPr>
        <w:t xml:space="preserve"> </w:t>
      </w:r>
      <w:r>
        <w:rPr>
          <w:szCs w:val="24"/>
        </w:rPr>
        <w:t>98/6</w:t>
      </w:r>
      <w:r w:rsidR="00D72DDF">
        <w:rPr>
          <w:szCs w:val="24"/>
        </w:rPr>
        <w:t xml:space="preserve"> </w:t>
      </w:r>
      <w:r>
        <w:rPr>
          <w:szCs w:val="24"/>
        </w:rPr>
        <w:t>WE</w:t>
      </w:r>
      <w:r w:rsidR="00D72DDF">
        <w:rPr>
          <w:szCs w:val="24"/>
        </w:rPr>
        <w:t xml:space="preserve"> </w:t>
      </w:r>
      <w:r>
        <w:rPr>
          <w:szCs w:val="24"/>
        </w:rPr>
        <w:t>Parlamentu</w:t>
      </w:r>
      <w:r w:rsidR="00D72DDF">
        <w:rPr>
          <w:szCs w:val="24"/>
        </w:rPr>
        <w:t xml:space="preserve"> </w:t>
      </w:r>
      <w:r>
        <w:rPr>
          <w:szCs w:val="24"/>
        </w:rPr>
        <w:t>Europejskiego</w:t>
      </w:r>
      <w:r w:rsidR="00D72DDF">
        <w:rPr>
          <w:szCs w:val="24"/>
        </w:rPr>
        <w:t xml:space="preserve"> </w:t>
      </w:r>
      <w:r>
        <w:rPr>
          <w:szCs w:val="24"/>
        </w:rPr>
        <w:t>i</w:t>
      </w:r>
      <w:r w:rsidR="00D72DDF">
        <w:rPr>
          <w:szCs w:val="24"/>
        </w:rPr>
        <w:t xml:space="preserve"> </w:t>
      </w:r>
      <w:r>
        <w:rPr>
          <w:szCs w:val="24"/>
        </w:rPr>
        <w:t>Rady</w:t>
      </w:r>
      <w:r w:rsidR="00D72DDF">
        <w:rPr>
          <w:szCs w:val="24"/>
        </w:rPr>
        <w:t xml:space="preserve"> </w:t>
      </w:r>
      <w:r>
        <w:rPr>
          <w:szCs w:val="24"/>
        </w:rPr>
        <w:t>z</w:t>
      </w:r>
      <w:r w:rsidR="00D72DDF">
        <w:rPr>
          <w:szCs w:val="24"/>
        </w:rPr>
        <w:t xml:space="preserve"> </w:t>
      </w:r>
      <w:r>
        <w:rPr>
          <w:szCs w:val="24"/>
        </w:rPr>
        <w:t>dnia</w:t>
      </w:r>
      <w:r w:rsidR="00D72DDF">
        <w:rPr>
          <w:szCs w:val="24"/>
        </w:rPr>
        <w:t xml:space="preserve"> </w:t>
      </w:r>
      <w:r>
        <w:rPr>
          <w:szCs w:val="24"/>
        </w:rPr>
        <w:t>16</w:t>
      </w:r>
      <w:r w:rsidR="00D72DDF">
        <w:rPr>
          <w:szCs w:val="24"/>
        </w:rPr>
        <w:t xml:space="preserve"> </w:t>
      </w:r>
      <w:r>
        <w:rPr>
          <w:szCs w:val="24"/>
        </w:rPr>
        <w:t>lutego</w:t>
      </w:r>
      <w:r w:rsidR="00D72DDF">
        <w:rPr>
          <w:szCs w:val="24"/>
        </w:rPr>
        <w:t xml:space="preserve"> </w:t>
      </w:r>
      <w:r>
        <w:rPr>
          <w:szCs w:val="24"/>
        </w:rPr>
        <w:t>1998</w:t>
      </w:r>
      <w:r w:rsidR="00D72DDF">
        <w:rPr>
          <w:szCs w:val="24"/>
        </w:rPr>
        <w:t xml:space="preserve"> </w:t>
      </w:r>
      <w:r>
        <w:rPr>
          <w:szCs w:val="24"/>
        </w:rPr>
        <w:t>r.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sprawie</w:t>
      </w:r>
      <w:r w:rsidR="00D72DDF">
        <w:rPr>
          <w:szCs w:val="24"/>
        </w:rPr>
        <w:t xml:space="preserve"> </w:t>
      </w:r>
      <w:r>
        <w:rPr>
          <w:szCs w:val="24"/>
        </w:rPr>
        <w:t>ochrony</w:t>
      </w:r>
      <w:r w:rsidR="00D72DDF">
        <w:rPr>
          <w:szCs w:val="24"/>
        </w:rPr>
        <w:t xml:space="preserve"> </w:t>
      </w:r>
      <w:r>
        <w:rPr>
          <w:szCs w:val="24"/>
        </w:rPr>
        <w:t>konsumenta</w:t>
      </w:r>
      <w:r w:rsidR="00D72DDF">
        <w:rPr>
          <w:szCs w:val="24"/>
        </w:rPr>
        <w:t xml:space="preserve"> </w:t>
      </w:r>
      <w:r>
        <w:rPr>
          <w:szCs w:val="24"/>
        </w:rPr>
        <w:t>przez</w:t>
      </w:r>
      <w:r w:rsidR="00D72DDF">
        <w:rPr>
          <w:szCs w:val="24"/>
        </w:rPr>
        <w:t xml:space="preserve"> </w:t>
      </w:r>
      <w:r>
        <w:rPr>
          <w:szCs w:val="24"/>
        </w:rPr>
        <w:t>podawanie</w:t>
      </w:r>
      <w:r w:rsidR="00D72DDF">
        <w:rPr>
          <w:szCs w:val="24"/>
        </w:rPr>
        <w:t xml:space="preserve"> </w:t>
      </w:r>
      <w:r>
        <w:rPr>
          <w:szCs w:val="24"/>
        </w:rPr>
        <w:t>cen</w:t>
      </w:r>
      <w:r w:rsidR="00D72DDF">
        <w:rPr>
          <w:szCs w:val="24"/>
        </w:rPr>
        <w:t xml:space="preserve"> </w:t>
      </w:r>
      <w:r>
        <w:rPr>
          <w:szCs w:val="24"/>
        </w:rPr>
        <w:t>produktów</w:t>
      </w:r>
      <w:r w:rsidR="00D72DDF">
        <w:rPr>
          <w:szCs w:val="24"/>
        </w:rPr>
        <w:t xml:space="preserve"> </w:t>
      </w:r>
      <w:r>
        <w:rPr>
          <w:szCs w:val="24"/>
        </w:rPr>
        <w:t>oferowanych</w:t>
      </w:r>
      <w:r w:rsidR="00D72DDF">
        <w:rPr>
          <w:szCs w:val="24"/>
        </w:rPr>
        <w:t xml:space="preserve"> </w:t>
      </w:r>
      <w:r>
        <w:rPr>
          <w:szCs w:val="24"/>
        </w:rPr>
        <w:t>konsumentom</w:t>
      </w:r>
      <w:r w:rsidR="00D72DDF">
        <w:rPr>
          <w:szCs w:val="24"/>
        </w:rPr>
        <w:t xml:space="preserve"> </w:t>
      </w:r>
      <w:r>
        <w:rPr>
          <w:szCs w:val="24"/>
        </w:rPr>
        <w:t>(Dz.</w:t>
      </w:r>
      <w:r w:rsidR="00D72DDF">
        <w:rPr>
          <w:szCs w:val="24"/>
        </w:rPr>
        <w:t xml:space="preserve"> </w:t>
      </w:r>
      <w:r>
        <w:rPr>
          <w:szCs w:val="24"/>
        </w:rPr>
        <w:t>Urz.</w:t>
      </w:r>
      <w:r w:rsidR="00D72DDF">
        <w:rPr>
          <w:szCs w:val="24"/>
        </w:rPr>
        <w:t xml:space="preserve"> </w:t>
      </w:r>
      <w:r>
        <w:rPr>
          <w:szCs w:val="24"/>
        </w:rPr>
        <w:t>WE</w:t>
      </w:r>
      <w:r w:rsidR="00D72DDF">
        <w:rPr>
          <w:szCs w:val="24"/>
        </w:rPr>
        <w:t xml:space="preserve"> </w:t>
      </w:r>
      <w:r>
        <w:rPr>
          <w:szCs w:val="24"/>
        </w:rPr>
        <w:t>L</w:t>
      </w:r>
      <w:r w:rsidR="00D72DDF">
        <w:rPr>
          <w:szCs w:val="24"/>
        </w:rPr>
        <w:t xml:space="preserve"> </w:t>
      </w:r>
      <w:r>
        <w:rPr>
          <w:szCs w:val="24"/>
        </w:rPr>
        <w:t>80</w:t>
      </w:r>
      <w:r w:rsidR="00D72DDF">
        <w:rPr>
          <w:szCs w:val="24"/>
        </w:rPr>
        <w:t xml:space="preserve"> </w:t>
      </w:r>
      <w:r>
        <w:rPr>
          <w:szCs w:val="24"/>
        </w:rPr>
        <w:t>z</w:t>
      </w:r>
      <w:r w:rsidR="00D72DDF">
        <w:rPr>
          <w:szCs w:val="24"/>
        </w:rPr>
        <w:t xml:space="preserve"> </w:t>
      </w:r>
      <w:r>
        <w:rPr>
          <w:szCs w:val="24"/>
        </w:rPr>
        <w:t>18.3.1998</w:t>
      </w:r>
      <w:r w:rsidR="00D72DDF">
        <w:rPr>
          <w:szCs w:val="24"/>
        </w:rPr>
        <w:t xml:space="preserve"> </w:t>
      </w:r>
      <w:r>
        <w:rPr>
          <w:szCs w:val="24"/>
        </w:rPr>
        <w:t>r.,</w:t>
      </w:r>
      <w:r w:rsidR="00D72DDF">
        <w:rPr>
          <w:szCs w:val="24"/>
        </w:rPr>
        <w:t xml:space="preserve"> </w:t>
      </w:r>
      <w:r>
        <w:rPr>
          <w:szCs w:val="24"/>
        </w:rPr>
        <w:t>s.</w:t>
      </w:r>
      <w:r w:rsidR="00D72DDF">
        <w:rPr>
          <w:szCs w:val="24"/>
        </w:rPr>
        <w:t xml:space="preserve"> </w:t>
      </w:r>
      <w:r>
        <w:rPr>
          <w:szCs w:val="24"/>
        </w:rPr>
        <w:t>27),</w:t>
      </w:r>
      <w:r w:rsidR="00D72DDF">
        <w:rPr>
          <w:szCs w:val="24"/>
        </w:rPr>
        <w:t xml:space="preserve"> </w:t>
      </w:r>
      <w:r>
        <w:rPr>
          <w:szCs w:val="24"/>
        </w:rPr>
        <w:t>czyli</w:t>
      </w:r>
      <w:r w:rsidR="00D72DDF">
        <w:rPr>
          <w:szCs w:val="24"/>
        </w:rPr>
        <w:t xml:space="preserve"> </w:t>
      </w:r>
      <w:r>
        <w:rPr>
          <w:szCs w:val="24"/>
        </w:rPr>
        <w:t>jest</w:t>
      </w:r>
      <w:r w:rsidR="00D72DDF">
        <w:rPr>
          <w:szCs w:val="24"/>
        </w:rPr>
        <w:t xml:space="preserve"> </w:t>
      </w:r>
      <w:r>
        <w:rPr>
          <w:szCs w:val="24"/>
        </w:rPr>
        <w:t>skuteczna,</w:t>
      </w:r>
      <w:r w:rsidR="00D72DDF">
        <w:rPr>
          <w:szCs w:val="24"/>
        </w:rPr>
        <w:t xml:space="preserve"> </w:t>
      </w:r>
      <w:r>
        <w:rPr>
          <w:szCs w:val="24"/>
        </w:rPr>
        <w:t>proporcjonalna</w:t>
      </w:r>
      <w:r w:rsidR="00D72DDF">
        <w:rPr>
          <w:szCs w:val="24"/>
        </w:rPr>
        <w:t xml:space="preserve"> </w:t>
      </w:r>
      <w:r>
        <w:rPr>
          <w:szCs w:val="24"/>
        </w:rPr>
        <w:t>i</w:t>
      </w:r>
      <w:r w:rsidR="00D72DDF">
        <w:rPr>
          <w:szCs w:val="24"/>
        </w:rPr>
        <w:t xml:space="preserve"> </w:t>
      </w:r>
      <w:r>
        <w:rPr>
          <w:szCs w:val="24"/>
        </w:rPr>
        <w:t>odstraszająca.</w:t>
      </w:r>
    </w:p>
    <w:p w14:paraId="7AD32F5B" w14:textId="77777777" w:rsidR="006B1A4C" w:rsidRDefault="006B1A4C" w:rsidP="003A7F17">
      <w:pPr>
        <w:suppressAutoHyphens/>
        <w:spacing w:before="120" w:line="276" w:lineRule="auto"/>
        <w:jc w:val="both"/>
        <w:rPr>
          <w:szCs w:val="24"/>
          <w:lang w:eastAsia="zh-CN"/>
        </w:rPr>
      </w:pPr>
      <w:r>
        <w:rPr>
          <w:color w:val="000000"/>
          <w:szCs w:val="24"/>
          <w:lang w:eastAsia="zh-CN"/>
        </w:rPr>
        <w:t>Podkarpacki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Wojewódzki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Inspektor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Inspekcji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Handlowej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wydając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decyzję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oparł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0636A7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następujących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dowodach: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zawiadomieniu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zamiarze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wszczęcia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KH.8361.</w:t>
      </w:r>
      <w:r w:rsidR="002748A2">
        <w:rPr>
          <w:color w:val="000000"/>
          <w:szCs w:val="24"/>
          <w:lang w:eastAsia="zh-CN"/>
        </w:rPr>
        <w:t>59</w:t>
      </w:r>
      <w:r>
        <w:rPr>
          <w:color w:val="000000"/>
          <w:szCs w:val="24"/>
          <w:lang w:eastAsia="zh-CN"/>
        </w:rPr>
        <w:t>.2023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5</w:t>
      </w:r>
      <w:r w:rsidR="00D72DDF">
        <w:rPr>
          <w:color w:val="000000"/>
          <w:szCs w:val="24"/>
          <w:lang w:eastAsia="zh-CN"/>
        </w:rPr>
        <w:t xml:space="preserve"> </w:t>
      </w:r>
      <w:r w:rsidR="000960B1">
        <w:rPr>
          <w:color w:val="000000"/>
          <w:szCs w:val="24"/>
          <w:lang w:eastAsia="zh-CN"/>
        </w:rPr>
        <w:t>lipca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upoważnieni</w:t>
      </w:r>
      <w:r w:rsidR="006F1A6F">
        <w:rPr>
          <w:color w:val="000000"/>
          <w:szCs w:val="24"/>
          <w:lang w:eastAsia="zh-CN"/>
        </w:rPr>
        <w:t>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przeprowadzenia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KH.8361.</w:t>
      </w:r>
      <w:r w:rsidR="002748A2">
        <w:rPr>
          <w:color w:val="000000"/>
          <w:szCs w:val="24"/>
          <w:lang w:eastAsia="zh-CN"/>
        </w:rPr>
        <w:t>59</w:t>
      </w:r>
      <w:r>
        <w:rPr>
          <w:color w:val="000000"/>
          <w:szCs w:val="24"/>
          <w:lang w:eastAsia="zh-CN"/>
        </w:rPr>
        <w:t>.2023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27</w:t>
      </w:r>
      <w:r w:rsidR="00D72DDF">
        <w:rPr>
          <w:szCs w:val="24"/>
          <w:lang w:eastAsia="zh-CN"/>
        </w:rPr>
        <w:t xml:space="preserve"> </w:t>
      </w:r>
      <w:r w:rsidR="000960B1" w:rsidRPr="000960B1">
        <w:rPr>
          <w:szCs w:val="24"/>
          <w:lang w:eastAsia="zh-CN"/>
        </w:rPr>
        <w:t>lipca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protokole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KH.8361.</w:t>
      </w:r>
      <w:r w:rsidR="002748A2">
        <w:rPr>
          <w:color w:val="000000"/>
          <w:szCs w:val="24"/>
          <w:lang w:eastAsia="zh-CN"/>
        </w:rPr>
        <w:t>59</w:t>
      </w:r>
      <w:r>
        <w:rPr>
          <w:color w:val="000000"/>
          <w:szCs w:val="24"/>
          <w:lang w:eastAsia="zh-CN"/>
        </w:rPr>
        <w:t>.2023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27</w:t>
      </w:r>
      <w:r w:rsidR="00D72DDF">
        <w:rPr>
          <w:color w:val="000000"/>
          <w:szCs w:val="24"/>
          <w:lang w:eastAsia="zh-CN"/>
        </w:rPr>
        <w:t xml:space="preserve"> </w:t>
      </w:r>
      <w:r w:rsidR="000960B1">
        <w:rPr>
          <w:color w:val="000000"/>
          <w:szCs w:val="24"/>
          <w:lang w:eastAsia="zh-CN"/>
        </w:rPr>
        <w:t>lipca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wraz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załącznikami,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zawiadomieniu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wszczęciu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urzędu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dnia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8</w:t>
      </w:r>
      <w:r w:rsidR="00D72DDF">
        <w:rPr>
          <w:color w:val="000000"/>
          <w:szCs w:val="24"/>
          <w:lang w:eastAsia="zh-CN"/>
        </w:rPr>
        <w:t xml:space="preserve"> </w:t>
      </w:r>
      <w:r w:rsidR="000960B1" w:rsidRPr="002748A2">
        <w:rPr>
          <w:szCs w:val="24"/>
          <w:lang w:eastAsia="zh-CN"/>
        </w:rPr>
        <w:t>sierpnia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2023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r.,</w:t>
      </w:r>
      <w:r w:rsidR="00D72DDF">
        <w:rPr>
          <w:color w:val="000000"/>
          <w:szCs w:val="24"/>
          <w:lang w:eastAsia="zh-CN"/>
        </w:rPr>
        <w:t xml:space="preserve"> </w:t>
      </w:r>
      <w:r w:rsidR="000636A7">
        <w:rPr>
          <w:color w:val="000000"/>
          <w:szCs w:val="24"/>
          <w:lang w:eastAsia="zh-CN"/>
        </w:rPr>
        <w:t xml:space="preserve">postanowieniu o włączeniu w poczet dowodów z dnia 8 sierpnia 2023 r. wraz </w:t>
      </w:r>
      <w:r w:rsidR="002748A2">
        <w:rPr>
          <w:color w:val="000000"/>
          <w:szCs w:val="24"/>
          <w:lang w:eastAsia="zh-CN"/>
        </w:rPr>
        <w:t>protoko</w:t>
      </w:r>
      <w:r w:rsidR="000636A7">
        <w:rPr>
          <w:color w:val="000000"/>
          <w:szCs w:val="24"/>
          <w:lang w:eastAsia="zh-CN"/>
        </w:rPr>
        <w:t>łem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kontroli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KH.8361.31.2022</w:t>
      </w:r>
      <w:r w:rsidR="00D72DDF">
        <w:rPr>
          <w:color w:val="000000"/>
          <w:szCs w:val="24"/>
          <w:lang w:eastAsia="zh-CN"/>
        </w:rPr>
        <w:t xml:space="preserve"> </w:t>
      </w:r>
      <w:r w:rsidR="000636A7">
        <w:rPr>
          <w:color w:val="000000"/>
          <w:szCs w:val="24"/>
          <w:lang w:eastAsia="zh-CN"/>
        </w:rPr>
        <w:t xml:space="preserve">oraz </w:t>
      </w:r>
      <w:r w:rsidR="002748A2">
        <w:rPr>
          <w:color w:val="000000"/>
          <w:szCs w:val="24"/>
          <w:lang w:eastAsia="zh-CN"/>
        </w:rPr>
        <w:t>z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załącznikami</w:t>
      </w:r>
      <w:r w:rsidR="00D72DDF">
        <w:rPr>
          <w:color w:val="000000"/>
          <w:szCs w:val="24"/>
          <w:lang w:eastAsia="zh-CN"/>
        </w:rPr>
        <w:t xml:space="preserve"> </w:t>
      </w:r>
      <w:r w:rsidR="000636A7">
        <w:rPr>
          <w:color w:val="000000"/>
          <w:szCs w:val="24"/>
          <w:lang w:eastAsia="zh-CN"/>
        </w:rPr>
        <w:t xml:space="preserve">i </w:t>
      </w:r>
      <w:r w:rsidR="002748A2">
        <w:rPr>
          <w:color w:val="000000"/>
          <w:szCs w:val="24"/>
          <w:lang w:eastAsia="zh-CN"/>
        </w:rPr>
        <w:t>Decyzj</w:t>
      </w:r>
      <w:r w:rsidR="000636A7">
        <w:rPr>
          <w:color w:val="000000"/>
          <w:szCs w:val="24"/>
          <w:lang w:eastAsia="zh-CN"/>
        </w:rPr>
        <w:t>ą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KH.8361.31.2022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z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dnia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2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sierpnia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2022</w:t>
      </w:r>
      <w:r w:rsidR="00D72DDF">
        <w:rPr>
          <w:color w:val="000000"/>
          <w:szCs w:val="24"/>
          <w:lang w:eastAsia="zh-CN"/>
        </w:rPr>
        <w:t xml:space="preserve"> </w:t>
      </w:r>
      <w:r w:rsidR="002748A2">
        <w:rPr>
          <w:color w:val="000000"/>
          <w:szCs w:val="24"/>
          <w:lang w:eastAsia="zh-CN"/>
        </w:rPr>
        <w:t>r.,</w:t>
      </w:r>
      <w:r w:rsidR="00D72DDF">
        <w:rPr>
          <w:color w:val="000000"/>
          <w:szCs w:val="24"/>
          <w:lang w:eastAsia="zh-CN"/>
        </w:rPr>
        <w:t xml:space="preserve"> </w:t>
      </w:r>
      <w:r w:rsidRPr="002748A2">
        <w:rPr>
          <w:szCs w:val="24"/>
          <w:lang w:eastAsia="zh-CN"/>
        </w:rPr>
        <w:t>piśmie</w:t>
      </w:r>
      <w:r w:rsidR="00D72DDF">
        <w:rPr>
          <w:szCs w:val="24"/>
          <w:lang w:eastAsia="zh-CN"/>
        </w:rPr>
        <w:t xml:space="preserve"> </w:t>
      </w:r>
      <w:r w:rsidRPr="002748A2">
        <w:rPr>
          <w:szCs w:val="24"/>
          <w:lang w:eastAsia="zh-CN"/>
        </w:rPr>
        <w:t>przedsiębiorcy</w:t>
      </w:r>
      <w:r w:rsidR="00D72DDF">
        <w:rPr>
          <w:szCs w:val="24"/>
          <w:lang w:eastAsia="zh-CN"/>
        </w:rPr>
        <w:t xml:space="preserve"> </w:t>
      </w:r>
      <w:r w:rsidRPr="002748A2">
        <w:rPr>
          <w:szCs w:val="24"/>
          <w:lang w:eastAsia="zh-CN"/>
        </w:rPr>
        <w:t>z</w:t>
      </w:r>
      <w:r w:rsidR="00D72DDF">
        <w:rPr>
          <w:szCs w:val="24"/>
          <w:lang w:eastAsia="zh-CN"/>
        </w:rPr>
        <w:t xml:space="preserve"> </w:t>
      </w:r>
      <w:r w:rsidRPr="002748A2">
        <w:rPr>
          <w:szCs w:val="24"/>
          <w:lang w:eastAsia="zh-CN"/>
        </w:rPr>
        <w:t>dnia</w:t>
      </w:r>
      <w:r w:rsidR="00D72DDF">
        <w:rPr>
          <w:szCs w:val="24"/>
          <w:lang w:eastAsia="zh-CN"/>
        </w:rPr>
        <w:t xml:space="preserve"> </w:t>
      </w:r>
      <w:r w:rsidR="002748A2" w:rsidRPr="002748A2">
        <w:rPr>
          <w:szCs w:val="24"/>
          <w:lang w:eastAsia="zh-CN"/>
        </w:rPr>
        <w:t>24</w:t>
      </w:r>
      <w:r w:rsidR="00D72DDF">
        <w:rPr>
          <w:szCs w:val="24"/>
          <w:lang w:eastAsia="zh-CN"/>
        </w:rPr>
        <w:t xml:space="preserve"> </w:t>
      </w:r>
      <w:r w:rsidR="002748A2" w:rsidRPr="002748A2">
        <w:rPr>
          <w:szCs w:val="24"/>
          <w:lang w:eastAsia="zh-CN"/>
        </w:rPr>
        <w:t>sierpnia</w:t>
      </w:r>
      <w:r w:rsidR="00D72DDF">
        <w:rPr>
          <w:szCs w:val="24"/>
          <w:lang w:eastAsia="zh-CN"/>
        </w:rPr>
        <w:t xml:space="preserve"> </w:t>
      </w:r>
      <w:r w:rsidRPr="002748A2">
        <w:rPr>
          <w:szCs w:val="24"/>
          <w:lang w:eastAsia="zh-CN"/>
        </w:rPr>
        <w:t>2023</w:t>
      </w:r>
      <w:r w:rsidR="00D72DDF">
        <w:rPr>
          <w:szCs w:val="24"/>
          <w:lang w:eastAsia="zh-CN"/>
        </w:rPr>
        <w:t xml:space="preserve"> </w:t>
      </w:r>
      <w:r w:rsidRPr="002748A2">
        <w:rPr>
          <w:szCs w:val="24"/>
          <w:lang w:eastAsia="zh-CN"/>
        </w:rPr>
        <w:t>r.</w:t>
      </w:r>
      <w:r>
        <w:rPr>
          <w:szCs w:val="24"/>
          <w:lang w:eastAsia="zh-CN"/>
        </w:rPr>
        <w:t>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wydruku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</w:t>
      </w:r>
      <w:r w:rsidR="00D72DDF">
        <w:rPr>
          <w:szCs w:val="24"/>
          <w:lang w:eastAsia="zh-CN"/>
        </w:rPr>
        <w:t xml:space="preserve"> </w:t>
      </w:r>
      <w:r w:rsidR="005854E5">
        <w:rPr>
          <w:szCs w:val="24"/>
          <w:lang w:eastAsia="zh-CN"/>
        </w:rPr>
        <w:t>Krajowego</w:t>
      </w:r>
      <w:r w:rsidR="00D72DDF">
        <w:rPr>
          <w:szCs w:val="24"/>
          <w:lang w:eastAsia="zh-CN"/>
        </w:rPr>
        <w:t xml:space="preserve"> </w:t>
      </w:r>
      <w:r w:rsidR="005854E5">
        <w:rPr>
          <w:szCs w:val="24"/>
          <w:lang w:eastAsia="zh-CN"/>
        </w:rPr>
        <w:t>Rejestru</w:t>
      </w:r>
      <w:r w:rsidR="00D72DDF">
        <w:rPr>
          <w:szCs w:val="24"/>
          <w:lang w:eastAsia="zh-CN"/>
        </w:rPr>
        <w:t xml:space="preserve"> </w:t>
      </w:r>
      <w:r w:rsidR="005854E5">
        <w:rPr>
          <w:szCs w:val="24"/>
          <w:lang w:eastAsia="zh-CN"/>
        </w:rPr>
        <w:t>Sądowego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dot.</w:t>
      </w:r>
      <w:r w:rsidR="00D72DDF">
        <w:rPr>
          <w:szCs w:val="24"/>
          <w:lang w:eastAsia="zh-CN"/>
        </w:rPr>
        <w:t xml:space="preserve"> </w:t>
      </w:r>
      <w:r w:rsidR="002748A2">
        <w:rPr>
          <w:szCs w:val="24"/>
        </w:rPr>
        <w:t>FIRMY</w:t>
      </w:r>
      <w:r w:rsidR="00D72DDF">
        <w:rPr>
          <w:szCs w:val="24"/>
        </w:rPr>
        <w:t xml:space="preserve"> </w:t>
      </w:r>
      <w:r w:rsidR="002748A2">
        <w:rPr>
          <w:szCs w:val="24"/>
        </w:rPr>
        <w:t>HANDLOWO-USŁUGOWEJ</w:t>
      </w:r>
      <w:r w:rsidR="00D72DDF">
        <w:rPr>
          <w:szCs w:val="24"/>
        </w:rPr>
        <w:t xml:space="preserve"> </w:t>
      </w:r>
      <w:r w:rsidR="002748A2">
        <w:rPr>
          <w:szCs w:val="24"/>
        </w:rPr>
        <w:t>„OMICRON”</w:t>
      </w:r>
      <w:r w:rsidR="00D72DDF">
        <w:rPr>
          <w:szCs w:val="24"/>
        </w:rPr>
        <w:t xml:space="preserve"> </w:t>
      </w:r>
      <w:r w:rsidR="002748A2">
        <w:rPr>
          <w:szCs w:val="24"/>
        </w:rPr>
        <w:t>Sławomir</w:t>
      </w:r>
      <w:r w:rsidR="00D72DDF">
        <w:rPr>
          <w:szCs w:val="24"/>
        </w:rPr>
        <w:t xml:space="preserve"> </w:t>
      </w:r>
      <w:r w:rsidR="002748A2">
        <w:rPr>
          <w:szCs w:val="24"/>
        </w:rPr>
        <w:t>Giełbaga</w:t>
      </w:r>
      <w:r w:rsidR="00D72DDF">
        <w:rPr>
          <w:szCs w:val="24"/>
        </w:rPr>
        <w:t xml:space="preserve"> </w:t>
      </w:r>
      <w:r w:rsidR="005854E5" w:rsidRPr="000C6C87">
        <w:rPr>
          <w:szCs w:val="24"/>
        </w:rPr>
        <w:t>3</w:t>
      </w:r>
      <w:r w:rsidR="009567A5">
        <w:rPr>
          <w:szCs w:val="24"/>
        </w:rPr>
        <w:t>5</w:t>
      </w:r>
      <w:r w:rsidR="005854E5" w:rsidRPr="000C6C87">
        <w:rPr>
          <w:szCs w:val="24"/>
        </w:rPr>
        <w:t>-</w:t>
      </w:r>
      <w:r w:rsidR="009567A5">
        <w:rPr>
          <w:szCs w:val="24"/>
        </w:rPr>
        <w:t>604</w:t>
      </w:r>
      <w:r w:rsidR="00D72DDF">
        <w:rPr>
          <w:szCs w:val="24"/>
        </w:rPr>
        <w:t xml:space="preserve"> </w:t>
      </w:r>
      <w:r w:rsidR="009567A5">
        <w:rPr>
          <w:szCs w:val="24"/>
        </w:rPr>
        <w:t>Rzeszów</w:t>
      </w:r>
      <w:r w:rsidR="005854E5" w:rsidRPr="000C6C87">
        <w:rPr>
          <w:szCs w:val="24"/>
        </w:rPr>
        <w:t>,</w:t>
      </w:r>
      <w:r w:rsidR="00D72DDF">
        <w:rPr>
          <w:szCs w:val="24"/>
        </w:rPr>
        <w:t xml:space="preserve"> </w:t>
      </w:r>
      <w:r w:rsidR="005854E5" w:rsidRPr="000C6C87">
        <w:rPr>
          <w:szCs w:val="24"/>
        </w:rPr>
        <w:t>ul.</w:t>
      </w:r>
      <w:r w:rsidR="00D72DDF">
        <w:rPr>
          <w:szCs w:val="24"/>
        </w:rPr>
        <w:t xml:space="preserve"> </w:t>
      </w:r>
      <w:r w:rsidR="009567A5">
        <w:rPr>
          <w:szCs w:val="24"/>
        </w:rPr>
        <w:t>Krokusowa</w:t>
      </w:r>
      <w:r w:rsidR="00D72DDF">
        <w:rPr>
          <w:szCs w:val="24"/>
        </w:rPr>
        <w:t xml:space="preserve"> </w:t>
      </w:r>
      <w:r w:rsidR="005854E5" w:rsidRPr="000C6C87">
        <w:rPr>
          <w:szCs w:val="24"/>
        </w:rPr>
        <w:t>nr</w:t>
      </w:r>
      <w:r w:rsidR="00D72DDF">
        <w:rPr>
          <w:szCs w:val="24"/>
        </w:rPr>
        <w:t xml:space="preserve"> </w:t>
      </w:r>
      <w:r w:rsidR="009567A5">
        <w:rPr>
          <w:szCs w:val="24"/>
        </w:rPr>
        <w:t>4,</w:t>
      </w:r>
      <w:r w:rsidR="00D72DDF">
        <w:rPr>
          <w:szCs w:val="24"/>
        </w:rPr>
        <w:t xml:space="preserve"> </w:t>
      </w:r>
      <w:r w:rsidR="009567A5">
        <w:rPr>
          <w:szCs w:val="24"/>
        </w:rPr>
        <w:t>lok.</w:t>
      </w:r>
      <w:r w:rsidR="00D72DDF">
        <w:rPr>
          <w:szCs w:val="24"/>
        </w:rPr>
        <w:t xml:space="preserve"> </w:t>
      </w:r>
      <w:r w:rsidR="009567A5">
        <w:rPr>
          <w:szCs w:val="24"/>
        </w:rPr>
        <w:t>2</w:t>
      </w:r>
      <w:r>
        <w:rPr>
          <w:szCs w:val="24"/>
          <w:lang w:eastAsia="zh-CN"/>
        </w:rPr>
        <w:t>.</w:t>
      </w:r>
    </w:p>
    <w:p w14:paraId="12CCC241" w14:textId="07E14D7C" w:rsidR="006B1A4C" w:rsidRDefault="006B1A4C" w:rsidP="003A7F17">
      <w:pPr>
        <w:suppressAutoHyphens/>
        <w:spacing w:before="120" w:line="276" w:lineRule="auto"/>
        <w:jc w:val="both"/>
        <w:rPr>
          <w:szCs w:val="24"/>
        </w:rPr>
      </w:pPr>
      <w:r>
        <w:rPr>
          <w:iCs/>
          <w:szCs w:val="24"/>
          <w:lang w:eastAsia="zh-CN"/>
        </w:rPr>
        <w:t>Na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podstawie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powyższych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dowodów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Podkarpacki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Wojewódzki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Inspektor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Inspekcji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Handlowej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uznał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za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udowodniony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fakt,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że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dniu</w:t>
      </w:r>
      <w:r w:rsidR="00D72DDF">
        <w:rPr>
          <w:iCs/>
          <w:szCs w:val="24"/>
          <w:lang w:eastAsia="zh-CN"/>
        </w:rPr>
        <w:t xml:space="preserve"> </w:t>
      </w:r>
      <w:r w:rsidR="009567A5">
        <w:rPr>
          <w:iCs/>
          <w:szCs w:val="24"/>
          <w:lang w:eastAsia="zh-CN"/>
        </w:rPr>
        <w:t>27</w:t>
      </w:r>
      <w:r w:rsidR="00D72DDF">
        <w:rPr>
          <w:iCs/>
          <w:szCs w:val="24"/>
          <w:lang w:eastAsia="zh-CN"/>
        </w:rPr>
        <w:t xml:space="preserve"> </w:t>
      </w:r>
      <w:r w:rsidR="005854E5">
        <w:rPr>
          <w:iCs/>
          <w:szCs w:val="24"/>
          <w:lang w:eastAsia="zh-CN"/>
        </w:rPr>
        <w:t>lipca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2023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r.</w:t>
      </w:r>
      <w:r w:rsidR="00D72DDF">
        <w:rPr>
          <w:iCs/>
          <w:szCs w:val="24"/>
          <w:lang w:eastAsia="zh-CN"/>
        </w:rPr>
        <w:t xml:space="preserve"> </w:t>
      </w:r>
      <w:r>
        <w:rPr>
          <w:color w:val="000000"/>
          <w:szCs w:val="24"/>
        </w:rPr>
        <w:t>w</w:t>
      </w:r>
      <w:r w:rsidR="00D72DDF">
        <w:rPr>
          <w:color w:val="000000"/>
          <w:szCs w:val="24"/>
        </w:rPr>
        <w:t xml:space="preserve"> </w:t>
      </w:r>
      <w:r>
        <w:rPr>
          <w:szCs w:val="24"/>
          <w:lang w:eastAsia="zh-CN"/>
        </w:rPr>
        <w:t>sklepie</w:t>
      </w:r>
      <w:r w:rsidR="00D72DDF">
        <w:rPr>
          <w:szCs w:val="24"/>
          <w:lang w:eastAsia="zh-CN"/>
        </w:rPr>
        <w:t xml:space="preserve"> </w:t>
      </w:r>
      <w:r w:rsidR="005854E5">
        <w:rPr>
          <w:szCs w:val="24"/>
          <w:lang w:eastAsia="zh-CN"/>
        </w:rPr>
        <w:t>Delikatesy</w:t>
      </w:r>
      <w:r w:rsidR="00D72DDF">
        <w:rPr>
          <w:szCs w:val="24"/>
          <w:lang w:eastAsia="zh-CN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zlokalizowanym</w:t>
      </w:r>
      <w:r w:rsidR="00D72DDF">
        <w:rPr>
          <w:szCs w:val="24"/>
          <w:lang w:eastAsia="zh-CN"/>
        </w:rPr>
        <w:t xml:space="preserve"> </w:t>
      </w:r>
      <w:r w:rsidR="009567A5">
        <w:rPr>
          <w:szCs w:val="24"/>
        </w:rPr>
        <w:t>pod</w:t>
      </w:r>
      <w:r w:rsidR="00D72DDF">
        <w:rPr>
          <w:szCs w:val="24"/>
        </w:rPr>
        <w:t xml:space="preserve"> </w:t>
      </w:r>
      <w:r w:rsidR="009567A5">
        <w:rPr>
          <w:szCs w:val="24"/>
        </w:rPr>
        <w:t>adresem</w:t>
      </w:r>
      <w:r w:rsidR="00D72DDF">
        <w:rPr>
          <w:szCs w:val="24"/>
        </w:rPr>
        <w:t xml:space="preserve"> </w:t>
      </w:r>
      <w:r w:rsidR="009567A5">
        <w:rPr>
          <w:szCs w:val="24"/>
        </w:rPr>
        <w:t>Hyżne</w:t>
      </w:r>
      <w:r w:rsidR="00D72DDF">
        <w:rPr>
          <w:szCs w:val="24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>
        <w:rPr>
          <w:color w:val="000000"/>
          <w:szCs w:val="24"/>
        </w:rPr>
        <w:t>należącym</w:t>
      </w:r>
      <w:r w:rsidR="00D72DD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do</w:t>
      </w:r>
      <w:r w:rsidR="00D72DDF">
        <w:rPr>
          <w:color w:val="000000"/>
          <w:szCs w:val="24"/>
        </w:rPr>
        <w:t xml:space="preserve"> </w:t>
      </w:r>
      <w:r>
        <w:rPr>
          <w:bCs/>
          <w:szCs w:val="24"/>
        </w:rPr>
        <w:t>przedsiębiorcy</w:t>
      </w:r>
      <w:r w:rsidR="00D72DDF">
        <w:rPr>
          <w:iCs/>
          <w:szCs w:val="24"/>
          <w:lang w:eastAsia="zh-CN"/>
        </w:rPr>
        <w:t xml:space="preserve"> </w:t>
      </w:r>
      <w:r w:rsidR="000636A7">
        <w:rPr>
          <w:iCs/>
          <w:szCs w:val="24"/>
          <w:lang w:eastAsia="zh-CN"/>
        </w:rPr>
        <w:t xml:space="preserve">– Pana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 w:rsidR="009567A5">
        <w:rPr>
          <w:iCs/>
          <w:szCs w:val="24"/>
          <w:lang w:eastAsia="zh-CN"/>
        </w:rPr>
        <w:t>prowadzącego</w:t>
      </w:r>
      <w:r w:rsidR="00D72DDF">
        <w:rPr>
          <w:iCs/>
          <w:szCs w:val="24"/>
          <w:lang w:eastAsia="zh-CN"/>
        </w:rPr>
        <w:t xml:space="preserve"> </w:t>
      </w:r>
      <w:r w:rsidR="009567A5">
        <w:rPr>
          <w:iCs/>
          <w:szCs w:val="24"/>
          <w:lang w:eastAsia="zh-CN"/>
        </w:rPr>
        <w:t>działalność</w:t>
      </w:r>
      <w:r w:rsidR="00D72DDF">
        <w:rPr>
          <w:iCs/>
          <w:szCs w:val="24"/>
          <w:lang w:eastAsia="zh-CN"/>
        </w:rPr>
        <w:t xml:space="preserve"> </w:t>
      </w:r>
      <w:r w:rsidR="009567A5">
        <w:rPr>
          <w:iCs/>
          <w:szCs w:val="24"/>
          <w:lang w:eastAsia="zh-CN"/>
        </w:rPr>
        <w:t>gospodarczą</w:t>
      </w:r>
      <w:r w:rsidR="00D72DDF">
        <w:rPr>
          <w:iCs/>
          <w:szCs w:val="24"/>
          <w:lang w:eastAsia="zh-CN"/>
        </w:rPr>
        <w:t xml:space="preserve"> </w:t>
      </w:r>
      <w:r w:rsidR="009567A5">
        <w:rPr>
          <w:iCs/>
          <w:szCs w:val="24"/>
          <w:lang w:eastAsia="zh-CN"/>
        </w:rPr>
        <w:t>pod</w:t>
      </w:r>
      <w:r w:rsidR="00D72DDF">
        <w:rPr>
          <w:iCs/>
          <w:szCs w:val="24"/>
          <w:lang w:eastAsia="zh-CN"/>
        </w:rPr>
        <w:t xml:space="preserve"> </w:t>
      </w:r>
      <w:r w:rsidR="009567A5">
        <w:rPr>
          <w:iCs/>
          <w:szCs w:val="24"/>
          <w:lang w:eastAsia="zh-CN"/>
        </w:rPr>
        <w:t>nazwą</w:t>
      </w:r>
      <w:r w:rsidR="00D72DDF">
        <w:rPr>
          <w:iCs/>
          <w:szCs w:val="24"/>
          <w:lang w:eastAsia="zh-CN"/>
        </w:rPr>
        <w:t xml:space="preserve"> </w:t>
      </w:r>
      <w:r w:rsidR="009567A5">
        <w:rPr>
          <w:iCs/>
          <w:szCs w:val="24"/>
          <w:lang w:eastAsia="zh-CN"/>
        </w:rPr>
        <w:t>FIRMA</w:t>
      </w:r>
      <w:r w:rsidR="00D72DDF">
        <w:rPr>
          <w:iCs/>
          <w:szCs w:val="24"/>
          <w:lang w:eastAsia="zh-CN"/>
        </w:rPr>
        <w:t xml:space="preserve"> </w:t>
      </w:r>
      <w:r w:rsidR="009567A5">
        <w:rPr>
          <w:iCs/>
          <w:szCs w:val="24"/>
          <w:lang w:eastAsia="zh-CN"/>
        </w:rPr>
        <w:t>HANDLOWO-USŁUGOWA</w:t>
      </w:r>
      <w:r w:rsidR="00D72DDF">
        <w:rPr>
          <w:iCs/>
          <w:szCs w:val="24"/>
          <w:lang w:eastAsia="zh-CN"/>
        </w:rPr>
        <w:t xml:space="preserve"> </w:t>
      </w:r>
      <w:r w:rsidR="009567A5">
        <w:rPr>
          <w:iCs/>
          <w:szCs w:val="24"/>
          <w:lang w:eastAsia="zh-CN"/>
        </w:rPr>
        <w:t>„OMICRON”</w:t>
      </w:r>
      <w:r w:rsidR="00D72DDF">
        <w:rPr>
          <w:iCs/>
          <w:szCs w:val="24"/>
          <w:lang w:eastAsia="zh-CN"/>
        </w:rPr>
        <w:t xml:space="preserve"> </w:t>
      </w:r>
      <w:r w:rsidR="009567A5">
        <w:rPr>
          <w:iCs/>
          <w:szCs w:val="24"/>
          <w:lang w:eastAsia="zh-CN"/>
        </w:rPr>
        <w:t>Sławomir</w:t>
      </w:r>
      <w:r w:rsidR="00D72DDF">
        <w:rPr>
          <w:iCs/>
          <w:szCs w:val="24"/>
          <w:lang w:eastAsia="zh-CN"/>
        </w:rPr>
        <w:t xml:space="preserve"> </w:t>
      </w:r>
      <w:r w:rsidR="009567A5">
        <w:rPr>
          <w:iCs/>
          <w:szCs w:val="24"/>
          <w:lang w:eastAsia="zh-CN"/>
        </w:rPr>
        <w:t>Giełbaga</w:t>
      </w:r>
      <w:r w:rsidR="00D72DDF">
        <w:rPr>
          <w:iCs/>
          <w:szCs w:val="24"/>
          <w:lang w:eastAsia="zh-CN"/>
        </w:rPr>
        <w:t xml:space="preserve"> </w:t>
      </w:r>
      <w:r w:rsidR="00E850B8" w:rsidRPr="0036016A">
        <w:rPr>
          <w:b/>
          <w:bCs/>
          <w:szCs w:val="24"/>
        </w:rPr>
        <w:t xml:space="preserve">(dane </w:t>
      </w:r>
      <w:r w:rsidR="00E850B8" w:rsidRPr="0036016A">
        <w:rPr>
          <w:b/>
          <w:bCs/>
          <w:szCs w:val="24"/>
        </w:rPr>
        <w:lastRenderedPageBreak/>
        <w:t>zanonimizowane)</w:t>
      </w:r>
      <w:r w:rsidR="00E850B8">
        <w:rPr>
          <w:b/>
          <w:bCs/>
          <w:szCs w:val="24"/>
        </w:rPr>
        <w:t xml:space="preserve"> </w:t>
      </w:r>
      <w:r w:rsidR="009567A5">
        <w:rPr>
          <w:iCs/>
          <w:szCs w:val="24"/>
          <w:lang w:eastAsia="zh-CN"/>
        </w:rPr>
        <w:t>Rzeszów,</w:t>
      </w:r>
      <w:r w:rsidR="00E850B8">
        <w:rPr>
          <w:iCs/>
          <w:szCs w:val="24"/>
          <w:lang w:eastAsia="zh-CN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>
        <w:rPr>
          <w:iCs/>
          <w:szCs w:val="24"/>
          <w:lang w:eastAsia="zh-CN"/>
        </w:rPr>
        <w:t>brak</w:t>
      </w:r>
      <w:r w:rsidR="00D72DDF">
        <w:rPr>
          <w:iCs/>
          <w:szCs w:val="24"/>
          <w:lang w:eastAsia="zh-CN"/>
        </w:rPr>
        <w:t xml:space="preserve"> </w:t>
      </w:r>
      <w:r>
        <w:rPr>
          <w:szCs w:val="24"/>
        </w:rPr>
        <w:t>było</w:t>
      </w:r>
      <w:r w:rsidR="00D72DDF">
        <w:rPr>
          <w:szCs w:val="24"/>
        </w:rPr>
        <w:t xml:space="preserve"> </w:t>
      </w:r>
      <w:r>
        <w:rPr>
          <w:szCs w:val="24"/>
        </w:rPr>
        <w:t>uwidocznienia</w:t>
      </w:r>
      <w:r w:rsidR="00D72DDF">
        <w:rPr>
          <w:szCs w:val="24"/>
        </w:rPr>
        <w:t xml:space="preserve"> </w:t>
      </w:r>
      <w:r>
        <w:rPr>
          <w:szCs w:val="24"/>
        </w:rPr>
        <w:t>wymaganych</w:t>
      </w:r>
      <w:r w:rsidR="00D72DDF">
        <w:rPr>
          <w:szCs w:val="24"/>
        </w:rPr>
        <w:t xml:space="preserve"> </w:t>
      </w:r>
      <w:r>
        <w:rPr>
          <w:szCs w:val="24"/>
        </w:rPr>
        <w:t>prawem</w:t>
      </w:r>
      <w:r w:rsidR="00D72DDF">
        <w:rPr>
          <w:szCs w:val="24"/>
        </w:rPr>
        <w:t xml:space="preserve"> </w:t>
      </w:r>
      <w:r>
        <w:rPr>
          <w:szCs w:val="24"/>
        </w:rPr>
        <w:t>informacji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zakresie</w:t>
      </w:r>
      <w:r w:rsidR="00D72DDF">
        <w:rPr>
          <w:szCs w:val="24"/>
        </w:rPr>
        <w:t xml:space="preserve"> </w:t>
      </w:r>
      <w:r>
        <w:rPr>
          <w:szCs w:val="24"/>
        </w:rPr>
        <w:t>cen</w:t>
      </w:r>
      <w:r w:rsidR="00D72DDF">
        <w:rPr>
          <w:szCs w:val="24"/>
        </w:rPr>
        <w:t xml:space="preserve"> </w:t>
      </w:r>
      <w:r w:rsidR="00413411">
        <w:rPr>
          <w:szCs w:val="24"/>
        </w:rPr>
        <w:t>i</w:t>
      </w:r>
      <w:r w:rsidR="00D72DDF">
        <w:rPr>
          <w:szCs w:val="24"/>
        </w:rPr>
        <w:t xml:space="preserve"> </w:t>
      </w:r>
      <w:r w:rsidR="00413411">
        <w:rPr>
          <w:szCs w:val="24"/>
        </w:rPr>
        <w:t>cen</w:t>
      </w:r>
      <w:r w:rsidR="00D72DDF">
        <w:rPr>
          <w:szCs w:val="24"/>
        </w:rPr>
        <w:t xml:space="preserve"> </w:t>
      </w:r>
      <w:r>
        <w:rPr>
          <w:szCs w:val="24"/>
        </w:rPr>
        <w:t>jednostkowych</w:t>
      </w:r>
      <w:r w:rsidR="00D72DDF">
        <w:rPr>
          <w:szCs w:val="24"/>
        </w:rPr>
        <w:t xml:space="preserve"> </w:t>
      </w:r>
      <w:r>
        <w:rPr>
          <w:szCs w:val="24"/>
        </w:rPr>
        <w:t>dla</w:t>
      </w:r>
      <w:r w:rsidR="00D72DDF">
        <w:rPr>
          <w:szCs w:val="24"/>
        </w:rPr>
        <w:t xml:space="preserve"> </w:t>
      </w:r>
      <w:r w:rsidR="009567A5">
        <w:rPr>
          <w:szCs w:val="24"/>
        </w:rPr>
        <w:t>35</w:t>
      </w:r>
      <w:r w:rsidR="00D72DDF">
        <w:rPr>
          <w:szCs w:val="24"/>
        </w:rPr>
        <w:t xml:space="preserve"> </w:t>
      </w:r>
      <w:r>
        <w:rPr>
          <w:szCs w:val="24"/>
        </w:rPr>
        <w:t>ocenianych</w:t>
      </w:r>
      <w:r w:rsidR="00D72DDF">
        <w:rPr>
          <w:szCs w:val="24"/>
        </w:rPr>
        <w:t xml:space="preserve"> </w:t>
      </w:r>
      <w:r>
        <w:rPr>
          <w:szCs w:val="24"/>
        </w:rPr>
        <w:t>towarów.</w:t>
      </w:r>
      <w:r w:rsidR="00D72DDF">
        <w:rPr>
          <w:szCs w:val="24"/>
        </w:rPr>
        <w:t xml:space="preserve"> </w:t>
      </w:r>
    </w:p>
    <w:p w14:paraId="5444E565" w14:textId="77777777" w:rsidR="006B1A4C" w:rsidRDefault="006B1A4C" w:rsidP="003A7F17">
      <w:pPr>
        <w:tabs>
          <w:tab w:val="left" w:pos="0"/>
        </w:tabs>
        <w:spacing w:before="120" w:line="276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>Art.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6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ust.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ustawy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przewiduje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odpowiedzialność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administracyjną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podmiotów,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wobec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których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stwierdzono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naruszenie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wymagań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określonych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art.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4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ustawy.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Regulacja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ma</w:t>
      </w:r>
      <w:r w:rsidR="000636A7">
        <w:rPr>
          <w:szCs w:val="24"/>
          <w:lang w:eastAsia="zh-CN"/>
        </w:rPr>
        <w:br/>
      </w:r>
      <w:r>
        <w:rPr>
          <w:szCs w:val="24"/>
          <w:lang w:eastAsia="zh-CN"/>
        </w:rPr>
        <w:t>na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celu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wyeliminowanie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nieprawidłowości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informowaniu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konsumentów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cenach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towarów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usług.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Odpowiedzialność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wynikająca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ww.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przepisu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charakter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obiektywny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powstaje</w:t>
      </w:r>
      <w:r w:rsidR="000636A7">
        <w:rPr>
          <w:szCs w:val="24"/>
          <w:lang w:eastAsia="zh-CN"/>
        </w:rPr>
        <w:br/>
      </w:r>
      <w:r>
        <w:rPr>
          <w:szCs w:val="24"/>
          <w:lang w:eastAsia="zh-CN"/>
        </w:rPr>
        <w:t>z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chwilą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popełnienia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naruszenia.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Obiektywny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charakter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odpowiedzialności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administracyjnej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opiera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się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zasadzie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ryzyka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(por.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wyrok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Naczelnego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Sądu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Administracyjnego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dnia</w:t>
      </w:r>
      <w:r w:rsidR="000636A7">
        <w:rPr>
          <w:szCs w:val="24"/>
          <w:lang w:eastAsia="zh-CN"/>
        </w:rPr>
        <w:br/>
      </w:r>
      <w:r>
        <w:rPr>
          <w:szCs w:val="24"/>
          <w:lang w:eastAsia="zh-CN"/>
        </w:rPr>
        <w:t>8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października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2010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r.,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sygn.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II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OSK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1079/12).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Oznacza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to,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przesłanką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tej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odpowiedzialności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jest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stwierdzenie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nieprzestrzegania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przez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określony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podmiot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nałożonych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prawem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obowiązków.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Wobec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powyższego,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organ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stwierdzeniu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faktu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naruszenia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obowiązku,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którym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mowa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art.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4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ustawy,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zobligowany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jest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do</w:t>
      </w:r>
      <w:r w:rsidR="00D72DDF">
        <w:rPr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wszczęcia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postępowania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administracyjnego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sprawie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nałożenia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kary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pieniężnej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z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art.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6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ust.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1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ustawy,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która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jest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karą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administracyjną.</w:t>
      </w:r>
      <w:r w:rsidR="00D72DDF">
        <w:rPr>
          <w:iCs/>
          <w:szCs w:val="24"/>
          <w:lang w:eastAsia="zh-CN"/>
        </w:rPr>
        <w:t xml:space="preserve"> </w:t>
      </w:r>
    </w:p>
    <w:p w14:paraId="72212CDA" w14:textId="77777777" w:rsidR="006B1A4C" w:rsidRDefault="006B1A4C" w:rsidP="003A7F17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szCs w:val="24"/>
        </w:rPr>
        <w:t>Jednocześnie</w:t>
      </w:r>
      <w:r w:rsidR="00D72DDF">
        <w:rPr>
          <w:szCs w:val="24"/>
        </w:rPr>
        <w:t xml:space="preserve"> </w:t>
      </w:r>
      <w:r>
        <w:rPr>
          <w:szCs w:val="24"/>
        </w:rPr>
        <w:t>analizując</w:t>
      </w:r>
      <w:r w:rsidR="00D72DDF">
        <w:rPr>
          <w:szCs w:val="24"/>
        </w:rPr>
        <w:t xml:space="preserve"> </w:t>
      </w:r>
      <w:r>
        <w:rPr>
          <w:szCs w:val="24"/>
        </w:rPr>
        <w:t>zgromadzony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sprawie</w:t>
      </w:r>
      <w:r w:rsidR="00D72DDF">
        <w:rPr>
          <w:szCs w:val="24"/>
        </w:rPr>
        <w:t xml:space="preserve"> </w:t>
      </w:r>
      <w:r>
        <w:rPr>
          <w:szCs w:val="24"/>
        </w:rPr>
        <w:t>materiał</w:t>
      </w:r>
      <w:r w:rsidR="00D72DDF">
        <w:rPr>
          <w:szCs w:val="24"/>
        </w:rPr>
        <w:t xml:space="preserve"> </w:t>
      </w:r>
      <w:r>
        <w:rPr>
          <w:szCs w:val="24"/>
        </w:rPr>
        <w:t>dowodowy</w:t>
      </w:r>
      <w:r w:rsidR="00D72DDF">
        <w:rPr>
          <w:szCs w:val="24"/>
        </w:rPr>
        <w:t xml:space="preserve"> </w:t>
      </w:r>
      <w:r>
        <w:rPr>
          <w:szCs w:val="24"/>
        </w:rPr>
        <w:t>tutejszy</w:t>
      </w:r>
      <w:r w:rsidR="00D72DDF">
        <w:rPr>
          <w:szCs w:val="24"/>
        </w:rPr>
        <w:t xml:space="preserve"> </w:t>
      </w:r>
      <w:r>
        <w:rPr>
          <w:szCs w:val="24"/>
        </w:rPr>
        <w:t>organ</w:t>
      </w:r>
      <w:r w:rsidR="00D72DDF">
        <w:rPr>
          <w:szCs w:val="24"/>
        </w:rPr>
        <w:t xml:space="preserve"> </w:t>
      </w:r>
      <w:r>
        <w:rPr>
          <w:szCs w:val="24"/>
        </w:rPr>
        <w:t>Inspekcji</w:t>
      </w:r>
      <w:r w:rsidR="00D72DDF">
        <w:rPr>
          <w:szCs w:val="24"/>
        </w:rPr>
        <w:t xml:space="preserve"> </w:t>
      </w:r>
      <w:r>
        <w:rPr>
          <w:szCs w:val="24"/>
        </w:rPr>
        <w:t>Handlowej</w:t>
      </w:r>
      <w:r w:rsidR="00D72DDF">
        <w:rPr>
          <w:szCs w:val="24"/>
        </w:rPr>
        <w:t xml:space="preserve"> </w:t>
      </w:r>
      <w:r>
        <w:rPr>
          <w:szCs w:val="24"/>
        </w:rPr>
        <w:t>nie</w:t>
      </w:r>
      <w:r w:rsidR="00D72DDF">
        <w:rPr>
          <w:szCs w:val="24"/>
        </w:rPr>
        <w:t xml:space="preserve"> </w:t>
      </w:r>
      <w:r>
        <w:rPr>
          <w:szCs w:val="24"/>
        </w:rPr>
        <w:t>znalazł</w:t>
      </w:r>
      <w:r w:rsidR="00D72DDF">
        <w:rPr>
          <w:szCs w:val="24"/>
        </w:rPr>
        <w:t xml:space="preserve"> </w:t>
      </w:r>
      <w:r>
        <w:rPr>
          <w:szCs w:val="24"/>
        </w:rPr>
        <w:t>podstaw</w:t>
      </w:r>
      <w:r w:rsidR="00D72DDF">
        <w:rPr>
          <w:szCs w:val="24"/>
        </w:rPr>
        <w:t xml:space="preserve"> </w:t>
      </w:r>
      <w:r>
        <w:rPr>
          <w:szCs w:val="24"/>
        </w:rPr>
        <w:t>do</w:t>
      </w:r>
      <w:r w:rsidR="00D72DDF">
        <w:rPr>
          <w:szCs w:val="24"/>
        </w:rPr>
        <w:t xml:space="preserve"> </w:t>
      </w:r>
      <w:r>
        <w:rPr>
          <w:szCs w:val="24"/>
        </w:rPr>
        <w:t>odstąpienia</w:t>
      </w:r>
      <w:r w:rsidR="00D72DDF">
        <w:rPr>
          <w:szCs w:val="24"/>
        </w:rPr>
        <w:t xml:space="preserve"> </w:t>
      </w:r>
      <w:r>
        <w:rPr>
          <w:szCs w:val="24"/>
        </w:rPr>
        <w:t>od</w:t>
      </w:r>
      <w:r w:rsidR="00D72DDF">
        <w:rPr>
          <w:szCs w:val="24"/>
        </w:rPr>
        <w:t xml:space="preserve"> </w:t>
      </w:r>
      <w:r>
        <w:rPr>
          <w:szCs w:val="24"/>
        </w:rPr>
        <w:t>wymierzenia</w:t>
      </w:r>
      <w:r w:rsidR="00D72DDF">
        <w:rPr>
          <w:szCs w:val="24"/>
        </w:rPr>
        <w:t xml:space="preserve"> </w:t>
      </w:r>
      <w:r>
        <w:rPr>
          <w:szCs w:val="24"/>
        </w:rPr>
        <w:t>administracyjnej</w:t>
      </w:r>
      <w:r w:rsidR="00D72DDF">
        <w:rPr>
          <w:szCs w:val="24"/>
        </w:rPr>
        <w:t xml:space="preserve"> </w:t>
      </w:r>
      <w:r>
        <w:rPr>
          <w:szCs w:val="24"/>
        </w:rPr>
        <w:t>kary</w:t>
      </w:r>
      <w:r w:rsidR="00D72DDF">
        <w:rPr>
          <w:szCs w:val="24"/>
        </w:rPr>
        <w:t xml:space="preserve"> </w:t>
      </w:r>
      <w:r>
        <w:rPr>
          <w:szCs w:val="24"/>
        </w:rPr>
        <w:t>pieniężnej.</w:t>
      </w:r>
    </w:p>
    <w:p w14:paraId="7DC2AD3D" w14:textId="77777777" w:rsidR="006B1A4C" w:rsidRDefault="006B1A4C" w:rsidP="003A7F17">
      <w:pPr>
        <w:tabs>
          <w:tab w:val="left" w:pos="708"/>
        </w:tabs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Zgodnie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sprawach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nakładania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lub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wymierzania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lub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udzielania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ulg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wykonaniu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stosuje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niniejszego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(tj.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IVA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„Administracyjne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pieniężne”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Kodeksu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administracyjnego).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stosuje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braku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uregulowania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przepisach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odrębnych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między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innymi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przesłanek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lub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udzielenia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pouczenia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(art.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pkt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Kpa).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rozpatrywanej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znajduje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zastosowanie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reguła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kolizyjna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zawarta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pkt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zgodnie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którą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uregulowania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przepisach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odrębnych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przesłanek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wymiaru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przepisów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IVa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„Administracyjne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pieniężne”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Kodeksu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postępowania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administracyjnego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tym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zakresie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stosuje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się.</w:t>
      </w:r>
    </w:p>
    <w:p w14:paraId="307CFBB7" w14:textId="77777777" w:rsidR="006B1A4C" w:rsidRDefault="006B1A4C" w:rsidP="003A7F17">
      <w:pPr>
        <w:tabs>
          <w:tab w:val="left" w:pos="708"/>
        </w:tabs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uwagi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brak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ustawie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informowaniu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cenach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towarów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usług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przepisów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regulujących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lub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udzielenie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pouczenia,</w:t>
      </w:r>
      <w:r w:rsidR="000636A7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przedmiotowej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zastosowanie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mają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(siła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wyższa)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(odstąpienie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pieniężnej).</w:t>
      </w:r>
    </w:p>
    <w:p w14:paraId="45D16D61" w14:textId="77777777" w:rsidR="006B1A4C" w:rsidRDefault="006B1A4C" w:rsidP="003A7F17">
      <w:pPr>
        <w:tabs>
          <w:tab w:val="left" w:pos="708"/>
        </w:tabs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Zgodnie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przypadku,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gdy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doszło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wskutek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działania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siły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wyższej,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podlega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ukaraniu.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Pojęcie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wprawdzie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zostało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zdefiniowane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br/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przepisach,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niemniej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–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zgodnie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poglądami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wyrażanymi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gruncie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cywilnego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–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siła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„zdarzenie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zewnętrzne,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przewidzenia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(co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obejmuje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również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nikłe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prawdopodobieństwo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jego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zajścia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danej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sytuacji)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zapobieżenia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(przy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czym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zasadzie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chodzi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niemożliwość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zapobieżenia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tyle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samemu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zjawisku,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jego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następstwom)”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(J.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Pokrzywniak.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Klauzula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siły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wyższej.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MoP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2005,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Nr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6).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„Siłę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wyższą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odróżnia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zwykłego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(casus)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zdarzenie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nadzwyczajne,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zewnętrzne</w:t>
      </w:r>
      <w:r>
        <w:rPr>
          <w:color w:val="000000"/>
          <w:szCs w:val="24"/>
          <w:lang w:eastAsia="zh-CN"/>
        </w:rPr>
        <w:br/>
        <w:t>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niemożliwe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zapobieżenia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(vis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cui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humana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infirmitas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resistere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non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potest).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Należą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zwłaszcza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zdarzenia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charakterze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katastrofalnych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działań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przyrody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zdarzenia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nadzwyczajne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postaci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zaburzeń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życia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zbiorowego,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jak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wojna,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zamieszki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krajowe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itp.,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także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pewnych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przypadkach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akty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władzy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którym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może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przeciwstawić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się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jednostka”</w:t>
      </w:r>
      <w:r>
        <w:rPr>
          <w:color w:val="000000"/>
          <w:szCs w:val="24"/>
          <w:lang w:eastAsia="zh-CN"/>
        </w:rPr>
        <w:br/>
        <w:t>(A.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Kidyba: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Kodeks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cywilny.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Komentarz.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3.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Zobowiązania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–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część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ogólna.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Warszawa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2016,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124).</w:t>
      </w:r>
    </w:p>
    <w:p w14:paraId="0E5DEA2C" w14:textId="77777777" w:rsidR="006B1A4C" w:rsidRDefault="006B1A4C" w:rsidP="003A7F17">
      <w:pPr>
        <w:tabs>
          <w:tab w:val="left" w:pos="0"/>
        </w:tabs>
        <w:spacing w:line="276" w:lineRule="auto"/>
        <w:jc w:val="both"/>
        <w:rPr>
          <w:iCs/>
          <w:szCs w:val="24"/>
          <w:lang w:eastAsia="zh-CN"/>
        </w:rPr>
      </w:pPr>
      <w:r>
        <w:rPr>
          <w:iCs/>
          <w:szCs w:val="24"/>
          <w:lang w:eastAsia="zh-CN"/>
        </w:rPr>
        <w:lastRenderedPageBreak/>
        <w:t>W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ocenie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Podkarpackiego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Wojewódzkiego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Inspektora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Inspekcji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Handlowej,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gruncie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niniejszej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sprawy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brak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jest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podstaw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uznania,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iż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naruszenia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prawa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doszło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wyniku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bezpośredniego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działania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siły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wyższej.</w:t>
      </w:r>
    </w:p>
    <w:p w14:paraId="43ED5BD9" w14:textId="77777777" w:rsidR="006B1A4C" w:rsidRDefault="006B1A4C" w:rsidP="003A7F1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Przesłanki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określone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są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także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br/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Kpa.</w:t>
      </w:r>
    </w:p>
    <w:p w14:paraId="03E960B6" w14:textId="77777777" w:rsidR="006B1A4C" w:rsidRDefault="006B1A4C" w:rsidP="003A7F1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Art.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stanowi,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że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administracji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drodze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decyzji,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odstępuje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poprzestaje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pouczeniu,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jeżeli:</w:t>
      </w:r>
    </w:p>
    <w:p w14:paraId="2B2FE788" w14:textId="77777777" w:rsidR="006B1A4C" w:rsidRDefault="006B1A4C" w:rsidP="003A7F17">
      <w:pPr>
        <w:pStyle w:val="Akapitzlist"/>
        <w:numPr>
          <w:ilvl w:val="1"/>
          <w:numId w:val="37"/>
        </w:numPr>
        <w:tabs>
          <w:tab w:val="left" w:pos="426"/>
        </w:tabs>
        <w:suppressAutoHyphens/>
        <w:spacing w:line="276" w:lineRule="auto"/>
        <w:jc w:val="both"/>
        <w:rPr>
          <w:color w:val="000000"/>
          <w:szCs w:val="20"/>
          <w:lang w:eastAsia="zh-CN"/>
        </w:rPr>
      </w:pPr>
      <w:r>
        <w:rPr>
          <w:color w:val="000000"/>
          <w:lang w:eastAsia="zh-CN"/>
        </w:rPr>
        <w:t>waga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jest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znikoma,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strona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zaprzestała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naruszania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</w:p>
    <w:p w14:paraId="67D215D5" w14:textId="77777777" w:rsidR="006B1A4C" w:rsidRDefault="006B1A4C" w:rsidP="003A7F17">
      <w:pPr>
        <w:pStyle w:val="Akapitzlist"/>
        <w:numPr>
          <w:ilvl w:val="1"/>
          <w:numId w:val="37"/>
        </w:numPr>
        <w:tabs>
          <w:tab w:val="left" w:pos="426"/>
        </w:tabs>
        <w:suppressAutoHyphens/>
        <w:spacing w:before="120" w:line="276" w:lineRule="auto"/>
        <w:ind w:right="-2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za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to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samo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zachowanie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prawomocną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decyzją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stronę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została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uprzednio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nałożona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administracyjna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przez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inny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uprawniony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organ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administracji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publicznej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strona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została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prawomocnie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ukarana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wykroczenie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wykroczenie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skarbowe,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prawomocnie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skazana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za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przestępstwo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przestępstwo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skarbowe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uprzednia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spełnia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cele,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dla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których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miałaby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być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nałożona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administracyjna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kara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pieniężna.</w:t>
      </w:r>
    </w:p>
    <w:p w14:paraId="019C8CE3" w14:textId="77777777" w:rsidR="006B1A4C" w:rsidRDefault="006B1A4C" w:rsidP="003A7F17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przedmiotowej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ocenie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tutejszego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Inspekcji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wagi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stronę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można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uznać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znikomą,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gdyż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nieuwidocznienie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wymaganych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informacji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cenach</w:t>
      </w:r>
      <w:r w:rsidR="00D72DDF">
        <w:rPr>
          <w:color w:val="000000"/>
          <w:szCs w:val="24"/>
          <w:lang w:eastAsia="zh-CN"/>
        </w:rPr>
        <w:t xml:space="preserve"> </w:t>
      </w:r>
      <w:r w:rsidR="002E6A82">
        <w:rPr>
          <w:color w:val="000000"/>
          <w:szCs w:val="24"/>
          <w:lang w:eastAsia="zh-CN"/>
        </w:rPr>
        <w:t>i</w:t>
      </w:r>
      <w:r w:rsidR="00D72DDF">
        <w:rPr>
          <w:color w:val="000000"/>
          <w:szCs w:val="24"/>
          <w:lang w:eastAsia="zh-CN"/>
        </w:rPr>
        <w:t xml:space="preserve"> </w:t>
      </w:r>
      <w:r w:rsidR="002E6A82">
        <w:rPr>
          <w:color w:val="000000"/>
          <w:szCs w:val="24"/>
          <w:lang w:eastAsia="zh-CN"/>
        </w:rPr>
        <w:t>cenach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jednostkowych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towarów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stwierdzono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łącznie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szCs w:val="24"/>
          <w:lang w:eastAsia="zh-CN"/>
        </w:rPr>
        <w:t>dla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ponad</w:t>
      </w:r>
      <w:r w:rsidR="00D72DDF">
        <w:rPr>
          <w:szCs w:val="24"/>
          <w:lang w:eastAsia="zh-CN"/>
        </w:rPr>
        <w:t xml:space="preserve"> </w:t>
      </w:r>
      <w:r w:rsidR="00C35508" w:rsidRPr="000636A7">
        <w:rPr>
          <w:b/>
          <w:bCs/>
          <w:szCs w:val="24"/>
          <w:lang w:eastAsia="zh-CN"/>
        </w:rPr>
        <w:t>28</w:t>
      </w:r>
      <w:r w:rsidR="00D72DDF" w:rsidRPr="000636A7">
        <w:rPr>
          <w:b/>
          <w:bCs/>
          <w:szCs w:val="24"/>
          <w:lang w:eastAsia="zh-CN"/>
        </w:rPr>
        <w:t xml:space="preserve"> </w:t>
      </w:r>
      <w:r w:rsidRPr="000636A7">
        <w:rPr>
          <w:b/>
          <w:bCs/>
          <w:szCs w:val="24"/>
          <w:lang w:eastAsia="zh-CN"/>
        </w:rPr>
        <w:t>%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spośród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sprawdzonych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toku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kontroli.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Uchybienia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powyższym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zakresie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naruszały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konsumentów</w:t>
      </w:r>
      <w:r w:rsidR="003A7F17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do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rzetelnej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pełnej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informacji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oraz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ograniczały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świadomego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wyboru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oferty.</w:t>
      </w:r>
      <w:r w:rsidR="00D72DDF">
        <w:rPr>
          <w:color w:val="000000"/>
          <w:szCs w:val="24"/>
          <w:lang w:eastAsia="zh-CN"/>
        </w:rPr>
        <w:t xml:space="preserve"> </w:t>
      </w:r>
    </w:p>
    <w:p w14:paraId="6DD58148" w14:textId="77777777" w:rsidR="006B1A4C" w:rsidRDefault="006B1A4C" w:rsidP="003A7F17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>
        <w:rPr>
          <w:szCs w:val="24"/>
          <w:lang w:eastAsia="zh-CN"/>
        </w:rPr>
        <w:t>W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dniu</w:t>
      </w:r>
      <w:r w:rsidR="00D72DDF">
        <w:rPr>
          <w:szCs w:val="24"/>
          <w:lang w:eastAsia="zh-CN"/>
        </w:rPr>
        <w:t xml:space="preserve"> </w:t>
      </w:r>
      <w:r w:rsidR="00C35508">
        <w:rPr>
          <w:szCs w:val="24"/>
          <w:lang w:eastAsia="zh-CN"/>
        </w:rPr>
        <w:t>27</w:t>
      </w:r>
      <w:r w:rsidR="00D72DDF">
        <w:rPr>
          <w:szCs w:val="24"/>
          <w:lang w:eastAsia="zh-CN"/>
        </w:rPr>
        <w:t xml:space="preserve"> </w:t>
      </w:r>
      <w:r w:rsidR="00737BCF">
        <w:rPr>
          <w:szCs w:val="24"/>
          <w:lang w:eastAsia="zh-CN"/>
        </w:rPr>
        <w:t>lipca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2023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r.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podjęte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zostały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przez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kontrolowanego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dobrowolne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działania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naprawcze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polegające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usunięciu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ujawnionych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trakcie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kontroli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nieprawidłowości.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dniu</w:t>
      </w:r>
      <w:r w:rsidR="00D72DDF">
        <w:rPr>
          <w:szCs w:val="24"/>
          <w:lang w:eastAsia="zh-CN"/>
        </w:rPr>
        <w:t xml:space="preserve"> </w:t>
      </w:r>
      <w:r w:rsidR="00C35508">
        <w:rPr>
          <w:szCs w:val="24"/>
          <w:lang w:eastAsia="zh-CN"/>
        </w:rPr>
        <w:t>1</w:t>
      </w:r>
      <w:r w:rsidR="00D72DDF">
        <w:rPr>
          <w:szCs w:val="24"/>
          <w:lang w:eastAsia="zh-CN"/>
        </w:rPr>
        <w:t xml:space="preserve"> </w:t>
      </w:r>
      <w:r w:rsidR="00C35508">
        <w:rPr>
          <w:szCs w:val="24"/>
          <w:lang w:eastAsia="zh-CN"/>
        </w:rPr>
        <w:t>sierpnia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2023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r.</w:t>
      </w:r>
      <w:r w:rsidR="00D72DDF">
        <w:rPr>
          <w:szCs w:val="24"/>
          <w:lang w:eastAsia="zh-CN"/>
        </w:rPr>
        <w:t xml:space="preserve"> </w:t>
      </w:r>
      <w:r w:rsidR="002E6A82">
        <w:rPr>
          <w:szCs w:val="24"/>
          <w:lang w:eastAsia="zh-CN"/>
        </w:rPr>
        <w:t>stwierdzono</w:t>
      </w:r>
      <w:r w:rsidR="00D72DDF">
        <w:rPr>
          <w:szCs w:val="24"/>
          <w:lang w:eastAsia="zh-CN"/>
        </w:rPr>
        <w:t xml:space="preserve"> </w:t>
      </w:r>
      <w:r w:rsidR="002E6A82">
        <w:rPr>
          <w:szCs w:val="24"/>
          <w:lang w:eastAsia="zh-CN"/>
        </w:rPr>
        <w:t>ich</w:t>
      </w:r>
      <w:r w:rsidR="00D72DDF">
        <w:rPr>
          <w:szCs w:val="24"/>
          <w:lang w:eastAsia="zh-CN"/>
        </w:rPr>
        <w:t xml:space="preserve"> </w:t>
      </w:r>
      <w:r w:rsidR="002E6A82">
        <w:rPr>
          <w:szCs w:val="24"/>
          <w:lang w:eastAsia="zh-CN"/>
        </w:rPr>
        <w:t>usunięcie.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Tym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samym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można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uznać,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iż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strona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zaprzestała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naruszania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prawa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zakresie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ujawnionych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podczas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kontroli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KH.8361.</w:t>
      </w:r>
      <w:r w:rsidR="00C35508">
        <w:rPr>
          <w:szCs w:val="24"/>
          <w:lang w:eastAsia="zh-CN"/>
        </w:rPr>
        <w:t>59</w:t>
      </w:r>
      <w:r>
        <w:rPr>
          <w:szCs w:val="24"/>
          <w:lang w:eastAsia="zh-CN"/>
        </w:rPr>
        <w:t>.2023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nieprawidłowości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uwidacznianiu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cen</w:t>
      </w:r>
      <w:r w:rsidR="00D72DDF">
        <w:rPr>
          <w:szCs w:val="24"/>
          <w:lang w:eastAsia="zh-CN"/>
        </w:rPr>
        <w:t xml:space="preserve"> </w:t>
      </w:r>
      <w:r w:rsidR="002E6A82">
        <w:rPr>
          <w:szCs w:val="24"/>
          <w:lang w:eastAsia="zh-CN"/>
        </w:rPr>
        <w:t>i</w:t>
      </w:r>
      <w:r w:rsidR="00D72DDF">
        <w:rPr>
          <w:szCs w:val="24"/>
          <w:lang w:eastAsia="zh-CN"/>
        </w:rPr>
        <w:t xml:space="preserve"> </w:t>
      </w:r>
      <w:r w:rsidR="002E6A82">
        <w:rPr>
          <w:szCs w:val="24"/>
          <w:lang w:eastAsia="zh-CN"/>
        </w:rPr>
        <w:t>cen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jednostkowych.</w:t>
      </w:r>
    </w:p>
    <w:p w14:paraId="32CD966D" w14:textId="77777777" w:rsidR="006B1A4C" w:rsidRDefault="006B1A4C" w:rsidP="003A7F17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>
        <w:rPr>
          <w:szCs w:val="24"/>
          <w:lang w:eastAsia="zh-CN"/>
        </w:rPr>
        <w:t>Należy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jednak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wskazać,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obie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przesłanki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odstąpienia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nałożenia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administracyjnej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kary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pieniężnej,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których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mowa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art.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189f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§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pkt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Kpa,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jest,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D72DDF">
        <w:rPr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waga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znikoma,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zaprzestała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naruszania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prawa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szCs w:val="24"/>
          <w:lang w:eastAsia="zh-CN"/>
        </w:rPr>
        <w:t>muszą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wystąpić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łącznie,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co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gruncie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przedmiotowej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sprawy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oznacza,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nawet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zaprzestanie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przez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stronę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naruszania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prawa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może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skutkować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odstąpieniem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przez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organ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administracyjny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wymierzenia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kary.</w:t>
      </w:r>
    </w:p>
    <w:p w14:paraId="1410AEF0" w14:textId="77777777" w:rsidR="006B1A4C" w:rsidRDefault="006B1A4C" w:rsidP="003A7F17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>
        <w:rPr>
          <w:szCs w:val="24"/>
          <w:lang w:eastAsia="zh-CN"/>
        </w:rPr>
        <w:t>Mając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uwadze,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że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wagi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naruszenia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nie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można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było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uznać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znikomą,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tym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samym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brak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jest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podstaw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odstąpienia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od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nałożenia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administracyjnej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kary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pieniężnej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przewidzianego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w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art.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189f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§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pkt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1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Kpa.</w:t>
      </w:r>
    </w:p>
    <w:p w14:paraId="5F13F0C5" w14:textId="77777777" w:rsidR="006B1A4C" w:rsidRDefault="006B1A4C" w:rsidP="003A7F17">
      <w:pPr>
        <w:tabs>
          <w:tab w:val="left" w:pos="708"/>
          <w:tab w:val="num" w:pos="3720"/>
        </w:tabs>
        <w:spacing w:before="120" w:line="276" w:lineRule="auto"/>
        <w:ind w:right="-2"/>
        <w:jc w:val="both"/>
        <w:rPr>
          <w:szCs w:val="24"/>
        </w:rPr>
      </w:pPr>
      <w:r>
        <w:rPr>
          <w:lang w:eastAsia="zh-CN"/>
        </w:rPr>
        <w:t>W</w:t>
      </w:r>
      <w:r w:rsidR="00D72DDF">
        <w:rPr>
          <w:lang w:eastAsia="zh-CN"/>
        </w:rPr>
        <w:t xml:space="preserve"> </w:t>
      </w:r>
      <w:r>
        <w:rPr>
          <w:lang w:eastAsia="zh-CN"/>
        </w:rPr>
        <w:t>przedmiotowej</w:t>
      </w:r>
      <w:r w:rsidR="00D72DDF">
        <w:rPr>
          <w:lang w:eastAsia="zh-CN"/>
        </w:rPr>
        <w:t xml:space="preserve"> </w:t>
      </w:r>
      <w:r>
        <w:rPr>
          <w:lang w:eastAsia="zh-CN"/>
        </w:rPr>
        <w:t>sprawie</w:t>
      </w:r>
      <w:r w:rsidR="00D72DDF">
        <w:rPr>
          <w:lang w:eastAsia="zh-CN"/>
        </w:rPr>
        <w:t xml:space="preserve"> </w:t>
      </w:r>
      <w:r>
        <w:rPr>
          <w:lang w:eastAsia="zh-CN"/>
        </w:rPr>
        <w:t>nie</w:t>
      </w:r>
      <w:r w:rsidR="00D72DDF">
        <w:rPr>
          <w:lang w:eastAsia="zh-CN"/>
        </w:rPr>
        <w:t xml:space="preserve"> </w:t>
      </w:r>
      <w:r>
        <w:rPr>
          <w:lang w:eastAsia="zh-CN"/>
        </w:rPr>
        <w:t>można</w:t>
      </w:r>
      <w:r w:rsidR="00D72DDF">
        <w:rPr>
          <w:lang w:eastAsia="zh-CN"/>
        </w:rPr>
        <w:t xml:space="preserve"> </w:t>
      </w:r>
      <w:r>
        <w:rPr>
          <w:lang w:eastAsia="zh-CN"/>
        </w:rPr>
        <w:t>również</w:t>
      </w:r>
      <w:r w:rsidR="00D72DDF">
        <w:rPr>
          <w:lang w:eastAsia="zh-CN"/>
        </w:rPr>
        <w:t xml:space="preserve"> </w:t>
      </w:r>
      <w:r>
        <w:rPr>
          <w:lang w:eastAsia="zh-CN"/>
        </w:rPr>
        <w:t>było</w:t>
      </w:r>
      <w:r w:rsidR="00D72DDF">
        <w:rPr>
          <w:lang w:eastAsia="zh-CN"/>
        </w:rPr>
        <w:t xml:space="preserve"> </w:t>
      </w:r>
      <w:r>
        <w:rPr>
          <w:lang w:eastAsia="zh-CN"/>
        </w:rPr>
        <w:t>zastosować</w:t>
      </w:r>
      <w:r w:rsidR="00D72DDF">
        <w:rPr>
          <w:lang w:eastAsia="zh-CN"/>
        </w:rPr>
        <w:t xml:space="preserve"> </w:t>
      </w:r>
      <w:r>
        <w:rPr>
          <w:lang w:eastAsia="zh-CN"/>
        </w:rPr>
        <w:t>instytucji</w:t>
      </w:r>
      <w:r w:rsidR="00D72DDF">
        <w:rPr>
          <w:lang w:eastAsia="zh-CN"/>
        </w:rPr>
        <w:t xml:space="preserve"> </w:t>
      </w:r>
      <w:r>
        <w:rPr>
          <w:lang w:eastAsia="zh-CN"/>
        </w:rPr>
        <w:t>odstąpienia</w:t>
      </w:r>
      <w:r w:rsidR="000636A7">
        <w:rPr>
          <w:lang w:eastAsia="zh-CN"/>
        </w:rPr>
        <w:br/>
      </w:r>
      <w:r>
        <w:rPr>
          <w:lang w:eastAsia="zh-CN"/>
        </w:rPr>
        <w:t>od</w:t>
      </w:r>
      <w:r w:rsidR="00D72DDF">
        <w:rPr>
          <w:lang w:eastAsia="zh-CN"/>
        </w:rPr>
        <w:t xml:space="preserve"> </w:t>
      </w:r>
      <w:r>
        <w:rPr>
          <w:lang w:eastAsia="zh-CN"/>
        </w:rPr>
        <w:t>nałożenia</w:t>
      </w:r>
      <w:r w:rsidR="00D72DDF">
        <w:rPr>
          <w:lang w:eastAsia="zh-CN"/>
        </w:rPr>
        <w:t xml:space="preserve"> </w:t>
      </w:r>
      <w:r>
        <w:rPr>
          <w:lang w:eastAsia="zh-CN"/>
        </w:rPr>
        <w:t>kary</w:t>
      </w:r>
      <w:r w:rsidR="00D72DDF">
        <w:rPr>
          <w:lang w:eastAsia="zh-CN"/>
        </w:rPr>
        <w:t xml:space="preserve"> </w:t>
      </w:r>
      <w:r>
        <w:rPr>
          <w:lang w:eastAsia="zh-CN"/>
        </w:rPr>
        <w:t>wskazanej</w:t>
      </w:r>
      <w:r w:rsidR="00D72DDF">
        <w:rPr>
          <w:lang w:eastAsia="zh-CN"/>
        </w:rPr>
        <w:t xml:space="preserve"> </w:t>
      </w:r>
      <w:r>
        <w:rPr>
          <w:lang w:eastAsia="zh-CN"/>
        </w:rPr>
        <w:t>w</w:t>
      </w:r>
      <w:r w:rsidR="00D72DDF">
        <w:rPr>
          <w:lang w:eastAsia="zh-CN"/>
        </w:rPr>
        <w:t xml:space="preserve"> </w:t>
      </w:r>
      <w:r>
        <w:rPr>
          <w:lang w:eastAsia="zh-CN"/>
        </w:rPr>
        <w:t>przepisie</w:t>
      </w:r>
      <w:r w:rsidR="00D72DDF">
        <w:rPr>
          <w:lang w:eastAsia="zh-CN"/>
        </w:rPr>
        <w:t xml:space="preserve"> </w:t>
      </w:r>
      <w:r>
        <w:rPr>
          <w:lang w:eastAsia="zh-CN"/>
        </w:rPr>
        <w:t>art.</w:t>
      </w:r>
      <w:r w:rsidR="00D72DDF">
        <w:rPr>
          <w:lang w:eastAsia="zh-CN"/>
        </w:rPr>
        <w:t xml:space="preserve"> </w:t>
      </w:r>
      <w:r>
        <w:rPr>
          <w:lang w:eastAsia="zh-CN"/>
        </w:rPr>
        <w:t>189f</w:t>
      </w:r>
      <w:r w:rsidR="00D72DDF">
        <w:rPr>
          <w:lang w:eastAsia="zh-CN"/>
        </w:rPr>
        <w:t xml:space="preserve"> </w:t>
      </w:r>
      <w:r>
        <w:rPr>
          <w:lang w:eastAsia="zh-CN"/>
        </w:rPr>
        <w:t>§</w:t>
      </w:r>
      <w:r w:rsidR="00D72DDF">
        <w:rPr>
          <w:lang w:eastAsia="zh-CN"/>
        </w:rPr>
        <w:t xml:space="preserve"> </w:t>
      </w:r>
      <w:r>
        <w:rPr>
          <w:lang w:eastAsia="zh-CN"/>
        </w:rPr>
        <w:t>1</w:t>
      </w:r>
      <w:r w:rsidR="00D72DDF">
        <w:rPr>
          <w:lang w:eastAsia="zh-CN"/>
        </w:rPr>
        <w:t xml:space="preserve"> </w:t>
      </w:r>
      <w:r>
        <w:rPr>
          <w:lang w:eastAsia="zh-CN"/>
        </w:rPr>
        <w:t>pkt</w:t>
      </w:r>
      <w:r w:rsidR="00D72DDF">
        <w:rPr>
          <w:lang w:eastAsia="zh-CN"/>
        </w:rPr>
        <w:t xml:space="preserve"> </w:t>
      </w:r>
      <w:r>
        <w:rPr>
          <w:lang w:eastAsia="zh-CN"/>
        </w:rPr>
        <w:t>2</w:t>
      </w:r>
      <w:r w:rsidR="00D72DDF">
        <w:rPr>
          <w:lang w:eastAsia="zh-CN"/>
        </w:rPr>
        <w:t xml:space="preserve"> </w:t>
      </w:r>
      <w:r>
        <w:rPr>
          <w:lang w:eastAsia="zh-CN"/>
        </w:rPr>
        <w:t>Kpa.</w:t>
      </w:r>
      <w:r w:rsidR="00D72DDF">
        <w:rPr>
          <w:szCs w:val="24"/>
        </w:rPr>
        <w:t xml:space="preserve"> </w:t>
      </w:r>
      <w:r>
        <w:rPr>
          <w:szCs w:val="24"/>
        </w:rPr>
        <w:t>Kwestie</w:t>
      </w:r>
      <w:r w:rsidR="00D72DDF">
        <w:rPr>
          <w:szCs w:val="24"/>
        </w:rPr>
        <w:t xml:space="preserve"> </w:t>
      </w:r>
      <w:r>
        <w:rPr>
          <w:szCs w:val="24"/>
        </w:rPr>
        <w:t>cen</w:t>
      </w:r>
      <w:r w:rsidR="00D72DDF">
        <w:rPr>
          <w:szCs w:val="24"/>
        </w:rPr>
        <w:t xml:space="preserve"> </w:t>
      </w:r>
      <w:r>
        <w:rPr>
          <w:szCs w:val="24"/>
        </w:rPr>
        <w:t>sprawdzonych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trakcie</w:t>
      </w:r>
      <w:r w:rsidR="00D72DDF">
        <w:rPr>
          <w:szCs w:val="24"/>
        </w:rPr>
        <w:t xml:space="preserve"> </w:t>
      </w:r>
      <w:r>
        <w:rPr>
          <w:szCs w:val="24"/>
        </w:rPr>
        <w:t>kontroli</w:t>
      </w:r>
      <w:r w:rsidR="00D72DDF">
        <w:rPr>
          <w:szCs w:val="24"/>
        </w:rPr>
        <w:t xml:space="preserve"> </w:t>
      </w:r>
      <w:r>
        <w:rPr>
          <w:szCs w:val="24"/>
        </w:rPr>
        <w:t>nie</w:t>
      </w:r>
      <w:r w:rsidR="00D72DDF">
        <w:rPr>
          <w:szCs w:val="24"/>
        </w:rPr>
        <w:t xml:space="preserve"> </w:t>
      </w:r>
      <w:r>
        <w:rPr>
          <w:szCs w:val="24"/>
        </w:rPr>
        <w:t>mogły</w:t>
      </w:r>
      <w:r w:rsidR="00D72DDF">
        <w:rPr>
          <w:szCs w:val="24"/>
        </w:rPr>
        <w:t xml:space="preserve"> </w:t>
      </w:r>
      <w:r>
        <w:rPr>
          <w:szCs w:val="24"/>
        </w:rPr>
        <w:t>być</w:t>
      </w:r>
      <w:r w:rsidR="00D72DDF">
        <w:rPr>
          <w:szCs w:val="24"/>
        </w:rPr>
        <w:t xml:space="preserve"> </w:t>
      </w:r>
      <w:r>
        <w:rPr>
          <w:szCs w:val="24"/>
        </w:rPr>
        <w:t>przedmiotem</w:t>
      </w:r>
      <w:r w:rsidR="00D72DDF">
        <w:rPr>
          <w:szCs w:val="24"/>
        </w:rPr>
        <w:t xml:space="preserve"> </w:t>
      </w:r>
      <w:r>
        <w:rPr>
          <w:szCs w:val="24"/>
        </w:rPr>
        <w:t>kontroli</w:t>
      </w:r>
      <w:r w:rsidR="00D72DDF">
        <w:rPr>
          <w:szCs w:val="24"/>
        </w:rPr>
        <w:t xml:space="preserve"> </w:t>
      </w:r>
      <w:r>
        <w:rPr>
          <w:szCs w:val="24"/>
        </w:rPr>
        <w:t>innego</w:t>
      </w:r>
      <w:r w:rsidR="00D72DDF">
        <w:rPr>
          <w:szCs w:val="24"/>
        </w:rPr>
        <w:t xml:space="preserve"> </w:t>
      </w:r>
      <w:r>
        <w:rPr>
          <w:szCs w:val="24"/>
        </w:rPr>
        <w:t>organu,</w:t>
      </w:r>
      <w:r w:rsidR="00D72DDF">
        <w:rPr>
          <w:szCs w:val="24"/>
        </w:rPr>
        <w:t xml:space="preserve"> </w:t>
      </w:r>
      <w:r>
        <w:rPr>
          <w:szCs w:val="24"/>
        </w:rPr>
        <w:t>gdyż</w:t>
      </w:r>
      <w:r w:rsidR="00D72DDF">
        <w:rPr>
          <w:szCs w:val="24"/>
        </w:rPr>
        <w:t xml:space="preserve"> </w:t>
      </w:r>
      <w:r>
        <w:rPr>
          <w:szCs w:val="24"/>
        </w:rPr>
        <w:t>zgodnie</w:t>
      </w:r>
      <w:r w:rsidR="000636A7">
        <w:rPr>
          <w:szCs w:val="24"/>
        </w:rPr>
        <w:br/>
      </w:r>
      <w:r>
        <w:rPr>
          <w:szCs w:val="24"/>
        </w:rPr>
        <w:t>z</w:t>
      </w:r>
      <w:r w:rsidR="00D72DDF">
        <w:rPr>
          <w:szCs w:val="24"/>
        </w:rPr>
        <w:t xml:space="preserve"> </w:t>
      </w:r>
      <w:r>
        <w:rPr>
          <w:szCs w:val="24"/>
        </w:rPr>
        <w:t>przepisami,</w:t>
      </w:r>
      <w:r w:rsidR="00D72DDF">
        <w:rPr>
          <w:szCs w:val="24"/>
        </w:rPr>
        <w:t xml:space="preserve"> </w:t>
      </w:r>
      <w:r>
        <w:rPr>
          <w:szCs w:val="24"/>
        </w:rPr>
        <w:t>jedynym</w:t>
      </w:r>
      <w:r w:rsidR="00D72DDF">
        <w:rPr>
          <w:szCs w:val="24"/>
        </w:rPr>
        <w:t xml:space="preserve"> </w:t>
      </w:r>
      <w:r>
        <w:rPr>
          <w:szCs w:val="24"/>
        </w:rPr>
        <w:t>uprawnionym</w:t>
      </w:r>
      <w:r w:rsidR="00D72DDF">
        <w:rPr>
          <w:szCs w:val="24"/>
        </w:rPr>
        <w:t xml:space="preserve"> </w:t>
      </w:r>
      <w:r>
        <w:rPr>
          <w:szCs w:val="24"/>
        </w:rPr>
        <w:t>rzeczowo</w:t>
      </w:r>
      <w:r w:rsidR="00D72DDF">
        <w:rPr>
          <w:szCs w:val="24"/>
        </w:rPr>
        <w:t xml:space="preserve"> </w:t>
      </w:r>
      <w:r>
        <w:rPr>
          <w:szCs w:val="24"/>
        </w:rPr>
        <w:t>i</w:t>
      </w:r>
      <w:r w:rsidR="00D72DDF">
        <w:rPr>
          <w:szCs w:val="24"/>
        </w:rPr>
        <w:t xml:space="preserve"> </w:t>
      </w:r>
      <w:r>
        <w:rPr>
          <w:szCs w:val="24"/>
        </w:rPr>
        <w:t>miejscowo</w:t>
      </w:r>
      <w:r w:rsidR="00D72DDF">
        <w:rPr>
          <w:szCs w:val="24"/>
        </w:rPr>
        <w:t xml:space="preserve"> </w:t>
      </w:r>
      <w:r>
        <w:rPr>
          <w:szCs w:val="24"/>
        </w:rPr>
        <w:t>organem</w:t>
      </w:r>
      <w:r w:rsidR="00D72DDF">
        <w:rPr>
          <w:szCs w:val="24"/>
        </w:rPr>
        <w:t xml:space="preserve"> </w:t>
      </w:r>
      <w:r>
        <w:rPr>
          <w:szCs w:val="24"/>
        </w:rPr>
        <w:t>mogącym</w:t>
      </w:r>
      <w:r w:rsidR="00D72DDF">
        <w:rPr>
          <w:szCs w:val="24"/>
        </w:rPr>
        <w:t xml:space="preserve"> </w:t>
      </w:r>
      <w:r>
        <w:rPr>
          <w:szCs w:val="24"/>
        </w:rPr>
        <w:t>przeprowadzić</w:t>
      </w:r>
      <w:r w:rsidR="00D72DDF">
        <w:rPr>
          <w:szCs w:val="24"/>
        </w:rPr>
        <w:t xml:space="preserve"> </w:t>
      </w:r>
      <w:r>
        <w:rPr>
          <w:szCs w:val="24"/>
        </w:rPr>
        <w:t>kontrolę</w:t>
      </w:r>
      <w:r w:rsidR="00D72DDF">
        <w:rPr>
          <w:szCs w:val="24"/>
        </w:rPr>
        <w:t xml:space="preserve"> </w:t>
      </w:r>
      <w:r>
        <w:rPr>
          <w:szCs w:val="24"/>
        </w:rPr>
        <w:t>i</w:t>
      </w:r>
      <w:r w:rsidR="00D72DDF">
        <w:rPr>
          <w:szCs w:val="24"/>
        </w:rPr>
        <w:t xml:space="preserve"> </w:t>
      </w:r>
      <w:r>
        <w:rPr>
          <w:szCs w:val="24"/>
        </w:rPr>
        <w:t>nałożyć</w:t>
      </w:r>
      <w:r w:rsidR="00D72DDF">
        <w:rPr>
          <w:szCs w:val="24"/>
        </w:rPr>
        <w:t xml:space="preserve"> </w:t>
      </w:r>
      <w:r>
        <w:rPr>
          <w:szCs w:val="24"/>
        </w:rPr>
        <w:t>karę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przedmiotowym</w:t>
      </w:r>
      <w:r w:rsidR="00D72DDF">
        <w:rPr>
          <w:szCs w:val="24"/>
        </w:rPr>
        <w:t xml:space="preserve"> </w:t>
      </w:r>
      <w:r>
        <w:rPr>
          <w:szCs w:val="24"/>
        </w:rPr>
        <w:t>zakresie</w:t>
      </w:r>
      <w:r w:rsidR="00D72DDF">
        <w:rPr>
          <w:szCs w:val="24"/>
        </w:rPr>
        <w:t xml:space="preserve"> </w:t>
      </w:r>
      <w:r>
        <w:rPr>
          <w:szCs w:val="24"/>
        </w:rPr>
        <w:t>jest</w:t>
      </w:r>
      <w:r w:rsidR="00D72DDF">
        <w:rPr>
          <w:szCs w:val="24"/>
        </w:rPr>
        <w:t xml:space="preserve"> </w:t>
      </w:r>
      <w:r>
        <w:rPr>
          <w:szCs w:val="24"/>
        </w:rPr>
        <w:t>Podkarpacki</w:t>
      </w:r>
      <w:r w:rsidR="00D72DDF">
        <w:rPr>
          <w:szCs w:val="24"/>
        </w:rPr>
        <w:t xml:space="preserve"> </w:t>
      </w:r>
      <w:r>
        <w:rPr>
          <w:szCs w:val="24"/>
        </w:rPr>
        <w:t>Wojewódzki</w:t>
      </w:r>
      <w:r w:rsidR="00D72DDF">
        <w:rPr>
          <w:szCs w:val="24"/>
        </w:rPr>
        <w:t xml:space="preserve"> </w:t>
      </w:r>
      <w:r>
        <w:rPr>
          <w:szCs w:val="24"/>
        </w:rPr>
        <w:t>Inspektor</w:t>
      </w:r>
      <w:r w:rsidR="00D72DDF">
        <w:rPr>
          <w:szCs w:val="24"/>
        </w:rPr>
        <w:t xml:space="preserve"> </w:t>
      </w:r>
      <w:r>
        <w:rPr>
          <w:szCs w:val="24"/>
        </w:rPr>
        <w:t>Inspekcji</w:t>
      </w:r>
      <w:r w:rsidR="00D72DDF">
        <w:rPr>
          <w:szCs w:val="24"/>
        </w:rPr>
        <w:t xml:space="preserve"> </w:t>
      </w:r>
      <w:r>
        <w:rPr>
          <w:szCs w:val="24"/>
        </w:rPr>
        <w:t>Handlowej</w:t>
      </w:r>
      <w:r w:rsidR="005A411F">
        <w:rPr>
          <w:szCs w:val="24"/>
        </w:rPr>
        <w:t>.</w:t>
      </w:r>
    </w:p>
    <w:p w14:paraId="1B08AFA1" w14:textId="77777777" w:rsidR="000550EA" w:rsidRDefault="000550EA" w:rsidP="003A7F1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Brak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jest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także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odstąpienia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od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pieniężnej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0636A7">
        <w:rPr>
          <w:color w:val="000000"/>
          <w:szCs w:val="24"/>
          <w:lang w:eastAsia="zh-CN"/>
        </w:rPr>
        <w:br/>
      </w:r>
      <w:r>
        <w:rPr>
          <w:color w:val="000000"/>
          <w:szCs w:val="24"/>
          <w:lang w:eastAsia="zh-CN"/>
        </w:rPr>
        <w:t>§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Kpa,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myśl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którego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przypadkach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innych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niż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wymienione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jeżeli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pozwoli</w:t>
      </w:r>
      <w:r>
        <w:rPr>
          <w:color w:val="000000"/>
          <w:szCs w:val="24"/>
          <w:lang w:eastAsia="zh-CN"/>
        </w:rPr>
        <w:br/>
        <w:t>to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spełnienie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celów,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dla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których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miałaby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być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nałożona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administracyjna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kara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pieniężna,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organ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administracji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publicznej,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drodze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postanowienia,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może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wyznaczyć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stronie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termin</w:t>
      </w:r>
      <w:r>
        <w:rPr>
          <w:color w:val="000000"/>
          <w:szCs w:val="24"/>
          <w:lang w:eastAsia="zh-CN"/>
        </w:rPr>
        <w:br/>
        <w:t>do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przedstawienia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dowodów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potwierdzających:</w:t>
      </w:r>
      <w:r w:rsidR="00D72DDF">
        <w:rPr>
          <w:color w:val="000000"/>
          <w:szCs w:val="24"/>
          <w:lang w:eastAsia="zh-CN"/>
        </w:rPr>
        <w:t xml:space="preserve"> </w:t>
      </w:r>
    </w:p>
    <w:p w14:paraId="374662D8" w14:textId="77777777" w:rsidR="000550EA" w:rsidRDefault="000550EA" w:rsidP="003A7F17">
      <w:pPr>
        <w:pStyle w:val="Akapitzlist"/>
        <w:numPr>
          <w:ilvl w:val="0"/>
          <w:numId w:val="38"/>
        </w:numPr>
        <w:tabs>
          <w:tab w:val="left" w:pos="426"/>
        </w:tabs>
        <w:suppressAutoHyphens/>
        <w:spacing w:line="276" w:lineRule="auto"/>
        <w:jc w:val="both"/>
        <w:rPr>
          <w:color w:val="000000"/>
          <w:szCs w:val="20"/>
          <w:lang w:eastAsia="zh-CN"/>
        </w:rPr>
      </w:pPr>
      <w:r>
        <w:rPr>
          <w:color w:val="000000"/>
          <w:lang w:eastAsia="zh-CN"/>
        </w:rPr>
        <w:t>usunięcie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lub</w:t>
      </w:r>
    </w:p>
    <w:p w14:paraId="224ACA84" w14:textId="77777777" w:rsidR="000550EA" w:rsidRPr="000550EA" w:rsidRDefault="000550EA" w:rsidP="003A7F17">
      <w:pPr>
        <w:pStyle w:val="Akapitzlist"/>
        <w:numPr>
          <w:ilvl w:val="0"/>
          <w:numId w:val="38"/>
        </w:numPr>
        <w:tabs>
          <w:tab w:val="left" w:pos="426"/>
        </w:tabs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>powiadomienie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właściwych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podmiotów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stwierdzonym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naruszeniu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prawa,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określając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termin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sposób</w:t>
      </w:r>
      <w:r w:rsidR="00D72DDF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powiadomienia.</w:t>
      </w:r>
    </w:p>
    <w:p w14:paraId="2A47FFD3" w14:textId="77777777" w:rsidR="000550EA" w:rsidRPr="000636A7" w:rsidRDefault="000550EA" w:rsidP="003A7F17">
      <w:pPr>
        <w:tabs>
          <w:tab w:val="left" w:pos="708"/>
        </w:tabs>
        <w:spacing w:before="120" w:line="276" w:lineRule="auto"/>
        <w:jc w:val="both"/>
        <w:rPr>
          <w:szCs w:val="24"/>
          <w:lang w:eastAsia="zh-CN"/>
        </w:rPr>
      </w:pPr>
      <w:r>
        <w:rPr>
          <w:szCs w:val="24"/>
        </w:rPr>
        <w:t>Organ</w:t>
      </w:r>
      <w:r w:rsidR="00D72DDF">
        <w:rPr>
          <w:szCs w:val="24"/>
        </w:rPr>
        <w:t xml:space="preserve"> </w:t>
      </w:r>
      <w:r>
        <w:rPr>
          <w:szCs w:val="24"/>
        </w:rPr>
        <w:t>wskazuje,</w:t>
      </w:r>
      <w:r w:rsidR="00D72DDF">
        <w:rPr>
          <w:szCs w:val="24"/>
        </w:rPr>
        <w:t xml:space="preserve"> </w:t>
      </w:r>
      <w:r>
        <w:rPr>
          <w:szCs w:val="24"/>
        </w:rPr>
        <w:t>że</w:t>
      </w:r>
      <w:r w:rsidR="00D72DDF">
        <w:rPr>
          <w:szCs w:val="24"/>
        </w:rPr>
        <w:t xml:space="preserve"> </w:t>
      </w:r>
      <w:r>
        <w:rPr>
          <w:szCs w:val="24"/>
        </w:rPr>
        <w:t>wydanie</w:t>
      </w:r>
      <w:r w:rsidR="00D72DDF">
        <w:rPr>
          <w:szCs w:val="24"/>
        </w:rPr>
        <w:t xml:space="preserve"> </w:t>
      </w:r>
      <w:r>
        <w:rPr>
          <w:szCs w:val="24"/>
        </w:rPr>
        <w:t>postanowienia</w:t>
      </w:r>
      <w:r w:rsidR="00D72DDF">
        <w:rPr>
          <w:szCs w:val="24"/>
        </w:rPr>
        <w:t xml:space="preserve"> </w:t>
      </w:r>
      <w:r>
        <w:rPr>
          <w:color w:val="000000"/>
          <w:szCs w:val="24"/>
          <w:lang w:eastAsia="zh-CN"/>
        </w:rPr>
        <w:t>na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podstawie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art.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189f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§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pkt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1</w:t>
      </w:r>
      <w:r w:rsidR="00D72DDF">
        <w:rPr>
          <w:color w:val="000000"/>
          <w:szCs w:val="24"/>
          <w:lang w:eastAsia="zh-CN"/>
        </w:rPr>
        <w:t xml:space="preserve"> </w:t>
      </w:r>
      <w:r w:rsidR="00C65969">
        <w:rPr>
          <w:color w:val="000000"/>
          <w:szCs w:val="24"/>
          <w:lang w:eastAsia="zh-CN"/>
        </w:rPr>
        <w:t>K</w:t>
      </w:r>
      <w:r>
        <w:rPr>
          <w:color w:val="000000"/>
          <w:szCs w:val="24"/>
          <w:lang w:eastAsia="zh-CN"/>
        </w:rPr>
        <w:t>pa</w:t>
      </w:r>
      <w:r w:rsidR="00D72DD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wobec</w:t>
      </w:r>
      <w:r w:rsidR="00D72DDF">
        <w:rPr>
          <w:color w:val="000000"/>
          <w:szCs w:val="24"/>
          <w:lang w:eastAsia="zh-CN"/>
        </w:rPr>
        <w:t xml:space="preserve"> </w:t>
      </w:r>
      <w:r w:rsidRPr="000636A7">
        <w:rPr>
          <w:szCs w:val="24"/>
          <w:lang w:eastAsia="zh-CN"/>
        </w:rPr>
        <w:t>działań</w:t>
      </w:r>
      <w:r w:rsidR="00D72DDF" w:rsidRPr="000636A7">
        <w:rPr>
          <w:szCs w:val="24"/>
          <w:lang w:eastAsia="zh-CN"/>
        </w:rPr>
        <w:t xml:space="preserve"> </w:t>
      </w:r>
      <w:r w:rsidRPr="000636A7">
        <w:rPr>
          <w:szCs w:val="24"/>
          <w:lang w:eastAsia="zh-CN"/>
        </w:rPr>
        <w:t>naprawczych</w:t>
      </w:r>
      <w:r w:rsidR="00D72DDF" w:rsidRPr="000636A7">
        <w:rPr>
          <w:szCs w:val="24"/>
          <w:lang w:eastAsia="zh-CN"/>
        </w:rPr>
        <w:t xml:space="preserve"> </w:t>
      </w:r>
      <w:r w:rsidRPr="000636A7">
        <w:rPr>
          <w:szCs w:val="24"/>
          <w:lang w:eastAsia="zh-CN"/>
        </w:rPr>
        <w:t>strony,</w:t>
      </w:r>
      <w:r w:rsidR="00D72DDF" w:rsidRPr="000636A7">
        <w:rPr>
          <w:szCs w:val="24"/>
          <w:lang w:eastAsia="zh-CN"/>
        </w:rPr>
        <w:t xml:space="preserve"> </w:t>
      </w:r>
      <w:r w:rsidRPr="000636A7">
        <w:rPr>
          <w:szCs w:val="24"/>
          <w:lang w:eastAsia="zh-CN"/>
        </w:rPr>
        <w:t>stwierdzonych</w:t>
      </w:r>
      <w:r w:rsidR="00D72DDF" w:rsidRPr="000636A7">
        <w:rPr>
          <w:szCs w:val="24"/>
          <w:lang w:eastAsia="zh-CN"/>
        </w:rPr>
        <w:t xml:space="preserve"> </w:t>
      </w:r>
      <w:r w:rsidRPr="000636A7">
        <w:rPr>
          <w:szCs w:val="24"/>
          <w:lang w:eastAsia="zh-CN"/>
        </w:rPr>
        <w:t>w</w:t>
      </w:r>
      <w:r w:rsidR="00D72DDF" w:rsidRPr="000636A7">
        <w:rPr>
          <w:szCs w:val="24"/>
          <w:lang w:eastAsia="zh-CN"/>
        </w:rPr>
        <w:t xml:space="preserve"> </w:t>
      </w:r>
      <w:r w:rsidRPr="000636A7">
        <w:rPr>
          <w:szCs w:val="24"/>
          <w:lang w:eastAsia="zh-CN"/>
        </w:rPr>
        <w:t>toku</w:t>
      </w:r>
      <w:r w:rsidR="00D72DDF" w:rsidRPr="000636A7">
        <w:rPr>
          <w:szCs w:val="24"/>
          <w:lang w:eastAsia="zh-CN"/>
        </w:rPr>
        <w:t xml:space="preserve"> </w:t>
      </w:r>
      <w:r w:rsidRPr="000636A7">
        <w:rPr>
          <w:szCs w:val="24"/>
          <w:lang w:eastAsia="zh-CN"/>
        </w:rPr>
        <w:t>kontroli</w:t>
      </w:r>
      <w:r w:rsidR="00D72DDF" w:rsidRPr="000636A7">
        <w:rPr>
          <w:szCs w:val="24"/>
          <w:lang w:eastAsia="zh-CN"/>
        </w:rPr>
        <w:t xml:space="preserve"> </w:t>
      </w:r>
      <w:r w:rsidRPr="000636A7">
        <w:rPr>
          <w:szCs w:val="24"/>
          <w:lang w:eastAsia="zh-CN"/>
        </w:rPr>
        <w:t>stało</w:t>
      </w:r>
      <w:r w:rsidR="00D72DDF" w:rsidRPr="000636A7">
        <w:rPr>
          <w:szCs w:val="24"/>
          <w:lang w:eastAsia="zh-CN"/>
        </w:rPr>
        <w:t xml:space="preserve"> </w:t>
      </w:r>
      <w:r w:rsidRPr="000636A7">
        <w:rPr>
          <w:szCs w:val="24"/>
          <w:lang w:eastAsia="zh-CN"/>
        </w:rPr>
        <w:t>się</w:t>
      </w:r>
      <w:r w:rsidR="00D72DDF" w:rsidRPr="000636A7">
        <w:rPr>
          <w:szCs w:val="24"/>
          <w:lang w:eastAsia="zh-CN"/>
        </w:rPr>
        <w:t xml:space="preserve"> </w:t>
      </w:r>
      <w:r w:rsidRPr="000636A7">
        <w:rPr>
          <w:szCs w:val="24"/>
          <w:lang w:eastAsia="zh-CN"/>
        </w:rPr>
        <w:t>bezprzedmiotowe.</w:t>
      </w:r>
    </w:p>
    <w:p w14:paraId="272DFB46" w14:textId="77777777" w:rsidR="000550EA" w:rsidRDefault="000636A7" w:rsidP="003A7F17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 w:rsidRPr="000636A7">
        <w:rPr>
          <w:szCs w:val="24"/>
          <w:lang w:eastAsia="zh-CN"/>
        </w:rPr>
        <w:t>W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ocenie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tutejszego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organu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Inspekcji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odstąpienie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od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nałożenia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kary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na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tej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podstawie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byłoby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pozbawione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podstawy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faktycznej,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jak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i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nie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było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celowe.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Odwołać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się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przy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tym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należy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do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wskazanej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uprzednio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dyrektywy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98/6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WE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wskazującej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także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na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cel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kary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–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winna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być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odstraszająca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–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tj.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jej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wysokość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powinna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być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dotkliwa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dla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przedsiębiorcy.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Kara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musi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także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spełniać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funkcję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prewencyjną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oraz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dyscyplinująco-represyjną.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Powinna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być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ona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ostrzeżeniem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dla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przedsiębiorcy,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tak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by</w:t>
      </w:r>
      <w:r w:rsidR="00D72DDF" w:rsidRPr="000636A7">
        <w:rPr>
          <w:szCs w:val="24"/>
        </w:rPr>
        <w:t xml:space="preserve"> </w:t>
      </w:r>
      <w:r w:rsidR="000550EA" w:rsidRPr="000636A7">
        <w:rPr>
          <w:szCs w:val="24"/>
        </w:rPr>
        <w:t>nie</w:t>
      </w:r>
      <w:r w:rsidR="00D72DDF">
        <w:rPr>
          <w:szCs w:val="24"/>
        </w:rPr>
        <w:t xml:space="preserve"> </w:t>
      </w:r>
      <w:r w:rsidR="000550EA">
        <w:rPr>
          <w:szCs w:val="24"/>
        </w:rPr>
        <w:t>dopuścił</w:t>
      </w:r>
      <w:r w:rsidR="00D72DDF">
        <w:rPr>
          <w:szCs w:val="24"/>
        </w:rPr>
        <w:t xml:space="preserve"> </w:t>
      </w:r>
      <w:r w:rsidR="000550EA">
        <w:rPr>
          <w:szCs w:val="24"/>
        </w:rPr>
        <w:t>się</w:t>
      </w:r>
      <w:r w:rsidR="00D72DDF">
        <w:rPr>
          <w:szCs w:val="24"/>
        </w:rPr>
        <w:t xml:space="preserve"> </w:t>
      </w:r>
      <w:r w:rsidR="000550EA">
        <w:rPr>
          <w:szCs w:val="24"/>
        </w:rPr>
        <w:t>on</w:t>
      </w:r>
      <w:r w:rsidR="00D72DDF">
        <w:rPr>
          <w:szCs w:val="24"/>
        </w:rPr>
        <w:t xml:space="preserve"> </w:t>
      </w:r>
      <w:r w:rsidR="000550EA">
        <w:rPr>
          <w:szCs w:val="24"/>
        </w:rPr>
        <w:t>do</w:t>
      </w:r>
      <w:r w:rsidR="00D72DDF">
        <w:rPr>
          <w:szCs w:val="24"/>
        </w:rPr>
        <w:t xml:space="preserve"> </w:t>
      </w:r>
      <w:r w:rsidR="000550EA">
        <w:rPr>
          <w:szCs w:val="24"/>
        </w:rPr>
        <w:t>powstania</w:t>
      </w:r>
      <w:r w:rsidR="00D72DDF">
        <w:rPr>
          <w:szCs w:val="24"/>
        </w:rPr>
        <w:t xml:space="preserve"> </w:t>
      </w:r>
      <w:r w:rsidR="000550EA">
        <w:rPr>
          <w:szCs w:val="24"/>
        </w:rPr>
        <w:t>nieprawidłowości</w:t>
      </w:r>
      <w:r w:rsidR="00D72DDF">
        <w:rPr>
          <w:szCs w:val="24"/>
        </w:rPr>
        <w:t xml:space="preserve"> </w:t>
      </w:r>
      <w:r w:rsidR="000550EA">
        <w:rPr>
          <w:szCs w:val="24"/>
        </w:rPr>
        <w:t>w</w:t>
      </w:r>
      <w:r w:rsidR="00D72DDF">
        <w:rPr>
          <w:szCs w:val="24"/>
        </w:rPr>
        <w:t xml:space="preserve"> </w:t>
      </w:r>
      <w:r w:rsidR="000550EA">
        <w:rPr>
          <w:szCs w:val="24"/>
        </w:rPr>
        <w:t>przyszłości.</w:t>
      </w:r>
      <w:r w:rsidR="00D72DDF">
        <w:rPr>
          <w:szCs w:val="24"/>
        </w:rPr>
        <w:t xml:space="preserve"> </w:t>
      </w:r>
      <w:r w:rsidR="000550EA">
        <w:rPr>
          <w:szCs w:val="24"/>
        </w:rPr>
        <w:t>Wszelkie</w:t>
      </w:r>
      <w:r w:rsidR="00D72DDF">
        <w:rPr>
          <w:szCs w:val="24"/>
        </w:rPr>
        <w:t xml:space="preserve"> </w:t>
      </w:r>
      <w:r w:rsidR="000550EA">
        <w:rPr>
          <w:szCs w:val="24"/>
        </w:rPr>
        <w:t>wymagania</w:t>
      </w:r>
      <w:r w:rsidR="00D72DDF">
        <w:rPr>
          <w:szCs w:val="24"/>
        </w:rPr>
        <w:t xml:space="preserve"> </w:t>
      </w:r>
      <w:r w:rsidR="000550EA">
        <w:rPr>
          <w:szCs w:val="24"/>
        </w:rPr>
        <w:t>kara</w:t>
      </w:r>
      <w:r w:rsidR="00D72DDF">
        <w:rPr>
          <w:szCs w:val="24"/>
        </w:rPr>
        <w:t xml:space="preserve"> </w:t>
      </w:r>
      <w:r w:rsidR="000550EA">
        <w:rPr>
          <w:szCs w:val="24"/>
        </w:rPr>
        <w:t>w</w:t>
      </w:r>
      <w:r w:rsidR="00D72DDF">
        <w:rPr>
          <w:szCs w:val="24"/>
        </w:rPr>
        <w:t xml:space="preserve"> </w:t>
      </w:r>
      <w:r w:rsidR="000550EA">
        <w:rPr>
          <w:szCs w:val="24"/>
        </w:rPr>
        <w:t>tej</w:t>
      </w:r>
      <w:r w:rsidR="00D72DDF">
        <w:rPr>
          <w:szCs w:val="24"/>
        </w:rPr>
        <w:t xml:space="preserve"> </w:t>
      </w:r>
      <w:r w:rsidR="000550EA">
        <w:rPr>
          <w:szCs w:val="24"/>
        </w:rPr>
        <w:t>wysokości</w:t>
      </w:r>
      <w:r w:rsidR="00D72DDF">
        <w:rPr>
          <w:szCs w:val="24"/>
        </w:rPr>
        <w:t xml:space="preserve"> </w:t>
      </w:r>
      <w:r w:rsidR="000550EA">
        <w:rPr>
          <w:szCs w:val="24"/>
        </w:rPr>
        <w:t>spełnia.</w:t>
      </w:r>
    </w:p>
    <w:p w14:paraId="2A0D7A0F" w14:textId="77777777" w:rsidR="000550EA" w:rsidRDefault="000550EA" w:rsidP="003A7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  <w:lang w:eastAsia="zh-CN"/>
        </w:rPr>
      </w:pPr>
      <w:r>
        <w:rPr>
          <w:kern w:val="2"/>
          <w:szCs w:val="24"/>
          <w:lang w:eastAsia="zh-CN"/>
        </w:rPr>
        <w:t>Z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dniem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stycznia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2020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r.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wszedł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życie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art.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61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ustawy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31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lipca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2019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r.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zmianie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niektórych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celu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ograniczenia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obciążeń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regulacyjnych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(Dz.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U.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2019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r.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poz.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1495),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który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wprowadził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ustawy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prawo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przedsiębiorców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art.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21a,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nową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instytucję</w:t>
      </w:r>
      <w:r w:rsidR="003A7F17">
        <w:rPr>
          <w:kern w:val="2"/>
          <w:szCs w:val="24"/>
          <w:lang w:eastAsia="zh-CN"/>
        </w:rPr>
        <w:br/>
      </w:r>
      <w:r>
        <w:rPr>
          <w:kern w:val="2"/>
          <w:szCs w:val="24"/>
          <w:lang w:eastAsia="zh-CN"/>
        </w:rPr>
        <w:t>–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tzw.: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„prawo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błędu”.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Polega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ona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tym,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że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sytuacji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gdy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przedsiębiorca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wpisany</w:t>
      </w:r>
      <w:r w:rsidR="003A7F17">
        <w:rPr>
          <w:kern w:val="2"/>
          <w:szCs w:val="24"/>
          <w:lang w:eastAsia="zh-CN"/>
        </w:rPr>
        <w:br/>
      </w:r>
      <w:r>
        <w:rPr>
          <w:kern w:val="2"/>
          <w:szCs w:val="24"/>
          <w:lang w:eastAsia="zh-CN"/>
        </w:rPr>
        <w:t>do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Centralnej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Ewidencji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Informacji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Działalności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Gospodarczej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(dalej: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„CEIDG”)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narusza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przepisy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prawa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związane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wykonywaną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działalnością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gospodarczą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okresie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12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miesięcy</w:t>
      </w:r>
      <w:r w:rsidR="003A7F17">
        <w:rPr>
          <w:kern w:val="2"/>
          <w:szCs w:val="24"/>
          <w:lang w:eastAsia="zh-CN"/>
        </w:rPr>
        <w:br/>
      </w:r>
      <w:r>
        <w:rPr>
          <w:kern w:val="2"/>
          <w:szCs w:val="24"/>
          <w:lang w:eastAsia="zh-CN"/>
        </w:rPr>
        <w:t>od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podjęcia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działalności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gospodarczej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raz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pierwszy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albo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ponownie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upływie</w:t>
      </w:r>
      <w:r w:rsidR="003A7F17">
        <w:rPr>
          <w:kern w:val="2"/>
          <w:szCs w:val="24"/>
          <w:lang w:eastAsia="zh-CN"/>
        </w:rPr>
        <w:br/>
      </w:r>
      <w:r>
        <w:rPr>
          <w:kern w:val="2"/>
          <w:szCs w:val="24"/>
          <w:lang w:eastAsia="zh-CN"/>
        </w:rPr>
        <w:t>co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najmniej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36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miesięcy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dnia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jej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ostatniego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zawieszenia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lub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zakończenia,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właściwy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organ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wszczyna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związku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tym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naruszeniem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postępowanie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mandatowe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lub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przedmiocie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wymierzenia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administracyjnej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kary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pieniężnej,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to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zasadach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określonych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w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art.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21a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ustawy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prawo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przedsiębiorców,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odstępuje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się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od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nałożenia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administracyjnej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kary</w:t>
      </w:r>
      <w:r w:rsidR="00D72DDF">
        <w:rPr>
          <w:kern w:val="2"/>
          <w:szCs w:val="24"/>
          <w:lang w:eastAsia="zh-CN"/>
        </w:rPr>
        <w:t xml:space="preserve"> </w:t>
      </w:r>
      <w:r>
        <w:rPr>
          <w:kern w:val="2"/>
          <w:szCs w:val="24"/>
          <w:lang w:eastAsia="zh-CN"/>
        </w:rPr>
        <w:t>pieniężnej.</w:t>
      </w:r>
      <w:r w:rsidR="00D72DDF">
        <w:rPr>
          <w:kern w:val="2"/>
          <w:szCs w:val="24"/>
          <w:lang w:eastAsia="zh-CN"/>
        </w:rPr>
        <w:t xml:space="preserve"> </w:t>
      </w:r>
      <w:r w:rsidR="002C1523">
        <w:rPr>
          <w:kern w:val="2"/>
          <w:lang w:eastAsia="zh-CN"/>
        </w:rPr>
        <w:t>Instytucja ta nie znajdzie zastosowania do strony, bowiem jak wynika z wpisu do CEIDG, strona jest podmiotem prowadzącym działalność gospodarczą od dnia 1 października 2006 r.</w:t>
      </w:r>
    </w:p>
    <w:p w14:paraId="62104BD1" w14:textId="77777777" w:rsidR="000550EA" w:rsidRDefault="000550EA" w:rsidP="003A7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</w:rPr>
      </w:pP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związku</w:t>
      </w:r>
      <w:r w:rsidR="00D72DDF">
        <w:rPr>
          <w:szCs w:val="24"/>
        </w:rPr>
        <w:t xml:space="preserve"> </w:t>
      </w:r>
      <w:r>
        <w:rPr>
          <w:szCs w:val="24"/>
        </w:rPr>
        <w:t>z</w:t>
      </w:r>
      <w:r w:rsidR="00D72DDF">
        <w:rPr>
          <w:szCs w:val="24"/>
        </w:rPr>
        <w:t xml:space="preserve"> </w:t>
      </w:r>
      <w:r>
        <w:rPr>
          <w:szCs w:val="24"/>
        </w:rPr>
        <w:t>powyższym</w:t>
      </w:r>
      <w:r w:rsidR="00D72DDF">
        <w:rPr>
          <w:szCs w:val="24"/>
        </w:rPr>
        <w:t xml:space="preserve"> </w:t>
      </w:r>
      <w:r>
        <w:rPr>
          <w:szCs w:val="24"/>
        </w:rPr>
        <w:t>tutejszy</w:t>
      </w:r>
      <w:r w:rsidR="00D72DDF">
        <w:rPr>
          <w:szCs w:val="24"/>
        </w:rPr>
        <w:t xml:space="preserve"> </w:t>
      </w:r>
      <w:r>
        <w:rPr>
          <w:szCs w:val="24"/>
        </w:rPr>
        <w:t>organ</w:t>
      </w:r>
      <w:r w:rsidR="00D72DDF">
        <w:rPr>
          <w:szCs w:val="24"/>
        </w:rPr>
        <w:t xml:space="preserve"> </w:t>
      </w:r>
      <w:r>
        <w:rPr>
          <w:szCs w:val="24"/>
        </w:rPr>
        <w:t>Inspekcji</w:t>
      </w:r>
      <w:r w:rsidR="00D72DDF">
        <w:rPr>
          <w:szCs w:val="24"/>
        </w:rPr>
        <w:t xml:space="preserve"> </w:t>
      </w:r>
      <w:r>
        <w:rPr>
          <w:szCs w:val="24"/>
        </w:rPr>
        <w:t>Handlowej</w:t>
      </w:r>
      <w:r w:rsidR="00D72DDF">
        <w:rPr>
          <w:szCs w:val="24"/>
        </w:rPr>
        <w:t xml:space="preserve"> </w:t>
      </w:r>
      <w:r>
        <w:rPr>
          <w:szCs w:val="24"/>
        </w:rPr>
        <w:t>orzekł</w:t>
      </w:r>
      <w:r w:rsidR="00D72DDF">
        <w:rPr>
          <w:szCs w:val="24"/>
        </w:rPr>
        <w:t xml:space="preserve"> </w:t>
      </w:r>
      <w:r>
        <w:rPr>
          <w:szCs w:val="24"/>
        </w:rPr>
        <w:t>jak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sentencji.</w:t>
      </w:r>
    </w:p>
    <w:p w14:paraId="26397DE0" w14:textId="27396FE2" w:rsidR="000550EA" w:rsidRDefault="000550EA" w:rsidP="003A7F17">
      <w:pPr>
        <w:spacing w:before="120" w:after="120" w:line="276" w:lineRule="auto"/>
        <w:jc w:val="both"/>
        <w:rPr>
          <w:szCs w:val="24"/>
        </w:rPr>
      </w:pPr>
      <w:bookmarkStart w:id="2" w:name="_Hlk140586896"/>
      <w:r>
        <w:rPr>
          <w:szCs w:val="24"/>
        </w:rPr>
        <w:t>Podkarpacki</w:t>
      </w:r>
      <w:r w:rsidR="00D72DDF">
        <w:rPr>
          <w:szCs w:val="24"/>
        </w:rPr>
        <w:t xml:space="preserve"> </w:t>
      </w:r>
      <w:r>
        <w:rPr>
          <w:szCs w:val="24"/>
        </w:rPr>
        <w:t>Wojewódzki</w:t>
      </w:r>
      <w:r w:rsidR="00D72DDF">
        <w:rPr>
          <w:szCs w:val="24"/>
        </w:rPr>
        <w:t xml:space="preserve"> </w:t>
      </w:r>
      <w:r>
        <w:rPr>
          <w:szCs w:val="24"/>
        </w:rPr>
        <w:t>Inspektor</w:t>
      </w:r>
      <w:r w:rsidR="00D72DDF">
        <w:rPr>
          <w:szCs w:val="24"/>
        </w:rPr>
        <w:t xml:space="preserve"> </w:t>
      </w:r>
      <w:r>
        <w:rPr>
          <w:szCs w:val="24"/>
        </w:rPr>
        <w:t>Inspekcji</w:t>
      </w:r>
      <w:r w:rsidR="00D72DDF">
        <w:rPr>
          <w:szCs w:val="24"/>
        </w:rPr>
        <w:t xml:space="preserve"> </w:t>
      </w:r>
      <w:r>
        <w:rPr>
          <w:szCs w:val="24"/>
        </w:rPr>
        <w:t>Handlowej</w:t>
      </w:r>
      <w:bookmarkEnd w:id="2"/>
      <w:r w:rsidR="00D72DDF">
        <w:rPr>
          <w:szCs w:val="24"/>
        </w:rPr>
        <w:t xml:space="preserve"> </w:t>
      </w:r>
      <w:r>
        <w:rPr>
          <w:szCs w:val="24"/>
        </w:rPr>
        <w:t>wydając</w:t>
      </w:r>
      <w:r w:rsidR="00D72DDF">
        <w:rPr>
          <w:szCs w:val="24"/>
        </w:rPr>
        <w:t xml:space="preserve"> </w:t>
      </w:r>
      <w:r>
        <w:rPr>
          <w:szCs w:val="24"/>
        </w:rPr>
        <w:t>przedmiotową</w:t>
      </w:r>
      <w:r w:rsidR="00D72DDF">
        <w:rPr>
          <w:szCs w:val="24"/>
        </w:rPr>
        <w:t xml:space="preserve"> </w:t>
      </w:r>
      <w:r>
        <w:rPr>
          <w:szCs w:val="24"/>
        </w:rPr>
        <w:t>decyzję</w:t>
      </w:r>
      <w:r w:rsidR="00D72DDF">
        <w:rPr>
          <w:szCs w:val="24"/>
        </w:rPr>
        <w:t xml:space="preserve"> </w:t>
      </w:r>
      <w:r>
        <w:rPr>
          <w:szCs w:val="24"/>
        </w:rPr>
        <w:t>oparł</w:t>
      </w:r>
      <w:r w:rsidR="00D72DDF">
        <w:rPr>
          <w:szCs w:val="24"/>
        </w:rPr>
        <w:t xml:space="preserve"> </w:t>
      </w:r>
      <w:r>
        <w:rPr>
          <w:szCs w:val="24"/>
        </w:rPr>
        <w:t>się</w:t>
      </w:r>
      <w:r w:rsidR="00D72DDF">
        <w:rPr>
          <w:szCs w:val="24"/>
        </w:rPr>
        <w:t xml:space="preserve"> </w:t>
      </w:r>
      <w:r>
        <w:rPr>
          <w:szCs w:val="24"/>
        </w:rPr>
        <w:t>na</w:t>
      </w:r>
      <w:r w:rsidR="00D72DDF">
        <w:rPr>
          <w:szCs w:val="24"/>
        </w:rPr>
        <w:t xml:space="preserve"> </w:t>
      </w:r>
      <w:r>
        <w:rPr>
          <w:szCs w:val="24"/>
        </w:rPr>
        <w:t>spójnym</w:t>
      </w:r>
      <w:r w:rsidR="00D72DDF">
        <w:rPr>
          <w:szCs w:val="24"/>
        </w:rPr>
        <w:t xml:space="preserve"> </w:t>
      </w:r>
      <w:r>
        <w:rPr>
          <w:szCs w:val="24"/>
        </w:rPr>
        <w:t>i</w:t>
      </w:r>
      <w:r w:rsidR="00D72DDF">
        <w:rPr>
          <w:szCs w:val="24"/>
        </w:rPr>
        <w:t xml:space="preserve"> </w:t>
      </w:r>
      <w:r>
        <w:rPr>
          <w:szCs w:val="24"/>
        </w:rPr>
        <w:t>jednoznacznym</w:t>
      </w:r>
      <w:r w:rsidR="00D72DDF">
        <w:rPr>
          <w:szCs w:val="24"/>
        </w:rPr>
        <w:t xml:space="preserve"> </w:t>
      </w:r>
      <w:r>
        <w:rPr>
          <w:szCs w:val="24"/>
        </w:rPr>
        <w:t>materiale</w:t>
      </w:r>
      <w:r w:rsidR="00D72DDF">
        <w:rPr>
          <w:szCs w:val="24"/>
        </w:rPr>
        <w:t xml:space="preserve"> </w:t>
      </w:r>
      <w:r>
        <w:rPr>
          <w:szCs w:val="24"/>
        </w:rPr>
        <w:t>dowodowym</w:t>
      </w:r>
      <w:r w:rsidR="00D72DDF">
        <w:rPr>
          <w:szCs w:val="24"/>
        </w:rPr>
        <w:t xml:space="preserve"> </w:t>
      </w:r>
      <w:r>
        <w:rPr>
          <w:szCs w:val="24"/>
        </w:rPr>
        <w:t>pozwalającym</w:t>
      </w:r>
      <w:r w:rsidR="00D72DDF">
        <w:rPr>
          <w:szCs w:val="24"/>
        </w:rPr>
        <w:t xml:space="preserve"> </w:t>
      </w:r>
      <w:r>
        <w:rPr>
          <w:szCs w:val="24"/>
        </w:rPr>
        <w:t>na</w:t>
      </w:r>
      <w:r w:rsidR="00D72DDF">
        <w:rPr>
          <w:szCs w:val="24"/>
        </w:rPr>
        <w:t xml:space="preserve"> </w:t>
      </w:r>
      <w:r>
        <w:rPr>
          <w:szCs w:val="24"/>
        </w:rPr>
        <w:t>uznanie</w:t>
      </w:r>
      <w:r w:rsidR="00D72DDF">
        <w:rPr>
          <w:szCs w:val="24"/>
        </w:rPr>
        <w:t xml:space="preserve"> </w:t>
      </w:r>
      <w:r>
        <w:rPr>
          <w:szCs w:val="24"/>
        </w:rPr>
        <w:t>za</w:t>
      </w:r>
      <w:r w:rsidR="00D72DDF">
        <w:rPr>
          <w:szCs w:val="24"/>
        </w:rPr>
        <w:t xml:space="preserve"> </w:t>
      </w:r>
      <w:r>
        <w:rPr>
          <w:szCs w:val="24"/>
        </w:rPr>
        <w:t>udowodnione,</w:t>
      </w:r>
      <w:r w:rsidR="00D72DDF">
        <w:rPr>
          <w:szCs w:val="24"/>
        </w:rPr>
        <w:t xml:space="preserve"> </w:t>
      </w:r>
      <w:r>
        <w:rPr>
          <w:szCs w:val="24"/>
        </w:rPr>
        <w:t>że</w:t>
      </w:r>
      <w:r w:rsidR="00D72DDF">
        <w:rPr>
          <w:szCs w:val="24"/>
        </w:rPr>
        <w:t xml:space="preserve"> </w:t>
      </w:r>
      <w:r>
        <w:rPr>
          <w:szCs w:val="24"/>
        </w:rPr>
        <w:t>strona</w:t>
      </w:r>
      <w:r w:rsidR="00D72DDF">
        <w:rPr>
          <w:szCs w:val="24"/>
        </w:rPr>
        <w:t xml:space="preserve"> </w:t>
      </w:r>
      <w:r w:rsidR="000636A7">
        <w:rPr>
          <w:szCs w:val="24"/>
        </w:rPr>
        <w:t xml:space="preserve">– Pan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 w:rsidR="00C35508">
        <w:rPr>
          <w:szCs w:val="24"/>
        </w:rPr>
        <w:t>prowadzący</w:t>
      </w:r>
      <w:r w:rsidR="00D72DDF">
        <w:rPr>
          <w:szCs w:val="24"/>
        </w:rPr>
        <w:t xml:space="preserve"> </w:t>
      </w:r>
      <w:r w:rsidR="00C35508">
        <w:rPr>
          <w:szCs w:val="24"/>
        </w:rPr>
        <w:t>działalność</w:t>
      </w:r>
      <w:r w:rsidR="00D72DDF">
        <w:rPr>
          <w:szCs w:val="24"/>
        </w:rPr>
        <w:t xml:space="preserve"> </w:t>
      </w:r>
      <w:r w:rsidR="00C35508">
        <w:rPr>
          <w:szCs w:val="24"/>
        </w:rPr>
        <w:t>pod</w:t>
      </w:r>
      <w:r w:rsidR="00D72DDF">
        <w:rPr>
          <w:szCs w:val="24"/>
        </w:rPr>
        <w:t xml:space="preserve"> </w:t>
      </w:r>
      <w:r w:rsidR="00C35508">
        <w:rPr>
          <w:szCs w:val="24"/>
        </w:rPr>
        <w:t>nazwą</w:t>
      </w:r>
      <w:r w:rsidR="00D72DDF">
        <w:rPr>
          <w:szCs w:val="24"/>
        </w:rPr>
        <w:t xml:space="preserve"> </w:t>
      </w:r>
      <w:r w:rsidR="00C35508">
        <w:rPr>
          <w:szCs w:val="24"/>
        </w:rPr>
        <w:t>FIRMA</w:t>
      </w:r>
      <w:r w:rsidR="00D72DDF">
        <w:rPr>
          <w:szCs w:val="24"/>
        </w:rPr>
        <w:t xml:space="preserve"> </w:t>
      </w:r>
      <w:r w:rsidR="00C35508">
        <w:rPr>
          <w:szCs w:val="24"/>
        </w:rPr>
        <w:t>HANDLOWO-USŁUGOWA</w:t>
      </w:r>
      <w:r w:rsidR="00D72DDF">
        <w:rPr>
          <w:szCs w:val="24"/>
        </w:rPr>
        <w:t xml:space="preserve"> </w:t>
      </w:r>
      <w:r w:rsidR="00C35508">
        <w:rPr>
          <w:szCs w:val="24"/>
        </w:rPr>
        <w:t>„OMICRON”</w:t>
      </w:r>
      <w:r w:rsidR="00D72DDF">
        <w:rPr>
          <w:szCs w:val="24"/>
        </w:rPr>
        <w:t xml:space="preserve"> </w:t>
      </w:r>
      <w:r w:rsidR="00C35508">
        <w:rPr>
          <w:szCs w:val="24"/>
        </w:rPr>
        <w:t>Sławomir</w:t>
      </w:r>
      <w:r w:rsidR="00D72DDF">
        <w:rPr>
          <w:szCs w:val="24"/>
        </w:rPr>
        <w:t xml:space="preserve"> </w:t>
      </w:r>
      <w:r w:rsidR="00C35508">
        <w:rPr>
          <w:szCs w:val="24"/>
        </w:rPr>
        <w:t>Giełbaga</w:t>
      </w:r>
      <w:r w:rsidR="00D72DDF">
        <w:rPr>
          <w:szCs w:val="24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 w:rsidR="005A411F">
        <w:rPr>
          <w:szCs w:val="24"/>
        </w:rPr>
        <w:t>Rzeszów,</w:t>
      </w:r>
      <w:r w:rsidR="00E850B8">
        <w:rPr>
          <w:szCs w:val="24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>
        <w:rPr>
          <w:iCs/>
          <w:szCs w:val="24"/>
          <w:lang w:eastAsia="zh-CN"/>
        </w:rPr>
        <w:t>nie</w:t>
      </w:r>
      <w:r w:rsidR="00D72DDF">
        <w:rPr>
          <w:iCs/>
          <w:szCs w:val="24"/>
          <w:lang w:eastAsia="zh-CN"/>
        </w:rPr>
        <w:t xml:space="preserve"> </w:t>
      </w:r>
      <w:r>
        <w:rPr>
          <w:iCs/>
          <w:szCs w:val="24"/>
          <w:lang w:eastAsia="zh-CN"/>
        </w:rPr>
        <w:t>uwidoczniła</w:t>
      </w:r>
      <w:r w:rsidR="00D72DDF">
        <w:rPr>
          <w:iCs/>
          <w:szCs w:val="24"/>
          <w:lang w:eastAsia="zh-CN"/>
        </w:rPr>
        <w:t xml:space="preserve"> </w:t>
      </w:r>
      <w:r>
        <w:rPr>
          <w:color w:val="000000"/>
          <w:szCs w:val="24"/>
        </w:rPr>
        <w:t>w</w:t>
      </w:r>
      <w:r w:rsidR="00D72DDF">
        <w:rPr>
          <w:color w:val="000000"/>
          <w:szCs w:val="24"/>
        </w:rPr>
        <w:t xml:space="preserve"> </w:t>
      </w:r>
      <w:r>
        <w:rPr>
          <w:szCs w:val="24"/>
          <w:lang w:eastAsia="zh-CN"/>
        </w:rPr>
        <w:t>sklepie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Delikatesy</w:t>
      </w:r>
      <w:r w:rsidR="00D72DDF">
        <w:rPr>
          <w:szCs w:val="24"/>
          <w:lang w:eastAsia="zh-CN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D72DDF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zlokalizowanym</w:t>
      </w:r>
      <w:r w:rsidR="00D72DDF">
        <w:rPr>
          <w:szCs w:val="24"/>
          <w:lang w:eastAsia="zh-CN"/>
        </w:rPr>
        <w:t xml:space="preserve"> </w:t>
      </w:r>
      <w:r w:rsidR="005A411F">
        <w:rPr>
          <w:szCs w:val="24"/>
        </w:rPr>
        <w:t>pod</w:t>
      </w:r>
      <w:r w:rsidR="00D72DDF">
        <w:rPr>
          <w:szCs w:val="24"/>
        </w:rPr>
        <w:t xml:space="preserve"> </w:t>
      </w:r>
      <w:r w:rsidR="005A411F">
        <w:rPr>
          <w:szCs w:val="24"/>
        </w:rPr>
        <w:t>adresem</w:t>
      </w:r>
      <w:r w:rsidR="00D72DDF">
        <w:rPr>
          <w:szCs w:val="24"/>
        </w:rPr>
        <w:t xml:space="preserve"> </w:t>
      </w:r>
      <w:r w:rsidR="005A411F">
        <w:rPr>
          <w:szCs w:val="24"/>
        </w:rPr>
        <w:t>Hyżne</w:t>
      </w:r>
      <w:r w:rsidR="00D72DDF">
        <w:rPr>
          <w:szCs w:val="24"/>
        </w:rPr>
        <w:t xml:space="preserve"> </w:t>
      </w:r>
      <w:r w:rsidR="00E850B8" w:rsidRPr="0036016A">
        <w:rPr>
          <w:b/>
          <w:bCs/>
          <w:szCs w:val="24"/>
        </w:rPr>
        <w:t>(dane zanonimizowane)</w:t>
      </w:r>
      <w:r w:rsidR="00E850B8">
        <w:rPr>
          <w:b/>
          <w:bCs/>
          <w:szCs w:val="24"/>
        </w:rPr>
        <w:t xml:space="preserve"> </w:t>
      </w:r>
      <w:r>
        <w:rPr>
          <w:szCs w:val="24"/>
        </w:rPr>
        <w:t>wymaganych</w:t>
      </w:r>
      <w:r w:rsidR="00D72DDF">
        <w:rPr>
          <w:szCs w:val="24"/>
        </w:rPr>
        <w:t xml:space="preserve"> </w:t>
      </w:r>
      <w:r>
        <w:rPr>
          <w:szCs w:val="24"/>
        </w:rPr>
        <w:t>prawem</w:t>
      </w:r>
      <w:r w:rsidR="00D72DDF">
        <w:rPr>
          <w:szCs w:val="24"/>
        </w:rPr>
        <w:t xml:space="preserve"> </w:t>
      </w:r>
      <w:r>
        <w:rPr>
          <w:szCs w:val="24"/>
        </w:rPr>
        <w:t>informacji</w:t>
      </w:r>
      <w:r w:rsidR="00D72DDF">
        <w:rPr>
          <w:szCs w:val="24"/>
        </w:rPr>
        <w:t xml:space="preserve"> </w:t>
      </w:r>
      <w:r>
        <w:rPr>
          <w:szCs w:val="24"/>
        </w:rPr>
        <w:t>w</w:t>
      </w:r>
      <w:r w:rsidR="00D72DDF">
        <w:rPr>
          <w:szCs w:val="24"/>
        </w:rPr>
        <w:t xml:space="preserve"> </w:t>
      </w:r>
      <w:r>
        <w:rPr>
          <w:szCs w:val="24"/>
        </w:rPr>
        <w:t>zakresie</w:t>
      </w:r>
      <w:r w:rsidR="00D72DDF">
        <w:rPr>
          <w:szCs w:val="24"/>
        </w:rPr>
        <w:t xml:space="preserve"> </w:t>
      </w:r>
      <w:r>
        <w:rPr>
          <w:szCs w:val="24"/>
        </w:rPr>
        <w:t>cen</w:t>
      </w:r>
      <w:r w:rsidR="00D72DDF">
        <w:rPr>
          <w:szCs w:val="24"/>
        </w:rPr>
        <w:t xml:space="preserve"> </w:t>
      </w:r>
      <w:r>
        <w:rPr>
          <w:szCs w:val="24"/>
        </w:rPr>
        <w:t>i</w:t>
      </w:r>
      <w:r w:rsidR="00D72DDF">
        <w:rPr>
          <w:szCs w:val="24"/>
        </w:rPr>
        <w:t xml:space="preserve"> </w:t>
      </w:r>
      <w:r>
        <w:rPr>
          <w:szCs w:val="24"/>
        </w:rPr>
        <w:t>cen</w:t>
      </w:r>
      <w:r w:rsidR="00D72DDF">
        <w:rPr>
          <w:szCs w:val="24"/>
        </w:rPr>
        <w:t xml:space="preserve"> </w:t>
      </w:r>
      <w:r>
        <w:rPr>
          <w:szCs w:val="24"/>
        </w:rPr>
        <w:t>jednostkowych</w:t>
      </w:r>
      <w:r w:rsidR="00D72DDF">
        <w:rPr>
          <w:szCs w:val="24"/>
        </w:rPr>
        <w:t xml:space="preserve"> </w:t>
      </w:r>
      <w:r>
        <w:rPr>
          <w:szCs w:val="24"/>
        </w:rPr>
        <w:t>dla</w:t>
      </w:r>
      <w:r w:rsidR="00D72DDF">
        <w:rPr>
          <w:szCs w:val="24"/>
        </w:rPr>
        <w:t xml:space="preserve"> </w:t>
      </w:r>
      <w:r>
        <w:rPr>
          <w:szCs w:val="24"/>
        </w:rPr>
        <w:t>3</w:t>
      </w:r>
      <w:r w:rsidR="005A411F">
        <w:rPr>
          <w:szCs w:val="24"/>
        </w:rPr>
        <w:t>5</w:t>
      </w:r>
      <w:r w:rsidR="00D72DDF">
        <w:rPr>
          <w:szCs w:val="24"/>
        </w:rPr>
        <w:t xml:space="preserve"> </w:t>
      </w:r>
      <w:r>
        <w:rPr>
          <w:szCs w:val="24"/>
        </w:rPr>
        <w:t>towarów.</w:t>
      </w:r>
      <w:r w:rsidR="00D72DDF">
        <w:rPr>
          <w:szCs w:val="24"/>
        </w:rPr>
        <w:t xml:space="preserve"> </w:t>
      </w:r>
    </w:p>
    <w:p w14:paraId="069EB1E7" w14:textId="77777777" w:rsidR="000550EA" w:rsidRPr="00533306" w:rsidRDefault="000550EA" w:rsidP="003A7F17">
      <w:pPr>
        <w:spacing w:before="120" w:line="276" w:lineRule="auto"/>
        <w:jc w:val="both"/>
        <w:rPr>
          <w:color w:val="000000"/>
          <w:szCs w:val="24"/>
        </w:rPr>
      </w:pPr>
      <w:r w:rsidRPr="00533306">
        <w:rPr>
          <w:color w:val="000000"/>
          <w:szCs w:val="24"/>
        </w:rPr>
        <w:t>Na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podstawie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art.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7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ust.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1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i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3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ustawy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karę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pieniężną,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stanowiącą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dochód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budżetu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państwa,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przedsiębiorca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winien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uiścić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na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rachunek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bankowy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Wojewódzkiego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Inspektoratu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Inspekcji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Handlowej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w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Rzeszowie,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ul.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8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Marca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5,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35-959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Rzeszów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-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numer</w:t>
      </w:r>
      <w:r w:rsidR="00D72DDF">
        <w:rPr>
          <w:color w:val="000000"/>
          <w:szCs w:val="24"/>
        </w:rPr>
        <w:t xml:space="preserve"> </w:t>
      </w:r>
      <w:r w:rsidRPr="00533306">
        <w:rPr>
          <w:color w:val="000000"/>
          <w:szCs w:val="24"/>
        </w:rPr>
        <w:t>konta:</w:t>
      </w:r>
    </w:p>
    <w:p w14:paraId="111B8EE3" w14:textId="77777777" w:rsidR="000550EA" w:rsidRDefault="000550EA" w:rsidP="003A7F17">
      <w:pPr>
        <w:spacing w:before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NBP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O/O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w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Rzeszowie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67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1010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1528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0016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5822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3100</w:t>
      </w:r>
      <w:r w:rsidR="00D72DDF">
        <w:rPr>
          <w:b/>
          <w:color w:val="000000"/>
        </w:rPr>
        <w:t xml:space="preserve"> </w:t>
      </w:r>
      <w:r>
        <w:rPr>
          <w:b/>
          <w:color w:val="000000"/>
        </w:rPr>
        <w:t>0000,</w:t>
      </w:r>
    </w:p>
    <w:p w14:paraId="69455522" w14:textId="77777777" w:rsidR="000550EA" w:rsidRPr="00371AE8" w:rsidRDefault="000550EA" w:rsidP="003A7F17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terminie</w:t>
      </w:r>
      <w:r w:rsidR="00D72DDF">
        <w:rPr>
          <w:color w:val="000000"/>
        </w:rPr>
        <w:t xml:space="preserve"> </w:t>
      </w:r>
      <w:r>
        <w:rPr>
          <w:color w:val="000000"/>
        </w:rPr>
        <w:t>7</w:t>
      </w:r>
      <w:r w:rsidR="00D72DDF">
        <w:rPr>
          <w:color w:val="000000"/>
        </w:rPr>
        <w:t xml:space="preserve"> </w:t>
      </w:r>
      <w:r>
        <w:rPr>
          <w:color w:val="000000"/>
        </w:rPr>
        <w:t>dni</w:t>
      </w:r>
      <w:r w:rsidR="00D72DDF">
        <w:rPr>
          <w:color w:val="000000"/>
        </w:rPr>
        <w:t xml:space="preserve"> </w:t>
      </w:r>
      <w:r>
        <w:rPr>
          <w:color w:val="000000"/>
        </w:rPr>
        <w:t>od</w:t>
      </w:r>
      <w:r w:rsidR="00D72DDF">
        <w:rPr>
          <w:color w:val="000000"/>
        </w:rPr>
        <w:t xml:space="preserve"> </w:t>
      </w:r>
      <w:r>
        <w:rPr>
          <w:color w:val="000000"/>
        </w:rPr>
        <w:t>dnia,</w:t>
      </w:r>
      <w:r w:rsidR="00D72DDF">
        <w:rPr>
          <w:color w:val="000000"/>
        </w:rPr>
        <w:t xml:space="preserve"> </w:t>
      </w:r>
      <w:r>
        <w:rPr>
          <w:color w:val="000000"/>
        </w:rPr>
        <w:t>w</w:t>
      </w:r>
      <w:r w:rsidR="00D72DDF">
        <w:rPr>
          <w:color w:val="000000"/>
        </w:rPr>
        <w:t xml:space="preserve"> </w:t>
      </w:r>
      <w:r>
        <w:rPr>
          <w:color w:val="000000"/>
        </w:rPr>
        <w:t>którym</w:t>
      </w:r>
      <w:r w:rsidR="00D72DDF">
        <w:rPr>
          <w:color w:val="000000"/>
        </w:rPr>
        <w:t xml:space="preserve"> </w:t>
      </w:r>
      <w:r>
        <w:rPr>
          <w:color w:val="000000"/>
        </w:rPr>
        <w:t>decyzja</w:t>
      </w:r>
      <w:r w:rsidR="00D72DDF">
        <w:rPr>
          <w:color w:val="000000"/>
        </w:rPr>
        <w:t xml:space="preserve"> </w:t>
      </w:r>
      <w:r>
        <w:rPr>
          <w:color w:val="000000"/>
        </w:rPr>
        <w:t>o</w:t>
      </w:r>
      <w:r w:rsidR="00D72DDF">
        <w:rPr>
          <w:color w:val="000000"/>
        </w:rPr>
        <w:t xml:space="preserve"> </w:t>
      </w:r>
      <w:r>
        <w:rPr>
          <w:color w:val="000000"/>
        </w:rPr>
        <w:t>wymierzeniu</w:t>
      </w:r>
      <w:r w:rsidR="00D72DDF">
        <w:rPr>
          <w:color w:val="000000"/>
        </w:rPr>
        <w:t xml:space="preserve"> </w:t>
      </w:r>
      <w:r>
        <w:rPr>
          <w:color w:val="000000"/>
        </w:rPr>
        <w:t>kary</w:t>
      </w:r>
      <w:r w:rsidR="00D72DDF">
        <w:rPr>
          <w:color w:val="000000"/>
        </w:rPr>
        <w:t xml:space="preserve"> </w:t>
      </w:r>
      <w:r>
        <w:rPr>
          <w:color w:val="000000"/>
        </w:rPr>
        <w:t>stała</w:t>
      </w:r>
      <w:r w:rsidR="00D72DDF">
        <w:rPr>
          <w:color w:val="000000"/>
        </w:rPr>
        <w:t xml:space="preserve"> </w:t>
      </w:r>
      <w:r>
        <w:rPr>
          <w:color w:val="000000"/>
        </w:rPr>
        <w:t>się</w:t>
      </w:r>
      <w:r w:rsidR="00D72DDF">
        <w:rPr>
          <w:color w:val="000000"/>
        </w:rPr>
        <w:t xml:space="preserve"> </w:t>
      </w:r>
      <w:r>
        <w:rPr>
          <w:color w:val="000000"/>
        </w:rPr>
        <w:t>ostateczna.</w:t>
      </w:r>
    </w:p>
    <w:p w14:paraId="23DFDBCF" w14:textId="77777777" w:rsidR="00135777" w:rsidRPr="003A7F17" w:rsidRDefault="00135777" w:rsidP="000550EA">
      <w:pPr>
        <w:spacing w:before="120"/>
        <w:jc w:val="both"/>
        <w:rPr>
          <w:b/>
          <w:color w:val="000000"/>
          <w:szCs w:val="24"/>
        </w:rPr>
      </w:pPr>
      <w:r w:rsidRPr="003A7F17">
        <w:rPr>
          <w:b/>
          <w:color w:val="000000"/>
          <w:szCs w:val="24"/>
          <w:u w:val="single"/>
        </w:rPr>
        <w:t>Pouczenie</w:t>
      </w:r>
      <w:r w:rsidRPr="003A7F17">
        <w:rPr>
          <w:b/>
          <w:color w:val="000000"/>
          <w:szCs w:val="24"/>
        </w:rPr>
        <w:t>:</w:t>
      </w:r>
    </w:p>
    <w:p w14:paraId="5E006199" w14:textId="77777777" w:rsidR="003A7F17" w:rsidRDefault="003A7F17" w:rsidP="003A7F17">
      <w:pPr>
        <w:spacing w:before="120"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</w:t>
      </w:r>
      <w:r>
        <w:rPr>
          <w:color w:val="000000"/>
        </w:rPr>
        <w:lastRenderedPageBreak/>
        <w:t xml:space="preserve">pośrednictwem Podkarpackiego Wojewódzkiego Inspektora Inspekcji Handlowej w terminie 14 dni od dnia jej doręczenia. </w:t>
      </w:r>
    </w:p>
    <w:p w14:paraId="4FAD1CC6" w14:textId="77777777" w:rsidR="003A7F17" w:rsidRDefault="003A7F17" w:rsidP="003A7F17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 z art. 127a Kpa przed upływem terminu do wniesienia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3F35AAE0" w14:textId="77777777" w:rsidR="003A7F17" w:rsidRDefault="003A7F17" w:rsidP="003A7F17">
      <w:pPr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Zgodnie z art. 130 § 1 i 2 Kodeksu postępowania administracyjnego przed upływem terminu do wniesienia odwołania decyzja nie ulega wykonaniu. Wniesienie odwołania w terminie wstrzymuje wykonanie decyzji.</w:t>
      </w:r>
    </w:p>
    <w:p w14:paraId="08E93024" w14:textId="77777777" w:rsidR="003A7F17" w:rsidRDefault="003A7F17" w:rsidP="003A7F17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both"/>
        <w:rPr>
          <w:b/>
          <w:bCs/>
          <w:lang w:eastAsia="zh-CN"/>
        </w:rPr>
      </w:pPr>
      <w:r>
        <w:t>Zgodnie z art. 8 ustawy o informowaniu o cenach towarów i usług do kar pieniężnych</w:t>
      </w:r>
      <w:r>
        <w:br/>
        <w:t xml:space="preserve">w zakresie nieuregulowanym w ustawie stosuje się odpowiednio przepisy działu III </w:t>
      </w:r>
      <w:r>
        <w:rPr>
          <w:shd w:val="clear" w:color="auto" w:fill="FFFFFF"/>
        </w:rPr>
        <w:t>ustawy z dnia 29 sierpnia 1997 r. - Ordynacja podatkowa (tekst jednolity: Dz. U. z 2022 r. poz. 2651</w:t>
      </w:r>
      <w:r>
        <w:rPr>
          <w:shd w:val="clear" w:color="auto" w:fill="FFFFFF"/>
        </w:rPr>
        <w:br/>
        <w:t>ze zm.)</w:t>
      </w:r>
      <w:r>
        <w:t>. Kary pieniężne podlegają egzekucji w trybie przepisów o postępowaniu egzekucyjnym w administracji w zakresie egzekucji obowiązków o charakterze pieniężnym.</w:t>
      </w:r>
    </w:p>
    <w:p w14:paraId="74E8839B" w14:textId="360AFA60" w:rsidR="000550EA" w:rsidRPr="0076401D" w:rsidRDefault="00227A36" w:rsidP="000550EA">
      <w:pPr>
        <w:spacing w:before="120" w:after="120"/>
        <w:rPr>
          <w:color w:val="00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EB3713" wp14:editId="76FF2A69">
                <wp:simplePos x="0" y="0"/>
                <wp:positionH relativeFrom="column">
                  <wp:posOffset>2077085</wp:posOffset>
                </wp:positionH>
                <wp:positionV relativeFrom="paragraph">
                  <wp:posOffset>252095</wp:posOffset>
                </wp:positionV>
                <wp:extent cx="3615690" cy="1318260"/>
                <wp:effectExtent l="0" t="0" r="0" b="0"/>
                <wp:wrapSquare wrapText="bothSides"/>
                <wp:docPr id="192922894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69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A3265" w14:textId="77777777" w:rsidR="003A7F17" w:rsidRPr="001E7965" w:rsidRDefault="003A7F17" w:rsidP="00E16959">
                            <w:pPr>
                              <w:jc w:val="center"/>
                            </w:pPr>
                            <w:r w:rsidRPr="001E7965">
                              <w:t>PODKARPACKI WOJEWÓDZKI INSPEKTOR</w:t>
                            </w:r>
                          </w:p>
                          <w:p w14:paraId="7EDC3224" w14:textId="77777777" w:rsidR="003A7F17" w:rsidRPr="001E7965" w:rsidRDefault="003A7F17" w:rsidP="00E16959">
                            <w:pPr>
                              <w:jc w:val="center"/>
                            </w:pPr>
                            <w:r w:rsidRPr="001E7965">
                              <w:t>INSPEKCJI HANDLOWEJ</w:t>
                            </w:r>
                          </w:p>
                          <w:p w14:paraId="607C8D08" w14:textId="77777777" w:rsidR="003A7F17" w:rsidRPr="001E7965" w:rsidRDefault="003A7F17" w:rsidP="00E16959">
                            <w:pPr>
                              <w:jc w:val="center"/>
                            </w:pPr>
                          </w:p>
                          <w:p w14:paraId="253B52C9" w14:textId="77777777" w:rsidR="003A7F17" w:rsidRDefault="003A7F17" w:rsidP="00E16959">
                            <w:pPr>
                              <w:jc w:val="center"/>
                            </w:pPr>
                          </w:p>
                          <w:p w14:paraId="6FE3AB8E" w14:textId="77777777" w:rsidR="003A7F17" w:rsidRDefault="003A7F17" w:rsidP="00E16959">
                            <w:pPr>
                              <w:jc w:val="center"/>
                            </w:pPr>
                          </w:p>
                          <w:p w14:paraId="0C394BD1" w14:textId="77777777" w:rsidR="003A7F17" w:rsidRPr="001E7965" w:rsidRDefault="003A7F17" w:rsidP="00E16959">
                            <w:pPr>
                              <w:jc w:val="center"/>
                            </w:pPr>
                          </w:p>
                          <w:p w14:paraId="0D1E53B1" w14:textId="77777777" w:rsidR="003A7F17" w:rsidRPr="00C45417" w:rsidRDefault="003A7F17" w:rsidP="00E1695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B3713" id="Pole tekstowe 1" o:spid="_x0000_s1029" type="#_x0000_t202" style="position:absolute;margin-left:163.55pt;margin-top:19.85pt;width:284.7pt;height:103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" stroked="f">
                <v:textbox style="mso-fit-shape-to-text:t">
                  <w:txbxContent>
                    <w:p w14:paraId="452A3265" w14:textId="77777777" w:rsidR="003A7F17" w:rsidRPr="001E7965" w:rsidRDefault="003A7F17" w:rsidP="00E16959">
                      <w:pPr>
                        <w:jc w:val="center"/>
                      </w:pPr>
                      <w:r w:rsidRPr="001E7965">
                        <w:t>PODKARPACKI WOJEWÓDZKI INSPEKTOR</w:t>
                      </w:r>
                    </w:p>
                    <w:p w14:paraId="7EDC3224" w14:textId="77777777" w:rsidR="003A7F17" w:rsidRPr="001E7965" w:rsidRDefault="003A7F17" w:rsidP="00E16959">
                      <w:pPr>
                        <w:jc w:val="center"/>
                      </w:pPr>
                      <w:r w:rsidRPr="001E7965">
                        <w:t>INSPEKCJI HANDLOWEJ</w:t>
                      </w:r>
                    </w:p>
                    <w:p w14:paraId="607C8D08" w14:textId="77777777" w:rsidR="003A7F17" w:rsidRPr="001E7965" w:rsidRDefault="003A7F17" w:rsidP="00E16959">
                      <w:pPr>
                        <w:jc w:val="center"/>
                      </w:pPr>
                    </w:p>
                    <w:p w14:paraId="253B52C9" w14:textId="77777777" w:rsidR="003A7F17" w:rsidRDefault="003A7F17" w:rsidP="00E16959">
                      <w:pPr>
                        <w:jc w:val="center"/>
                      </w:pPr>
                    </w:p>
                    <w:p w14:paraId="6FE3AB8E" w14:textId="77777777" w:rsidR="003A7F17" w:rsidRDefault="003A7F17" w:rsidP="00E16959">
                      <w:pPr>
                        <w:jc w:val="center"/>
                      </w:pPr>
                    </w:p>
                    <w:p w14:paraId="0C394BD1" w14:textId="77777777" w:rsidR="003A7F17" w:rsidRPr="001E7965" w:rsidRDefault="003A7F17" w:rsidP="00E16959">
                      <w:pPr>
                        <w:jc w:val="center"/>
                      </w:pPr>
                    </w:p>
                    <w:p w14:paraId="0D1E53B1" w14:textId="77777777" w:rsidR="003A7F17" w:rsidRPr="00C45417" w:rsidRDefault="003A7F17" w:rsidP="00E16959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45417">
                        <w:rPr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0EA" w:rsidRPr="0076401D">
        <w:rPr>
          <w:b/>
          <w:color w:val="000000"/>
          <w:sz w:val="20"/>
          <w:u w:val="single"/>
        </w:rPr>
        <w:t>Otrzymują:</w:t>
      </w:r>
      <w:r w:rsidR="00D72DDF">
        <w:rPr>
          <w:b/>
          <w:color w:val="000000"/>
          <w:sz w:val="20"/>
          <w:u w:val="single"/>
        </w:rPr>
        <w:t xml:space="preserve"> </w:t>
      </w:r>
    </w:p>
    <w:p w14:paraId="170DC9CC" w14:textId="77777777" w:rsidR="000550EA" w:rsidRPr="0076401D" w:rsidRDefault="003A7F17" w:rsidP="003A7F17">
      <w:pPr>
        <w:numPr>
          <w:ilvl w:val="0"/>
          <w:numId w:val="46"/>
        </w:numPr>
        <w:tabs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0"/>
          <w:lang w:eastAsia="zh-CN"/>
        </w:rPr>
      </w:pPr>
      <w:r>
        <w:rPr>
          <w:bCs/>
          <w:sz w:val="20"/>
          <w:lang w:eastAsia="zh-CN"/>
        </w:rPr>
        <w:t>Adresat</w:t>
      </w:r>
    </w:p>
    <w:p w14:paraId="07034D96" w14:textId="77777777" w:rsidR="000550EA" w:rsidRPr="0076401D" w:rsidRDefault="000550EA" w:rsidP="003A7F17">
      <w:pPr>
        <w:numPr>
          <w:ilvl w:val="0"/>
          <w:numId w:val="46"/>
        </w:numPr>
        <w:tabs>
          <w:tab w:val="left" w:pos="708"/>
        </w:tabs>
        <w:suppressAutoHyphens/>
        <w:rPr>
          <w:color w:val="000000"/>
          <w:sz w:val="20"/>
        </w:rPr>
      </w:pPr>
      <w:r w:rsidRPr="0076401D">
        <w:rPr>
          <w:color w:val="000000"/>
          <w:sz w:val="20"/>
        </w:rPr>
        <w:t>Wydział</w:t>
      </w:r>
      <w:r w:rsidR="00D72DDF">
        <w:rPr>
          <w:color w:val="000000"/>
          <w:sz w:val="20"/>
        </w:rPr>
        <w:t xml:space="preserve"> </w:t>
      </w:r>
      <w:r w:rsidRPr="0076401D">
        <w:rPr>
          <w:color w:val="000000"/>
          <w:sz w:val="20"/>
        </w:rPr>
        <w:t>BA;</w:t>
      </w:r>
    </w:p>
    <w:p w14:paraId="24C428FE" w14:textId="77777777" w:rsidR="000550EA" w:rsidRDefault="000550EA" w:rsidP="003A7F17">
      <w:pPr>
        <w:numPr>
          <w:ilvl w:val="0"/>
          <w:numId w:val="46"/>
        </w:numPr>
        <w:tabs>
          <w:tab w:val="left" w:pos="708"/>
        </w:tabs>
        <w:suppressAutoHyphens/>
        <w:rPr>
          <w:color w:val="000000"/>
          <w:sz w:val="20"/>
        </w:rPr>
      </w:pPr>
      <w:r w:rsidRPr="0076401D">
        <w:rPr>
          <w:color w:val="000000"/>
          <w:sz w:val="20"/>
        </w:rPr>
        <w:t>aa</w:t>
      </w:r>
      <w:r w:rsidR="00D72DDF">
        <w:rPr>
          <w:color w:val="000000"/>
          <w:sz w:val="20"/>
        </w:rPr>
        <w:t xml:space="preserve"> </w:t>
      </w:r>
      <w:r w:rsidRPr="0076401D">
        <w:rPr>
          <w:color w:val="000000"/>
          <w:sz w:val="20"/>
        </w:rPr>
        <w:t>(kh/rt,</w:t>
      </w:r>
      <w:r w:rsidR="00D72DDF">
        <w:rPr>
          <w:color w:val="000000"/>
          <w:sz w:val="20"/>
        </w:rPr>
        <w:t xml:space="preserve"> </w:t>
      </w:r>
      <w:r w:rsidRPr="0076401D">
        <w:rPr>
          <w:color w:val="000000"/>
          <w:sz w:val="20"/>
        </w:rPr>
        <w:t>PO</w:t>
      </w:r>
      <w:r w:rsidR="003A7F17">
        <w:rPr>
          <w:color w:val="000000"/>
          <w:sz w:val="20"/>
        </w:rPr>
        <w:t>-m.o.</w:t>
      </w:r>
      <w:r w:rsidRPr="0076401D">
        <w:rPr>
          <w:color w:val="000000"/>
          <w:sz w:val="20"/>
        </w:rPr>
        <w:t>).</w:t>
      </w:r>
    </w:p>
    <w:p w14:paraId="14656647" w14:textId="77777777" w:rsidR="007E2FE3" w:rsidRPr="0076401D" w:rsidRDefault="007E2FE3" w:rsidP="000550EA">
      <w:pPr>
        <w:spacing w:before="120" w:after="120"/>
        <w:rPr>
          <w:color w:val="000000"/>
          <w:sz w:val="20"/>
        </w:rPr>
      </w:pPr>
    </w:p>
    <w:sectPr w:rsidR="007E2FE3" w:rsidRPr="0076401D" w:rsidSect="005A411F">
      <w:footerReference w:type="default" r:id="rId9"/>
      <w:pgSz w:w="11906" w:h="16838"/>
      <w:pgMar w:top="993" w:right="1417" w:bottom="1276" w:left="1417" w:header="708" w:footer="5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0AC0D" w14:textId="77777777" w:rsidR="00484FFC" w:rsidRDefault="00484FFC" w:rsidP="0067717E">
      <w:r>
        <w:separator/>
      </w:r>
    </w:p>
  </w:endnote>
  <w:endnote w:type="continuationSeparator" w:id="0">
    <w:p w14:paraId="2FDFB12A" w14:textId="77777777" w:rsidR="00484FFC" w:rsidRDefault="00484FFC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D183" w14:textId="77777777" w:rsidR="00DF6293" w:rsidRPr="00DF6293" w:rsidRDefault="00DF6293" w:rsidP="00D72DDF">
    <w:pPr>
      <w:pStyle w:val="Stopka"/>
      <w:jc w:val="right"/>
    </w:pPr>
    <w:r w:rsidRPr="00DF6293">
      <w:t xml:space="preserve">Strona </w:t>
    </w:r>
    <w:r w:rsidRPr="00DF6293">
      <w:fldChar w:fldCharType="begin"/>
    </w:r>
    <w:r w:rsidRPr="00DF6293">
      <w:instrText>PAGE  \* Arabic  \* MERGEFORMAT</w:instrText>
    </w:r>
    <w:r w:rsidRPr="00DF6293">
      <w:fldChar w:fldCharType="separate"/>
    </w:r>
    <w:r w:rsidRPr="00DF6293">
      <w:t>2</w:t>
    </w:r>
    <w:r w:rsidRPr="00DF6293">
      <w:fldChar w:fldCharType="end"/>
    </w:r>
    <w:r w:rsidRPr="00DF6293">
      <w:t xml:space="preserve"> z </w:t>
    </w:r>
    <w:r w:rsidRPr="00DF6293">
      <w:fldChar w:fldCharType="begin"/>
    </w:r>
    <w:r w:rsidRPr="00DF6293">
      <w:instrText>NUMPAGES \ * arabskie \ * MERGEFORMAT</w:instrText>
    </w:r>
    <w:r w:rsidRPr="00DF6293">
      <w:fldChar w:fldCharType="separate"/>
    </w:r>
    <w:r w:rsidRPr="00DF6293">
      <w:t>2</w:t>
    </w:r>
    <w:r w:rsidRPr="00DF62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BA78" w14:textId="77777777" w:rsidR="00484FFC" w:rsidRDefault="00484FFC" w:rsidP="0067717E">
      <w:r>
        <w:separator/>
      </w:r>
    </w:p>
  </w:footnote>
  <w:footnote w:type="continuationSeparator" w:id="0">
    <w:p w14:paraId="074A913C" w14:textId="77777777" w:rsidR="00484FFC" w:rsidRDefault="00484FFC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D50"/>
    <w:multiLevelType w:val="multilevel"/>
    <w:tmpl w:val="95D473E2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C09E8"/>
    <w:multiLevelType w:val="hybridMultilevel"/>
    <w:tmpl w:val="1D2C8466"/>
    <w:lvl w:ilvl="0" w:tplc="D9A2AAE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4639"/>
    <w:multiLevelType w:val="hybridMultilevel"/>
    <w:tmpl w:val="EA0C4B54"/>
    <w:lvl w:ilvl="0" w:tplc="7B7A9340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B19A4"/>
    <w:multiLevelType w:val="hybridMultilevel"/>
    <w:tmpl w:val="14F8C54C"/>
    <w:lvl w:ilvl="0" w:tplc="7736F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3709"/>
    <w:multiLevelType w:val="hybridMultilevel"/>
    <w:tmpl w:val="F198F312"/>
    <w:lvl w:ilvl="0" w:tplc="9E547DA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3005"/>
    <w:multiLevelType w:val="hybridMultilevel"/>
    <w:tmpl w:val="5994F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37F6"/>
    <w:multiLevelType w:val="hybridMultilevel"/>
    <w:tmpl w:val="51EAF4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3280E"/>
    <w:multiLevelType w:val="hybridMultilevel"/>
    <w:tmpl w:val="ACC445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4D4138"/>
    <w:multiLevelType w:val="hybridMultilevel"/>
    <w:tmpl w:val="435C9D62"/>
    <w:lvl w:ilvl="0" w:tplc="3BB63FD4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72572D7"/>
    <w:multiLevelType w:val="hybridMultilevel"/>
    <w:tmpl w:val="71B4673C"/>
    <w:lvl w:ilvl="0" w:tplc="DFB491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F5950"/>
    <w:multiLevelType w:val="hybridMultilevel"/>
    <w:tmpl w:val="95B6F164"/>
    <w:lvl w:ilvl="0" w:tplc="2410045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63F74"/>
    <w:multiLevelType w:val="hybridMultilevel"/>
    <w:tmpl w:val="E9F64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31409"/>
    <w:multiLevelType w:val="hybridMultilevel"/>
    <w:tmpl w:val="CBC4CC3A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790637"/>
    <w:multiLevelType w:val="hybridMultilevel"/>
    <w:tmpl w:val="7BACF6BE"/>
    <w:lvl w:ilvl="0" w:tplc="CA023966">
      <w:start w:val="3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F0B016B"/>
    <w:multiLevelType w:val="hybridMultilevel"/>
    <w:tmpl w:val="C62E4B56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F312617"/>
    <w:multiLevelType w:val="hybridMultilevel"/>
    <w:tmpl w:val="03ECF6B0"/>
    <w:lvl w:ilvl="0" w:tplc="DC008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11863"/>
    <w:multiLevelType w:val="hybridMultilevel"/>
    <w:tmpl w:val="9A321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3B94"/>
    <w:multiLevelType w:val="hybridMultilevel"/>
    <w:tmpl w:val="7B9EC434"/>
    <w:lvl w:ilvl="0" w:tplc="D63A0BC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7649C"/>
    <w:multiLevelType w:val="hybridMultilevel"/>
    <w:tmpl w:val="222E8D24"/>
    <w:lvl w:ilvl="0" w:tplc="F8B27E3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91AB3"/>
    <w:multiLevelType w:val="hybridMultilevel"/>
    <w:tmpl w:val="44805DF2"/>
    <w:lvl w:ilvl="0" w:tplc="98E298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26BFC"/>
    <w:multiLevelType w:val="hybridMultilevel"/>
    <w:tmpl w:val="FB128CAE"/>
    <w:lvl w:ilvl="0" w:tplc="106ECE26">
      <w:start w:val="1"/>
      <w:numFmt w:val="decimal"/>
      <w:lvlText w:val="%1."/>
      <w:lvlJc w:val="left"/>
      <w:pPr>
        <w:ind w:left="786" w:hanging="360"/>
      </w:pPr>
      <w:rPr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C00506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295BCA"/>
    <w:multiLevelType w:val="hybridMultilevel"/>
    <w:tmpl w:val="36EEC8D4"/>
    <w:lvl w:ilvl="0" w:tplc="04150013">
      <w:start w:val="1"/>
      <w:numFmt w:val="upperRoman"/>
      <w:lvlText w:val="%1."/>
      <w:lvlJc w:val="righ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B385980"/>
    <w:multiLevelType w:val="hybridMultilevel"/>
    <w:tmpl w:val="DFE8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B7320"/>
    <w:multiLevelType w:val="hybridMultilevel"/>
    <w:tmpl w:val="8FD2F4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73BF9"/>
    <w:multiLevelType w:val="hybridMultilevel"/>
    <w:tmpl w:val="5D2240DE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491810"/>
    <w:multiLevelType w:val="hybridMultilevel"/>
    <w:tmpl w:val="C50284B8"/>
    <w:lvl w:ilvl="0" w:tplc="EB1C259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FD77C0C"/>
    <w:multiLevelType w:val="hybridMultilevel"/>
    <w:tmpl w:val="2236FD68"/>
    <w:lvl w:ilvl="0" w:tplc="4016198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9" w15:restartNumberingAfterBreak="0">
    <w:nsid w:val="605271AF"/>
    <w:multiLevelType w:val="hybridMultilevel"/>
    <w:tmpl w:val="CDACF45A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11AE6"/>
    <w:multiLevelType w:val="hybridMultilevel"/>
    <w:tmpl w:val="CBC4CC3A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AEE6B94"/>
    <w:multiLevelType w:val="hybridMultilevel"/>
    <w:tmpl w:val="C8BA1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24BEF"/>
    <w:multiLevelType w:val="hybridMultilevel"/>
    <w:tmpl w:val="1882A8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388B7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650C3"/>
    <w:multiLevelType w:val="hybridMultilevel"/>
    <w:tmpl w:val="CDACF45A"/>
    <w:lvl w:ilvl="0" w:tplc="2E3402C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F2786"/>
    <w:multiLevelType w:val="hybridMultilevel"/>
    <w:tmpl w:val="8F7AC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78467C"/>
    <w:multiLevelType w:val="hybridMultilevel"/>
    <w:tmpl w:val="DE808F20"/>
    <w:lvl w:ilvl="0" w:tplc="682CCC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967DF"/>
    <w:multiLevelType w:val="hybridMultilevel"/>
    <w:tmpl w:val="2864D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927BE"/>
    <w:multiLevelType w:val="hybridMultilevel"/>
    <w:tmpl w:val="CDACF45A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641"/>
    <w:multiLevelType w:val="hybridMultilevel"/>
    <w:tmpl w:val="B5F62CD2"/>
    <w:lvl w:ilvl="0" w:tplc="FFFFFFFF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484171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8241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6321330">
    <w:abstractNumId w:val="4"/>
  </w:num>
  <w:num w:numId="4" w16cid:durableId="1702048095">
    <w:abstractNumId w:val="11"/>
  </w:num>
  <w:num w:numId="5" w16cid:durableId="1415123521">
    <w:abstractNumId w:val="25"/>
  </w:num>
  <w:num w:numId="6" w16cid:durableId="208079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56932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1917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90676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7743991">
    <w:abstractNumId w:val="32"/>
  </w:num>
  <w:num w:numId="11" w16cid:durableId="732436080">
    <w:abstractNumId w:val="20"/>
  </w:num>
  <w:num w:numId="12" w16cid:durableId="1866793968">
    <w:abstractNumId w:val="35"/>
  </w:num>
  <w:num w:numId="13" w16cid:durableId="1295911716">
    <w:abstractNumId w:val="1"/>
  </w:num>
  <w:num w:numId="14" w16cid:durableId="377244936">
    <w:abstractNumId w:val="12"/>
  </w:num>
  <w:num w:numId="15" w16cid:durableId="1669939688">
    <w:abstractNumId w:val="5"/>
  </w:num>
  <w:num w:numId="16" w16cid:durableId="857156560">
    <w:abstractNumId w:val="27"/>
  </w:num>
  <w:num w:numId="17" w16cid:durableId="398673066">
    <w:abstractNumId w:val="24"/>
  </w:num>
  <w:num w:numId="18" w16cid:durableId="1739747843">
    <w:abstractNumId w:val="3"/>
  </w:num>
  <w:num w:numId="19" w16cid:durableId="878513053">
    <w:abstractNumId w:val="19"/>
  </w:num>
  <w:num w:numId="20" w16cid:durableId="972515906">
    <w:abstractNumId w:val="2"/>
  </w:num>
  <w:num w:numId="21" w16cid:durableId="194781795">
    <w:abstractNumId w:val="9"/>
  </w:num>
  <w:num w:numId="22" w16cid:durableId="1720741120">
    <w:abstractNumId w:val="10"/>
  </w:num>
  <w:num w:numId="23" w16cid:durableId="1838954158">
    <w:abstractNumId w:val="17"/>
  </w:num>
  <w:num w:numId="24" w16cid:durableId="1951474938">
    <w:abstractNumId w:val="16"/>
  </w:num>
  <w:num w:numId="25" w16cid:durableId="1127625438">
    <w:abstractNumId w:val="21"/>
  </w:num>
  <w:num w:numId="26" w16cid:durableId="68297532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8672337">
    <w:abstractNumId w:val="38"/>
  </w:num>
  <w:num w:numId="28" w16cid:durableId="1741058694">
    <w:abstractNumId w:val="7"/>
  </w:num>
  <w:num w:numId="29" w16cid:durableId="1585332351">
    <w:abstractNumId w:val="23"/>
  </w:num>
  <w:num w:numId="30" w16cid:durableId="2038966519">
    <w:abstractNumId w:val="33"/>
  </w:num>
  <w:num w:numId="31" w16cid:durableId="1002850848">
    <w:abstractNumId w:val="37"/>
  </w:num>
  <w:num w:numId="32" w16cid:durableId="1835564714">
    <w:abstractNumId w:val="14"/>
  </w:num>
  <w:num w:numId="33" w16cid:durableId="149488602">
    <w:abstractNumId w:val="29"/>
  </w:num>
  <w:num w:numId="34" w16cid:durableId="1834373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5671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7629661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45928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13023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97944874">
    <w:abstractNumId w:val="26"/>
  </w:num>
  <w:num w:numId="40" w16cid:durableId="2079088072">
    <w:abstractNumId w:val="13"/>
  </w:num>
  <w:num w:numId="41" w16cid:durableId="511382775">
    <w:abstractNumId w:val="30"/>
  </w:num>
  <w:num w:numId="42" w16cid:durableId="75249578">
    <w:abstractNumId w:val="6"/>
  </w:num>
  <w:num w:numId="43" w16cid:durableId="808942007">
    <w:abstractNumId w:val="39"/>
  </w:num>
  <w:num w:numId="44" w16cid:durableId="788278548">
    <w:abstractNumId w:val="15"/>
  </w:num>
  <w:num w:numId="45" w16cid:durableId="466900111">
    <w:abstractNumId w:val="0"/>
  </w:num>
  <w:num w:numId="46" w16cid:durableId="1024791485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4"/>
    <w:rsid w:val="0000231B"/>
    <w:rsid w:val="00002769"/>
    <w:rsid w:val="00003467"/>
    <w:rsid w:val="000076CF"/>
    <w:rsid w:val="00011EC1"/>
    <w:rsid w:val="000225AA"/>
    <w:rsid w:val="00022A56"/>
    <w:rsid w:val="000268B4"/>
    <w:rsid w:val="00030816"/>
    <w:rsid w:val="0003094A"/>
    <w:rsid w:val="00032967"/>
    <w:rsid w:val="00034248"/>
    <w:rsid w:val="00035170"/>
    <w:rsid w:val="000411FF"/>
    <w:rsid w:val="00050AB2"/>
    <w:rsid w:val="000525BC"/>
    <w:rsid w:val="000540F7"/>
    <w:rsid w:val="000546EA"/>
    <w:rsid w:val="000550EA"/>
    <w:rsid w:val="00057B5E"/>
    <w:rsid w:val="000636A7"/>
    <w:rsid w:val="00064986"/>
    <w:rsid w:val="000679CE"/>
    <w:rsid w:val="0007140D"/>
    <w:rsid w:val="00072978"/>
    <w:rsid w:val="00073307"/>
    <w:rsid w:val="00081501"/>
    <w:rsid w:val="0008447C"/>
    <w:rsid w:val="00086109"/>
    <w:rsid w:val="000910BB"/>
    <w:rsid w:val="00092FC2"/>
    <w:rsid w:val="00094246"/>
    <w:rsid w:val="000960B1"/>
    <w:rsid w:val="000962E7"/>
    <w:rsid w:val="000979A2"/>
    <w:rsid w:val="000A0A16"/>
    <w:rsid w:val="000A0C3C"/>
    <w:rsid w:val="000A1474"/>
    <w:rsid w:val="000A686E"/>
    <w:rsid w:val="000A7725"/>
    <w:rsid w:val="000B0450"/>
    <w:rsid w:val="000B25A0"/>
    <w:rsid w:val="000C01A0"/>
    <w:rsid w:val="000C2649"/>
    <w:rsid w:val="000C6C87"/>
    <w:rsid w:val="000D3382"/>
    <w:rsid w:val="000D79A2"/>
    <w:rsid w:val="000F0F98"/>
    <w:rsid w:val="000F3384"/>
    <w:rsid w:val="000F72F6"/>
    <w:rsid w:val="000F7788"/>
    <w:rsid w:val="00101B0F"/>
    <w:rsid w:val="00107D84"/>
    <w:rsid w:val="00107DDB"/>
    <w:rsid w:val="00112E21"/>
    <w:rsid w:val="00116249"/>
    <w:rsid w:val="001175AB"/>
    <w:rsid w:val="001241D2"/>
    <w:rsid w:val="0013140F"/>
    <w:rsid w:val="00134446"/>
    <w:rsid w:val="0013511C"/>
    <w:rsid w:val="00135777"/>
    <w:rsid w:val="00135C4D"/>
    <w:rsid w:val="00136D24"/>
    <w:rsid w:val="00141794"/>
    <w:rsid w:val="00143754"/>
    <w:rsid w:val="00146BAD"/>
    <w:rsid w:val="001475EA"/>
    <w:rsid w:val="00150666"/>
    <w:rsid w:val="0015453B"/>
    <w:rsid w:val="00163491"/>
    <w:rsid w:val="001672F1"/>
    <w:rsid w:val="00172506"/>
    <w:rsid w:val="001728A0"/>
    <w:rsid w:val="00172E65"/>
    <w:rsid w:val="00173FC8"/>
    <w:rsid w:val="0017489A"/>
    <w:rsid w:val="00182959"/>
    <w:rsid w:val="00193A1F"/>
    <w:rsid w:val="00196784"/>
    <w:rsid w:val="001A789B"/>
    <w:rsid w:val="001A7FC8"/>
    <w:rsid w:val="001B033E"/>
    <w:rsid w:val="001B50B7"/>
    <w:rsid w:val="001B52BF"/>
    <w:rsid w:val="001C0A2E"/>
    <w:rsid w:val="001C1577"/>
    <w:rsid w:val="001C2615"/>
    <w:rsid w:val="001C2D56"/>
    <w:rsid w:val="001C4FDA"/>
    <w:rsid w:val="001C67CB"/>
    <w:rsid w:val="001C6C7D"/>
    <w:rsid w:val="001D3759"/>
    <w:rsid w:val="001D544E"/>
    <w:rsid w:val="001E4D69"/>
    <w:rsid w:val="001E7E1A"/>
    <w:rsid w:val="001F3E95"/>
    <w:rsid w:val="001F4D4D"/>
    <w:rsid w:val="00200A0A"/>
    <w:rsid w:val="00204046"/>
    <w:rsid w:val="00207E01"/>
    <w:rsid w:val="00211DE4"/>
    <w:rsid w:val="0021320C"/>
    <w:rsid w:val="00215AA5"/>
    <w:rsid w:val="00226214"/>
    <w:rsid w:val="002279C6"/>
    <w:rsid w:val="00227A36"/>
    <w:rsid w:val="00230BE1"/>
    <w:rsid w:val="0023224A"/>
    <w:rsid w:val="0023227B"/>
    <w:rsid w:val="00232F4E"/>
    <w:rsid w:val="00233B70"/>
    <w:rsid w:val="00234972"/>
    <w:rsid w:val="00236967"/>
    <w:rsid w:val="002412FE"/>
    <w:rsid w:val="00241D4C"/>
    <w:rsid w:val="0025365D"/>
    <w:rsid w:val="0025598D"/>
    <w:rsid w:val="002563C6"/>
    <w:rsid w:val="0026463B"/>
    <w:rsid w:val="002651C1"/>
    <w:rsid w:val="002667F2"/>
    <w:rsid w:val="002701A4"/>
    <w:rsid w:val="0027407B"/>
    <w:rsid w:val="002748A2"/>
    <w:rsid w:val="00283D2E"/>
    <w:rsid w:val="002868FA"/>
    <w:rsid w:val="00291136"/>
    <w:rsid w:val="002927A3"/>
    <w:rsid w:val="002A2E08"/>
    <w:rsid w:val="002A6CD4"/>
    <w:rsid w:val="002A734A"/>
    <w:rsid w:val="002B67AB"/>
    <w:rsid w:val="002C1523"/>
    <w:rsid w:val="002C538D"/>
    <w:rsid w:val="002D3DFA"/>
    <w:rsid w:val="002D4DDE"/>
    <w:rsid w:val="002D60A3"/>
    <w:rsid w:val="002E6A82"/>
    <w:rsid w:val="002E6D9D"/>
    <w:rsid w:val="002F2D5F"/>
    <w:rsid w:val="002F3980"/>
    <w:rsid w:val="002F489F"/>
    <w:rsid w:val="002F614F"/>
    <w:rsid w:val="002F7D1D"/>
    <w:rsid w:val="003002BB"/>
    <w:rsid w:val="00304048"/>
    <w:rsid w:val="00307AD8"/>
    <w:rsid w:val="00311CD5"/>
    <w:rsid w:val="00314B8F"/>
    <w:rsid w:val="0031630B"/>
    <w:rsid w:val="003171E7"/>
    <w:rsid w:val="00322594"/>
    <w:rsid w:val="00323CB8"/>
    <w:rsid w:val="00325CDB"/>
    <w:rsid w:val="00326ECF"/>
    <w:rsid w:val="00336A22"/>
    <w:rsid w:val="00337B6F"/>
    <w:rsid w:val="00343CB1"/>
    <w:rsid w:val="00345510"/>
    <w:rsid w:val="003504C5"/>
    <w:rsid w:val="00357213"/>
    <w:rsid w:val="00363AB9"/>
    <w:rsid w:val="0036420E"/>
    <w:rsid w:val="00366D59"/>
    <w:rsid w:val="00370068"/>
    <w:rsid w:val="00370BF9"/>
    <w:rsid w:val="003746CB"/>
    <w:rsid w:val="00377A7A"/>
    <w:rsid w:val="00377C13"/>
    <w:rsid w:val="00380F06"/>
    <w:rsid w:val="00381B5D"/>
    <w:rsid w:val="003835E8"/>
    <w:rsid w:val="003863F1"/>
    <w:rsid w:val="0039152D"/>
    <w:rsid w:val="003920A4"/>
    <w:rsid w:val="003A3AB5"/>
    <w:rsid w:val="003A7F17"/>
    <w:rsid w:val="003B0FD1"/>
    <w:rsid w:val="003B1031"/>
    <w:rsid w:val="003B355B"/>
    <w:rsid w:val="003B49FC"/>
    <w:rsid w:val="003C11E9"/>
    <w:rsid w:val="003C70B7"/>
    <w:rsid w:val="003C7259"/>
    <w:rsid w:val="003D53E3"/>
    <w:rsid w:val="003E126F"/>
    <w:rsid w:val="003E2614"/>
    <w:rsid w:val="003F115B"/>
    <w:rsid w:val="003F1BC5"/>
    <w:rsid w:val="0040164B"/>
    <w:rsid w:val="004076DD"/>
    <w:rsid w:val="00412913"/>
    <w:rsid w:val="00413411"/>
    <w:rsid w:val="004142CF"/>
    <w:rsid w:val="00431C22"/>
    <w:rsid w:val="00432CD6"/>
    <w:rsid w:val="00433674"/>
    <w:rsid w:val="00435FBD"/>
    <w:rsid w:val="00442C17"/>
    <w:rsid w:val="00443111"/>
    <w:rsid w:val="004464BB"/>
    <w:rsid w:val="00447F7B"/>
    <w:rsid w:val="00450020"/>
    <w:rsid w:val="00454E41"/>
    <w:rsid w:val="004571FE"/>
    <w:rsid w:val="0046770F"/>
    <w:rsid w:val="00471215"/>
    <w:rsid w:val="00471E39"/>
    <w:rsid w:val="00473160"/>
    <w:rsid w:val="0047460C"/>
    <w:rsid w:val="00474DB7"/>
    <w:rsid w:val="00476A4A"/>
    <w:rsid w:val="00481419"/>
    <w:rsid w:val="004839B6"/>
    <w:rsid w:val="00484FFC"/>
    <w:rsid w:val="004875A1"/>
    <w:rsid w:val="00491406"/>
    <w:rsid w:val="00494635"/>
    <w:rsid w:val="00494E26"/>
    <w:rsid w:val="0049785F"/>
    <w:rsid w:val="004A041B"/>
    <w:rsid w:val="004A1F82"/>
    <w:rsid w:val="004A69D5"/>
    <w:rsid w:val="004B12D7"/>
    <w:rsid w:val="004B17AC"/>
    <w:rsid w:val="004B2017"/>
    <w:rsid w:val="004B3603"/>
    <w:rsid w:val="004B44B1"/>
    <w:rsid w:val="004B6FE8"/>
    <w:rsid w:val="004C1B2C"/>
    <w:rsid w:val="004C61C4"/>
    <w:rsid w:val="004C7A80"/>
    <w:rsid w:val="004E0C5D"/>
    <w:rsid w:val="004E7C22"/>
    <w:rsid w:val="004F04C6"/>
    <w:rsid w:val="004F1A5A"/>
    <w:rsid w:val="004F1CE3"/>
    <w:rsid w:val="004F24EC"/>
    <w:rsid w:val="004F3230"/>
    <w:rsid w:val="004F6CC7"/>
    <w:rsid w:val="00500ECF"/>
    <w:rsid w:val="005031C5"/>
    <w:rsid w:val="00513753"/>
    <w:rsid w:val="00536D9C"/>
    <w:rsid w:val="00545FB8"/>
    <w:rsid w:val="0055216B"/>
    <w:rsid w:val="00553A2E"/>
    <w:rsid w:val="005546B3"/>
    <w:rsid w:val="005559CE"/>
    <w:rsid w:val="00560E68"/>
    <w:rsid w:val="00564226"/>
    <w:rsid w:val="00565F7C"/>
    <w:rsid w:val="00566224"/>
    <w:rsid w:val="005802EC"/>
    <w:rsid w:val="005854E5"/>
    <w:rsid w:val="00586129"/>
    <w:rsid w:val="00586244"/>
    <w:rsid w:val="005862F2"/>
    <w:rsid w:val="00587EF2"/>
    <w:rsid w:val="00597D03"/>
    <w:rsid w:val="00597DB2"/>
    <w:rsid w:val="005A2FB7"/>
    <w:rsid w:val="005A3C05"/>
    <w:rsid w:val="005A411F"/>
    <w:rsid w:val="005B1EF2"/>
    <w:rsid w:val="005B6223"/>
    <w:rsid w:val="005C7475"/>
    <w:rsid w:val="005D4940"/>
    <w:rsid w:val="005D5379"/>
    <w:rsid w:val="005F2885"/>
    <w:rsid w:val="005F2D5C"/>
    <w:rsid w:val="00601159"/>
    <w:rsid w:val="00611D62"/>
    <w:rsid w:val="0061203E"/>
    <w:rsid w:val="006128D3"/>
    <w:rsid w:val="0061628C"/>
    <w:rsid w:val="0062409E"/>
    <w:rsid w:val="0062507C"/>
    <w:rsid w:val="00630A45"/>
    <w:rsid w:val="00633A09"/>
    <w:rsid w:val="00641AC8"/>
    <w:rsid w:val="00647A57"/>
    <w:rsid w:val="0065161E"/>
    <w:rsid w:val="0065696D"/>
    <w:rsid w:val="00656FF6"/>
    <w:rsid w:val="0065761F"/>
    <w:rsid w:val="00657685"/>
    <w:rsid w:val="00662151"/>
    <w:rsid w:val="00663D5A"/>
    <w:rsid w:val="006653CA"/>
    <w:rsid w:val="006654A6"/>
    <w:rsid w:val="0067034D"/>
    <w:rsid w:val="00671810"/>
    <w:rsid w:val="00672FA8"/>
    <w:rsid w:val="00675F43"/>
    <w:rsid w:val="0067717E"/>
    <w:rsid w:val="00684C8D"/>
    <w:rsid w:val="00686CA2"/>
    <w:rsid w:val="0069242B"/>
    <w:rsid w:val="0069325A"/>
    <w:rsid w:val="006955ED"/>
    <w:rsid w:val="00696710"/>
    <w:rsid w:val="006B0486"/>
    <w:rsid w:val="006B1A4C"/>
    <w:rsid w:val="006B223D"/>
    <w:rsid w:val="006B7301"/>
    <w:rsid w:val="006E0C78"/>
    <w:rsid w:val="006E2D11"/>
    <w:rsid w:val="006E5351"/>
    <w:rsid w:val="006F0580"/>
    <w:rsid w:val="006F1A6F"/>
    <w:rsid w:val="006F414A"/>
    <w:rsid w:val="006F45C4"/>
    <w:rsid w:val="006F7028"/>
    <w:rsid w:val="00702316"/>
    <w:rsid w:val="007103EA"/>
    <w:rsid w:val="007108FA"/>
    <w:rsid w:val="00711C9B"/>
    <w:rsid w:val="007156E7"/>
    <w:rsid w:val="00716AE2"/>
    <w:rsid w:val="007211DE"/>
    <w:rsid w:val="00737BCF"/>
    <w:rsid w:val="00740761"/>
    <w:rsid w:val="007534D1"/>
    <w:rsid w:val="0075431A"/>
    <w:rsid w:val="0076401D"/>
    <w:rsid w:val="00767829"/>
    <w:rsid w:val="00782D14"/>
    <w:rsid w:val="0079125B"/>
    <w:rsid w:val="007967CF"/>
    <w:rsid w:val="007A0461"/>
    <w:rsid w:val="007A63CB"/>
    <w:rsid w:val="007B0196"/>
    <w:rsid w:val="007B10CE"/>
    <w:rsid w:val="007B257B"/>
    <w:rsid w:val="007B2DC6"/>
    <w:rsid w:val="007B34BF"/>
    <w:rsid w:val="007C61A5"/>
    <w:rsid w:val="007C741F"/>
    <w:rsid w:val="007D1807"/>
    <w:rsid w:val="007D243F"/>
    <w:rsid w:val="007D32F6"/>
    <w:rsid w:val="007D396B"/>
    <w:rsid w:val="007D3FA1"/>
    <w:rsid w:val="007D44D7"/>
    <w:rsid w:val="007E1594"/>
    <w:rsid w:val="007E1D02"/>
    <w:rsid w:val="007E1E6D"/>
    <w:rsid w:val="007E2FE3"/>
    <w:rsid w:val="007E6BB7"/>
    <w:rsid w:val="0080619A"/>
    <w:rsid w:val="008137E7"/>
    <w:rsid w:val="00814B57"/>
    <w:rsid w:val="008206DB"/>
    <w:rsid w:val="0083308B"/>
    <w:rsid w:val="00837765"/>
    <w:rsid w:val="00837BFF"/>
    <w:rsid w:val="0084106B"/>
    <w:rsid w:val="008458CB"/>
    <w:rsid w:val="008471AE"/>
    <w:rsid w:val="00857BC8"/>
    <w:rsid w:val="008623CF"/>
    <w:rsid w:val="008631B9"/>
    <w:rsid w:val="00867FA4"/>
    <w:rsid w:val="008709D4"/>
    <w:rsid w:val="00870F48"/>
    <w:rsid w:val="00872F03"/>
    <w:rsid w:val="008741A4"/>
    <w:rsid w:val="008822D5"/>
    <w:rsid w:val="00884759"/>
    <w:rsid w:val="0089092F"/>
    <w:rsid w:val="0089138D"/>
    <w:rsid w:val="00894F45"/>
    <w:rsid w:val="00896D33"/>
    <w:rsid w:val="008B63B4"/>
    <w:rsid w:val="008C0F6C"/>
    <w:rsid w:val="008C6E5E"/>
    <w:rsid w:val="008E2947"/>
    <w:rsid w:val="008E3D0B"/>
    <w:rsid w:val="008E6F6D"/>
    <w:rsid w:val="008F50DA"/>
    <w:rsid w:val="008F79EA"/>
    <w:rsid w:val="009003C9"/>
    <w:rsid w:val="00916E01"/>
    <w:rsid w:val="00920332"/>
    <w:rsid w:val="00921864"/>
    <w:rsid w:val="00921E15"/>
    <w:rsid w:val="00927BD7"/>
    <w:rsid w:val="00930086"/>
    <w:rsid w:val="00933ECD"/>
    <w:rsid w:val="00935092"/>
    <w:rsid w:val="009403A0"/>
    <w:rsid w:val="00953E42"/>
    <w:rsid w:val="009567A5"/>
    <w:rsid w:val="0096684A"/>
    <w:rsid w:val="00970FE5"/>
    <w:rsid w:val="00973D88"/>
    <w:rsid w:val="00980C20"/>
    <w:rsid w:val="00983242"/>
    <w:rsid w:val="00987F60"/>
    <w:rsid w:val="00992124"/>
    <w:rsid w:val="009951B0"/>
    <w:rsid w:val="00996635"/>
    <w:rsid w:val="009971D3"/>
    <w:rsid w:val="009A51DB"/>
    <w:rsid w:val="009A66D1"/>
    <w:rsid w:val="009B0F00"/>
    <w:rsid w:val="009B3123"/>
    <w:rsid w:val="009B3FB5"/>
    <w:rsid w:val="009B7CB9"/>
    <w:rsid w:val="009D2FBD"/>
    <w:rsid w:val="009D3F64"/>
    <w:rsid w:val="009D52BD"/>
    <w:rsid w:val="009E2FBB"/>
    <w:rsid w:val="009E3257"/>
    <w:rsid w:val="009E3712"/>
    <w:rsid w:val="009E53CB"/>
    <w:rsid w:val="009F0AEE"/>
    <w:rsid w:val="009F0F21"/>
    <w:rsid w:val="009F46B4"/>
    <w:rsid w:val="00A018F2"/>
    <w:rsid w:val="00A04185"/>
    <w:rsid w:val="00A0563D"/>
    <w:rsid w:val="00A21167"/>
    <w:rsid w:val="00A212EC"/>
    <w:rsid w:val="00A310E7"/>
    <w:rsid w:val="00A31C82"/>
    <w:rsid w:val="00A3472E"/>
    <w:rsid w:val="00A36AAA"/>
    <w:rsid w:val="00A47BB1"/>
    <w:rsid w:val="00A51E56"/>
    <w:rsid w:val="00A56738"/>
    <w:rsid w:val="00A61003"/>
    <w:rsid w:val="00A61B7A"/>
    <w:rsid w:val="00A646DB"/>
    <w:rsid w:val="00A6573C"/>
    <w:rsid w:val="00A72F98"/>
    <w:rsid w:val="00A7481A"/>
    <w:rsid w:val="00A77037"/>
    <w:rsid w:val="00A77F5A"/>
    <w:rsid w:val="00A80E3D"/>
    <w:rsid w:val="00A814F4"/>
    <w:rsid w:val="00A842DE"/>
    <w:rsid w:val="00A859B3"/>
    <w:rsid w:val="00A86238"/>
    <w:rsid w:val="00A862E5"/>
    <w:rsid w:val="00A9186A"/>
    <w:rsid w:val="00A9751F"/>
    <w:rsid w:val="00AA043A"/>
    <w:rsid w:val="00AA2A4A"/>
    <w:rsid w:val="00AB00B9"/>
    <w:rsid w:val="00AB1352"/>
    <w:rsid w:val="00AB3C53"/>
    <w:rsid w:val="00AB5A58"/>
    <w:rsid w:val="00AC3E55"/>
    <w:rsid w:val="00AC4226"/>
    <w:rsid w:val="00AD3027"/>
    <w:rsid w:val="00AD55E2"/>
    <w:rsid w:val="00AD778A"/>
    <w:rsid w:val="00AE3288"/>
    <w:rsid w:val="00AF26B6"/>
    <w:rsid w:val="00B066F5"/>
    <w:rsid w:val="00B11263"/>
    <w:rsid w:val="00B1280A"/>
    <w:rsid w:val="00B22AF8"/>
    <w:rsid w:val="00B23780"/>
    <w:rsid w:val="00B25608"/>
    <w:rsid w:val="00B25E7E"/>
    <w:rsid w:val="00B342D8"/>
    <w:rsid w:val="00B376A6"/>
    <w:rsid w:val="00B411D5"/>
    <w:rsid w:val="00B569EC"/>
    <w:rsid w:val="00B61EB2"/>
    <w:rsid w:val="00B63125"/>
    <w:rsid w:val="00B702DF"/>
    <w:rsid w:val="00B7067F"/>
    <w:rsid w:val="00B74515"/>
    <w:rsid w:val="00B752E9"/>
    <w:rsid w:val="00B83BC5"/>
    <w:rsid w:val="00B86323"/>
    <w:rsid w:val="00B86A3C"/>
    <w:rsid w:val="00B915D6"/>
    <w:rsid w:val="00B93CD0"/>
    <w:rsid w:val="00BA580B"/>
    <w:rsid w:val="00BB1847"/>
    <w:rsid w:val="00BB3FA0"/>
    <w:rsid w:val="00BC37B5"/>
    <w:rsid w:val="00BD3D55"/>
    <w:rsid w:val="00BD5EDB"/>
    <w:rsid w:val="00BD64A0"/>
    <w:rsid w:val="00BE40CC"/>
    <w:rsid w:val="00BE7273"/>
    <w:rsid w:val="00BF02BE"/>
    <w:rsid w:val="00C036EB"/>
    <w:rsid w:val="00C03E92"/>
    <w:rsid w:val="00C06459"/>
    <w:rsid w:val="00C11863"/>
    <w:rsid w:val="00C14691"/>
    <w:rsid w:val="00C15FD6"/>
    <w:rsid w:val="00C22AC9"/>
    <w:rsid w:val="00C2740A"/>
    <w:rsid w:val="00C274A8"/>
    <w:rsid w:val="00C3286E"/>
    <w:rsid w:val="00C32BB9"/>
    <w:rsid w:val="00C35508"/>
    <w:rsid w:val="00C36075"/>
    <w:rsid w:val="00C4029E"/>
    <w:rsid w:val="00C50096"/>
    <w:rsid w:val="00C52D15"/>
    <w:rsid w:val="00C53930"/>
    <w:rsid w:val="00C53D54"/>
    <w:rsid w:val="00C56702"/>
    <w:rsid w:val="00C56F47"/>
    <w:rsid w:val="00C603F5"/>
    <w:rsid w:val="00C61418"/>
    <w:rsid w:val="00C63F77"/>
    <w:rsid w:val="00C65969"/>
    <w:rsid w:val="00C6790E"/>
    <w:rsid w:val="00C73D00"/>
    <w:rsid w:val="00C74BF3"/>
    <w:rsid w:val="00C7522D"/>
    <w:rsid w:val="00C8632D"/>
    <w:rsid w:val="00C92293"/>
    <w:rsid w:val="00C93662"/>
    <w:rsid w:val="00C97895"/>
    <w:rsid w:val="00CA1A8D"/>
    <w:rsid w:val="00CA410E"/>
    <w:rsid w:val="00CA4C9A"/>
    <w:rsid w:val="00CA4E3E"/>
    <w:rsid w:val="00CA70F5"/>
    <w:rsid w:val="00CB52FC"/>
    <w:rsid w:val="00CB689B"/>
    <w:rsid w:val="00CC54D5"/>
    <w:rsid w:val="00CD29D8"/>
    <w:rsid w:val="00CD7E8C"/>
    <w:rsid w:val="00CE0F7B"/>
    <w:rsid w:val="00CE1627"/>
    <w:rsid w:val="00CE27D3"/>
    <w:rsid w:val="00CF1C1F"/>
    <w:rsid w:val="00CF346A"/>
    <w:rsid w:val="00D027FA"/>
    <w:rsid w:val="00D05A53"/>
    <w:rsid w:val="00D05EAF"/>
    <w:rsid w:val="00D15AA0"/>
    <w:rsid w:val="00D31CE4"/>
    <w:rsid w:val="00D324DE"/>
    <w:rsid w:val="00D34512"/>
    <w:rsid w:val="00D4578C"/>
    <w:rsid w:val="00D4715A"/>
    <w:rsid w:val="00D54476"/>
    <w:rsid w:val="00D66BCA"/>
    <w:rsid w:val="00D72DDF"/>
    <w:rsid w:val="00D765EC"/>
    <w:rsid w:val="00D815C1"/>
    <w:rsid w:val="00D84079"/>
    <w:rsid w:val="00D873DA"/>
    <w:rsid w:val="00D934C0"/>
    <w:rsid w:val="00D94A64"/>
    <w:rsid w:val="00D971C7"/>
    <w:rsid w:val="00DA4970"/>
    <w:rsid w:val="00DA532D"/>
    <w:rsid w:val="00DB0913"/>
    <w:rsid w:val="00DB2225"/>
    <w:rsid w:val="00DC0931"/>
    <w:rsid w:val="00DC1221"/>
    <w:rsid w:val="00DC3F53"/>
    <w:rsid w:val="00DD1179"/>
    <w:rsid w:val="00DD1838"/>
    <w:rsid w:val="00DD2DC4"/>
    <w:rsid w:val="00DD5252"/>
    <w:rsid w:val="00DD5727"/>
    <w:rsid w:val="00DE2CCA"/>
    <w:rsid w:val="00DE3ED7"/>
    <w:rsid w:val="00DF10AA"/>
    <w:rsid w:val="00DF4AF3"/>
    <w:rsid w:val="00DF6293"/>
    <w:rsid w:val="00E0015F"/>
    <w:rsid w:val="00E00779"/>
    <w:rsid w:val="00E01071"/>
    <w:rsid w:val="00E04016"/>
    <w:rsid w:val="00E16959"/>
    <w:rsid w:val="00E234F3"/>
    <w:rsid w:val="00E336BE"/>
    <w:rsid w:val="00E33F58"/>
    <w:rsid w:val="00E46F3C"/>
    <w:rsid w:val="00E515D1"/>
    <w:rsid w:val="00E558E7"/>
    <w:rsid w:val="00E559E3"/>
    <w:rsid w:val="00E61AC2"/>
    <w:rsid w:val="00E62C0B"/>
    <w:rsid w:val="00E76BA9"/>
    <w:rsid w:val="00E82C85"/>
    <w:rsid w:val="00E850B8"/>
    <w:rsid w:val="00E9526B"/>
    <w:rsid w:val="00EA018F"/>
    <w:rsid w:val="00EA3067"/>
    <w:rsid w:val="00EA5824"/>
    <w:rsid w:val="00EC0A25"/>
    <w:rsid w:val="00EC0C5A"/>
    <w:rsid w:val="00EC388D"/>
    <w:rsid w:val="00EC4D53"/>
    <w:rsid w:val="00ED251B"/>
    <w:rsid w:val="00ED366E"/>
    <w:rsid w:val="00ED699A"/>
    <w:rsid w:val="00EE14FB"/>
    <w:rsid w:val="00EE352F"/>
    <w:rsid w:val="00EF2262"/>
    <w:rsid w:val="00F05EF3"/>
    <w:rsid w:val="00F17E4D"/>
    <w:rsid w:val="00F213C4"/>
    <w:rsid w:val="00F21F9F"/>
    <w:rsid w:val="00F23C9B"/>
    <w:rsid w:val="00F23CB3"/>
    <w:rsid w:val="00F27B99"/>
    <w:rsid w:val="00F3175C"/>
    <w:rsid w:val="00F32755"/>
    <w:rsid w:val="00F4020F"/>
    <w:rsid w:val="00F40C02"/>
    <w:rsid w:val="00F44B48"/>
    <w:rsid w:val="00F46849"/>
    <w:rsid w:val="00F51D15"/>
    <w:rsid w:val="00F520BD"/>
    <w:rsid w:val="00F63BE9"/>
    <w:rsid w:val="00F70829"/>
    <w:rsid w:val="00F70F5A"/>
    <w:rsid w:val="00F71270"/>
    <w:rsid w:val="00F761A0"/>
    <w:rsid w:val="00F8270F"/>
    <w:rsid w:val="00F833F5"/>
    <w:rsid w:val="00F87102"/>
    <w:rsid w:val="00F90B33"/>
    <w:rsid w:val="00F9397D"/>
    <w:rsid w:val="00FA42EB"/>
    <w:rsid w:val="00FB22E6"/>
    <w:rsid w:val="00FB32CA"/>
    <w:rsid w:val="00FB5E79"/>
    <w:rsid w:val="00FB612B"/>
    <w:rsid w:val="00FD6E32"/>
    <w:rsid w:val="00FE0B19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B3710"/>
  <w15:chartTrackingRefBased/>
  <w15:docId w15:val="{C559C798-3891-4F9D-AF55-B1B7AFF7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character" w:styleId="Hipercze">
    <w:name w:val="Hyperlink"/>
    <w:uiPriority w:val="99"/>
    <w:unhideWhenUsed/>
    <w:rsid w:val="007A0461"/>
    <w:rPr>
      <w:color w:val="0000FF"/>
      <w:u w:val="single"/>
    </w:rPr>
  </w:style>
  <w:style w:type="paragraph" w:styleId="Nagwek">
    <w:name w:val="header"/>
    <w:basedOn w:val="Normalny"/>
    <w:link w:val="NagwekZnak"/>
    <w:rsid w:val="00DF6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293"/>
    <w:rPr>
      <w:sz w:val="24"/>
    </w:rPr>
  </w:style>
  <w:style w:type="paragraph" w:styleId="Stopka">
    <w:name w:val="footer"/>
    <w:basedOn w:val="Normalny"/>
    <w:link w:val="StopkaZnak"/>
    <w:uiPriority w:val="99"/>
    <w:rsid w:val="00DF62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62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BAC8-EE64-4A6E-B7E0-5D27C608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4187</Words>
  <Characters>25123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KH.8361.59.2023 z 8.09.2023 r. - FIRMA HANDLOWO-USŁUGOWA „OMICRON” Sławomir Giełbaga - ceny</vt:lpstr>
    </vt:vector>
  </TitlesOfParts>
  <Company>PIH</Company>
  <LinksUpToDate>false</LinksUpToDate>
  <CharactersWithSpaces>29252</CharactersWithSpaces>
  <SharedDoc>false</SharedDoc>
  <HLinks>
    <vt:vector size="6" baseType="variant"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/document/68999347?cm=DOCUMENT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KH.8361.59.2023 z 8.09.2023 r. - FIRMA HANDLOWO-USŁUGOWA „OMICRON” Sławomir Giełbaga - ceny</dc:title>
  <dc:subject/>
  <dc:creator>PWIIH</dc:creator>
  <cp:keywords>decyzja ceny</cp:keywords>
  <cp:lastModifiedBy>Marcin Ożóg</cp:lastModifiedBy>
  <cp:revision>3</cp:revision>
  <cp:lastPrinted>2023-07-31T07:17:00Z</cp:lastPrinted>
  <dcterms:created xsi:type="dcterms:W3CDTF">2024-05-27T10:46:00Z</dcterms:created>
  <dcterms:modified xsi:type="dcterms:W3CDTF">2024-05-28T12:54:00Z</dcterms:modified>
</cp:coreProperties>
</file>