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573C" w14:textId="5EADCCAA" w:rsidR="00060875" w:rsidRDefault="00AC455E" w:rsidP="00060875">
      <w:pPr>
        <w:jc w:val="right"/>
        <w:rPr>
          <w:sz w:val="22"/>
        </w:rPr>
      </w:pPr>
      <w:r>
        <w:rPr>
          <w:noProof/>
          <w:sz w:val="22"/>
          <w:lang w:eastAsia="en-US"/>
        </w:rPr>
        <mc:AlternateContent>
          <mc:Choice Requires="wps">
            <w:drawing>
              <wp:anchor distT="45720" distB="45720" distL="114300" distR="114300" simplePos="0" relativeHeight="251658752" behindDoc="0" locked="1" layoutInCell="1" allowOverlap="1" wp14:anchorId="07E89002" wp14:editId="50761FC6">
                <wp:simplePos x="0" y="0"/>
                <wp:positionH relativeFrom="column">
                  <wp:posOffset>14605</wp:posOffset>
                </wp:positionH>
                <wp:positionV relativeFrom="page">
                  <wp:posOffset>1800225</wp:posOffset>
                </wp:positionV>
                <wp:extent cx="1590675" cy="266700"/>
                <wp:effectExtent l="0" t="0" r="0" b="0"/>
                <wp:wrapSquare wrapText="bothSides"/>
                <wp:docPr id="48365196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A1745" w14:textId="77777777" w:rsidR="00060875" w:rsidRPr="00480A88" w:rsidRDefault="0003362A" w:rsidP="00060875">
                            <w:r>
                              <w:t>KP.8361.167</w:t>
                            </w:r>
                            <w:r w:rsidR="00B510EC">
                              <w:t>.2022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E89002" id="_x0000_t202" coordsize="21600,21600" o:spt="202" path="m,l,21600r21600,l21600,xe">
                <v:stroke joinstyle="miter"/>
                <v:path gradientshapeok="t" o:connecttype="rect"/>
              </v:shapetype>
              <v:shape id="Text Box 11" o:spid="_x0000_s1026" type="#_x0000_t202" style="position:absolute;left:0;text-align:left;margin-left:1.15pt;margin-top:141.75pt;width:125.25pt;height:21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" stroked="f">
                <v:textbox style="mso-fit-shape-to-text:t">
                  <w:txbxContent>
                    <w:p w14:paraId="1A8A1745" w14:textId="77777777" w:rsidR="00060875" w:rsidRPr="00480A88" w:rsidRDefault="0003362A" w:rsidP="00060875">
                      <w:r>
                        <w:t>KP.8361.167</w:t>
                      </w:r>
                      <w:r w:rsidR="00B510EC">
                        <w:t>.2022</w:t>
                      </w:r>
                    </w:p>
                  </w:txbxContent>
                </v:textbox>
                <w10:wrap type="square" anchory="page"/>
                <w10:anchorlock/>
              </v:shape>
            </w:pict>
          </mc:Fallback>
        </mc:AlternateContent>
      </w:r>
      <w:r>
        <w:rPr>
          <w:noProof/>
          <w:sz w:val="22"/>
          <w:lang w:eastAsia="en-US"/>
        </w:rPr>
        <mc:AlternateContent>
          <mc:Choice Requires="wps">
            <w:drawing>
              <wp:anchor distT="45720" distB="45720" distL="114300" distR="114300" simplePos="0" relativeHeight="251657728" behindDoc="0" locked="1" layoutInCell="1" allowOverlap="1" wp14:anchorId="7FE959DD" wp14:editId="159B1B55">
                <wp:simplePos x="0" y="0"/>
                <wp:positionH relativeFrom="column">
                  <wp:posOffset>3596005</wp:posOffset>
                </wp:positionH>
                <wp:positionV relativeFrom="page">
                  <wp:posOffset>895350</wp:posOffset>
                </wp:positionV>
                <wp:extent cx="2236470" cy="266700"/>
                <wp:effectExtent l="0" t="0" r="0" b="0"/>
                <wp:wrapSquare wrapText="bothSides"/>
                <wp:docPr id="118714448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D0A7E" w14:textId="77777777" w:rsidR="00060875" w:rsidRDefault="002604DE" w:rsidP="00060875">
                            <w:pPr>
                              <w:rPr>
                                <w:noProof/>
                                <w:szCs w:val="24"/>
                              </w:rPr>
                            </w:pPr>
                            <w:permStart w:id="1864723112" w:edGrp="everyone"/>
                            <w:r>
                              <w:rPr>
                                <w:szCs w:val="24"/>
                                <w:highlight w:val="yellow"/>
                              </w:rPr>
                              <w:t xml:space="preserve">     </w:t>
                            </w:r>
                            <w:r w:rsidR="00060875" w:rsidRPr="0003362A">
                              <w:rPr>
                                <w:szCs w:val="24"/>
                                <w:highlight w:val="yellow"/>
                              </w:rPr>
                              <w:t>Rzeszów,</w:t>
                            </w:r>
                            <w:r w:rsidR="00201B39">
                              <w:rPr>
                                <w:szCs w:val="24"/>
                                <w:highlight w:val="yellow"/>
                              </w:rPr>
                              <w:t xml:space="preserve"> 1</w:t>
                            </w:r>
                            <w:r>
                              <w:rPr>
                                <w:szCs w:val="24"/>
                                <w:highlight w:val="yellow"/>
                              </w:rPr>
                              <w:t>6</w:t>
                            </w:r>
                            <w:r w:rsidR="00060875" w:rsidRPr="0003362A">
                              <w:rPr>
                                <w:szCs w:val="24"/>
                                <w:highlight w:val="yellow"/>
                              </w:rPr>
                              <w:t xml:space="preserve"> </w:t>
                            </w:r>
                            <w:r w:rsidR="0003362A" w:rsidRPr="0003362A">
                              <w:rPr>
                                <w:szCs w:val="24"/>
                                <w:highlight w:val="yellow"/>
                              </w:rPr>
                              <w:t>listopada</w:t>
                            </w:r>
                            <w:r w:rsidR="00480A88" w:rsidRPr="0003362A">
                              <w:rPr>
                                <w:szCs w:val="24"/>
                                <w:highlight w:val="yellow"/>
                              </w:rPr>
                              <w:t xml:space="preserve"> </w:t>
                            </w:r>
                            <w:r w:rsidR="00060875" w:rsidRPr="0003362A">
                              <w:rPr>
                                <w:szCs w:val="24"/>
                                <w:highlight w:val="yellow"/>
                              </w:rPr>
                              <w:t>2022 r.</w:t>
                            </w:r>
                            <w:permEnd w:id="1864723112"/>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E959DD" id="Text Box 10" o:spid="_x0000_s1027" type="#_x0000_t202" style="position:absolute;left:0;text-align:left;margin-left:283.15pt;margin-top:70.5pt;width:176.1pt;height:2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" stroked="f">
                <v:textbox style="mso-fit-shape-to-text:t">
                  <w:txbxContent>
                    <w:p w14:paraId="517D0A7E" w14:textId="77777777" w:rsidR="00060875" w:rsidRDefault="002604DE" w:rsidP="00060875">
                      <w:pPr>
                        <w:rPr>
                          <w:noProof/>
                          <w:szCs w:val="24"/>
                        </w:rPr>
                      </w:pPr>
                      <w:permStart w:id="1864723112" w:edGrp="everyone"/>
                      <w:r>
                        <w:rPr>
                          <w:szCs w:val="24"/>
                          <w:highlight w:val="yellow"/>
                        </w:rPr>
                        <w:t xml:space="preserve">     </w:t>
                      </w:r>
                      <w:r w:rsidR="00060875" w:rsidRPr="0003362A">
                        <w:rPr>
                          <w:szCs w:val="24"/>
                          <w:highlight w:val="yellow"/>
                        </w:rPr>
                        <w:t>Rzeszów,</w:t>
                      </w:r>
                      <w:r w:rsidR="00201B39">
                        <w:rPr>
                          <w:szCs w:val="24"/>
                          <w:highlight w:val="yellow"/>
                        </w:rPr>
                        <w:t xml:space="preserve"> 1</w:t>
                      </w:r>
                      <w:r>
                        <w:rPr>
                          <w:szCs w:val="24"/>
                          <w:highlight w:val="yellow"/>
                        </w:rPr>
                        <w:t>6</w:t>
                      </w:r>
                      <w:r w:rsidR="00060875" w:rsidRPr="0003362A">
                        <w:rPr>
                          <w:szCs w:val="24"/>
                          <w:highlight w:val="yellow"/>
                        </w:rPr>
                        <w:t xml:space="preserve"> </w:t>
                      </w:r>
                      <w:r w:rsidR="0003362A" w:rsidRPr="0003362A">
                        <w:rPr>
                          <w:szCs w:val="24"/>
                          <w:highlight w:val="yellow"/>
                        </w:rPr>
                        <w:t>listopada</w:t>
                      </w:r>
                      <w:r w:rsidR="00480A88" w:rsidRPr="0003362A">
                        <w:rPr>
                          <w:szCs w:val="24"/>
                          <w:highlight w:val="yellow"/>
                        </w:rPr>
                        <w:t xml:space="preserve"> </w:t>
                      </w:r>
                      <w:r w:rsidR="00060875" w:rsidRPr="0003362A">
                        <w:rPr>
                          <w:szCs w:val="24"/>
                          <w:highlight w:val="yellow"/>
                        </w:rPr>
                        <w:t>2022 r.</w:t>
                      </w:r>
                      <w:permEnd w:id="1864723112"/>
                    </w:p>
                  </w:txbxContent>
                </v:textbox>
                <w10:wrap type="square" anchory="page"/>
                <w10:anchorlock/>
              </v:shape>
            </w:pict>
          </mc:Fallback>
        </mc:AlternateContent>
      </w:r>
      <w:r>
        <w:rPr>
          <w:noProof/>
          <w:sz w:val="22"/>
          <w:lang w:eastAsia="en-US"/>
        </w:rPr>
        <mc:AlternateContent>
          <mc:Choice Requires="wps">
            <w:drawing>
              <wp:anchor distT="45720" distB="45720" distL="114300" distR="114300" simplePos="0" relativeHeight="251656704" behindDoc="0" locked="1" layoutInCell="1" allowOverlap="1" wp14:anchorId="36297BE1" wp14:editId="771283A0">
                <wp:simplePos x="0" y="0"/>
                <wp:positionH relativeFrom="column">
                  <wp:posOffset>-414655</wp:posOffset>
                </wp:positionH>
                <wp:positionV relativeFrom="page">
                  <wp:posOffset>457200</wp:posOffset>
                </wp:positionV>
                <wp:extent cx="3353435" cy="1026160"/>
                <wp:effectExtent l="0" t="0" r="0" b="0"/>
                <wp:wrapSquare wrapText="bothSides"/>
                <wp:docPr id="64048698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1026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2832F" w14:textId="77777777" w:rsidR="00060875" w:rsidRDefault="00060875" w:rsidP="00060875">
                            <w:pPr>
                              <w:jc w:val="center"/>
                              <w:rPr>
                                <w:lang w:eastAsia="zh-CN"/>
                              </w:rPr>
                            </w:pPr>
                            <w:r>
                              <w:rPr>
                                <w:lang w:eastAsia="zh-CN"/>
                              </w:rPr>
                              <w:t>PODKARPACKI WOJEWÓDZKI INSPEKTOR</w:t>
                            </w:r>
                          </w:p>
                          <w:p w14:paraId="488F9457" w14:textId="77777777" w:rsidR="00060875" w:rsidRDefault="00060875" w:rsidP="00060875">
                            <w:pPr>
                              <w:jc w:val="center"/>
                              <w:rPr>
                                <w:lang w:eastAsia="zh-CN"/>
                              </w:rPr>
                            </w:pPr>
                            <w:r>
                              <w:rPr>
                                <w:lang w:eastAsia="zh-CN"/>
                              </w:rPr>
                              <w:t>INSPEKCJI HANDLOWEJ</w:t>
                            </w:r>
                          </w:p>
                          <w:p w14:paraId="473AA798" w14:textId="77777777" w:rsidR="00060875" w:rsidRDefault="00060875" w:rsidP="00060875">
                            <w:pPr>
                              <w:jc w:val="center"/>
                              <w:rPr>
                                <w:sz w:val="20"/>
                                <w:lang w:eastAsia="zh-CN"/>
                              </w:rPr>
                            </w:pPr>
                            <w:r>
                              <w:rPr>
                                <w:sz w:val="20"/>
                                <w:lang w:eastAsia="zh-CN"/>
                              </w:rPr>
                              <w:t>35-959 Rzeszów, ul. 8 Marca 5</w:t>
                            </w:r>
                          </w:p>
                          <w:p w14:paraId="303C51D4" w14:textId="77777777" w:rsidR="00060875" w:rsidRDefault="00060875" w:rsidP="00060875">
                            <w:pPr>
                              <w:jc w:val="center"/>
                              <w:rPr>
                                <w:sz w:val="20"/>
                                <w:lang w:eastAsia="zh-CN"/>
                              </w:rPr>
                            </w:pPr>
                            <w:r>
                              <w:rPr>
                                <w:sz w:val="20"/>
                                <w:lang w:eastAsia="zh-CN"/>
                              </w:rPr>
                              <w:t>skrytka pocztowa 325</w:t>
                            </w:r>
                          </w:p>
                          <w:p w14:paraId="151C032A" w14:textId="77777777" w:rsidR="00060875" w:rsidRDefault="00060875" w:rsidP="00060875">
                            <w:pPr>
                              <w:jc w:val="center"/>
                              <w:rPr>
                                <w:sz w:val="20"/>
                                <w:lang w:eastAsia="zh-CN"/>
                              </w:rPr>
                            </w:pPr>
                            <w:r>
                              <w:rPr>
                                <w:sz w:val="20"/>
                                <w:lang w:eastAsia="zh-CN"/>
                              </w:rPr>
                              <w:t>EPUAP /WIIHRzeszow/skrytka</w:t>
                            </w:r>
                          </w:p>
                          <w:p w14:paraId="6EB2313B" w14:textId="77777777" w:rsidR="00060875" w:rsidRPr="00060875" w:rsidRDefault="00060875" w:rsidP="00060875">
                            <w:pPr>
                              <w:jc w:val="center"/>
                              <w:rPr>
                                <w:rFonts w:ascii="Calibri" w:hAnsi="Calibri"/>
                                <w:sz w:val="18"/>
                                <w:szCs w:val="18"/>
                                <w:lang w:eastAsia="en-US"/>
                              </w:rPr>
                            </w:pPr>
                            <w:r>
                              <w:rPr>
                                <w:sz w:val="20"/>
                                <w:lang w:eastAsia="zh-CN"/>
                              </w:rPr>
                              <w:t>tel. 178621453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297BE1" id="Pole tekstowe 2" o:spid="_x0000_s1028" type="#_x0000_t202" style="position:absolute;left:0;text-align:left;margin-left:-32.65pt;margin-top:36pt;width:264.05pt;height:80.8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" stroked="f">
                <v:textbox style="mso-fit-shape-to-text:t">
                  <w:txbxContent>
                    <w:p w14:paraId="6FA2832F" w14:textId="77777777" w:rsidR="00060875" w:rsidRDefault="00060875" w:rsidP="00060875">
                      <w:pPr>
                        <w:jc w:val="center"/>
                        <w:rPr>
                          <w:lang w:eastAsia="zh-CN"/>
                        </w:rPr>
                      </w:pPr>
                      <w:r>
                        <w:rPr>
                          <w:lang w:eastAsia="zh-CN"/>
                        </w:rPr>
                        <w:t>PODKARPACKI WOJEWÓDZKI INSPEKTOR</w:t>
                      </w:r>
                    </w:p>
                    <w:p w14:paraId="488F9457" w14:textId="77777777" w:rsidR="00060875" w:rsidRDefault="00060875" w:rsidP="00060875">
                      <w:pPr>
                        <w:jc w:val="center"/>
                        <w:rPr>
                          <w:lang w:eastAsia="zh-CN"/>
                        </w:rPr>
                      </w:pPr>
                      <w:r>
                        <w:rPr>
                          <w:lang w:eastAsia="zh-CN"/>
                        </w:rPr>
                        <w:t>INSPEKCJI HANDLOWEJ</w:t>
                      </w:r>
                    </w:p>
                    <w:p w14:paraId="473AA798" w14:textId="77777777" w:rsidR="00060875" w:rsidRDefault="00060875" w:rsidP="00060875">
                      <w:pPr>
                        <w:jc w:val="center"/>
                        <w:rPr>
                          <w:sz w:val="20"/>
                          <w:lang w:eastAsia="zh-CN"/>
                        </w:rPr>
                      </w:pPr>
                      <w:r>
                        <w:rPr>
                          <w:sz w:val="20"/>
                          <w:lang w:eastAsia="zh-CN"/>
                        </w:rPr>
                        <w:t>35-959 Rzeszów, ul. 8 Marca 5</w:t>
                      </w:r>
                    </w:p>
                    <w:p w14:paraId="303C51D4" w14:textId="77777777" w:rsidR="00060875" w:rsidRDefault="00060875" w:rsidP="00060875">
                      <w:pPr>
                        <w:jc w:val="center"/>
                        <w:rPr>
                          <w:sz w:val="20"/>
                          <w:lang w:eastAsia="zh-CN"/>
                        </w:rPr>
                      </w:pPr>
                      <w:r>
                        <w:rPr>
                          <w:sz w:val="20"/>
                          <w:lang w:eastAsia="zh-CN"/>
                        </w:rPr>
                        <w:t>skrytka pocztowa 325</w:t>
                      </w:r>
                    </w:p>
                    <w:p w14:paraId="151C032A" w14:textId="77777777" w:rsidR="00060875" w:rsidRDefault="00060875" w:rsidP="00060875">
                      <w:pPr>
                        <w:jc w:val="center"/>
                        <w:rPr>
                          <w:sz w:val="20"/>
                          <w:lang w:eastAsia="zh-CN"/>
                        </w:rPr>
                      </w:pPr>
                      <w:r>
                        <w:rPr>
                          <w:sz w:val="20"/>
                          <w:lang w:eastAsia="zh-CN"/>
                        </w:rPr>
                        <w:t>EPUAP /WIIHRzeszow/skrytka</w:t>
                      </w:r>
                    </w:p>
                    <w:p w14:paraId="6EB2313B" w14:textId="77777777" w:rsidR="00060875" w:rsidRPr="00060875" w:rsidRDefault="00060875" w:rsidP="00060875">
                      <w:pPr>
                        <w:jc w:val="center"/>
                        <w:rPr>
                          <w:rFonts w:ascii="Calibri" w:hAnsi="Calibri"/>
                          <w:sz w:val="18"/>
                          <w:szCs w:val="18"/>
                          <w:lang w:eastAsia="en-US"/>
                        </w:rPr>
                      </w:pPr>
                      <w:r>
                        <w:rPr>
                          <w:sz w:val="20"/>
                          <w:lang w:eastAsia="zh-CN"/>
                        </w:rPr>
                        <w:t>tel. 178621453</w:t>
                      </w:r>
                    </w:p>
                  </w:txbxContent>
                </v:textbox>
                <w10:wrap type="square" anchory="page"/>
                <w10:anchorlock/>
              </v:shape>
            </w:pict>
          </mc:Fallback>
        </mc:AlternateContent>
      </w:r>
    </w:p>
    <w:p w14:paraId="56755843" w14:textId="77777777" w:rsidR="00060875" w:rsidRDefault="00060875" w:rsidP="00060875">
      <w:pPr>
        <w:jc w:val="right"/>
      </w:pPr>
    </w:p>
    <w:p w14:paraId="6EC7D668" w14:textId="77777777" w:rsidR="00060875" w:rsidRDefault="00060875" w:rsidP="00060875">
      <w:pPr>
        <w:jc w:val="right"/>
      </w:pPr>
    </w:p>
    <w:p w14:paraId="03794C58" w14:textId="77777777" w:rsidR="00060875" w:rsidRDefault="00060875" w:rsidP="00060875">
      <w:pPr>
        <w:jc w:val="right"/>
      </w:pPr>
    </w:p>
    <w:p w14:paraId="5F72897C" w14:textId="77777777" w:rsidR="00060875" w:rsidRDefault="00060875" w:rsidP="00060875">
      <w:pPr>
        <w:jc w:val="right"/>
      </w:pPr>
    </w:p>
    <w:p w14:paraId="481138C2" w14:textId="77777777" w:rsidR="00060875" w:rsidRDefault="00060875" w:rsidP="00060875">
      <w:pPr>
        <w:jc w:val="right"/>
      </w:pPr>
    </w:p>
    <w:p w14:paraId="57BB34BB" w14:textId="77777777" w:rsidR="00060875" w:rsidRDefault="00060875" w:rsidP="00060875">
      <w:pPr>
        <w:jc w:val="right"/>
      </w:pPr>
    </w:p>
    <w:p w14:paraId="43E2C3FF" w14:textId="77777777" w:rsidR="00060875" w:rsidRDefault="00060875" w:rsidP="00060875">
      <w:pPr>
        <w:jc w:val="right"/>
      </w:pPr>
    </w:p>
    <w:p w14:paraId="6D85F436" w14:textId="77777777" w:rsidR="00060875" w:rsidRDefault="00060875" w:rsidP="00060875">
      <w:pPr>
        <w:rPr>
          <w:szCs w:val="24"/>
        </w:rPr>
      </w:pPr>
    </w:p>
    <w:p w14:paraId="46F6AF02" w14:textId="77777777" w:rsidR="00B510EC" w:rsidRPr="0003362A" w:rsidRDefault="0003362A" w:rsidP="0003362A">
      <w:pPr>
        <w:suppressAutoHyphens/>
        <w:ind w:left="3540" w:firstLine="708"/>
        <w:rPr>
          <w:b/>
          <w:sz w:val="28"/>
          <w:szCs w:val="28"/>
        </w:rPr>
      </w:pPr>
      <w:r w:rsidRPr="0003362A">
        <w:rPr>
          <w:b/>
          <w:sz w:val="28"/>
          <w:szCs w:val="28"/>
        </w:rPr>
        <w:t>BESTMAR RYDZ I PAWŁOWSKA</w:t>
      </w:r>
    </w:p>
    <w:p w14:paraId="00A4AF14" w14:textId="77777777" w:rsidR="0003362A" w:rsidRPr="0003362A" w:rsidRDefault="0003362A" w:rsidP="0003362A">
      <w:pPr>
        <w:suppressAutoHyphens/>
        <w:ind w:left="3540" w:firstLine="708"/>
        <w:rPr>
          <w:b/>
          <w:sz w:val="28"/>
          <w:szCs w:val="28"/>
        </w:rPr>
      </w:pPr>
      <w:r w:rsidRPr="0003362A">
        <w:rPr>
          <w:b/>
          <w:sz w:val="28"/>
          <w:szCs w:val="28"/>
        </w:rPr>
        <w:t>SPÓŁKA JAWNA</w:t>
      </w:r>
    </w:p>
    <w:p w14:paraId="6B491A54" w14:textId="77777777" w:rsidR="004F6B1B" w:rsidRDefault="004F6B1B" w:rsidP="002604DE">
      <w:pPr>
        <w:suppressAutoHyphens/>
        <w:ind w:left="3540" w:firstLine="708"/>
        <w:rPr>
          <w:b/>
          <w:bCs/>
          <w:sz w:val="28"/>
          <w:szCs w:val="28"/>
        </w:rPr>
      </w:pPr>
      <w:r w:rsidRPr="004F6B1B">
        <w:rPr>
          <w:b/>
          <w:bCs/>
          <w:sz w:val="28"/>
          <w:szCs w:val="28"/>
        </w:rPr>
        <w:t>(dane zanonimizowane)</w:t>
      </w:r>
    </w:p>
    <w:p w14:paraId="6DD76407" w14:textId="6E840B30" w:rsidR="00B510EC" w:rsidRPr="002604DE" w:rsidRDefault="0003362A" w:rsidP="002604DE">
      <w:pPr>
        <w:suppressAutoHyphens/>
        <w:ind w:left="3540" w:firstLine="708"/>
        <w:rPr>
          <w:b/>
          <w:sz w:val="28"/>
          <w:szCs w:val="28"/>
          <w:u w:val="single"/>
        </w:rPr>
      </w:pPr>
      <w:r w:rsidRPr="0003362A">
        <w:rPr>
          <w:b/>
          <w:sz w:val="28"/>
          <w:szCs w:val="28"/>
          <w:u w:val="single"/>
        </w:rPr>
        <w:t>Rzeszów</w:t>
      </w:r>
    </w:p>
    <w:p w14:paraId="7B255281" w14:textId="77777777" w:rsidR="00C74438" w:rsidRPr="00C74438" w:rsidRDefault="00C74438" w:rsidP="00C74438">
      <w:pPr>
        <w:suppressAutoHyphens/>
        <w:rPr>
          <w:color w:val="000000"/>
          <w:szCs w:val="24"/>
          <w:lang w:eastAsia="zh-CN"/>
        </w:rPr>
      </w:pPr>
    </w:p>
    <w:p w14:paraId="61DB29B4" w14:textId="77777777" w:rsidR="00C74438" w:rsidRPr="00C74438" w:rsidRDefault="00C74438" w:rsidP="00C74438">
      <w:pPr>
        <w:suppressAutoHyphens/>
        <w:jc w:val="center"/>
        <w:rPr>
          <w:b/>
          <w:color w:val="000000"/>
          <w:spacing w:val="20"/>
          <w:sz w:val="28"/>
          <w:szCs w:val="28"/>
          <w:lang w:eastAsia="zh-CN"/>
        </w:rPr>
      </w:pPr>
      <w:r w:rsidRPr="00C74438">
        <w:rPr>
          <w:b/>
          <w:color w:val="000000"/>
          <w:spacing w:val="20"/>
          <w:sz w:val="28"/>
          <w:szCs w:val="28"/>
          <w:lang w:eastAsia="zh-CN"/>
        </w:rPr>
        <w:t>DECYZJA</w:t>
      </w:r>
    </w:p>
    <w:p w14:paraId="2FDBCE8F" w14:textId="77777777" w:rsidR="00C74438" w:rsidRPr="00C74438" w:rsidRDefault="00C74438" w:rsidP="00C74438">
      <w:pPr>
        <w:suppressAutoHyphens/>
        <w:jc w:val="center"/>
        <w:rPr>
          <w:b/>
          <w:color w:val="000000"/>
          <w:spacing w:val="20"/>
          <w:sz w:val="28"/>
          <w:szCs w:val="28"/>
          <w:lang w:eastAsia="zh-CN"/>
        </w:rPr>
      </w:pPr>
      <w:r w:rsidRPr="00C74438">
        <w:rPr>
          <w:b/>
          <w:color w:val="000000"/>
          <w:spacing w:val="20"/>
          <w:sz w:val="28"/>
          <w:szCs w:val="28"/>
          <w:lang w:eastAsia="zh-CN"/>
        </w:rPr>
        <w:t>o wymierzeniu kary pieniężnej</w:t>
      </w:r>
    </w:p>
    <w:p w14:paraId="1E901A92" w14:textId="77777777" w:rsidR="00C74438" w:rsidRPr="00C74438" w:rsidRDefault="00C74438" w:rsidP="00C74438">
      <w:pPr>
        <w:tabs>
          <w:tab w:val="left" w:pos="0"/>
        </w:tabs>
        <w:suppressAutoHyphens/>
        <w:jc w:val="both"/>
        <w:rPr>
          <w:color w:val="000000"/>
          <w:szCs w:val="24"/>
          <w:lang w:eastAsia="zh-CN"/>
        </w:rPr>
      </w:pPr>
    </w:p>
    <w:p w14:paraId="1958059E" w14:textId="57BA13FF" w:rsidR="00054B6A" w:rsidRDefault="00054B6A" w:rsidP="00844CDD">
      <w:pPr>
        <w:pStyle w:val="Standard"/>
        <w:jc w:val="both"/>
      </w:pPr>
      <w:r>
        <w:t xml:space="preserve">Na podstawie art. 6 ust. 1 ustawy z dnia 9 maja 2014 r. o informowaniu o cenach towarów </w:t>
      </w:r>
      <w:r>
        <w:br/>
        <w:t>i usług (tekst jednolity: Dz. U. z 2019 r. poz. 178) oraz art. 104 § 1 ustawy z dnia 14 czerwca 1960 r. – Kodeks postępowania administracyjnego (tekst jednolity: Dz. U. z 2022</w:t>
      </w:r>
      <w:r w:rsidR="00D003FF">
        <w:t xml:space="preserve"> r. </w:t>
      </w:r>
      <w:r w:rsidR="00D003FF">
        <w:br/>
        <w:t xml:space="preserve">poz. </w:t>
      </w:r>
      <w:r>
        <w:t>2000</w:t>
      </w:r>
      <w:r w:rsidR="002604DE">
        <w:t xml:space="preserve"> ze zm.</w:t>
      </w:r>
      <w:r>
        <w:t xml:space="preserve">), po przeprowadzeniu postępowania administracyjnego wszczętego </w:t>
      </w:r>
      <w:r w:rsidR="002604DE">
        <w:t xml:space="preserve">                        </w:t>
      </w:r>
      <w:r>
        <w:t>z urzędu, Podkarpacki Wojewódzki Inspektor Inspekcji Handlowej wymierza przedsiębio</w:t>
      </w:r>
      <w:r w:rsidR="00D003FF">
        <w:t xml:space="preserve">rcy - </w:t>
      </w:r>
      <w:r w:rsidR="00D003FF" w:rsidRPr="00241E42">
        <w:rPr>
          <w:b/>
          <w:color w:val="000000"/>
        </w:rPr>
        <w:t xml:space="preserve">BESTMAR RYDZ I PAWŁOWSKA SPÓŁKA JAWNA, </w:t>
      </w:r>
      <w:r w:rsidR="004F6B1B" w:rsidRPr="004F6B1B">
        <w:rPr>
          <w:b/>
          <w:bCs/>
          <w:color w:val="000000"/>
        </w:rPr>
        <w:t>(dane zanonimizowane)</w:t>
      </w:r>
      <w:r w:rsidR="004F6B1B">
        <w:rPr>
          <w:b/>
          <w:bCs/>
          <w:color w:val="000000"/>
        </w:rPr>
        <w:t xml:space="preserve"> </w:t>
      </w:r>
      <w:r w:rsidR="00D003FF" w:rsidRPr="00241E42">
        <w:rPr>
          <w:b/>
          <w:color w:val="000000"/>
        </w:rPr>
        <w:t>Rzeszów</w:t>
      </w:r>
      <w:r w:rsidR="00D003FF">
        <w:rPr>
          <w:b/>
          <w:color w:val="000000"/>
        </w:rPr>
        <w:t xml:space="preserve"> </w:t>
      </w:r>
      <w:r>
        <w:t xml:space="preserve">karę pieniężną w wysokości </w:t>
      </w:r>
      <w:r w:rsidR="00D003FF">
        <w:rPr>
          <w:b/>
          <w:bCs/>
        </w:rPr>
        <w:t>2000</w:t>
      </w:r>
      <w:r>
        <w:rPr>
          <w:b/>
        </w:rPr>
        <w:t xml:space="preserve"> zł</w:t>
      </w:r>
      <w:r>
        <w:t xml:space="preserve"> (słownie:</w:t>
      </w:r>
      <w:r>
        <w:rPr>
          <w:rStyle w:val="Domylnaczcionkaakapitu1"/>
          <w:b/>
        </w:rPr>
        <w:t xml:space="preserve"> </w:t>
      </w:r>
      <w:r w:rsidR="00F0198B">
        <w:rPr>
          <w:rStyle w:val="Domylnaczcionkaakapitu1"/>
          <w:b/>
        </w:rPr>
        <w:t>dwa tysiące</w:t>
      </w:r>
      <w:r>
        <w:rPr>
          <w:rStyle w:val="Domylnaczcionkaakapitu1"/>
          <w:b/>
        </w:rPr>
        <w:t xml:space="preserve"> </w:t>
      </w:r>
      <w:r>
        <w:rPr>
          <w:b/>
        </w:rPr>
        <w:t>złotych</w:t>
      </w:r>
      <w:r w:rsidR="00D003FF">
        <w:t xml:space="preserve">) </w:t>
      </w:r>
      <w:r>
        <w:t xml:space="preserve">za niewykonanie w miejscu sprzedaży detalicznej tj. w </w:t>
      </w:r>
      <w:r w:rsidR="00A12CA3">
        <w:t xml:space="preserve">placówce handlowej BESTMAR zlokalizowanej </w:t>
      </w:r>
      <w:r w:rsidR="00A12CA3">
        <w:rPr>
          <w:lang w:eastAsia="pl-PL"/>
        </w:rPr>
        <w:t xml:space="preserve">na </w:t>
      </w:r>
      <w:r w:rsidR="004F6B1B" w:rsidRPr="004F6B1B">
        <w:rPr>
          <w:b/>
          <w:bCs/>
          <w:color w:val="000000"/>
        </w:rPr>
        <w:t>(dane zanonimizowane)</w:t>
      </w:r>
      <w:r w:rsidR="004F6B1B">
        <w:rPr>
          <w:b/>
          <w:bCs/>
          <w:color w:val="000000"/>
        </w:rPr>
        <w:t xml:space="preserve"> </w:t>
      </w:r>
      <w:r w:rsidR="00A12CA3">
        <w:rPr>
          <w:lang w:eastAsia="pl-PL"/>
        </w:rPr>
        <w:t>należącej do ww. Spółki</w:t>
      </w:r>
      <w:r w:rsidR="00A12CA3">
        <w:rPr>
          <w:color w:val="000000"/>
        </w:rPr>
        <w:t xml:space="preserve"> </w:t>
      </w:r>
      <w:r>
        <w:rPr>
          <w:bCs/>
        </w:rPr>
        <w:t xml:space="preserve">wynikającego </w:t>
      </w:r>
      <w:r w:rsidR="002604DE">
        <w:rPr>
          <w:bCs/>
        </w:rPr>
        <w:t xml:space="preserve">        </w:t>
      </w:r>
      <w:r>
        <w:rPr>
          <w:bCs/>
        </w:rPr>
        <w:t xml:space="preserve">z art. 4 ust. 1 ustawy o informowaniu o cenach towarów i usług, obowiązku uwidaczniania dla konsumenta w miejscu sprzedaży detalicznej informacji dotyczących cen </w:t>
      </w:r>
      <w:r w:rsidR="00A12CA3">
        <w:rPr>
          <w:bCs/>
        </w:rPr>
        <w:t xml:space="preserve">i cen </w:t>
      </w:r>
      <w:r>
        <w:rPr>
          <w:bCs/>
        </w:rPr>
        <w:t xml:space="preserve">jednostkowych w sposób jednoznaczny, niebudzący wątpliwości oraz umożliwiający ich porównanie z uwagi na </w:t>
      </w:r>
      <w:r>
        <w:t xml:space="preserve">brak uwidocznienia </w:t>
      </w:r>
      <w:r w:rsidR="00A12CA3">
        <w:t xml:space="preserve">cen </w:t>
      </w:r>
      <w:r w:rsidR="00E16908">
        <w:t xml:space="preserve">dla </w:t>
      </w:r>
      <w:r w:rsidR="00A12CA3">
        <w:t>10</w:t>
      </w:r>
      <w:r w:rsidR="00E16908">
        <w:t>6</w:t>
      </w:r>
      <w:r w:rsidR="00A12CA3">
        <w:t xml:space="preserve"> towar</w:t>
      </w:r>
      <w:r w:rsidR="00E16908">
        <w:t>ów</w:t>
      </w:r>
      <w:r w:rsidR="00D32DF0">
        <w:t xml:space="preserve"> ze 10</w:t>
      </w:r>
      <w:r w:rsidR="00A12CA3">
        <w:t>6</w:t>
      </w:r>
      <w:r w:rsidR="00D32DF0">
        <w:t xml:space="preserve"> </w:t>
      </w:r>
      <w:r w:rsidR="00A12CA3">
        <w:t>sprawdzonych</w:t>
      </w:r>
      <w:r>
        <w:t xml:space="preserve"> towarów będący</w:t>
      </w:r>
      <w:r w:rsidR="00E16908">
        <w:t xml:space="preserve">ch </w:t>
      </w:r>
      <w:r w:rsidR="002604DE">
        <w:t xml:space="preserve">                     </w:t>
      </w:r>
      <w:r w:rsidR="00E16908">
        <w:t>w ofercie handlowej placówki tj.:</w:t>
      </w:r>
    </w:p>
    <w:p w14:paraId="60DC492D" w14:textId="77777777" w:rsidR="00E16908" w:rsidRDefault="00E16908" w:rsidP="00E16908">
      <w:pPr>
        <w:pStyle w:val="Akapitzlist"/>
        <w:numPr>
          <w:ilvl w:val="0"/>
          <w:numId w:val="12"/>
        </w:numPr>
        <w:tabs>
          <w:tab w:val="left" w:pos="0"/>
        </w:tabs>
        <w:spacing w:line="276" w:lineRule="auto"/>
        <w:contextualSpacing w:val="0"/>
        <w:jc w:val="both"/>
      </w:pPr>
      <w:r>
        <w:t>brak uwidocznienia cen i cen jednostkowych dla 105 towarów,</w:t>
      </w:r>
    </w:p>
    <w:p w14:paraId="7DF027D3" w14:textId="77777777" w:rsidR="00E16908" w:rsidRPr="002604DE" w:rsidRDefault="00E16908" w:rsidP="002604DE">
      <w:pPr>
        <w:pStyle w:val="Akapitzlist"/>
        <w:numPr>
          <w:ilvl w:val="0"/>
          <w:numId w:val="12"/>
        </w:numPr>
        <w:tabs>
          <w:tab w:val="left" w:pos="0"/>
        </w:tabs>
        <w:spacing w:line="276" w:lineRule="auto"/>
        <w:contextualSpacing w:val="0"/>
        <w:jc w:val="both"/>
      </w:pPr>
      <w:r>
        <w:t>b</w:t>
      </w:r>
      <w:r w:rsidRPr="00DE759E">
        <w:t xml:space="preserve">rak uwidocznienia ceny jednostkowej </w:t>
      </w:r>
      <w:r>
        <w:t xml:space="preserve">dla 1 </w:t>
      </w:r>
      <w:r w:rsidRPr="00DE759E">
        <w:t>towar</w:t>
      </w:r>
      <w:r>
        <w:t>u.</w:t>
      </w:r>
    </w:p>
    <w:p w14:paraId="0134B9C0" w14:textId="77777777" w:rsidR="00C74438" w:rsidRPr="00673783" w:rsidRDefault="00C74438" w:rsidP="00673783">
      <w:pPr>
        <w:suppressAutoHyphens/>
        <w:spacing w:before="120" w:after="120"/>
        <w:jc w:val="center"/>
        <w:rPr>
          <w:b/>
          <w:color w:val="000000"/>
          <w:spacing w:val="20"/>
          <w:szCs w:val="24"/>
          <w:lang w:eastAsia="zh-CN"/>
        </w:rPr>
      </w:pPr>
      <w:r w:rsidRPr="00673783">
        <w:rPr>
          <w:b/>
          <w:color w:val="000000"/>
          <w:spacing w:val="20"/>
          <w:szCs w:val="24"/>
          <w:lang w:eastAsia="zh-CN"/>
        </w:rPr>
        <w:t>UZASADNIENIE</w:t>
      </w:r>
    </w:p>
    <w:p w14:paraId="5EC6A409" w14:textId="474EEE9E" w:rsidR="009F7A20" w:rsidRPr="009F7A20" w:rsidRDefault="009F7A20" w:rsidP="00F51850">
      <w:pPr>
        <w:suppressAutoHyphens/>
        <w:jc w:val="both"/>
        <w:rPr>
          <w:color w:val="000000"/>
          <w:szCs w:val="24"/>
          <w:lang w:eastAsia="zh-CN"/>
        </w:rPr>
      </w:pPr>
      <w:r w:rsidRPr="009F7A20">
        <w:rPr>
          <w:color w:val="000000"/>
          <w:szCs w:val="24"/>
          <w:lang w:eastAsia="zh-CN"/>
        </w:rPr>
        <w:t>Na podstawie art. 3 ust. 1 pkt 1, 2 i 6 ustawy z dnia 15 grudnia 2000 r. o Inspekcji Handlowej (tekst jednolity: Dz. U. z 2020 r. poz. 1706)</w:t>
      </w:r>
      <w:r w:rsidR="00397BC2">
        <w:rPr>
          <w:color w:val="000000"/>
          <w:szCs w:val="24"/>
          <w:lang w:eastAsia="zh-CN"/>
        </w:rPr>
        <w:t xml:space="preserve"> oraz art. 4 ust. 1 ustawy </w:t>
      </w:r>
      <w:r w:rsidR="00397BC2" w:rsidRPr="009F7A20">
        <w:rPr>
          <w:color w:val="000000"/>
          <w:szCs w:val="24"/>
          <w:lang w:eastAsia="zh-CN"/>
        </w:rPr>
        <w:t xml:space="preserve">z dnia 9 maja 2014 r. </w:t>
      </w:r>
      <w:r w:rsidR="00397BC2">
        <w:rPr>
          <w:color w:val="000000"/>
          <w:szCs w:val="24"/>
          <w:lang w:eastAsia="zh-CN"/>
        </w:rPr>
        <w:t xml:space="preserve">                  </w:t>
      </w:r>
      <w:r w:rsidR="00397BC2" w:rsidRPr="009F7A20">
        <w:rPr>
          <w:color w:val="000000"/>
          <w:szCs w:val="24"/>
          <w:lang w:eastAsia="zh-CN"/>
        </w:rPr>
        <w:t>o informowaniu o cenach towarów i usług (tekst jednolity:</w:t>
      </w:r>
      <w:r w:rsidR="00397BC2">
        <w:rPr>
          <w:color w:val="000000"/>
          <w:szCs w:val="24"/>
          <w:lang w:eastAsia="zh-CN"/>
        </w:rPr>
        <w:t xml:space="preserve"> </w:t>
      </w:r>
      <w:r w:rsidR="00397BC2" w:rsidRPr="009F7A20">
        <w:rPr>
          <w:color w:val="000000"/>
          <w:szCs w:val="24"/>
          <w:lang w:eastAsia="zh-CN"/>
        </w:rPr>
        <w:t>Dz. U. z 2019 r. poz. 178) – zwanej dalej „</w:t>
      </w:r>
      <w:r w:rsidR="00397BC2" w:rsidRPr="009F7A20">
        <w:rPr>
          <w:i/>
          <w:color w:val="000000"/>
          <w:szCs w:val="24"/>
          <w:lang w:eastAsia="zh-CN"/>
        </w:rPr>
        <w:t>ustawą</w:t>
      </w:r>
      <w:r w:rsidR="00397BC2">
        <w:rPr>
          <w:color w:val="000000"/>
          <w:szCs w:val="24"/>
          <w:lang w:eastAsia="zh-CN"/>
        </w:rPr>
        <w:t>”</w:t>
      </w:r>
      <w:r w:rsidRPr="009F7A20">
        <w:rPr>
          <w:color w:val="000000"/>
          <w:szCs w:val="24"/>
          <w:lang w:eastAsia="zh-CN"/>
        </w:rPr>
        <w:t xml:space="preserve">, inspektorzy reprezentujący Podkarpackiego Wojewódzkiego Inspektora Inspekcji Handlowej, przeprowadzili w dniach </w:t>
      </w:r>
      <w:r w:rsidR="00F51850">
        <w:rPr>
          <w:color w:val="000000"/>
          <w:szCs w:val="24"/>
          <w:lang w:eastAsia="zh-CN"/>
        </w:rPr>
        <w:t xml:space="preserve">13, 14, 18 i 20 lipca 2022 r. </w:t>
      </w:r>
      <w:r w:rsidR="00F51850" w:rsidRPr="009F7A20">
        <w:rPr>
          <w:color w:val="000000"/>
          <w:szCs w:val="24"/>
          <w:lang w:eastAsia="zh-CN"/>
        </w:rPr>
        <w:t>kontrolę</w:t>
      </w:r>
      <w:r w:rsidR="00F51850">
        <w:rPr>
          <w:color w:val="000000"/>
          <w:szCs w:val="24"/>
          <w:lang w:eastAsia="zh-CN"/>
        </w:rPr>
        <w:t xml:space="preserve"> Spółki - </w:t>
      </w:r>
      <w:r w:rsidR="00F51850" w:rsidRPr="00241E42">
        <w:rPr>
          <w:b/>
          <w:color w:val="000000"/>
        </w:rPr>
        <w:t>BESTMAR RYDZ I PAWŁOWSKA SPÓŁKA JAWNA</w:t>
      </w:r>
      <w:r w:rsidR="004F6B1B" w:rsidRPr="004F6B1B">
        <w:rPr>
          <w:b/>
          <w:bCs/>
          <w:color w:val="000000"/>
        </w:rPr>
        <w:t>(dane zanonimizowane)</w:t>
      </w:r>
      <w:r w:rsidR="004F6B1B">
        <w:rPr>
          <w:b/>
          <w:bCs/>
          <w:color w:val="000000"/>
        </w:rPr>
        <w:t xml:space="preserve"> </w:t>
      </w:r>
      <w:r w:rsidR="00F51850" w:rsidRPr="00241E42">
        <w:rPr>
          <w:b/>
          <w:color w:val="000000"/>
        </w:rPr>
        <w:t>Rzeszów</w:t>
      </w:r>
      <w:r w:rsidR="000D5704">
        <w:rPr>
          <w:b/>
          <w:szCs w:val="24"/>
          <w:lang w:eastAsia="zh-CN"/>
        </w:rPr>
        <w:t xml:space="preserve">  </w:t>
      </w:r>
      <w:r w:rsidRPr="009F7A20">
        <w:rPr>
          <w:color w:val="000000"/>
          <w:szCs w:val="24"/>
          <w:lang w:eastAsia="zh-CN"/>
        </w:rPr>
        <w:t>– zwanej dalej „</w:t>
      </w:r>
      <w:r w:rsidRPr="009F7A20">
        <w:rPr>
          <w:i/>
          <w:color w:val="000000"/>
          <w:szCs w:val="24"/>
          <w:lang w:eastAsia="zh-CN"/>
        </w:rPr>
        <w:t>kontrolowanym</w:t>
      </w:r>
      <w:r w:rsidRPr="009F7A20">
        <w:rPr>
          <w:color w:val="000000"/>
          <w:szCs w:val="24"/>
          <w:lang w:eastAsia="zh-CN"/>
        </w:rPr>
        <w:t>”</w:t>
      </w:r>
      <w:r w:rsidR="00442389">
        <w:rPr>
          <w:color w:val="000000"/>
          <w:szCs w:val="24"/>
          <w:lang w:eastAsia="zh-CN"/>
        </w:rPr>
        <w:t xml:space="preserve"> </w:t>
      </w:r>
      <w:r w:rsidRPr="009F7A20">
        <w:rPr>
          <w:color w:val="000000"/>
          <w:szCs w:val="24"/>
          <w:lang w:eastAsia="zh-CN"/>
        </w:rPr>
        <w:t>lub</w:t>
      </w:r>
      <w:r w:rsidRPr="009F7A20">
        <w:rPr>
          <w:i/>
          <w:color w:val="000000"/>
          <w:szCs w:val="24"/>
          <w:lang w:eastAsia="zh-CN"/>
        </w:rPr>
        <w:t xml:space="preserve"> </w:t>
      </w:r>
      <w:r w:rsidRPr="009F7A20">
        <w:rPr>
          <w:color w:val="000000"/>
          <w:szCs w:val="24"/>
          <w:lang w:eastAsia="zh-CN"/>
        </w:rPr>
        <w:t>„</w:t>
      </w:r>
      <w:r w:rsidRPr="009F7A20">
        <w:rPr>
          <w:i/>
          <w:color w:val="000000"/>
          <w:szCs w:val="24"/>
          <w:lang w:eastAsia="zh-CN"/>
        </w:rPr>
        <w:t>stroną</w:t>
      </w:r>
      <w:r w:rsidRPr="009F7A20">
        <w:rPr>
          <w:color w:val="000000"/>
          <w:szCs w:val="24"/>
          <w:lang w:eastAsia="zh-CN"/>
        </w:rPr>
        <w:t xml:space="preserve">” - dokonującej sprzedaży detalicznej towarów w prowadzonej przez nią </w:t>
      </w:r>
      <w:r w:rsidR="00F51850">
        <w:t xml:space="preserve">placówce handlowej </w:t>
      </w:r>
      <w:r w:rsidR="004F6B1B" w:rsidRPr="004F6B1B">
        <w:rPr>
          <w:b/>
          <w:bCs/>
          <w:color w:val="000000"/>
        </w:rPr>
        <w:t>(dane zanonimizowane)</w:t>
      </w:r>
      <w:r w:rsidR="004F6B1B">
        <w:rPr>
          <w:b/>
          <w:bCs/>
          <w:color w:val="000000"/>
        </w:rPr>
        <w:t xml:space="preserve"> </w:t>
      </w:r>
      <w:r w:rsidR="00F51850">
        <w:t xml:space="preserve">zlokalizowanej </w:t>
      </w:r>
      <w:r w:rsidR="00F51850">
        <w:rPr>
          <w:szCs w:val="24"/>
        </w:rPr>
        <w:t xml:space="preserve">na ul. </w:t>
      </w:r>
      <w:r w:rsidR="004F6B1B" w:rsidRPr="004F6B1B">
        <w:rPr>
          <w:b/>
          <w:bCs/>
          <w:color w:val="000000"/>
        </w:rPr>
        <w:t>(dane zanonimizowane)</w:t>
      </w:r>
      <w:r w:rsidR="00433DBB">
        <w:rPr>
          <w:color w:val="000000"/>
        </w:rPr>
        <w:t xml:space="preserve">. </w:t>
      </w:r>
      <w:r w:rsidRPr="009F7A20">
        <w:rPr>
          <w:color w:val="000000"/>
          <w:szCs w:val="24"/>
          <w:lang w:eastAsia="zh-CN"/>
        </w:rPr>
        <w:t xml:space="preserve">W toku kontroli sprawdzano między innymi przestrzeganie przez </w:t>
      </w:r>
      <w:r w:rsidR="00433DBB">
        <w:rPr>
          <w:color w:val="000000"/>
          <w:szCs w:val="24"/>
          <w:lang w:eastAsia="zh-CN"/>
        </w:rPr>
        <w:t xml:space="preserve"> stronę </w:t>
      </w:r>
      <w:r w:rsidRPr="009F7A20">
        <w:rPr>
          <w:color w:val="000000"/>
          <w:szCs w:val="24"/>
          <w:lang w:eastAsia="zh-CN"/>
        </w:rPr>
        <w:t>przepisów ustawy</w:t>
      </w:r>
      <w:r w:rsidR="00433DBB">
        <w:rPr>
          <w:color w:val="000000"/>
          <w:szCs w:val="24"/>
          <w:lang w:eastAsia="zh-CN"/>
        </w:rPr>
        <w:t xml:space="preserve"> </w:t>
      </w:r>
      <w:r w:rsidRPr="009F7A20">
        <w:rPr>
          <w:color w:val="000000"/>
          <w:szCs w:val="24"/>
          <w:lang w:eastAsia="zh-CN"/>
        </w:rPr>
        <w:t xml:space="preserve">oraz </w:t>
      </w:r>
      <w:r w:rsidRPr="009F7A20">
        <w:rPr>
          <w:iCs/>
          <w:color w:val="000000"/>
          <w:szCs w:val="24"/>
          <w:lang w:eastAsia="zh-CN"/>
        </w:rPr>
        <w:t xml:space="preserve">rozporządzenia Ministra Rozwoju </w:t>
      </w:r>
      <w:r w:rsidRPr="009F7A20">
        <w:rPr>
          <w:iCs/>
          <w:color w:val="000000"/>
          <w:szCs w:val="24"/>
          <w:lang w:eastAsia="zh-CN"/>
        </w:rPr>
        <w:br/>
        <w:t xml:space="preserve">z dnia 9 grudnia  2015 r. w sprawie uwidaczniania cen towarów i usług (Dz.U. z 2015 r. </w:t>
      </w:r>
      <w:r w:rsidRPr="009F7A20">
        <w:rPr>
          <w:iCs/>
          <w:color w:val="000000"/>
          <w:szCs w:val="24"/>
          <w:lang w:eastAsia="zh-CN"/>
        </w:rPr>
        <w:br/>
        <w:t xml:space="preserve">poz. 2121)- zwanego dalej </w:t>
      </w:r>
      <w:r w:rsidRPr="009F7A20">
        <w:rPr>
          <w:i/>
          <w:iCs/>
          <w:color w:val="000000"/>
          <w:szCs w:val="24"/>
          <w:lang w:eastAsia="zh-CN"/>
        </w:rPr>
        <w:t>„rozporządzeniem”</w:t>
      </w:r>
      <w:r w:rsidRPr="009F7A20">
        <w:rPr>
          <w:i/>
          <w:color w:val="000000"/>
          <w:szCs w:val="24"/>
          <w:lang w:eastAsia="zh-CN"/>
        </w:rPr>
        <w:t>.</w:t>
      </w:r>
      <w:r w:rsidRPr="009F7A20">
        <w:rPr>
          <w:color w:val="000000"/>
          <w:szCs w:val="24"/>
          <w:lang w:eastAsia="zh-CN"/>
        </w:rPr>
        <w:t xml:space="preserve"> </w:t>
      </w:r>
    </w:p>
    <w:p w14:paraId="058FCA56" w14:textId="77777777" w:rsidR="009F7A20" w:rsidRPr="009F7A20" w:rsidRDefault="009F7A20" w:rsidP="0021040D">
      <w:pPr>
        <w:suppressAutoHyphens/>
        <w:spacing w:before="120"/>
        <w:jc w:val="both"/>
        <w:rPr>
          <w:color w:val="000000"/>
          <w:szCs w:val="24"/>
          <w:lang w:eastAsia="zh-CN"/>
        </w:rPr>
      </w:pPr>
      <w:r w:rsidRPr="009F7A20">
        <w:rPr>
          <w:color w:val="000000"/>
          <w:szCs w:val="24"/>
          <w:lang w:eastAsia="zh-CN"/>
        </w:rPr>
        <w:t xml:space="preserve">Kontrolę poprzedzono zawiadomieniem </w:t>
      </w:r>
      <w:r w:rsidR="006C4568">
        <w:rPr>
          <w:lang w:eastAsia="zh-CN"/>
        </w:rPr>
        <w:t xml:space="preserve">strony o </w:t>
      </w:r>
      <w:r w:rsidRPr="009F7A20">
        <w:rPr>
          <w:color w:val="000000"/>
          <w:szCs w:val="24"/>
          <w:lang w:eastAsia="zh-CN"/>
        </w:rPr>
        <w:t xml:space="preserve">zamiarze wszczęcia kontroli </w:t>
      </w:r>
      <w:r w:rsidR="00125AEA">
        <w:rPr>
          <w:color w:val="000000"/>
          <w:szCs w:val="24"/>
          <w:lang w:eastAsia="zh-CN"/>
        </w:rPr>
        <w:br/>
      </w:r>
      <w:r w:rsidRPr="009F7A20">
        <w:rPr>
          <w:color w:val="000000"/>
          <w:szCs w:val="24"/>
          <w:lang w:eastAsia="zh-CN"/>
        </w:rPr>
        <w:t>sygn. KP.8360.</w:t>
      </w:r>
      <w:r w:rsidR="006F3270">
        <w:rPr>
          <w:color w:val="000000"/>
          <w:szCs w:val="24"/>
          <w:lang w:eastAsia="zh-CN"/>
        </w:rPr>
        <w:t>2</w:t>
      </w:r>
      <w:r w:rsidR="002D4A04">
        <w:rPr>
          <w:color w:val="000000"/>
          <w:szCs w:val="24"/>
          <w:lang w:eastAsia="zh-CN"/>
        </w:rPr>
        <w:t>0</w:t>
      </w:r>
      <w:r w:rsidRPr="009F7A20">
        <w:rPr>
          <w:color w:val="000000"/>
          <w:szCs w:val="24"/>
          <w:lang w:eastAsia="zh-CN"/>
        </w:rPr>
        <w:t xml:space="preserve">.2022 z dnia </w:t>
      </w:r>
      <w:r w:rsidR="002D4A04">
        <w:rPr>
          <w:color w:val="000000"/>
          <w:szCs w:val="24"/>
          <w:lang w:eastAsia="zh-CN"/>
        </w:rPr>
        <w:t xml:space="preserve">13 czerwca </w:t>
      </w:r>
      <w:r w:rsidRPr="009F7A20">
        <w:rPr>
          <w:color w:val="000000"/>
          <w:szCs w:val="24"/>
          <w:lang w:eastAsia="zh-CN"/>
        </w:rPr>
        <w:t xml:space="preserve">2022 r., którego odbiór </w:t>
      </w:r>
      <w:r w:rsidR="00F72FC7">
        <w:rPr>
          <w:color w:val="000000"/>
          <w:szCs w:val="24"/>
          <w:lang w:eastAsia="zh-CN"/>
        </w:rPr>
        <w:t>strona</w:t>
      </w:r>
      <w:r w:rsidRPr="009F7A20">
        <w:rPr>
          <w:color w:val="000000"/>
          <w:szCs w:val="24"/>
          <w:lang w:eastAsia="zh-CN"/>
        </w:rPr>
        <w:t xml:space="preserve"> potwierdziła w dniu </w:t>
      </w:r>
      <w:r w:rsidR="002D4A04">
        <w:rPr>
          <w:color w:val="000000"/>
          <w:szCs w:val="24"/>
          <w:lang w:eastAsia="zh-CN"/>
        </w:rPr>
        <w:t xml:space="preserve">15 czerwca </w:t>
      </w:r>
      <w:r w:rsidRPr="009F7A20">
        <w:rPr>
          <w:color w:val="000000"/>
          <w:szCs w:val="24"/>
          <w:lang w:eastAsia="zh-CN"/>
        </w:rPr>
        <w:t xml:space="preserve">2022 r. </w:t>
      </w:r>
    </w:p>
    <w:p w14:paraId="7851F4BE" w14:textId="4FBD638F" w:rsidR="009F7A20" w:rsidRPr="009F7A20" w:rsidRDefault="009F7A20" w:rsidP="001561FA">
      <w:pPr>
        <w:suppressAutoHyphens/>
        <w:spacing w:before="120"/>
        <w:jc w:val="both"/>
        <w:rPr>
          <w:color w:val="000000"/>
          <w:szCs w:val="24"/>
          <w:lang w:eastAsia="zh-CN"/>
        </w:rPr>
      </w:pPr>
      <w:r w:rsidRPr="009F7A20">
        <w:rPr>
          <w:color w:val="000000"/>
          <w:szCs w:val="24"/>
          <w:lang w:eastAsia="zh-CN"/>
        </w:rPr>
        <w:lastRenderedPageBreak/>
        <w:t>Kontrola wykazała</w:t>
      </w:r>
      <w:r w:rsidR="00E63DC5">
        <w:rPr>
          <w:color w:val="000000"/>
          <w:szCs w:val="24"/>
          <w:lang w:eastAsia="zh-CN"/>
        </w:rPr>
        <w:t xml:space="preserve"> nieprawidłowości w zakresie uwidaczniania cen dla</w:t>
      </w:r>
      <w:r w:rsidRPr="009F7A20">
        <w:rPr>
          <w:color w:val="000000"/>
          <w:szCs w:val="24"/>
          <w:lang w:eastAsia="zh-CN"/>
        </w:rPr>
        <w:t xml:space="preserve"> 10</w:t>
      </w:r>
      <w:r w:rsidR="00125AEA">
        <w:rPr>
          <w:color w:val="000000"/>
          <w:szCs w:val="24"/>
          <w:lang w:eastAsia="zh-CN"/>
        </w:rPr>
        <w:t>6</w:t>
      </w:r>
      <w:r w:rsidR="00E63DC5">
        <w:rPr>
          <w:color w:val="000000"/>
          <w:szCs w:val="24"/>
          <w:lang w:eastAsia="zh-CN"/>
        </w:rPr>
        <w:t xml:space="preserve"> ze 106  sprawdzonych </w:t>
      </w:r>
      <w:r w:rsidRPr="009F7A20">
        <w:rPr>
          <w:color w:val="000000"/>
          <w:szCs w:val="24"/>
          <w:lang w:eastAsia="zh-CN"/>
        </w:rPr>
        <w:t>towarów oferowanych do sprzedaży</w:t>
      </w:r>
      <w:r w:rsidR="00E63DC5">
        <w:rPr>
          <w:color w:val="000000"/>
          <w:szCs w:val="24"/>
          <w:lang w:eastAsia="zh-CN"/>
        </w:rPr>
        <w:t xml:space="preserve"> </w:t>
      </w:r>
      <w:r w:rsidR="00125AEA">
        <w:rPr>
          <w:color w:val="000000"/>
          <w:szCs w:val="24"/>
          <w:lang w:eastAsia="zh-CN"/>
        </w:rPr>
        <w:t>w ramach sprzedaży tradycyjnej</w:t>
      </w:r>
      <w:r w:rsidRPr="009F7A20">
        <w:rPr>
          <w:color w:val="000000"/>
          <w:szCs w:val="24"/>
          <w:lang w:eastAsia="zh-CN"/>
        </w:rPr>
        <w:t xml:space="preserve"> </w:t>
      </w:r>
      <w:r w:rsidR="006C4568">
        <w:rPr>
          <w:color w:val="000000"/>
          <w:szCs w:val="24"/>
          <w:lang w:eastAsia="zh-CN"/>
        </w:rPr>
        <w:br/>
      </w:r>
      <w:r w:rsidR="00125AEA">
        <w:rPr>
          <w:color w:val="000000"/>
          <w:szCs w:val="24"/>
          <w:lang w:eastAsia="zh-CN"/>
        </w:rPr>
        <w:t xml:space="preserve">w </w:t>
      </w:r>
      <w:r w:rsidR="00125AEA">
        <w:t xml:space="preserve">placówce handlowej </w:t>
      </w:r>
      <w:r w:rsidR="004F6B1B" w:rsidRPr="004F6B1B">
        <w:rPr>
          <w:b/>
          <w:bCs/>
          <w:color w:val="000000"/>
        </w:rPr>
        <w:t>(dane zanonimizowane)</w:t>
      </w:r>
      <w:r w:rsidR="004F6B1B">
        <w:rPr>
          <w:b/>
          <w:bCs/>
          <w:color w:val="000000"/>
        </w:rPr>
        <w:t xml:space="preserve"> </w:t>
      </w:r>
      <w:r w:rsidR="00125AEA">
        <w:t xml:space="preserve"> zlokalizowanej </w:t>
      </w:r>
      <w:r w:rsidR="00125AEA">
        <w:rPr>
          <w:szCs w:val="24"/>
        </w:rPr>
        <w:t xml:space="preserve">na ul. </w:t>
      </w:r>
      <w:r w:rsidR="004F6B1B" w:rsidRPr="004F6B1B">
        <w:rPr>
          <w:b/>
          <w:bCs/>
          <w:color w:val="000000"/>
        </w:rPr>
        <w:t>(dane zanonimizowane)</w:t>
      </w:r>
      <w:r w:rsidR="00E63DC5">
        <w:rPr>
          <w:szCs w:val="24"/>
        </w:rPr>
        <w:t>. Powyższe nieprawidłowości polegały na</w:t>
      </w:r>
      <w:r w:rsidR="00125AEA">
        <w:rPr>
          <w:szCs w:val="24"/>
        </w:rPr>
        <w:t xml:space="preserve"> </w:t>
      </w:r>
      <w:r w:rsidR="00E63DC5">
        <w:rPr>
          <w:szCs w:val="24"/>
        </w:rPr>
        <w:t>nie</w:t>
      </w:r>
      <w:r w:rsidRPr="009F7A20">
        <w:rPr>
          <w:color w:val="000000"/>
          <w:szCs w:val="24"/>
          <w:lang w:eastAsia="zh-CN"/>
        </w:rPr>
        <w:t>uwidoczni</w:t>
      </w:r>
      <w:r w:rsidR="00E63DC5">
        <w:rPr>
          <w:color w:val="000000"/>
          <w:szCs w:val="24"/>
          <w:lang w:eastAsia="zh-CN"/>
        </w:rPr>
        <w:t>eniu</w:t>
      </w:r>
      <w:r w:rsidRPr="009F7A20">
        <w:rPr>
          <w:color w:val="000000"/>
          <w:szCs w:val="24"/>
          <w:lang w:eastAsia="zh-CN"/>
        </w:rPr>
        <w:t xml:space="preserve"> </w:t>
      </w:r>
      <w:r w:rsidR="00E63DC5">
        <w:rPr>
          <w:color w:val="000000"/>
          <w:szCs w:val="24"/>
          <w:lang w:eastAsia="zh-CN"/>
        </w:rPr>
        <w:t>cen</w:t>
      </w:r>
      <w:r w:rsidRPr="009F7A20">
        <w:rPr>
          <w:color w:val="000000"/>
          <w:szCs w:val="24"/>
          <w:lang w:eastAsia="zh-CN"/>
        </w:rPr>
        <w:t xml:space="preserve"> </w:t>
      </w:r>
      <w:r w:rsidR="00E63DC5">
        <w:rPr>
          <w:color w:val="000000"/>
          <w:szCs w:val="24"/>
          <w:lang w:eastAsia="zh-CN"/>
        </w:rPr>
        <w:t xml:space="preserve">i cen jednostkowych polegających na: </w:t>
      </w:r>
    </w:p>
    <w:p w14:paraId="7B27235E" w14:textId="77777777" w:rsidR="002C5ADD" w:rsidRDefault="002C5ADD" w:rsidP="002C5ADD">
      <w:pPr>
        <w:pStyle w:val="Standard"/>
        <w:tabs>
          <w:tab w:val="left" w:pos="1058"/>
          <w:tab w:val="left" w:pos="1974"/>
          <w:tab w:val="left" w:pos="2890"/>
          <w:tab w:val="left" w:pos="3806"/>
          <w:tab w:val="left" w:pos="4722"/>
          <w:tab w:val="left" w:pos="5638"/>
          <w:tab w:val="left" w:pos="6554"/>
          <w:tab w:val="left" w:pos="7470"/>
          <w:tab w:val="left" w:pos="8386"/>
          <w:tab w:val="left" w:pos="9302"/>
          <w:tab w:val="left" w:pos="10207"/>
          <w:tab w:val="left" w:pos="11134"/>
          <w:tab w:val="left" w:pos="12050"/>
          <w:tab w:val="left" w:pos="12966"/>
          <w:tab w:val="left" w:pos="13882"/>
          <w:tab w:val="left" w:pos="14798"/>
        </w:tabs>
        <w:jc w:val="both"/>
        <w:rPr>
          <w:lang w:eastAsia="pl-PL"/>
        </w:rPr>
      </w:pPr>
    </w:p>
    <w:p w14:paraId="2784C137" w14:textId="77777777" w:rsidR="00134FD0" w:rsidRPr="000C03C4" w:rsidRDefault="00134FD0" w:rsidP="00134FD0">
      <w:pPr>
        <w:pStyle w:val="Akapitzlist"/>
        <w:numPr>
          <w:ilvl w:val="0"/>
          <w:numId w:val="16"/>
        </w:numPr>
        <w:jc w:val="both"/>
        <w:rPr>
          <w:i/>
        </w:rPr>
      </w:pPr>
      <w:r w:rsidRPr="000C03C4">
        <w:rPr>
          <w:rFonts w:eastAsia="Calibri"/>
          <w:b/>
        </w:rPr>
        <w:t>braku uwidocznienia cen dla 52 rodzajów towarów tj.:</w:t>
      </w:r>
    </w:p>
    <w:p w14:paraId="2AF51C65" w14:textId="77777777" w:rsidR="00134FD0" w:rsidRDefault="00134FD0" w:rsidP="00134FD0">
      <w:pPr>
        <w:pStyle w:val="Akapitzlist"/>
        <w:numPr>
          <w:ilvl w:val="0"/>
          <w:numId w:val="14"/>
        </w:numPr>
        <w:jc w:val="both"/>
        <w:rPr>
          <w:i/>
        </w:rPr>
      </w:pPr>
      <w:r>
        <w:rPr>
          <w:i/>
        </w:rPr>
        <w:t>Zapalarka gazowa teleskop,</w:t>
      </w:r>
    </w:p>
    <w:p w14:paraId="184F1820" w14:textId="77777777" w:rsidR="00134FD0" w:rsidRDefault="00134FD0" w:rsidP="00134FD0">
      <w:pPr>
        <w:pStyle w:val="Akapitzlist"/>
        <w:numPr>
          <w:ilvl w:val="0"/>
          <w:numId w:val="14"/>
        </w:numPr>
        <w:jc w:val="both"/>
        <w:rPr>
          <w:i/>
        </w:rPr>
      </w:pPr>
      <w:r>
        <w:rPr>
          <w:i/>
        </w:rPr>
        <w:t>Ścierka mikrofibra 50x50,</w:t>
      </w:r>
    </w:p>
    <w:p w14:paraId="2D5D3767" w14:textId="77777777" w:rsidR="00134FD0" w:rsidRDefault="00134FD0" w:rsidP="00134FD0">
      <w:pPr>
        <w:pStyle w:val="Akapitzlist"/>
        <w:numPr>
          <w:ilvl w:val="0"/>
          <w:numId w:val="14"/>
        </w:numPr>
        <w:jc w:val="both"/>
        <w:rPr>
          <w:i/>
        </w:rPr>
      </w:pPr>
      <w:r>
        <w:rPr>
          <w:i/>
        </w:rPr>
        <w:t>Ścierka podłogowa mikrofibra Anna Zaradna,</w:t>
      </w:r>
    </w:p>
    <w:p w14:paraId="6C233199" w14:textId="77777777" w:rsidR="00134FD0" w:rsidRDefault="00134FD0" w:rsidP="00134FD0">
      <w:pPr>
        <w:pStyle w:val="Akapitzlist"/>
        <w:numPr>
          <w:ilvl w:val="0"/>
          <w:numId w:val="14"/>
        </w:numPr>
        <w:jc w:val="both"/>
        <w:rPr>
          <w:i/>
        </w:rPr>
      </w:pPr>
      <w:r>
        <w:rPr>
          <w:i/>
        </w:rPr>
        <w:t>Golarka BIC FLEX 4,</w:t>
      </w:r>
    </w:p>
    <w:p w14:paraId="1D32A9DA" w14:textId="77777777" w:rsidR="00134FD0" w:rsidRDefault="00134FD0" w:rsidP="00134FD0">
      <w:pPr>
        <w:pStyle w:val="Akapitzlist"/>
        <w:numPr>
          <w:ilvl w:val="0"/>
          <w:numId w:val="14"/>
        </w:numPr>
        <w:jc w:val="both"/>
        <w:rPr>
          <w:i/>
        </w:rPr>
      </w:pPr>
      <w:r>
        <w:rPr>
          <w:i/>
        </w:rPr>
        <w:t>Znicz elektryczny 3 LED,</w:t>
      </w:r>
    </w:p>
    <w:p w14:paraId="3BAADFFF" w14:textId="77777777" w:rsidR="00134FD0" w:rsidRDefault="00134FD0" w:rsidP="00134FD0">
      <w:pPr>
        <w:pStyle w:val="Akapitzlist"/>
        <w:numPr>
          <w:ilvl w:val="0"/>
          <w:numId w:val="14"/>
        </w:numPr>
        <w:jc w:val="both"/>
        <w:rPr>
          <w:i/>
        </w:rPr>
      </w:pPr>
      <w:r>
        <w:rPr>
          <w:i/>
        </w:rPr>
        <w:t>Płyn do kąpieli Bilo cytrusowy z witaminą C 1 l,</w:t>
      </w:r>
    </w:p>
    <w:p w14:paraId="255FFE46" w14:textId="77777777" w:rsidR="00134FD0" w:rsidRDefault="00134FD0" w:rsidP="00134FD0">
      <w:pPr>
        <w:pStyle w:val="Akapitzlist"/>
        <w:numPr>
          <w:ilvl w:val="0"/>
          <w:numId w:val="14"/>
        </w:numPr>
        <w:jc w:val="both"/>
        <w:rPr>
          <w:i/>
        </w:rPr>
      </w:pPr>
      <w:r>
        <w:rPr>
          <w:i/>
        </w:rPr>
        <w:t>BROS lep na muchy,</w:t>
      </w:r>
    </w:p>
    <w:p w14:paraId="6EAA8597" w14:textId="77777777" w:rsidR="00134FD0" w:rsidRDefault="00134FD0" w:rsidP="00134FD0">
      <w:pPr>
        <w:pStyle w:val="Akapitzlist"/>
        <w:numPr>
          <w:ilvl w:val="0"/>
          <w:numId w:val="14"/>
        </w:numPr>
        <w:jc w:val="both"/>
        <w:rPr>
          <w:i/>
        </w:rPr>
      </w:pPr>
      <w:r>
        <w:rPr>
          <w:i/>
        </w:rPr>
        <w:t>Obcinacz do paznokci duży 1015,</w:t>
      </w:r>
    </w:p>
    <w:p w14:paraId="1ED3DA9C" w14:textId="77777777" w:rsidR="00134FD0" w:rsidRDefault="00134FD0" w:rsidP="00134FD0">
      <w:pPr>
        <w:pStyle w:val="Akapitzlist"/>
        <w:numPr>
          <w:ilvl w:val="0"/>
          <w:numId w:val="14"/>
        </w:numPr>
        <w:jc w:val="both"/>
        <w:rPr>
          <w:i/>
        </w:rPr>
      </w:pPr>
      <w:r>
        <w:rPr>
          <w:i/>
        </w:rPr>
        <w:t>Obcinacz do paznokci mały 1013,</w:t>
      </w:r>
    </w:p>
    <w:p w14:paraId="407643C0" w14:textId="77777777" w:rsidR="00134FD0" w:rsidRDefault="00134FD0" w:rsidP="00134FD0">
      <w:pPr>
        <w:pStyle w:val="Akapitzlist"/>
        <w:numPr>
          <w:ilvl w:val="0"/>
          <w:numId w:val="14"/>
        </w:numPr>
        <w:jc w:val="both"/>
        <w:rPr>
          <w:i/>
        </w:rPr>
      </w:pPr>
      <w:r>
        <w:rPr>
          <w:i/>
        </w:rPr>
        <w:t>Obcinacz do paznokci średn 1014,</w:t>
      </w:r>
    </w:p>
    <w:p w14:paraId="1411F59E" w14:textId="77777777" w:rsidR="00134FD0" w:rsidRDefault="00134FD0" w:rsidP="00134FD0">
      <w:pPr>
        <w:pStyle w:val="Akapitzlist"/>
        <w:numPr>
          <w:ilvl w:val="0"/>
          <w:numId w:val="14"/>
        </w:numPr>
        <w:jc w:val="both"/>
        <w:rPr>
          <w:i/>
        </w:rPr>
      </w:pPr>
      <w:r>
        <w:rPr>
          <w:i/>
        </w:rPr>
        <w:t>Grzebień męski duży 9805 19cm,</w:t>
      </w:r>
    </w:p>
    <w:p w14:paraId="10087236" w14:textId="77777777" w:rsidR="00134FD0" w:rsidRDefault="00134FD0" w:rsidP="00134FD0">
      <w:pPr>
        <w:pStyle w:val="Akapitzlist"/>
        <w:numPr>
          <w:ilvl w:val="0"/>
          <w:numId w:val="14"/>
        </w:numPr>
        <w:jc w:val="both"/>
        <w:rPr>
          <w:i/>
        </w:rPr>
      </w:pPr>
      <w:r>
        <w:rPr>
          <w:i/>
        </w:rPr>
        <w:t>Grzebień męski mały 9818 12,3 cm,</w:t>
      </w:r>
    </w:p>
    <w:p w14:paraId="2F1243DB" w14:textId="77777777" w:rsidR="00134FD0" w:rsidRDefault="00134FD0" w:rsidP="00134FD0">
      <w:pPr>
        <w:pStyle w:val="Akapitzlist"/>
        <w:numPr>
          <w:ilvl w:val="0"/>
          <w:numId w:val="14"/>
        </w:numPr>
        <w:jc w:val="both"/>
        <w:rPr>
          <w:i/>
        </w:rPr>
      </w:pPr>
      <w:r>
        <w:rPr>
          <w:i/>
        </w:rPr>
        <w:t>Grzebień męski średni 9825,</w:t>
      </w:r>
    </w:p>
    <w:p w14:paraId="6AC1F1E9" w14:textId="77777777" w:rsidR="00134FD0" w:rsidRDefault="00134FD0" w:rsidP="00134FD0">
      <w:pPr>
        <w:pStyle w:val="Akapitzlist"/>
        <w:numPr>
          <w:ilvl w:val="0"/>
          <w:numId w:val="14"/>
        </w:numPr>
        <w:jc w:val="both"/>
        <w:rPr>
          <w:i/>
        </w:rPr>
      </w:pPr>
      <w:r>
        <w:rPr>
          <w:i/>
        </w:rPr>
        <w:t>Grzebień sferyczny 9801,</w:t>
      </w:r>
    </w:p>
    <w:p w14:paraId="2D6A712E" w14:textId="77777777" w:rsidR="00134FD0" w:rsidRPr="003617C7" w:rsidRDefault="00134FD0" w:rsidP="00134FD0">
      <w:pPr>
        <w:pStyle w:val="Akapitzlist"/>
        <w:numPr>
          <w:ilvl w:val="0"/>
          <w:numId w:val="14"/>
        </w:numPr>
        <w:jc w:val="both"/>
        <w:rPr>
          <w:i/>
        </w:rPr>
      </w:pPr>
      <w:r>
        <w:rPr>
          <w:i/>
        </w:rPr>
        <w:t>Grzebień z rączką 659-9 21 cm,</w:t>
      </w:r>
    </w:p>
    <w:p w14:paraId="6784BD03" w14:textId="77777777" w:rsidR="00134FD0" w:rsidRDefault="00134FD0" w:rsidP="00134FD0">
      <w:pPr>
        <w:pStyle w:val="Akapitzlist"/>
        <w:numPr>
          <w:ilvl w:val="0"/>
          <w:numId w:val="14"/>
        </w:numPr>
        <w:jc w:val="both"/>
        <w:rPr>
          <w:i/>
        </w:rPr>
      </w:pPr>
      <w:r>
        <w:rPr>
          <w:i/>
        </w:rPr>
        <w:t>Lusterko kieszonkowe okrągłe 9511,</w:t>
      </w:r>
    </w:p>
    <w:p w14:paraId="6A540AFB" w14:textId="77777777" w:rsidR="00134FD0" w:rsidRDefault="00134FD0" w:rsidP="00134FD0">
      <w:pPr>
        <w:pStyle w:val="Akapitzlist"/>
        <w:numPr>
          <w:ilvl w:val="0"/>
          <w:numId w:val="14"/>
        </w:numPr>
        <w:jc w:val="both"/>
        <w:rPr>
          <w:i/>
        </w:rPr>
      </w:pPr>
      <w:r>
        <w:rPr>
          <w:i/>
        </w:rPr>
        <w:t>Nożyczki Taurus 21 cm,</w:t>
      </w:r>
    </w:p>
    <w:p w14:paraId="353638CB" w14:textId="77777777" w:rsidR="00134FD0" w:rsidRDefault="00134FD0" w:rsidP="00134FD0">
      <w:pPr>
        <w:pStyle w:val="Akapitzlist"/>
        <w:numPr>
          <w:ilvl w:val="0"/>
          <w:numId w:val="14"/>
        </w:numPr>
        <w:jc w:val="both"/>
        <w:rPr>
          <w:i/>
        </w:rPr>
      </w:pPr>
      <w:r>
        <w:rPr>
          <w:i/>
        </w:rPr>
        <w:t>Pilnik do paznokci SL15cm 1019,</w:t>
      </w:r>
    </w:p>
    <w:p w14:paraId="7C2D9604" w14:textId="77777777" w:rsidR="00134FD0" w:rsidRDefault="00134FD0" w:rsidP="00134FD0">
      <w:pPr>
        <w:pStyle w:val="Akapitzlist"/>
        <w:numPr>
          <w:ilvl w:val="0"/>
          <w:numId w:val="14"/>
        </w:numPr>
        <w:jc w:val="both"/>
        <w:rPr>
          <w:i/>
        </w:rPr>
      </w:pPr>
      <w:r>
        <w:rPr>
          <w:i/>
        </w:rPr>
        <w:t>Szczotka żelazko duża Pucus,</w:t>
      </w:r>
    </w:p>
    <w:p w14:paraId="7BE10239" w14:textId="77777777" w:rsidR="00134FD0" w:rsidRDefault="00134FD0" w:rsidP="00134FD0">
      <w:pPr>
        <w:pStyle w:val="Akapitzlist"/>
        <w:numPr>
          <w:ilvl w:val="0"/>
          <w:numId w:val="14"/>
        </w:numPr>
        <w:jc w:val="both"/>
        <w:rPr>
          <w:i/>
        </w:rPr>
      </w:pPr>
      <w:r>
        <w:rPr>
          <w:i/>
        </w:rPr>
        <w:t>Mop Euromop zapas Kolorado,</w:t>
      </w:r>
    </w:p>
    <w:p w14:paraId="021F3EC5" w14:textId="77777777" w:rsidR="00134FD0" w:rsidRDefault="00134FD0" w:rsidP="00134FD0">
      <w:pPr>
        <w:pStyle w:val="Akapitzlist"/>
        <w:numPr>
          <w:ilvl w:val="0"/>
          <w:numId w:val="14"/>
        </w:numPr>
        <w:jc w:val="both"/>
        <w:rPr>
          <w:i/>
        </w:rPr>
      </w:pPr>
      <w:r>
        <w:rPr>
          <w:i/>
        </w:rPr>
        <w:t>Płyn do gol. BI ES Dynamix 100 ml,</w:t>
      </w:r>
    </w:p>
    <w:p w14:paraId="03B7BB00" w14:textId="77777777" w:rsidR="00134FD0" w:rsidRDefault="00134FD0" w:rsidP="00134FD0">
      <w:pPr>
        <w:pStyle w:val="Akapitzlist"/>
        <w:numPr>
          <w:ilvl w:val="0"/>
          <w:numId w:val="14"/>
        </w:numPr>
        <w:jc w:val="both"/>
        <w:rPr>
          <w:i/>
        </w:rPr>
      </w:pPr>
      <w:r>
        <w:rPr>
          <w:i/>
        </w:rPr>
        <w:t>Płyn do prania Wirek 1 l Automat,</w:t>
      </w:r>
    </w:p>
    <w:p w14:paraId="3A8DA1A8" w14:textId="77777777" w:rsidR="00134FD0" w:rsidRDefault="00134FD0" w:rsidP="00134FD0">
      <w:pPr>
        <w:pStyle w:val="Akapitzlist"/>
        <w:numPr>
          <w:ilvl w:val="0"/>
          <w:numId w:val="14"/>
        </w:numPr>
        <w:jc w:val="both"/>
        <w:rPr>
          <w:i/>
        </w:rPr>
      </w:pPr>
      <w:r>
        <w:rPr>
          <w:i/>
        </w:rPr>
        <w:t>Spinacz do bielizny,</w:t>
      </w:r>
    </w:p>
    <w:p w14:paraId="667F6C68" w14:textId="77777777" w:rsidR="00134FD0" w:rsidRDefault="00134FD0" w:rsidP="00134FD0">
      <w:pPr>
        <w:pStyle w:val="Akapitzlist"/>
        <w:numPr>
          <w:ilvl w:val="0"/>
          <w:numId w:val="14"/>
        </w:numPr>
        <w:jc w:val="both"/>
        <w:rPr>
          <w:i/>
        </w:rPr>
      </w:pPr>
      <w:r>
        <w:rPr>
          <w:i/>
        </w:rPr>
        <w:t>Gąbka deluxe kostka magiczna A2,</w:t>
      </w:r>
    </w:p>
    <w:p w14:paraId="416EC027" w14:textId="77777777" w:rsidR="00134FD0" w:rsidRDefault="00134FD0" w:rsidP="00134FD0">
      <w:pPr>
        <w:pStyle w:val="Akapitzlist"/>
        <w:numPr>
          <w:ilvl w:val="0"/>
          <w:numId w:val="14"/>
        </w:numPr>
        <w:jc w:val="both"/>
        <w:rPr>
          <w:i/>
        </w:rPr>
      </w:pPr>
      <w:r>
        <w:rPr>
          <w:i/>
        </w:rPr>
        <w:t>Papierośnica metal/ekoskóra,</w:t>
      </w:r>
    </w:p>
    <w:p w14:paraId="50CE60FF" w14:textId="77777777" w:rsidR="00134FD0" w:rsidRDefault="00134FD0" w:rsidP="00134FD0">
      <w:pPr>
        <w:pStyle w:val="Akapitzlist"/>
        <w:numPr>
          <w:ilvl w:val="0"/>
          <w:numId w:val="14"/>
        </w:numPr>
        <w:jc w:val="both"/>
        <w:rPr>
          <w:i/>
        </w:rPr>
      </w:pPr>
      <w:r>
        <w:rPr>
          <w:i/>
        </w:rPr>
        <w:t>Packa na muchy Bros,</w:t>
      </w:r>
    </w:p>
    <w:p w14:paraId="186C05C2" w14:textId="77777777" w:rsidR="00134FD0" w:rsidRDefault="00134FD0" w:rsidP="00134FD0">
      <w:pPr>
        <w:pStyle w:val="Akapitzlist"/>
        <w:numPr>
          <w:ilvl w:val="0"/>
          <w:numId w:val="14"/>
        </w:numPr>
        <w:jc w:val="both"/>
        <w:rPr>
          <w:i/>
        </w:rPr>
      </w:pPr>
      <w:r>
        <w:rPr>
          <w:i/>
        </w:rPr>
        <w:t>Rolka czyszcz. Do ubrań Zaradna,</w:t>
      </w:r>
    </w:p>
    <w:p w14:paraId="0325A545" w14:textId="77777777" w:rsidR="00134FD0" w:rsidRDefault="00134FD0" w:rsidP="00134FD0">
      <w:pPr>
        <w:pStyle w:val="Akapitzlist"/>
        <w:numPr>
          <w:ilvl w:val="0"/>
          <w:numId w:val="14"/>
        </w:numPr>
        <w:jc w:val="both"/>
        <w:rPr>
          <w:i/>
        </w:rPr>
      </w:pPr>
      <w:r>
        <w:rPr>
          <w:i/>
        </w:rPr>
        <w:t>Kartki samoprzylepne 75x75 100 karte,</w:t>
      </w:r>
    </w:p>
    <w:p w14:paraId="5641E79C" w14:textId="77777777" w:rsidR="00134FD0" w:rsidRDefault="00134FD0" w:rsidP="00134FD0">
      <w:pPr>
        <w:pStyle w:val="Akapitzlist"/>
        <w:numPr>
          <w:ilvl w:val="0"/>
          <w:numId w:val="14"/>
        </w:numPr>
        <w:jc w:val="both"/>
        <w:rPr>
          <w:i/>
        </w:rPr>
      </w:pPr>
      <w:r>
        <w:rPr>
          <w:i/>
        </w:rPr>
        <w:t>Końcówka mop Ravi Jamajka,</w:t>
      </w:r>
    </w:p>
    <w:p w14:paraId="395F3792" w14:textId="77777777" w:rsidR="00134FD0" w:rsidRDefault="00134FD0" w:rsidP="00134FD0">
      <w:pPr>
        <w:pStyle w:val="Akapitzlist"/>
        <w:numPr>
          <w:ilvl w:val="0"/>
          <w:numId w:val="14"/>
        </w:numPr>
        <w:jc w:val="both"/>
        <w:rPr>
          <w:i/>
        </w:rPr>
      </w:pPr>
      <w:r>
        <w:rPr>
          <w:i/>
        </w:rPr>
        <w:t>Mop Pucus sznurki baweł. Action 22 cm,</w:t>
      </w:r>
    </w:p>
    <w:p w14:paraId="14E3BC1A" w14:textId="77777777" w:rsidR="00134FD0" w:rsidRDefault="00134FD0" w:rsidP="00134FD0">
      <w:pPr>
        <w:pStyle w:val="Akapitzlist"/>
        <w:numPr>
          <w:ilvl w:val="0"/>
          <w:numId w:val="14"/>
        </w:numPr>
        <w:jc w:val="both"/>
        <w:rPr>
          <w:i/>
        </w:rPr>
      </w:pPr>
      <w:r>
        <w:rPr>
          <w:i/>
        </w:rPr>
        <w:t>Bros pułapka na mole spoż.,</w:t>
      </w:r>
    </w:p>
    <w:p w14:paraId="7FB3DFAC" w14:textId="77777777" w:rsidR="00134FD0" w:rsidRDefault="00134FD0" w:rsidP="00134FD0">
      <w:pPr>
        <w:pStyle w:val="Akapitzlist"/>
        <w:numPr>
          <w:ilvl w:val="0"/>
          <w:numId w:val="14"/>
        </w:numPr>
        <w:jc w:val="both"/>
        <w:rPr>
          <w:i/>
        </w:rPr>
      </w:pPr>
      <w:r>
        <w:rPr>
          <w:i/>
        </w:rPr>
        <w:t>Pułapka Bros na mole ubraniowe,</w:t>
      </w:r>
    </w:p>
    <w:p w14:paraId="3298CC76" w14:textId="77777777" w:rsidR="00134FD0" w:rsidRDefault="00134FD0" w:rsidP="00134FD0">
      <w:pPr>
        <w:pStyle w:val="Akapitzlist"/>
        <w:numPr>
          <w:ilvl w:val="0"/>
          <w:numId w:val="14"/>
        </w:numPr>
        <w:jc w:val="both"/>
        <w:rPr>
          <w:i/>
        </w:rPr>
      </w:pPr>
      <w:r>
        <w:rPr>
          <w:i/>
        </w:rPr>
        <w:t>Szczotka do butów duża Pucus,</w:t>
      </w:r>
    </w:p>
    <w:p w14:paraId="2AE891D3" w14:textId="77777777" w:rsidR="00134FD0" w:rsidRDefault="00134FD0" w:rsidP="00134FD0">
      <w:pPr>
        <w:pStyle w:val="Akapitzlist"/>
        <w:numPr>
          <w:ilvl w:val="0"/>
          <w:numId w:val="14"/>
        </w:numPr>
        <w:jc w:val="both"/>
        <w:rPr>
          <w:i/>
        </w:rPr>
      </w:pPr>
      <w:r>
        <w:rPr>
          <w:i/>
        </w:rPr>
        <w:t>Rajstopy Fuks L Beż,</w:t>
      </w:r>
    </w:p>
    <w:p w14:paraId="372F2604" w14:textId="77777777" w:rsidR="00134FD0" w:rsidRDefault="00134FD0" w:rsidP="00134FD0">
      <w:pPr>
        <w:pStyle w:val="Akapitzlist"/>
        <w:numPr>
          <w:ilvl w:val="0"/>
          <w:numId w:val="14"/>
        </w:numPr>
        <w:jc w:val="both"/>
        <w:rPr>
          <w:i/>
        </w:rPr>
      </w:pPr>
      <w:r>
        <w:rPr>
          <w:i/>
        </w:rPr>
        <w:t>Zeszyt 32 Linia,</w:t>
      </w:r>
    </w:p>
    <w:p w14:paraId="26D2438B" w14:textId="77777777" w:rsidR="00134FD0" w:rsidRDefault="00134FD0" w:rsidP="00134FD0">
      <w:pPr>
        <w:pStyle w:val="Akapitzlist"/>
        <w:numPr>
          <w:ilvl w:val="0"/>
          <w:numId w:val="14"/>
        </w:numPr>
        <w:jc w:val="both"/>
        <w:rPr>
          <w:i/>
        </w:rPr>
      </w:pPr>
      <w:r>
        <w:rPr>
          <w:i/>
        </w:rPr>
        <w:t>Zeszyt 96 Linia,</w:t>
      </w:r>
    </w:p>
    <w:p w14:paraId="6B75E809" w14:textId="77777777" w:rsidR="00134FD0" w:rsidRDefault="00134FD0" w:rsidP="00134FD0">
      <w:pPr>
        <w:pStyle w:val="Akapitzlist"/>
        <w:numPr>
          <w:ilvl w:val="0"/>
          <w:numId w:val="14"/>
        </w:numPr>
        <w:jc w:val="both"/>
        <w:rPr>
          <w:i/>
        </w:rPr>
      </w:pPr>
      <w:r>
        <w:rPr>
          <w:i/>
        </w:rPr>
        <w:t>Rajstopy Fuks Lycra 3 Beż,</w:t>
      </w:r>
    </w:p>
    <w:p w14:paraId="2553987B" w14:textId="77777777" w:rsidR="00134FD0" w:rsidRDefault="00134FD0" w:rsidP="00134FD0">
      <w:pPr>
        <w:pStyle w:val="Akapitzlist"/>
        <w:numPr>
          <w:ilvl w:val="0"/>
          <w:numId w:val="14"/>
        </w:numPr>
        <w:jc w:val="both"/>
        <w:rPr>
          <w:i/>
        </w:rPr>
      </w:pPr>
      <w:r>
        <w:rPr>
          <w:i/>
        </w:rPr>
        <w:t>Latarka Led JS 7224 Guma 3xR3,</w:t>
      </w:r>
    </w:p>
    <w:p w14:paraId="130D803A" w14:textId="77777777" w:rsidR="00134FD0" w:rsidRDefault="00134FD0" w:rsidP="00134FD0">
      <w:pPr>
        <w:pStyle w:val="Akapitzlist"/>
        <w:numPr>
          <w:ilvl w:val="0"/>
          <w:numId w:val="14"/>
        </w:numPr>
        <w:jc w:val="both"/>
        <w:rPr>
          <w:i/>
        </w:rPr>
      </w:pPr>
      <w:r>
        <w:rPr>
          <w:i/>
        </w:rPr>
        <w:t>Gol. Wilkinson na żyletki,</w:t>
      </w:r>
    </w:p>
    <w:p w14:paraId="07FCE6DF" w14:textId="77777777" w:rsidR="00134FD0" w:rsidRDefault="00134FD0" w:rsidP="00134FD0">
      <w:pPr>
        <w:pStyle w:val="Akapitzlist"/>
        <w:numPr>
          <w:ilvl w:val="0"/>
          <w:numId w:val="14"/>
        </w:numPr>
        <w:jc w:val="both"/>
        <w:rPr>
          <w:i/>
        </w:rPr>
      </w:pPr>
      <w:r>
        <w:rPr>
          <w:i/>
        </w:rPr>
        <w:t>Latarka Lx led 3xR3 LXLL38,</w:t>
      </w:r>
    </w:p>
    <w:p w14:paraId="0C31BC87" w14:textId="77777777" w:rsidR="00134FD0" w:rsidRDefault="00134FD0" w:rsidP="00134FD0">
      <w:pPr>
        <w:pStyle w:val="Akapitzlist"/>
        <w:numPr>
          <w:ilvl w:val="0"/>
          <w:numId w:val="14"/>
        </w:numPr>
        <w:jc w:val="both"/>
        <w:rPr>
          <w:i/>
        </w:rPr>
      </w:pPr>
      <w:r>
        <w:rPr>
          <w:i/>
        </w:rPr>
        <w:t>Słuchawki X)-EP37 czar.,</w:t>
      </w:r>
    </w:p>
    <w:p w14:paraId="6B1A2D67" w14:textId="77777777" w:rsidR="00134FD0" w:rsidRDefault="00134FD0" w:rsidP="00134FD0">
      <w:pPr>
        <w:pStyle w:val="Akapitzlist"/>
        <w:numPr>
          <w:ilvl w:val="0"/>
          <w:numId w:val="14"/>
        </w:numPr>
        <w:jc w:val="both"/>
        <w:rPr>
          <w:i/>
        </w:rPr>
      </w:pPr>
      <w:r>
        <w:rPr>
          <w:i/>
        </w:rPr>
        <w:t>Zapalniczka żarowa,</w:t>
      </w:r>
    </w:p>
    <w:p w14:paraId="664CC89E" w14:textId="77777777" w:rsidR="00134FD0" w:rsidRDefault="00134FD0" w:rsidP="00134FD0">
      <w:pPr>
        <w:pStyle w:val="Akapitzlist"/>
        <w:numPr>
          <w:ilvl w:val="0"/>
          <w:numId w:val="14"/>
        </w:numPr>
        <w:jc w:val="both"/>
        <w:rPr>
          <w:i/>
        </w:rPr>
      </w:pPr>
      <w:r>
        <w:rPr>
          <w:i/>
        </w:rPr>
        <w:t>Zawieszka d. zmywarki General,</w:t>
      </w:r>
    </w:p>
    <w:p w14:paraId="2AB94D83" w14:textId="77777777" w:rsidR="00134FD0" w:rsidRDefault="00134FD0" w:rsidP="00134FD0">
      <w:pPr>
        <w:pStyle w:val="Akapitzlist"/>
        <w:numPr>
          <w:ilvl w:val="0"/>
          <w:numId w:val="14"/>
        </w:numPr>
        <w:jc w:val="both"/>
        <w:rPr>
          <w:i/>
        </w:rPr>
      </w:pPr>
      <w:r>
        <w:rPr>
          <w:i/>
        </w:rPr>
        <w:t>Żarówka 75W przezr. E27 P*,</w:t>
      </w:r>
    </w:p>
    <w:p w14:paraId="21DF5496" w14:textId="77777777" w:rsidR="00134FD0" w:rsidRDefault="00134FD0" w:rsidP="00134FD0">
      <w:pPr>
        <w:pStyle w:val="Akapitzlist"/>
        <w:numPr>
          <w:ilvl w:val="0"/>
          <w:numId w:val="14"/>
        </w:numPr>
        <w:jc w:val="both"/>
        <w:rPr>
          <w:i/>
        </w:rPr>
      </w:pPr>
      <w:r>
        <w:rPr>
          <w:i/>
        </w:rPr>
        <w:t>Bros spirala na komary,</w:t>
      </w:r>
    </w:p>
    <w:p w14:paraId="0FBCC899" w14:textId="77777777" w:rsidR="00134FD0" w:rsidRDefault="00134FD0" w:rsidP="00134FD0">
      <w:pPr>
        <w:pStyle w:val="Akapitzlist"/>
        <w:numPr>
          <w:ilvl w:val="0"/>
          <w:numId w:val="14"/>
        </w:numPr>
        <w:jc w:val="both"/>
        <w:rPr>
          <w:i/>
        </w:rPr>
      </w:pPr>
      <w:r>
        <w:rPr>
          <w:i/>
        </w:rPr>
        <w:lastRenderedPageBreak/>
        <w:t>Bateria Panasonic 6F22 9V szt.,</w:t>
      </w:r>
    </w:p>
    <w:p w14:paraId="586861B5" w14:textId="77777777" w:rsidR="00134FD0" w:rsidRDefault="00134FD0" w:rsidP="00134FD0">
      <w:pPr>
        <w:pStyle w:val="Akapitzlist"/>
        <w:numPr>
          <w:ilvl w:val="0"/>
          <w:numId w:val="14"/>
        </w:numPr>
        <w:jc w:val="both"/>
        <w:rPr>
          <w:i/>
        </w:rPr>
      </w:pPr>
      <w:r>
        <w:rPr>
          <w:i/>
        </w:rPr>
        <w:t>Bateria Panasonic R20 szt,</w:t>
      </w:r>
    </w:p>
    <w:p w14:paraId="37794B93" w14:textId="77777777" w:rsidR="00134FD0" w:rsidRDefault="00134FD0" w:rsidP="00134FD0">
      <w:pPr>
        <w:pStyle w:val="Akapitzlist"/>
        <w:numPr>
          <w:ilvl w:val="0"/>
          <w:numId w:val="14"/>
        </w:numPr>
        <w:jc w:val="both"/>
        <w:rPr>
          <w:i/>
        </w:rPr>
      </w:pPr>
      <w:r>
        <w:rPr>
          <w:i/>
        </w:rPr>
        <w:t>Słoik 370 A 10,</w:t>
      </w:r>
    </w:p>
    <w:p w14:paraId="435512AE" w14:textId="77777777" w:rsidR="00134FD0" w:rsidRDefault="00134FD0" w:rsidP="00134FD0">
      <w:pPr>
        <w:pStyle w:val="Akapitzlist"/>
        <w:numPr>
          <w:ilvl w:val="0"/>
          <w:numId w:val="14"/>
        </w:numPr>
        <w:jc w:val="both"/>
        <w:rPr>
          <w:i/>
        </w:rPr>
      </w:pPr>
      <w:r>
        <w:rPr>
          <w:i/>
        </w:rPr>
        <w:t>Odśw. Brait elektrik zestaw floral,</w:t>
      </w:r>
    </w:p>
    <w:p w14:paraId="31BA739B" w14:textId="77777777" w:rsidR="00134FD0" w:rsidRDefault="00134FD0" w:rsidP="00134FD0">
      <w:pPr>
        <w:pStyle w:val="Akapitzlist"/>
        <w:numPr>
          <w:ilvl w:val="0"/>
          <w:numId w:val="14"/>
        </w:numPr>
        <w:jc w:val="both"/>
        <w:rPr>
          <w:i/>
        </w:rPr>
      </w:pPr>
      <w:r>
        <w:rPr>
          <w:i/>
        </w:rPr>
        <w:t>Dezodorant Impulse 100 ml Pantera,</w:t>
      </w:r>
    </w:p>
    <w:p w14:paraId="58F1C558" w14:textId="77777777" w:rsidR="00134FD0" w:rsidRDefault="00134FD0" w:rsidP="00134FD0">
      <w:pPr>
        <w:pStyle w:val="Akapitzlist"/>
        <w:numPr>
          <w:ilvl w:val="0"/>
          <w:numId w:val="14"/>
        </w:numPr>
        <w:jc w:val="both"/>
        <w:rPr>
          <w:i/>
        </w:rPr>
      </w:pPr>
      <w:r>
        <w:rPr>
          <w:i/>
        </w:rPr>
        <w:t>Szczot. Colgate 360 A 3 średnia,</w:t>
      </w:r>
    </w:p>
    <w:p w14:paraId="4E2C981C" w14:textId="77777777" w:rsidR="00134FD0" w:rsidRDefault="00134FD0" w:rsidP="00134FD0">
      <w:pPr>
        <w:pStyle w:val="Akapitzlist"/>
        <w:numPr>
          <w:ilvl w:val="0"/>
          <w:numId w:val="14"/>
        </w:numPr>
        <w:jc w:val="both"/>
        <w:rPr>
          <w:i/>
        </w:rPr>
      </w:pPr>
      <w:r>
        <w:rPr>
          <w:i/>
        </w:rPr>
        <w:t>Parasol manual damski 24 cm.</w:t>
      </w:r>
    </w:p>
    <w:p w14:paraId="1FD44D87" w14:textId="77777777" w:rsidR="00134FD0" w:rsidRDefault="00134FD0" w:rsidP="00134FD0">
      <w:pPr>
        <w:pStyle w:val="Akapitzlist"/>
        <w:ind w:left="340"/>
        <w:jc w:val="both"/>
        <w:rPr>
          <w:i/>
        </w:rPr>
      </w:pPr>
    </w:p>
    <w:p w14:paraId="2EAF0857" w14:textId="77777777" w:rsidR="00134FD0" w:rsidRPr="000C03C4" w:rsidRDefault="00134FD0" w:rsidP="00134FD0">
      <w:pPr>
        <w:pStyle w:val="Akapitzlist"/>
        <w:numPr>
          <w:ilvl w:val="0"/>
          <w:numId w:val="16"/>
        </w:numPr>
        <w:jc w:val="both"/>
        <w:rPr>
          <w:i/>
        </w:rPr>
      </w:pPr>
      <w:r w:rsidRPr="000C03C4">
        <w:rPr>
          <w:rFonts w:eastAsia="Calibri"/>
          <w:b/>
        </w:rPr>
        <w:t xml:space="preserve">braku uwidocznienia cen </w:t>
      </w:r>
      <w:r>
        <w:rPr>
          <w:rFonts w:eastAsia="Calibri"/>
          <w:b/>
        </w:rPr>
        <w:t xml:space="preserve">i cen jednostkowych </w:t>
      </w:r>
      <w:r w:rsidRPr="000C03C4">
        <w:rPr>
          <w:rFonts w:eastAsia="Calibri"/>
          <w:b/>
        </w:rPr>
        <w:t>dla 5</w:t>
      </w:r>
      <w:r>
        <w:rPr>
          <w:rFonts w:eastAsia="Calibri"/>
          <w:b/>
        </w:rPr>
        <w:t>3</w:t>
      </w:r>
      <w:r w:rsidRPr="000C03C4">
        <w:rPr>
          <w:rFonts w:eastAsia="Calibri"/>
          <w:b/>
        </w:rPr>
        <w:t xml:space="preserve"> rodzajów towarów tj.:</w:t>
      </w:r>
    </w:p>
    <w:p w14:paraId="0BDFB259" w14:textId="77777777" w:rsidR="00134FD0" w:rsidRPr="003617C7" w:rsidRDefault="00134FD0" w:rsidP="00134FD0">
      <w:pPr>
        <w:jc w:val="both"/>
        <w:rPr>
          <w:i/>
        </w:rPr>
      </w:pPr>
    </w:p>
    <w:p w14:paraId="1FC9B16A" w14:textId="77777777" w:rsidR="00134FD0" w:rsidRDefault="00134FD0" w:rsidP="00134FD0">
      <w:pPr>
        <w:pStyle w:val="Akapitzlist"/>
        <w:numPr>
          <w:ilvl w:val="0"/>
          <w:numId w:val="17"/>
        </w:numPr>
        <w:jc w:val="both"/>
        <w:rPr>
          <w:i/>
        </w:rPr>
      </w:pPr>
      <w:r>
        <w:rPr>
          <w:i/>
        </w:rPr>
        <w:t>Pianka do golenia Nivea 200 ml,</w:t>
      </w:r>
    </w:p>
    <w:p w14:paraId="17A7E203" w14:textId="77777777" w:rsidR="00134FD0" w:rsidRDefault="00134FD0" w:rsidP="00134FD0">
      <w:pPr>
        <w:pStyle w:val="Akapitzlist"/>
        <w:numPr>
          <w:ilvl w:val="0"/>
          <w:numId w:val="17"/>
        </w:numPr>
        <w:jc w:val="both"/>
        <w:rPr>
          <w:i/>
        </w:rPr>
      </w:pPr>
      <w:r>
        <w:rPr>
          <w:i/>
        </w:rPr>
        <w:t>Pasta Elmex sensitive 75 ml,</w:t>
      </w:r>
    </w:p>
    <w:p w14:paraId="1E9650E7" w14:textId="77777777" w:rsidR="00134FD0" w:rsidRDefault="00134FD0" w:rsidP="00134FD0">
      <w:pPr>
        <w:pStyle w:val="Akapitzlist"/>
        <w:numPr>
          <w:ilvl w:val="0"/>
          <w:numId w:val="17"/>
        </w:numPr>
        <w:jc w:val="both"/>
        <w:rPr>
          <w:i/>
        </w:rPr>
      </w:pPr>
      <w:r>
        <w:rPr>
          <w:i/>
        </w:rPr>
        <w:t>Bros spray na komary i kleszcze 90 ml,</w:t>
      </w:r>
    </w:p>
    <w:p w14:paraId="07AA7029" w14:textId="77777777" w:rsidR="00134FD0" w:rsidRDefault="00134FD0" w:rsidP="00134FD0">
      <w:pPr>
        <w:pStyle w:val="Akapitzlist"/>
        <w:numPr>
          <w:ilvl w:val="0"/>
          <w:numId w:val="17"/>
        </w:numPr>
        <w:jc w:val="both"/>
        <w:rPr>
          <w:i/>
        </w:rPr>
      </w:pPr>
      <w:r>
        <w:rPr>
          <w:i/>
        </w:rPr>
        <w:t>Bros spray na mrówki 150 ml,</w:t>
      </w:r>
    </w:p>
    <w:p w14:paraId="309D77E3" w14:textId="77777777" w:rsidR="00134FD0" w:rsidRDefault="00134FD0" w:rsidP="00134FD0">
      <w:pPr>
        <w:pStyle w:val="Akapitzlist"/>
        <w:numPr>
          <w:ilvl w:val="0"/>
          <w:numId w:val="17"/>
        </w:numPr>
        <w:jc w:val="both"/>
        <w:rPr>
          <w:i/>
        </w:rPr>
      </w:pPr>
      <w:r>
        <w:rPr>
          <w:i/>
        </w:rPr>
        <w:t>Szampon Garnier Fructis 400 ml,</w:t>
      </w:r>
    </w:p>
    <w:p w14:paraId="240D12A3" w14:textId="77777777" w:rsidR="00134FD0" w:rsidRDefault="00134FD0" w:rsidP="00134FD0">
      <w:pPr>
        <w:pStyle w:val="Akapitzlist"/>
        <w:numPr>
          <w:ilvl w:val="0"/>
          <w:numId w:val="17"/>
        </w:numPr>
        <w:jc w:val="both"/>
        <w:rPr>
          <w:i/>
        </w:rPr>
      </w:pPr>
      <w:r>
        <w:rPr>
          <w:i/>
        </w:rPr>
        <w:t>Odświeżacz Brait Moon Garden 300 ml,</w:t>
      </w:r>
    </w:p>
    <w:p w14:paraId="2490C285" w14:textId="77777777" w:rsidR="00134FD0" w:rsidRDefault="00134FD0" w:rsidP="00134FD0">
      <w:pPr>
        <w:pStyle w:val="Akapitzlist"/>
        <w:numPr>
          <w:ilvl w:val="0"/>
          <w:numId w:val="17"/>
        </w:numPr>
        <w:jc w:val="both"/>
        <w:rPr>
          <w:i/>
        </w:rPr>
      </w:pPr>
      <w:r>
        <w:rPr>
          <w:i/>
        </w:rPr>
        <w:t>BROS gaśnica na osy i szerszenie 300 ml,</w:t>
      </w:r>
    </w:p>
    <w:p w14:paraId="608330D8" w14:textId="77777777" w:rsidR="00134FD0" w:rsidRDefault="00134FD0" w:rsidP="00134FD0">
      <w:pPr>
        <w:pStyle w:val="Akapitzlist"/>
        <w:numPr>
          <w:ilvl w:val="0"/>
          <w:numId w:val="17"/>
        </w:numPr>
        <w:jc w:val="both"/>
        <w:rPr>
          <w:i/>
        </w:rPr>
      </w:pPr>
      <w:r>
        <w:rPr>
          <w:i/>
        </w:rPr>
        <w:t>Wsuwka do włosów 50 szt czarna 9239,</w:t>
      </w:r>
    </w:p>
    <w:p w14:paraId="23F5C814" w14:textId="77777777" w:rsidR="00134FD0" w:rsidRDefault="00134FD0" w:rsidP="00134FD0">
      <w:pPr>
        <w:pStyle w:val="Akapitzlist"/>
        <w:numPr>
          <w:ilvl w:val="0"/>
          <w:numId w:val="17"/>
        </w:numPr>
        <w:jc w:val="both"/>
        <w:rPr>
          <w:i/>
        </w:rPr>
      </w:pPr>
      <w:r>
        <w:rPr>
          <w:i/>
        </w:rPr>
        <w:t>Woreczki z suwakiem Pucus 1,5 l A 15,</w:t>
      </w:r>
    </w:p>
    <w:p w14:paraId="2709798A" w14:textId="77777777" w:rsidR="00134FD0" w:rsidRDefault="00134FD0" w:rsidP="00134FD0">
      <w:pPr>
        <w:pStyle w:val="Akapitzlist"/>
        <w:numPr>
          <w:ilvl w:val="0"/>
          <w:numId w:val="17"/>
        </w:numPr>
        <w:jc w:val="both"/>
        <w:rPr>
          <w:i/>
        </w:rPr>
      </w:pPr>
      <w:r>
        <w:rPr>
          <w:i/>
        </w:rPr>
        <w:t>Chusteczki do okularów A 30 Zaradna,</w:t>
      </w:r>
    </w:p>
    <w:p w14:paraId="3188678B" w14:textId="77777777" w:rsidR="00134FD0" w:rsidRDefault="00134FD0" w:rsidP="00134FD0">
      <w:pPr>
        <w:pStyle w:val="Akapitzlist"/>
        <w:numPr>
          <w:ilvl w:val="0"/>
          <w:numId w:val="17"/>
        </w:numPr>
        <w:jc w:val="both"/>
        <w:rPr>
          <w:i/>
        </w:rPr>
      </w:pPr>
      <w:r>
        <w:rPr>
          <w:i/>
        </w:rPr>
        <w:t>Tacka do grilla A 5 Pyza Alum. KPL.,</w:t>
      </w:r>
    </w:p>
    <w:p w14:paraId="58F9131D" w14:textId="77777777" w:rsidR="00134FD0" w:rsidRDefault="00134FD0" w:rsidP="00134FD0">
      <w:pPr>
        <w:pStyle w:val="Akapitzlist"/>
        <w:numPr>
          <w:ilvl w:val="0"/>
          <w:numId w:val="17"/>
        </w:numPr>
        <w:jc w:val="both"/>
        <w:rPr>
          <w:i/>
        </w:rPr>
      </w:pPr>
      <w:r>
        <w:rPr>
          <w:i/>
        </w:rPr>
        <w:t>Papier toal. Baryłka szary 6,</w:t>
      </w:r>
    </w:p>
    <w:p w14:paraId="665F34A5" w14:textId="77777777" w:rsidR="00134FD0" w:rsidRDefault="00134FD0" w:rsidP="00134FD0">
      <w:pPr>
        <w:pStyle w:val="Akapitzlist"/>
        <w:numPr>
          <w:ilvl w:val="0"/>
          <w:numId w:val="17"/>
        </w:numPr>
        <w:jc w:val="both"/>
        <w:rPr>
          <w:i/>
        </w:rPr>
      </w:pPr>
      <w:r>
        <w:rPr>
          <w:i/>
        </w:rPr>
        <w:t>Ręcznik kuch. Foxy A2 Mega P*,</w:t>
      </w:r>
    </w:p>
    <w:p w14:paraId="6D739A78" w14:textId="77777777" w:rsidR="00134FD0" w:rsidRDefault="00134FD0" w:rsidP="00134FD0">
      <w:pPr>
        <w:pStyle w:val="Akapitzlist"/>
        <w:numPr>
          <w:ilvl w:val="0"/>
          <w:numId w:val="17"/>
        </w:numPr>
        <w:jc w:val="both"/>
        <w:rPr>
          <w:i/>
        </w:rPr>
      </w:pPr>
      <w:r>
        <w:rPr>
          <w:i/>
        </w:rPr>
        <w:t>Serwetki gastr. białe A 500,</w:t>
      </w:r>
    </w:p>
    <w:p w14:paraId="06F9E974" w14:textId="77777777" w:rsidR="00134FD0" w:rsidRDefault="00134FD0" w:rsidP="00134FD0">
      <w:pPr>
        <w:pStyle w:val="Akapitzlist"/>
        <w:numPr>
          <w:ilvl w:val="0"/>
          <w:numId w:val="17"/>
        </w:numPr>
        <w:jc w:val="both"/>
        <w:rPr>
          <w:i/>
        </w:rPr>
      </w:pPr>
      <w:r>
        <w:rPr>
          <w:i/>
        </w:rPr>
        <w:t>Słoik 540 A 12,</w:t>
      </w:r>
    </w:p>
    <w:p w14:paraId="3C7DC45C" w14:textId="77777777" w:rsidR="00134FD0" w:rsidRDefault="00134FD0" w:rsidP="00134FD0">
      <w:pPr>
        <w:pStyle w:val="Akapitzlist"/>
        <w:numPr>
          <w:ilvl w:val="0"/>
          <w:numId w:val="17"/>
        </w:numPr>
        <w:jc w:val="both"/>
        <w:rPr>
          <w:i/>
        </w:rPr>
      </w:pPr>
      <w:r>
        <w:rPr>
          <w:i/>
        </w:rPr>
        <w:t>Słoik 900 A 8,</w:t>
      </w:r>
    </w:p>
    <w:p w14:paraId="3FE2C042" w14:textId="77777777" w:rsidR="00134FD0" w:rsidRDefault="00134FD0" w:rsidP="00134FD0">
      <w:pPr>
        <w:pStyle w:val="Akapitzlist"/>
        <w:numPr>
          <w:ilvl w:val="0"/>
          <w:numId w:val="17"/>
        </w:numPr>
        <w:jc w:val="both"/>
        <w:rPr>
          <w:i/>
        </w:rPr>
      </w:pPr>
      <w:r>
        <w:rPr>
          <w:i/>
        </w:rPr>
        <w:t>Bańki mydlane 50 ml dinozaur 2188,</w:t>
      </w:r>
    </w:p>
    <w:p w14:paraId="78F67EB6" w14:textId="77777777" w:rsidR="00134FD0" w:rsidRDefault="00134FD0" w:rsidP="00134FD0">
      <w:pPr>
        <w:pStyle w:val="Akapitzlist"/>
        <w:numPr>
          <w:ilvl w:val="0"/>
          <w:numId w:val="17"/>
        </w:numPr>
        <w:jc w:val="both"/>
        <w:rPr>
          <w:i/>
        </w:rPr>
      </w:pPr>
      <w:r>
        <w:rPr>
          <w:i/>
        </w:rPr>
        <w:t>Szamp. Bobini 330 ml Księżniczka,</w:t>
      </w:r>
    </w:p>
    <w:p w14:paraId="23680B0C" w14:textId="77777777" w:rsidR="00134FD0" w:rsidRDefault="00134FD0" w:rsidP="00134FD0">
      <w:pPr>
        <w:pStyle w:val="Akapitzlist"/>
        <w:numPr>
          <w:ilvl w:val="0"/>
          <w:numId w:val="17"/>
        </w:numPr>
        <w:jc w:val="both"/>
        <w:rPr>
          <w:i/>
        </w:rPr>
      </w:pPr>
      <w:r>
        <w:rPr>
          <w:i/>
        </w:rPr>
        <w:t>Szamp. Head&amp;Should. 400 ml Mentol,</w:t>
      </w:r>
    </w:p>
    <w:p w14:paraId="697C99CF" w14:textId="77777777" w:rsidR="00134FD0" w:rsidRDefault="00134FD0" w:rsidP="00134FD0">
      <w:pPr>
        <w:pStyle w:val="Akapitzlist"/>
        <w:numPr>
          <w:ilvl w:val="0"/>
          <w:numId w:val="17"/>
        </w:numPr>
        <w:jc w:val="both"/>
        <w:rPr>
          <w:i/>
        </w:rPr>
      </w:pPr>
      <w:r>
        <w:rPr>
          <w:i/>
        </w:rPr>
        <w:t>Szamp. Head&amp;Should. 400 ml Nutriente,</w:t>
      </w:r>
    </w:p>
    <w:p w14:paraId="6C257ADB" w14:textId="77777777" w:rsidR="00134FD0" w:rsidRDefault="00134FD0" w:rsidP="00134FD0">
      <w:pPr>
        <w:pStyle w:val="Akapitzlist"/>
        <w:numPr>
          <w:ilvl w:val="0"/>
          <w:numId w:val="17"/>
        </w:numPr>
        <w:jc w:val="both"/>
        <w:rPr>
          <w:i/>
        </w:rPr>
      </w:pPr>
      <w:r>
        <w:rPr>
          <w:i/>
        </w:rPr>
        <w:t>Szamp. Shauma 400 keratin 400 ml,</w:t>
      </w:r>
    </w:p>
    <w:p w14:paraId="74E70988" w14:textId="77777777" w:rsidR="00134FD0" w:rsidRDefault="00134FD0" w:rsidP="00134FD0">
      <w:pPr>
        <w:pStyle w:val="Akapitzlist"/>
        <w:numPr>
          <w:ilvl w:val="0"/>
          <w:numId w:val="17"/>
        </w:numPr>
        <w:jc w:val="both"/>
        <w:rPr>
          <w:i/>
        </w:rPr>
      </w:pPr>
      <w:r>
        <w:rPr>
          <w:i/>
        </w:rPr>
        <w:t>Lakier Taft 250 B. Mocny czarny 5, 250 ml,</w:t>
      </w:r>
    </w:p>
    <w:p w14:paraId="5E65AED9" w14:textId="77777777" w:rsidR="00134FD0" w:rsidRDefault="00134FD0" w:rsidP="00134FD0">
      <w:pPr>
        <w:pStyle w:val="Akapitzlist"/>
        <w:numPr>
          <w:ilvl w:val="0"/>
          <w:numId w:val="17"/>
        </w:numPr>
        <w:jc w:val="both"/>
        <w:rPr>
          <w:i/>
        </w:rPr>
      </w:pPr>
      <w:r>
        <w:rPr>
          <w:i/>
        </w:rPr>
        <w:t>Lakier Taft 250 B. Mocny zielony</w:t>
      </w:r>
      <w:r w:rsidR="00DE2ED0">
        <w:rPr>
          <w:i/>
        </w:rPr>
        <w:t xml:space="preserve"> </w:t>
      </w:r>
      <w:r>
        <w:rPr>
          <w:i/>
        </w:rPr>
        <w:t>5, 250 ml,</w:t>
      </w:r>
    </w:p>
    <w:p w14:paraId="7DF1B230" w14:textId="77777777" w:rsidR="00134FD0" w:rsidRDefault="00134FD0" w:rsidP="00134FD0">
      <w:pPr>
        <w:pStyle w:val="Akapitzlist"/>
        <w:numPr>
          <w:ilvl w:val="0"/>
          <w:numId w:val="17"/>
        </w:numPr>
        <w:jc w:val="both"/>
        <w:rPr>
          <w:i/>
        </w:rPr>
      </w:pPr>
      <w:r>
        <w:rPr>
          <w:i/>
        </w:rPr>
        <w:t>Lakier Wellaflex 250 ml Flexible,</w:t>
      </w:r>
    </w:p>
    <w:p w14:paraId="3C4DE934" w14:textId="77777777" w:rsidR="00134FD0" w:rsidRDefault="00134FD0" w:rsidP="00134FD0">
      <w:pPr>
        <w:pStyle w:val="Akapitzlist"/>
        <w:numPr>
          <w:ilvl w:val="0"/>
          <w:numId w:val="17"/>
        </w:numPr>
        <w:jc w:val="both"/>
        <w:rPr>
          <w:i/>
        </w:rPr>
      </w:pPr>
      <w:r>
        <w:rPr>
          <w:i/>
        </w:rPr>
        <w:t>Lakier Wellaflex 250 ml Fullness 5,</w:t>
      </w:r>
    </w:p>
    <w:p w14:paraId="13F83CD8" w14:textId="77777777" w:rsidR="00134FD0" w:rsidRDefault="00134FD0" w:rsidP="00134FD0">
      <w:pPr>
        <w:pStyle w:val="Akapitzlist"/>
        <w:numPr>
          <w:ilvl w:val="0"/>
          <w:numId w:val="17"/>
        </w:numPr>
        <w:jc w:val="both"/>
        <w:rPr>
          <w:i/>
        </w:rPr>
      </w:pPr>
      <w:r>
        <w:rPr>
          <w:i/>
        </w:rPr>
        <w:t>Żel do włos. Hegron 150 ml spr,</w:t>
      </w:r>
    </w:p>
    <w:p w14:paraId="3542F2DA" w14:textId="77777777" w:rsidR="00134FD0" w:rsidRDefault="00134FD0" w:rsidP="00134FD0">
      <w:pPr>
        <w:pStyle w:val="Akapitzlist"/>
        <w:numPr>
          <w:ilvl w:val="0"/>
          <w:numId w:val="17"/>
        </w:numPr>
        <w:jc w:val="both"/>
        <w:rPr>
          <w:i/>
        </w:rPr>
      </w:pPr>
      <w:r>
        <w:rPr>
          <w:i/>
        </w:rPr>
        <w:t>Meglio odtłusz. Zapas 750 ml,</w:t>
      </w:r>
    </w:p>
    <w:p w14:paraId="646B5A81" w14:textId="77777777" w:rsidR="00134FD0" w:rsidRDefault="00134FD0" w:rsidP="00134FD0">
      <w:pPr>
        <w:pStyle w:val="Akapitzlist"/>
        <w:numPr>
          <w:ilvl w:val="0"/>
          <w:numId w:val="17"/>
        </w:numPr>
        <w:jc w:val="both"/>
        <w:rPr>
          <w:i/>
        </w:rPr>
      </w:pPr>
      <w:r>
        <w:rPr>
          <w:i/>
        </w:rPr>
        <w:t>Płyn Ludwik Kabiny spray 750 ml,</w:t>
      </w:r>
    </w:p>
    <w:p w14:paraId="057BE161" w14:textId="77777777" w:rsidR="00134FD0" w:rsidRDefault="00134FD0" w:rsidP="00134FD0">
      <w:pPr>
        <w:pStyle w:val="Akapitzlist"/>
        <w:numPr>
          <w:ilvl w:val="0"/>
          <w:numId w:val="17"/>
        </w:numPr>
        <w:jc w:val="both"/>
        <w:rPr>
          <w:i/>
        </w:rPr>
      </w:pPr>
      <w:r>
        <w:rPr>
          <w:i/>
        </w:rPr>
        <w:t>Płyn do szyb Ludwik 750 Biały 750 ml,</w:t>
      </w:r>
    </w:p>
    <w:p w14:paraId="7C8209E5" w14:textId="77777777" w:rsidR="00134FD0" w:rsidRDefault="00134FD0" w:rsidP="00134FD0">
      <w:pPr>
        <w:pStyle w:val="Akapitzlist"/>
        <w:numPr>
          <w:ilvl w:val="0"/>
          <w:numId w:val="17"/>
        </w:numPr>
        <w:jc w:val="both"/>
        <w:rPr>
          <w:i/>
        </w:rPr>
      </w:pPr>
      <w:r>
        <w:rPr>
          <w:i/>
        </w:rPr>
        <w:t>Płyn do szyb Ludwik 750 zielony 750 ml,</w:t>
      </w:r>
    </w:p>
    <w:p w14:paraId="23C29738" w14:textId="77777777" w:rsidR="00134FD0" w:rsidRDefault="00134FD0" w:rsidP="00134FD0">
      <w:pPr>
        <w:pStyle w:val="Akapitzlist"/>
        <w:numPr>
          <w:ilvl w:val="0"/>
          <w:numId w:val="17"/>
        </w:numPr>
        <w:jc w:val="both"/>
        <w:rPr>
          <w:i/>
        </w:rPr>
      </w:pPr>
      <w:r>
        <w:rPr>
          <w:i/>
        </w:rPr>
        <w:t>Płyn do naczyń 0,45 Fairy Cytryna 450 ml,</w:t>
      </w:r>
    </w:p>
    <w:p w14:paraId="7B301116" w14:textId="77777777" w:rsidR="00134FD0" w:rsidRDefault="00134FD0" w:rsidP="00134FD0">
      <w:pPr>
        <w:pStyle w:val="Akapitzlist"/>
        <w:numPr>
          <w:ilvl w:val="0"/>
          <w:numId w:val="17"/>
        </w:numPr>
        <w:jc w:val="both"/>
        <w:rPr>
          <w:i/>
        </w:rPr>
      </w:pPr>
      <w:r>
        <w:rPr>
          <w:i/>
        </w:rPr>
        <w:t>Płyn do naczyń 0,75 Fairy mięta sen 750 ml,</w:t>
      </w:r>
    </w:p>
    <w:p w14:paraId="7E0C7FB6" w14:textId="77777777" w:rsidR="00134FD0" w:rsidRPr="001A01CD" w:rsidRDefault="00134FD0" w:rsidP="00134FD0">
      <w:pPr>
        <w:pStyle w:val="Akapitzlist"/>
        <w:numPr>
          <w:ilvl w:val="0"/>
          <w:numId w:val="17"/>
        </w:numPr>
        <w:jc w:val="both"/>
        <w:rPr>
          <w:i/>
        </w:rPr>
      </w:pPr>
      <w:r>
        <w:rPr>
          <w:i/>
        </w:rPr>
        <w:t>Płyn do naczyń 0,9 Fairy Granat900 ml</w:t>
      </w:r>
    </w:p>
    <w:p w14:paraId="408C59BC" w14:textId="77777777" w:rsidR="00134FD0" w:rsidRPr="00FF71DB" w:rsidRDefault="00134FD0" w:rsidP="00134FD0">
      <w:pPr>
        <w:pStyle w:val="Akapitzlist"/>
        <w:numPr>
          <w:ilvl w:val="0"/>
          <w:numId w:val="17"/>
        </w:numPr>
        <w:jc w:val="both"/>
        <w:rPr>
          <w:i/>
        </w:rPr>
      </w:pPr>
      <w:r>
        <w:rPr>
          <w:i/>
        </w:rPr>
        <w:t>Płyn do naczyń 0,9 Fairy Cytryna 900 ml,</w:t>
      </w:r>
    </w:p>
    <w:p w14:paraId="635B5B6F" w14:textId="77777777" w:rsidR="00134FD0" w:rsidRDefault="00134FD0" w:rsidP="00134FD0">
      <w:pPr>
        <w:pStyle w:val="Akapitzlist"/>
        <w:numPr>
          <w:ilvl w:val="0"/>
          <w:numId w:val="17"/>
        </w:numPr>
        <w:jc w:val="both"/>
        <w:rPr>
          <w:i/>
        </w:rPr>
      </w:pPr>
      <w:r>
        <w:rPr>
          <w:i/>
        </w:rPr>
        <w:t>Płyn do naczyń Ludwik 0,45 L Cyt.,</w:t>
      </w:r>
    </w:p>
    <w:p w14:paraId="42CF9EDF" w14:textId="77777777" w:rsidR="00134FD0" w:rsidRPr="00550795" w:rsidRDefault="00134FD0" w:rsidP="00134FD0">
      <w:pPr>
        <w:pStyle w:val="Akapitzlist"/>
        <w:numPr>
          <w:ilvl w:val="0"/>
          <w:numId w:val="17"/>
        </w:numPr>
        <w:rPr>
          <w:i/>
        </w:rPr>
      </w:pPr>
      <w:r w:rsidRPr="00550795">
        <w:rPr>
          <w:i/>
        </w:rPr>
        <w:t xml:space="preserve">Płyn do naczyń Ludwik 0,45 L </w:t>
      </w:r>
      <w:r>
        <w:rPr>
          <w:i/>
        </w:rPr>
        <w:t>Mie</w:t>
      </w:r>
      <w:r w:rsidRPr="00550795">
        <w:rPr>
          <w:i/>
        </w:rPr>
        <w:t>.,</w:t>
      </w:r>
    </w:p>
    <w:p w14:paraId="320E99EB" w14:textId="77777777" w:rsidR="00134FD0" w:rsidRPr="00550795" w:rsidRDefault="00134FD0" w:rsidP="00134FD0">
      <w:pPr>
        <w:pStyle w:val="Akapitzlist"/>
        <w:numPr>
          <w:ilvl w:val="0"/>
          <w:numId w:val="17"/>
        </w:numPr>
        <w:rPr>
          <w:i/>
        </w:rPr>
      </w:pPr>
      <w:r w:rsidRPr="00550795">
        <w:rPr>
          <w:i/>
        </w:rPr>
        <w:t>Płyn do naczyń Ludwik 0,</w:t>
      </w:r>
      <w:r>
        <w:rPr>
          <w:i/>
        </w:rPr>
        <w:t xml:space="preserve">9 </w:t>
      </w:r>
      <w:r w:rsidRPr="00550795">
        <w:rPr>
          <w:i/>
        </w:rPr>
        <w:t xml:space="preserve">L </w:t>
      </w:r>
      <w:r>
        <w:rPr>
          <w:i/>
        </w:rPr>
        <w:t>Cytry,</w:t>
      </w:r>
    </w:p>
    <w:p w14:paraId="75339C18" w14:textId="77777777" w:rsidR="00134FD0" w:rsidRPr="00550795" w:rsidRDefault="00134FD0" w:rsidP="00134FD0">
      <w:pPr>
        <w:pStyle w:val="Akapitzlist"/>
        <w:numPr>
          <w:ilvl w:val="0"/>
          <w:numId w:val="17"/>
        </w:numPr>
        <w:rPr>
          <w:i/>
        </w:rPr>
      </w:pPr>
      <w:r w:rsidRPr="00550795">
        <w:rPr>
          <w:i/>
        </w:rPr>
        <w:t>Płyn do naczyń Ludwik 0,</w:t>
      </w:r>
      <w:r>
        <w:rPr>
          <w:i/>
        </w:rPr>
        <w:t>9</w:t>
      </w:r>
      <w:r w:rsidRPr="00550795">
        <w:rPr>
          <w:i/>
        </w:rPr>
        <w:t xml:space="preserve"> L </w:t>
      </w:r>
      <w:r>
        <w:rPr>
          <w:i/>
        </w:rPr>
        <w:t>Mięta,</w:t>
      </w:r>
    </w:p>
    <w:p w14:paraId="57F828BF" w14:textId="77777777" w:rsidR="00134FD0" w:rsidRPr="00550795" w:rsidRDefault="00134FD0" w:rsidP="00134FD0">
      <w:pPr>
        <w:pStyle w:val="Akapitzlist"/>
        <w:numPr>
          <w:ilvl w:val="0"/>
          <w:numId w:val="17"/>
        </w:numPr>
        <w:rPr>
          <w:i/>
        </w:rPr>
      </w:pPr>
      <w:r>
        <w:rPr>
          <w:i/>
        </w:rPr>
        <w:t>Płyn do naczyń Ludwik 5</w:t>
      </w:r>
      <w:r w:rsidRPr="00550795">
        <w:rPr>
          <w:i/>
        </w:rPr>
        <w:t xml:space="preserve"> L </w:t>
      </w:r>
      <w:r>
        <w:rPr>
          <w:i/>
        </w:rPr>
        <w:t>Mięt,</w:t>
      </w:r>
    </w:p>
    <w:p w14:paraId="6640141B" w14:textId="77777777" w:rsidR="00134FD0" w:rsidRDefault="00134FD0" w:rsidP="00134FD0">
      <w:pPr>
        <w:pStyle w:val="Akapitzlist"/>
        <w:numPr>
          <w:ilvl w:val="0"/>
          <w:numId w:val="17"/>
        </w:numPr>
        <w:jc w:val="both"/>
        <w:rPr>
          <w:i/>
        </w:rPr>
      </w:pPr>
      <w:r>
        <w:rPr>
          <w:i/>
        </w:rPr>
        <w:t>Płyn do prania Wirek 4L Lanolina,</w:t>
      </w:r>
    </w:p>
    <w:p w14:paraId="43503F27" w14:textId="77777777" w:rsidR="00134FD0" w:rsidRDefault="00134FD0" w:rsidP="00134FD0">
      <w:pPr>
        <w:pStyle w:val="Akapitzlist"/>
        <w:numPr>
          <w:ilvl w:val="0"/>
          <w:numId w:val="17"/>
        </w:numPr>
        <w:jc w:val="both"/>
        <w:rPr>
          <w:i/>
        </w:rPr>
      </w:pPr>
      <w:r>
        <w:rPr>
          <w:i/>
        </w:rPr>
        <w:t>Koncen. Do płuk Lenor 0,75 Diamon, 0,75 L,</w:t>
      </w:r>
    </w:p>
    <w:p w14:paraId="789391DB" w14:textId="77777777" w:rsidR="00134FD0" w:rsidRPr="00A675B3" w:rsidRDefault="00134FD0" w:rsidP="00134FD0">
      <w:pPr>
        <w:pStyle w:val="Akapitzlist"/>
        <w:numPr>
          <w:ilvl w:val="0"/>
          <w:numId w:val="17"/>
        </w:numPr>
        <w:rPr>
          <w:i/>
        </w:rPr>
      </w:pPr>
      <w:r w:rsidRPr="00A675B3">
        <w:rPr>
          <w:i/>
        </w:rPr>
        <w:t xml:space="preserve">Koncen. Do płuk Lenor </w:t>
      </w:r>
      <w:r>
        <w:rPr>
          <w:i/>
        </w:rPr>
        <w:t>1,8 L Diamon,</w:t>
      </w:r>
      <w:r w:rsidRPr="00A675B3">
        <w:rPr>
          <w:i/>
        </w:rPr>
        <w:t>,</w:t>
      </w:r>
    </w:p>
    <w:p w14:paraId="504F84D4" w14:textId="77777777" w:rsidR="00134FD0" w:rsidRDefault="00134FD0" w:rsidP="00134FD0">
      <w:pPr>
        <w:pStyle w:val="Akapitzlist"/>
        <w:numPr>
          <w:ilvl w:val="0"/>
          <w:numId w:val="17"/>
        </w:numPr>
        <w:jc w:val="both"/>
        <w:rPr>
          <w:i/>
        </w:rPr>
      </w:pPr>
      <w:r>
        <w:rPr>
          <w:i/>
        </w:rPr>
        <w:lastRenderedPageBreak/>
        <w:t>Dezod. BI-ES Crystal 150 ml,</w:t>
      </w:r>
    </w:p>
    <w:p w14:paraId="15A7A60A" w14:textId="77777777" w:rsidR="00134FD0" w:rsidRDefault="00134FD0" w:rsidP="00134FD0">
      <w:pPr>
        <w:pStyle w:val="Akapitzlist"/>
        <w:numPr>
          <w:ilvl w:val="0"/>
          <w:numId w:val="17"/>
        </w:numPr>
        <w:jc w:val="both"/>
        <w:rPr>
          <w:i/>
        </w:rPr>
      </w:pPr>
      <w:r>
        <w:rPr>
          <w:i/>
        </w:rPr>
        <w:t>Dezod. BI-ES MOI 150 ml,</w:t>
      </w:r>
    </w:p>
    <w:p w14:paraId="5B998C1F" w14:textId="77777777" w:rsidR="00134FD0" w:rsidRDefault="00134FD0" w:rsidP="00134FD0">
      <w:pPr>
        <w:pStyle w:val="Akapitzlist"/>
        <w:numPr>
          <w:ilvl w:val="0"/>
          <w:numId w:val="17"/>
        </w:numPr>
        <w:jc w:val="both"/>
        <w:rPr>
          <w:i/>
        </w:rPr>
      </w:pPr>
      <w:r>
        <w:rPr>
          <w:i/>
        </w:rPr>
        <w:t>Dezod. Dove 150 ml Men Invisible,</w:t>
      </w:r>
    </w:p>
    <w:p w14:paraId="2CA16DD6" w14:textId="77777777" w:rsidR="00134FD0" w:rsidRDefault="00134FD0" w:rsidP="00134FD0">
      <w:pPr>
        <w:pStyle w:val="Akapitzlist"/>
        <w:numPr>
          <w:ilvl w:val="0"/>
          <w:numId w:val="17"/>
        </w:numPr>
        <w:jc w:val="both"/>
        <w:rPr>
          <w:i/>
        </w:rPr>
      </w:pPr>
      <w:r>
        <w:rPr>
          <w:i/>
        </w:rPr>
        <w:t>Krem do gol. Pollena ziel. 65 g,</w:t>
      </w:r>
    </w:p>
    <w:p w14:paraId="47FF65C9" w14:textId="77777777" w:rsidR="00134FD0" w:rsidRDefault="00134FD0" w:rsidP="00134FD0">
      <w:pPr>
        <w:pStyle w:val="Akapitzlist"/>
        <w:numPr>
          <w:ilvl w:val="0"/>
          <w:numId w:val="17"/>
        </w:numPr>
        <w:jc w:val="both"/>
        <w:rPr>
          <w:i/>
        </w:rPr>
      </w:pPr>
      <w:r>
        <w:rPr>
          <w:i/>
        </w:rPr>
        <w:t>Krem do gol.WARS 65 g,</w:t>
      </w:r>
    </w:p>
    <w:p w14:paraId="2BF0AEF5" w14:textId="77777777" w:rsidR="00134FD0" w:rsidRDefault="00134FD0" w:rsidP="00134FD0">
      <w:pPr>
        <w:pStyle w:val="Akapitzlist"/>
        <w:numPr>
          <w:ilvl w:val="0"/>
          <w:numId w:val="17"/>
        </w:numPr>
        <w:jc w:val="both"/>
        <w:rPr>
          <w:i/>
        </w:rPr>
      </w:pPr>
      <w:r>
        <w:rPr>
          <w:i/>
        </w:rPr>
        <w:t>Prosz. Ariel 2,7 kg kolor,</w:t>
      </w:r>
    </w:p>
    <w:p w14:paraId="4B74A5CD" w14:textId="77777777" w:rsidR="00134FD0" w:rsidRDefault="00134FD0" w:rsidP="00134FD0">
      <w:pPr>
        <w:pStyle w:val="Akapitzlist"/>
        <w:numPr>
          <w:ilvl w:val="0"/>
          <w:numId w:val="17"/>
        </w:numPr>
        <w:jc w:val="both"/>
        <w:rPr>
          <w:i/>
        </w:rPr>
      </w:pPr>
      <w:r>
        <w:rPr>
          <w:i/>
        </w:rPr>
        <w:t>Prosz. Ariel 250 g biel,</w:t>
      </w:r>
    </w:p>
    <w:p w14:paraId="5509772C" w14:textId="77777777" w:rsidR="00134FD0" w:rsidRPr="00A675B3" w:rsidRDefault="00134FD0" w:rsidP="00134FD0">
      <w:pPr>
        <w:pStyle w:val="Akapitzlist"/>
        <w:numPr>
          <w:ilvl w:val="0"/>
          <w:numId w:val="17"/>
        </w:numPr>
        <w:jc w:val="both"/>
        <w:rPr>
          <w:i/>
        </w:rPr>
      </w:pPr>
      <w:r>
        <w:rPr>
          <w:i/>
        </w:rPr>
        <w:t>Prosz. Ariel 7,5 kg kolor,</w:t>
      </w:r>
    </w:p>
    <w:p w14:paraId="672DBAAF" w14:textId="77777777" w:rsidR="00134FD0" w:rsidRDefault="00134FD0" w:rsidP="00134FD0">
      <w:pPr>
        <w:pStyle w:val="Akapitzlist"/>
        <w:numPr>
          <w:ilvl w:val="0"/>
          <w:numId w:val="17"/>
        </w:numPr>
        <w:jc w:val="both"/>
        <w:rPr>
          <w:i/>
        </w:rPr>
      </w:pPr>
      <w:r>
        <w:rPr>
          <w:i/>
        </w:rPr>
        <w:t>Prosz. Bonux 4,95 kolor karton 4,95 kg,</w:t>
      </w:r>
    </w:p>
    <w:p w14:paraId="605FB466" w14:textId="77777777" w:rsidR="00134FD0" w:rsidRDefault="00134FD0" w:rsidP="00134FD0">
      <w:pPr>
        <w:pStyle w:val="Akapitzlist"/>
        <w:numPr>
          <w:ilvl w:val="0"/>
          <w:numId w:val="17"/>
        </w:numPr>
        <w:jc w:val="both"/>
        <w:rPr>
          <w:i/>
        </w:rPr>
      </w:pPr>
      <w:r>
        <w:rPr>
          <w:i/>
        </w:rPr>
        <w:t>Prosz. Calgon 500 Folia 500 g,</w:t>
      </w:r>
    </w:p>
    <w:p w14:paraId="52988B50" w14:textId="77777777" w:rsidR="00134FD0" w:rsidRPr="00D627DD" w:rsidRDefault="00134FD0" w:rsidP="00D627DD">
      <w:pPr>
        <w:pStyle w:val="Akapitzlist"/>
        <w:numPr>
          <w:ilvl w:val="0"/>
          <w:numId w:val="17"/>
        </w:numPr>
        <w:jc w:val="both"/>
        <w:rPr>
          <w:i/>
        </w:rPr>
      </w:pPr>
      <w:r>
        <w:rPr>
          <w:i/>
        </w:rPr>
        <w:t>Prosz. Dosia 300 biel 300 g.</w:t>
      </w:r>
    </w:p>
    <w:p w14:paraId="4125693C" w14:textId="77777777" w:rsidR="00134FD0" w:rsidRPr="00D21709" w:rsidRDefault="00134FD0" w:rsidP="00814EA2">
      <w:pPr>
        <w:pStyle w:val="Akapitzlist"/>
        <w:numPr>
          <w:ilvl w:val="0"/>
          <w:numId w:val="16"/>
        </w:numPr>
        <w:spacing w:after="120"/>
        <w:jc w:val="both"/>
        <w:rPr>
          <w:b/>
          <w:bCs/>
        </w:rPr>
      </w:pPr>
      <w:r w:rsidRPr="00D21709">
        <w:rPr>
          <w:b/>
          <w:bCs/>
        </w:rPr>
        <w:t>braku</w:t>
      </w:r>
      <w:r>
        <w:rPr>
          <w:b/>
          <w:bCs/>
        </w:rPr>
        <w:t xml:space="preserve"> uwidocznienia </w:t>
      </w:r>
      <w:r w:rsidRPr="00D21709">
        <w:rPr>
          <w:b/>
          <w:bCs/>
        </w:rPr>
        <w:t>ceny jednostkowej dla 1 rodzaju towaru tj.:</w:t>
      </w:r>
    </w:p>
    <w:p w14:paraId="5342EF39" w14:textId="77777777" w:rsidR="00134FD0" w:rsidRDefault="00134FD0" w:rsidP="00D627DD">
      <w:pPr>
        <w:pStyle w:val="Akapitzlist"/>
        <w:numPr>
          <w:ilvl w:val="0"/>
          <w:numId w:val="18"/>
        </w:numPr>
        <w:jc w:val="both"/>
        <w:rPr>
          <w:i/>
        </w:rPr>
      </w:pPr>
      <w:r>
        <w:rPr>
          <w:i/>
        </w:rPr>
        <w:t>Wkład parafinowy BISPOL P280 / 75H 280 g.</w:t>
      </w:r>
    </w:p>
    <w:p w14:paraId="49E04209" w14:textId="77777777" w:rsidR="00B63624" w:rsidRPr="00D627DD" w:rsidRDefault="00B63624" w:rsidP="00B63624">
      <w:pPr>
        <w:pStyle w:val="Akapitzlist"/>
        <w:tabs>
          <w:tab w:val="clear" w:pos="1620"/>
        </w:tabs>
        <w:ind w:left="340"/>
        <w:jc w:val="both"/>
        <w:rPr>
          <w:i/>
        </w:rPr>
      </w:pPr>
    </w:p>
    <w:p w14:paraId="3B52356D" w14:textId="77777777" w:rsidR="00134FD0" w:rsidRPr="007C10AB" w:rsidRDefault="00134FD0" w:rsidP="00134FD0">
      <w:pPr>
        <w:spacing w:after="120"/>
        <w:jc w:val="both"/>
        <w:rPr>
          <w:i/>
        </w:rPr>
      </w:pPr>
      <w:r w:rsidRPr="007C10AB">
        <w:rPr>
          <w:bCs/>
          <w:szCs w:val="24"/>
        </w:rPr>
        <w:t xml:space="preserve">co narusza </w:t>
      </w:r>
      <w:r w:rsidRPr="007C10AB">
        <w:rPr>
          <w:szCs w:val="24"/>
        </w:rPr>
        <w:t xml:space="preserve">art. 4 ust. 1 ustawy </w:t>
      </w:r>
      <w:r>
        <w:rPr>
          <w:szCs w:val="24"/>
        </w:rPr>
        <w:t>oraz § </w:t>
      </w:r>
      <w:r w:rsidRPr="007C10AB">
        <w:rPr>
          <w:szCs w:val="24"/>
        </w:rPr>
        <w:t>3 rozporządzenia</w:t>
      </w:r>
      <w:r w:rsidR="00B63624">
        <w:rPr>
          <w:szCs w:val="24"/>
        </w:rPr>
        <w:t>.</w:t>
      </w:r>
    </w:p>
    <w:p w14:paraId="5BD86E7D" w14:textId="77777777" w:rsidR="000E501D" w:rsidRPr="000E501D" w:rsidRDefault="009F7A20" w:rsidP="0021040D">
      <w:pPr>
        <w:suppressAutoHyphens/>
        <w:spacing w:before="120"/>
        <w:jc w:val="both"/>
        <w:rPr>
          <w:color w:val="000000"/>
          <w:szCs w:val="24"/>
          <w:lang w:eastAsia="zh-CN"/>
        </w:rPr>
      </w:pPr>
      <w:r w:rsidRPr="00207D4B">
        <w:rPr>
          <w:color w:val="000000"/>
          <w:szCs w:val="24"/>
          <w:lang w:val="x-none" w:eastAsia="zh-CN"/>
        </w:rPr>
        <w:t xml:space="preserve">W </w:t>
      </w:r>
      <w:r w:rsidR="00DD6ADF" w:rsidRPr="00207D4B">
        <w:rPr>
          <w:color w:val="000000"/>
          <w:szCs w:val="24"/>
          <w:lang w:eastAsia="zh-CN"/>
        </w:rPr>
        <w:t>czasie kontroli</w:t>
      </w:r>
      <w:r w:rsidR="00DD6ADF">
        <w:rPr>
          <w:color w:val="000000"/>
          <w:szCs w:val="24"/>
          <w:lang w:eastAsia="zh-CN"/>
        </w:rPr>
        <w:t xml:space="preserve"> </w:t>
      </w:r>
      <w:r w:rsidRPr="009F7A20">
        <w:rPr>
          <w:color w:val="000000"/>
          <w:szCs w:val="24"/>
          <w:lang w:eastAsia="zh-CN"/>
        </w:rPr>
        <w:t>osob</w:t>
      </w:r>
      <w:r w:rsidR="00490B24">
        <w:rPr>
          <w:color w:val="000000"/>
          <w:szCs w:val="24"/>
          <w:lang w:eastAsia="zh-CN"/>
        </w:rPr>
        <w:t xml:space="preserve">a </w:t>
      </w:r>
      <w:r w:rsidR="00410A5C">
        <w:rPr>
          <w:color w:val="000000"/>
          <w:szCs w:val="24"/>
          <w:lang w:eastAsia="zh-CN"/>
        </w:rPr>
        <w:t xml:space="preserve">upoważniona do reprezentowania Spółki </w:t>
      </w:r>
      <w:r w:rsidR="00490B24">
        <w:rPr>
          <w:color w:val="000000"/>
          <w:szCs w:val="24"/>
          <w:lang w:eastAsia="zh-CN"/>
        </w:rPr>
        <w:t xml:space="preserve">w ramach </w:t>
      </w:r>
      <w:r w:rsidR="00E54823">
        <w:rPr>
          <w:color w:val="000000"/>
          <w:szCs w:val="24"/>
          <w:lang w:eastAsia="zh-CN"/>
        </w:rPr>
        <w:t xml:space="preserve">dobrowolnych działań naprawczych </w:t>
      </w:r>
      <w:r w:rsidRPr="009F7A20">
        <w:rPr>
          <w:color w:val="000000"/>
          <w:szCs w:val="24"/>
          <w:lang w:val="x-none" w:eastAsia="zh-CN"/>
        </w:rPr>
        <w:t>usun</w:t>
      </w:r>
      <w:r w:rsidR="003E353F">
        <w:rPr>
          <w:color w:val="000000"/>
          <w:szCs w:val="24"/>
          <w:lang w:eastAsia="zh-CN"/>
        </w:rPr>
        <w:t>ęła</w:t>
      </w:r>
      <w:r w:rsidR="00410A5C">
        <w:rPr>
          <w:color w:val="000000"/>
          <w:szCs w:val="24"/>
          <w:lang w:eastAsia="zh-CN"/>
        </w:rPr>
        <w:t xml:space="preserve"> </w:t>
      </w:r>
      <w:r w:rsidRPr="009F7A20">
        <w:rPr>
          <w:color w:val="000000"/>
          <w:szCs w:val="24"/>
          <w:lang w:val="x-none" w:eastAsia="zh-CN"/>
        </w:rPr>
        <w:t>stwierdzon</w:t>
      </w:r>
      <w:r w:rsidR="00DD6ADF">
        <w:rPr>
          <w:color w:val="000000"/>
          <w:szCs w:val="24"/>
          <w:lang w:eastAsia="zh-CN"/>
        </w:rPr>
        <w:t>e</w:t>
      </w:r>
      <w:r w:rsidRPr="009F7A20">
        <w:rPr>
          <w:color w:val="000000"/>
          <w:szCs w:val="24"/>
          <w:lang w:val="x-none" w:eastAsia="zh-CN"/>
        </w:rPr>
        <w:t xml:space="preserve"> nieprawidłowości </w:t>
      </w:r>
      <w:r w:rsidR="003E353F">
        <w:rPr>
          <w:color w:val="000000"/>
          <w:szCs w:val="24"/>
          <w:lang w:eastAsia="zh-CN"/>
        </w:rPr>
        <w:t xml:space="preserve">w odniesieniu </w:t>
      </w:r>
      <w:r w:rsidR="003E353F">
        <w:rPr>
          <w:color w:val="000000"/>
          <w:szCs w:val="24"/>
          <w:lang w:eastAsia="zh-CN"/>
        </w:rPr>
        <w:br/>
        <w:t xml:space="preserve">do zakwestionowanych 106 towarów </w:t>
      </w:r>
      <w:r w:rsidRPr="009F7A20">
        <w:rPr>
          <w:color w:val="000000"/>
          <w:szCs w:val="24"/>
          <w:lang w:val="x-none" w:eastAsia="zh-CN"/>
        </w:rPr>
        <w:t xml:space="preserve">tj. </w:t>
      </w:r>
      <w:r w:rsidR="00D82C6D">
        <w:rPr>
          <w:color w:val="000000"/>
          <w:szCs w:val="24"/>
          <w:lang w:eastAsia="zh-CN"/>
        </w:rPr>
        <w:t>uzupełniła</w:t>
      </w:r>
      <w:r w:rsidR="00E54823">
        <w:rPr>
          <w:color w:val="000000"/>
          <w:szCs w:val="24"/>
          <w:lang w:eastAsia="zh-CN"/>
        </w:rPr>
        <w:t xml:space="preserve"> </w:t>
      </w:r>
      <w:r w:rsidR="00F64629">
        <w:rPr>
          <w:color w:val="000000"/>
          <w:szCs w:val="24"/>
          <w:lang w:eastAsia="zh-CN"/>
        </w:rPr>
        <w:t xml:space="preserve">na wywieszkach </w:t>
      </w:r>
      <w:r w:rsidR="003E353F">
        <w:rPr>
          <w:color w:val="000000"/>
          <w:szCs w:val="24"/>
          <w:lang w:eastAsia="zh-CN"/>
        </w:rPr>
        <w:t xml:space="preserve">cenowych ceny </w:t>
      </w:r>
      <w:r w:rsidR="003E353F">
        <w:rPr>
          <w:color w:val="000000"/>
          <w:szCs w:val="24"/>
          <w:lang w:eastAsia="zh-CN"/>
        </w:rPr>
        <w:br/>
      </w:r>
      <w:r w:rsidR="00D82C6D">
        <w:rPr>
          <w:color w:val="000000"/>
          <w:szCs w:val="24"/>
          <w:lang w:eastAsia="zh-CN"/>
        </w:rPr>
        <w:t>i ceny</w:t>
      </w:r>
      <w:r w:rsidR="003E353F">
        <w:rPr>
          <w:color w:val="000000"/>
          <w:szCs w:val="24"/>
          <w:lang w:eastAsia="zh-CN"/>
        </w:rPr>
        <w:t xml:space="preserve"> jednostkowe</w:t>
      </w:r>
      <w:r w:rsidR="003E73FE">
        <w:rPr>
          <w:color w:val="000000"/>
          <w:szCs w:val="24"/>
          <w:lang w:eastAsia="zh-CN"/>
        </w:rPr>
        <w:t xml:space="preserve"> uwidaczniając i</w:t>
      </w:r>
      <w:r w:rsidR="00D82C6D">
        <w:rPr>
          <w:color w:val="000000"/>
          <w:szCs w:val="24"/>
          <w:lang w:eastAsia="zh-CN"/>
        </w:rPr>
        <w:t xml:space="preserve"> przeliczając je w sposób prawidłowy.</w:t>
      </w:r>
    </w:p>
    <w:p w14:paraId="19138DB9" w14:textId="77777777" w:rsidR="0080495F" w:rsidRDefault="00D4619F" w:rsidP="003E353F">
      <w:pPr>
        <w:ind w:right="65"/>
        <w:jc w:val="both"/>
      </w:pPr>
      <w:r w:rsidRPr="009F7A20">
        <w:rPr>
          <w:color w:val="000000"/>
          <w:szCs w:val="24"/>
          <w:lang w:eastAsia="zh-CN"/>
        </w:rPr>
        <w:t xml:space="preserve">Ustalenia kontroli udokumentowano w protokole kontroli </w:t>
      </w:r>
      <w:r w:rsidR="003E353F">
        <w:rPr>
          <w:color w:val="000000"/>
          <w:szCs w:val="24"/>
          <w:lang w:eastAsia="zh-CN"/>
        </w:rPr>
        <w:t xml:space="preserve">nr </w:t>
      </w:r>
      <w:r w:rsidRPr="009F7A20">
        <w:rPr>
          <w:color w:val="000000"/>
          <w:szCs w:val="24"/>
          <w:lang w:eastAsia="zh-CN"/>
        </w:rPr>
        <w:t>KP.8361.</w:t>
      </w:r>
      <w:r w:rsidR="003E353F">
        <w:rPr>
          <w:color w:val="000000"/>
          <w:szCs w:val="24"/>
          <w:lang w:eastAsia="zh-CN"/>
        </w:rPr>
        <w:t xml:space="preserve">167.2022 </w:t>
      </w:r>
      <w:r w:rsidR="003E353F">
        <w:rPr>
          <w:color w:val="000000"/>
          <w:szCs w:val="24"/>
          <w:lang w:eastAsia="zh-CN"/>
        </w:rPr>
        <w:br/>
        <w:t>z dnia 13 lipca</w:t>
      </w:r>
      <w:r>
        <w:rPr>
          <w:color w:val="000000"/>
          <w:szCs w:val="24"/>
          <w:lang w:eastAsia="zh-CN"/>
        </w:rPr>
        <w:t xml:space="preserve"> 2022 r</w:t>
      </w:r>
      <w:r w:rsidR="003E353F">
        <w:rPr>
          <w:color w:val="000000"/>
          <w:szCs w:val="24"/>
          <w:lang w:eastAsia="zh-CN"/>
        </w:rPr>
        <w:t>. wraz załącznikami.</w:t>
      </w:r>
      <w:r w:rsidRPr="009F7A20">
        <w:rPr>
          <w:color w:val="000000"/>
          <w:szCs w:val="24"/>
          <w:lang w:eastAsia="zh-CN"/>
        </w:rPr>
        <w:t xml:space="preserve"> </w:t>
      </w:r>
    </w:p>
    <w:p w14:paraId="1E30C3A8" w14:textId="77777777" w:rsidR="009F7A20" w:rsidRPr="009F7A20" w:rsidRDefault="009F7A20" w:rsidP="0021040D">
      <w:pPr>
        <w:suppressAutoHyphens/>
        <w:spacing w:before="120"/>
        <w:jc w:val="both"/>
        <w:rPr>
          <w:color w:val="000000"/>
          <w:szCs w:val="24"/>
          <w:lang w:eastAsia="zh-CN"/>
        </w:rPr>
      </w:pPr>
      <w:r w:rsidRPr="009F7A20">
        <w:rPr>
          <w:color w:val="000000"/>
          <w:szCs w:val="24"/>
          <w:lang w:eastAsia="zh-CN"/>
        </w:rPr>
        <w:t>W związku z ustaleniami kontroli, Podkarpacki Wojewódzki Inspektor Inspekcji Handlowej pismem z dnia</w:t>
      </w:r>
      <w:r w:rsidR="00F64629">
        <w:rPr>
          <w:color w:val="000000"/>
          <w:szCs w:val="24"/>
          <w:lang w:eastAsia="zh-CN"/>
        </w:rPr>
        <w:t xml:space="preserve"> </w:t>
      </w:r>
      <w:r w:rsidR="00F64629" w:rsidRPr="00B75DF1">
        <w:rPr>
          <w:szCs w:val="24"/>
          <w:lang w:eastAsia="zh-CN"/>
        </w:rPr>
        <w:t xml:space="preserve">19 </w:t>
      </w:r>
      <w:r w:rsidR="001033C2" w:rsidRPr="00B75DF1">
        <w:rPr>
          <w:szCs w:val="24"/>
          <w:lang w:eastAsia="zh-CN"/>
        </w:rPr>
        <w:t>października</w:t>
      </w:r>
      <w:r w:rsidR="00F64629" w:rsidRPr="00B75DF1">
        <w:rPr>
          <w:szCs w:val="24"/>
          <w:lang w:eastAsia="zh-CN"/>
        </w:rPr>
        <w:t xml:space="preserve"> 2022 r.</w:t>
      </w:r>
      <w:r w:rsidRPr="009F7A20">
        <w:rPr>
          <w:color w:val="000000"/>
          <w:szCs w:val="24"/>
          <w:lang w:eastAsia="zh-CN"/>
        </w:rPr>
        <w:t xml:space="preserve"> zawiadomił </w:t>
      </w:r>
      <w:r w:rsidR="00F64629">
        <w:rPr>
          <w:color w:val="000000"/>
          <w:szCs w:val="24"/>
          <w:lang w:eastAsia="zh-CN"/>
        </w:rPr>
        <w:t>stronę</w:t>
      </w:r>
      <w:r w:rsidRPr="009F7A20">
        <w:rPr>
          <w:color w:val="000000"/>
          <w:szCs w:val="24"/>
          <w:lang w:eastAsia="zh-CN"/>
        </w:rPr>
        <w:t xml:space="preserve"> o wszczęciu z urzędu postępowania w sprawie wymierzenia kary pieniężnej w trybie art. 6 ust. 1 ustawy, w związku </w:t>
      </w:r>
      <w:r w:rsidR="00EE4D5B">
        <w:rPr>
          <w:color w:val="000000"/>
          <w:szCs w:val="24"/>
          <w:lang w:eastAsia="zh-CN"/>
        </w:rPr>
        <w:t xml:space="preserve">                              </w:t>
      </w:r>
      <w:r w:rsidR="00F64629">
        <w:rPr>
          <w:color w:val="000000"/>
          <w:szCs w:val="24"/>
          <w:lang w:eastAsia="zh-CN"/>
        </w:rPr>
        <w:t>z nieprawidłowościami w zakresie uwidaczniania cen przy 106 towarach.</w:t>
      </w:r>
    </w:p>
    <w:p w14:paraId="4FCEC884" w14:textId="77777777" w:rsidR="009F7A20" w:rsidRPr="009F7A20" w:rsidRDefault="009F7A20" w:rsidP="0021040D">
      <w:pPr>
        <w:suppressAutoHyphens/>
        <w:spacing w:before="120"/>
        <w:jc w:val="both"/>
        <w:rPr>
          <w:color w:val="000000"/>
          <w:szCs w:val="24"/>
          <w:lang w:eastAsia="zh-CN"/>
        </w:rPr>
      </w:pPr>
      <w:r w:rsidRPr="009F7A20">
        <w:rPr>
          <w:color w:val="000000"/>
          <w:szCs w:val="24"/>
          <w:lang w:eastAsia="zh-CN"/>
        </w:rPr>
        <w:t xml:space="preserve">Jednocześnie stronę postępowania pouczono o przysługującym jej prawie do czynnego udziału w postępowaniu, a w szczególności o prawie wypowiadania się co do zebranych dowodów i materiałów, przeglądania akt sprawy, jak również brania udziału </w:t>
      </w:r>
      <w:r w:rsidRPr="009F7A20">
        <w:rPr>
          <w:color w:val="000000"/>
          <w:szCs w:val="24"/>
          <w:lang w:eastAsia="zh-CN"/>
        </w:rPr>
        <w:br/>
        <w:t>w przeprowadzeniu dowodu, zadawaniu pytań świadkom, biegłym i stronom oraz składania wyjaśnień. Stronę wezwano również do niezwłocznego przedłożenia dokumentacji określającej wielkość obrotów i przychodu osiągniętego przez s</w:t>
      </w:r>
      <w:r w:rsidR="004F4214">
        <w:rPr>
          <w:color w:val="000000"/>
          <w:szCs w:val="24"/>
          <w:lang w:eastAsia="zh-CN"/>
        </w:rPr>
        <w:t xml:space="preserve">tronę </w:t>
      </w:r>
      <w:r w:rsidR="006C4568">
        <w:rPr>
          <w:color w:val="000000"/>
          <w:szCs w:val="24"/>
          <w:lang w:eastAsia="zh-CN"/>
        </w:rPr>
        <w:t>za rok 2021.</w:t>
      </w:r>
    </w:p>
    <w:p w14:paraId="4AEF4A8B" w14:textId="49FE1181" w:rsidR="009F7A20" w:rsidRPr="00D04E32" w:rsidRDefault="009F7A20" w:rsidP="0021040D">
      <w:pPr>
        <w:suppressAutoHyphens/>
        <w:spacing w:before="120"/>
        <w:jc w:val="both"/>
        <w:rPr>
          <w:color w:val="000000"/>
          <w:szCs w:val="24"/>
          <w:lang w:eastAsia="zh-CN"/>
        </w:rPr>
      </w:pPr>
      <w:r w:rsidRPr="00B75DF1">
        <w:rPr>
          <w:szCs w:val="24"/>
          <w:lang w:eastAsia="zh-CN"/>
        </w:rPr>
        <w:t xml:space="preserve">Strona </w:t>
      </w:r>
      <w:r w:rsidRPr="00D71B93">
        <w:rPr>
          <w:color w:val="000000"/>
          <w:szCs w:val="24"/>
          <w:lang w:eastAsia="zh-CN"/>
        </w:rPr>
        <w:t>pism</w:t>
      </w:r>
      <w:r w:rsidR="008C686D">
        <w:rPr>
          <w:color w:val="000000"/>
          <w:szCs w:val="24"/>
          <w:lang w:eastAsia="zh-CN"/>
        </w:rPr>
        <w:t>em</w:t>
      </w:r>
      <w:r w:rsidRPr="00D71B93">
        <w:rPr>
          <w:color w:val="000000"/>
          <w:szCs w:val="24"/>
          <w:lang w:eastAsia="zh-CN"/>
        </w:rPr>
        <w:t xml:space="preserve"> z dnia </w:t>
      </w:r>
      <w:r w:rsidR="00B75DF1" w:rsidRPr="00D71B93">
        <w:rPr>
          <w:color w:val="000000"/>
          <w:szCs w:val="24"/>
          <w:lang w:eastAsia="zh-CN"/>
        </w:rPr>
        <w:t>24</w:t>
      </w:r>
      <w:r w:rsidRPr="00D71B93">
        <w:rPr>
          <w:color w:val="000000"/>
          <w:szCs w:val="24"/>
          <w:lang w:eastAsia="zh-CN"/>
        </w:rPr>
        <w:t xml:space="preserve"> </w:t>
      </w:r>
      <w:r w:rsidR="004E326C" w:rsidRPr="00D71B93">
        <w:rPr>
          <w:color w:val="000000"/>
          <w:szCs w:val="24"/>
          <w:lang w:eastAsia="zh-CN"/>
        </w:rPr>
        <w:t>października</w:t>
      </w:r>
      <w:r w:rsidRPr="00D71B93">
        <w:rPr>
          <w:color w:val="000000"/>
          <w:szCs w:val="24"/>
          <w:lang w:eastAsia="zh-CN"/>
        </w:rPr>
        <w:t xml:space="preserve"> 2022 r.</w:t>
      </w:r>
      <w:r w:rsidR="006C4568" w:rsidRPr="00D71B93">
        <w:rPr>
          <w:color w:val="000000"/>
          <w:szCs w:val="24"/>
          <w:lang w:eastAsia="zh-CN"/>
        </w:rPr>
        <w:t xml:space="preserve"> </w:t>
      </w:r>
      <w:r w:rsidRPr="00D71B93">
        <w:rPr>
          <w:color w:val="000000"/>
          <w:szCs w:val="24"/>
          <w:lang w:eastAsia="zh-CN"/>
        </w:rPr>
        <w:t xml:space="preserve">wniosła o </w:t>
      </w:r>
      <w:r w:rsidR="006C4568" w:rsidRPr="00D71B93">
        <w:rPr>
          <w:color w:val="000000"/>
          <w:szCs w:val="24"/>
          <w:lang w:eastAsia="zh-CN"/>
        </w:rPr>
        <w:t>anulowanie postępowania</w:t>
      </w:r>
      <w:r w:rsidR="00D71B93" w:rsidRPr="00D71B93">
        <w:rPr>
          <w:color w:val="000000"/>
          <w:szCs w:val="24"/>
          <w:lang w:eastAsia="zh-CN"/>
        </w:rPr>
        <w:t>.  Kontrolowany wyjaśni</w:t>
      </w:r>
      <w:r w:rsidR="0001749C">
        <w:rPr>
          <w:color w:val="000000"/>
          <w:szCs w:val="24"/>
          <w:lang w:eastAsia="zh-CN"/>
        </w:rPr>
        <w:t>ł</w:t>
      </w:r>
      <w:r w:rsidR="00D71B93" w:rsidRPr="00D71B93">
        <w:rPr>
          <w:color w:val="000000"/>
          <w:szCs w:val="24"/>
          <w:lang w:eastAsia="zh-CN"/>
        </w:rPr>
        <w:t>, że stwierdzony podczas kontroli brak cen wynikał z niewłaściwego</w:t>
      </w:r>
      <w:r w:rsidR="00D71B93">
        <w:rPr>
          <w:color w:val="000000"/>
          <w:szCs w:val="24"/>
          <w:lang w:eastAsia="zh-CN"/>
        </w:rPr>
        <w:t xml:space="preserve"> </w:t>
      </w:r>
      <w:r w:rsidR="0001749C">
        <w:rPr>
          <w:color w:val="000000"/>
          <w:szCs w:val="24"/>
          <w:lang w:eastAsia="zh-CN"/>
        </w:rPr>
        <w:t xml:space="preserve">            z</w:t>
      </w:r>
      <w:r w:rsidR="00D71B93">
        <w:rPr>
          <w:color w:val="000000"/>
          <w:szCs w:val="24"/>
          <w:lang w:eastAsia="zh-CN"/>
        </w:rPr>
        <w:t xml:space="preserve"> interpretowania przepisu. Strona wyjaśni</w:t>
      </w:r>
      <w:r w:rsidR="0001749C">
        <w:rPr>
          <w:color w:val="000000"/>
          <w:szCs w:val="24"/>
          <w:lang w:eastAsia="zh-CN"/>
        </w:rPr>
        <w:t>ła</w:t>
      </w:r>
      <w:r w:rsidR="00D71B93">
        <w:rPr>
          <w:color w:val="000000"/>
          <w:szCs w:val="24"/>
          <w:lang w:eastAsia="zh-CN"/>
        </w:rPr>
        <w:t>, że towar, którym handluje jest magazynowany w wydzielonym boksie, a klient podchodząc do lady nie ma możliwości wejścia do środka pomieszczenia.</w:t>
      </w:r>
      <w:r w:rsidR="00F07BFD">
        <w:rPr>
          <w:color w:val="000000"/>
          <w:szCs w:val="24"/>
          <w:lang w:eastAsia="zh-CN"/>
        </w:rPr>
        <w:t xml:space="preserve"> Strona podała, że z momentem kontroli dokonała</w:t>
      </w:r>
      <w:r w:rsidR="00EA1A78">
        <w:rPr>
          <w:color w:val="000000"/>
          <w:szCs w:val="24"/>
          <w:lang w:eastAsia="zh-CN"/>
        </w:rPr>
        <w:t xml:space="preserve"> uzupełnienia</w:t>
      </w:r>
      <w:r w:rsidR="00F07BFD">
        <w:rPr>
          <w:color w:val="000000"/>
          <w:szCs w:val="24"/>
          <w:lang w:eastAsia="zh-CN"/>
        </w:rPr>
        <w:t xml:space="preserve"> informacji </w:t>
      </w:r>
      <w:r w:rsidR="00EA1A78">
        <w:rPr>
          <w:color w:val="000000"/>
          <w:szCs w:val="24"/>
          <w:lang w:eastAsia="zh-CN"/>
        </w:rPr>
        <w:t xml:space="preserve">                  </w:t>
      </w:r>
      <w:r w:rsidR="00F07BFD">
        <w:rPr>
          <w:color w:val="000000"/>
          <w:szCs w:val="24"/>
          <w:lang w:eastAsia="zh-CN"/>
        </w:rPr>
        <w:t xml:space="preserve">o cenach </w:t>
      </w:r>
      <w:r w:rsidR="00F07BFD" w:rsidRPr="00D04E32">
        <w:rPr>
          <w:color w:val="000000"/>
          <w:szCs w:val="24"/>
          <w:lang w:eastAsia="zh-CN"/>
        </w:rPr>
        <w:t xml:space="preserve">towarów oraz że </w:t>
      </w:r>
      <w:r w:rsidR="00EA1A78">
        <w:rPr>
          <w:color w:val="000000"/>
          <w:szCs w:val="24"/>
          <w:lang w:eastAsia="zh-CN"/>
        </w:rPr>
        <w:t xml:space="preserve">są one uzupełniane </w:t>
      </w:r>
      <w:r w:rsidR="00F07BFD" w:rsidRPr="00D04E32">
        <w:rPr>
          <w:color w:val="000000"/>
          <w:szCs w:val="24"/>
          <w:lang w:eastAsia="zh-CN"/>
        </w:rPr>
        <w:t xml:space="preserve">na bieżąco. </w:t>
      </w:r>
      <w:r w:rsidRPr="00D04E32">
        <w:rPr>
          <w:color w:val="000000"/>
          <w:szCs w:val="24"/>
          <w:lang w:eastAsia="zh-CN"/>
        </w:rPr>
        <w:t xml:space="preserve">Strona podniosła, że </w:t>
      </w:r>
      <w:r w:rsidR="00F07BFD" w:rsidRPr="00D04E32">
        <w:rPr>
          <w:color w:val="000000"/>
          <w:szCs w:val="24"/>
          <w:lang w:eastAsia="zh-CN"/>
        </w:rPr>
        <w:t xml:space="preserve">jest młodą firmą a działalność rozpoczęła </w:t>
      </w:r>
      <w:r w:rsidR="0050269D">
        <w:rPr>
          <w:color w:val="000000"/>
          <w:szCs w:val="24"/>
          <w:lang w:eastAsia="zh-CN"/>
        </w:rPr>
        <w:t>w</w:t>
      </w:r>
      <w:r w:rsidR="00F07BFD" w:rsidRPr="00D04E32">
        <w:rPr>
          <w:color w:val="000000"/>
          <w:szCs w:val="24"/>
          <w:lang w:eastAsia="zh-CN"/>
        </w:rPr>
        <w:t xml:space="preserve"> 2021 roku, </w:t>
      </w:r>
      <w:r w:rsidR="00CD2855">
        <w:rPr>
          <w:color w:val="000000"/>
          <w:szCs w:val="24"/>
          <w:lang w:eastAsia="zh-CN"/>
        </w:rPr>
        <w:t xml:space="preserve">wskazała także że przeprowadzona przez Podkarpacki Urząd Celno-Skarbowy kontrola na przełomie 2021/2022 nie wykazała </w:t>
      </w:r>
      <w:r w:rsidR="004F6B1B">
        <w:rPr>
          <w:color w:val="000000"/>
          <w:szCs w:val="24"/>
          <w:lang w:eastAsia="zh-CN"/>
        </w:rPr>
        <w:t>nieprawidłowości</w:t>
      </w:r>
      <w:r w:rsidR="00F07BFD" w:rsidRPr="00D04E32">
        <w:rPr>
          <w:color w:val="000000"/>
          <w:szCs w:val="24"/>
          <w:lang w:eastAsia="zh-CN"/>
        </w:rPr>
        <w:t xml:space="preserve">. </w:t>
      </w:r>
    </w:p>
    <w:p w14:paraId="590B8120" w14:textId="1630A004" w:rsidR="009F7A20" w:rsidRPr="00D04E32" w:rsidRDefault="00F07BFD" w:rsidP="0021040D">
      <w:pPr>
        <w:suppressAutoHyphens/>
        <w:spacing w:before="120"/>
        <w:jc w:val="both"/>
        <w:rPr>
          <w:color w:val="000000"/>
          <w:szCs w:val="24"/>
          <w:lang w:eastAsia="zh-CN"/>
        </w:rPr>
      </w:pPr>
      <w:r w:rsidRPr="00D04E32">
        <w:rPr>
          <w:color w:val="000000"/>
          <w:szCs w:val="24"/>
          <w:lang w:eastAsia="zh-CN"/>
        </w:rPr>
        <w:t xml:space="preserve">W dniu 28 października 2022 r. do inspektoratu wpłynęło pismo z dnia 24 października </w:t>
      </w:r>
      <w:r w:rsidR="00D04E32" w:rsidRPr="00D04E32">
        <w:rPr>
          <w:color w:val="000000"/>
          <w:szCs w:val="24"/>
          <w:lang w:eastAsia="zh-CN"/>
        </w:rPr>
        <w:br/>
      </w:r>
      <w:r w:rsidRPr="00D04E32">
        <w:rPr>
          <w:color w:val="000000"/>
          <w:szCs w:val="24"/>
          <w:lang w:eastAsia="zh-CN"/>
        </w:rPr>
        <w:t xml:space="preserve">2022 r, informujące o osiągniętych przychodach </w:t>
      </w:r>
      <w:r w:rsidR="004F6B1B" w:rsidRPr="00D04E32">
        <w:rPr>
          <w:color w:val="000000"/>
          <w:szCs w:val="24"/>
          <w:lang w:eastAsia="zh-CN"/>
        </w:rPr>
        <w:t>spółki</w:t>
      </w:r>
      <w:r w:rsidR="00D04E32" w:rsidRPr="00D04E32">
        <w:rPr>
          <w:color w:val="000000"/>
          <w:szCs w:val="24"/>
          <w:lang w:eastAsia="zh-CN"/>
        </w:rPr>
        <w:t xml:space="preserve"> za rok 2021.</w:t>
      </w:r>
    </w:p>
    <w:p w14:paraId="29657F2B" w14:textId="77777777" w:rsidR="00C74438" w:rsidRPr="00673783" w:rsidRDefault="00C74438" w:rsidP="0021040D">
      <w:pPr>
        <w:suppressAutoHyphens/>
        <w:spacing w:before="240" w:after="240"/>
        <w:jc w:val="both"/>
        <w:rPr>
          <w:b/>
          <w:color w:val="000000"/>
          <w:szCs w:val="24"/>
          <w:lang w:eastAsia="zh-CN"/>
        </w:rPr>
      </w:pPr>
      <w:r w:rsidRPr="00673783">
        <w:rPr>
          <w:b/>
          <w:color w:val="000000"/>
          <w:szCs w:val="24"/>
          <w:lang w:eastAsia="zh-CN"/>
        </w:rPr>
        <w:t>Podkarpacki Wojewódzki Inspektor Inspekcji Handlowej ustalił i stwierdził, co następuje:</w:t>
      </w:r>
    </w:p>
    <w:p w14:paraId="35CC6698" w14:textId="77777777" w:rsidR="0021040D" w:rsidRPr="00CD6183" w:rsidRDefault="0021040D" w:rsidP="0021040D">
      <w:pPr>
        <w:spacing w:after="120"/>
        <w:jc w:val="both"/>
      </w:pPr>
      <w:r w:rsidRPr="00CD6183">
        <w:t xml:space="preserve">Zgodnie z art. 6 ust. 1 ustawy karę pieniężną na przedsiębiorcę, który nie wykonuje obowiązku uwidaczniania </w:t>
      </w:r>
      <w:r w:rsidR="00950857">
        <w:t xml:space="preserve">cen i </w:t>
      </w:r>
      <w:r w:rsidRPr="00CD6183">
        <w:t>cen jednostkowych w sposób jednoznaczny i niebudzący wątpliwości oraz umożliwiający porównanie cen nakłada wojewódzki inspektor Inspekcji Handlowej. W związku z tym, że kontrola przeprowadzona została w Rzeszowie</w:t>
      </w:r>
      <w:r w:rsidR="003A04E1">
        <w:t xml:space="preserve">                            (woj. </w:t>
      </w:r>
      <w:r w:rsidR="003A04E1">
        <w:lastRenderedPageBreak/>
        <w:t>podkarpackie)</w:t>
      </w:r>
      <w:r w:rsidRPr="00CD6183">
        <w:t>,</w:t>
      </w:r>
      <w:r w:rsidR="003A04E1">
        <w:t xml:space="preserve"> </w:t>
      </w:r>
      <w:r w:rsidRPr="00CD6183">
        <w:t>w którym kontrolowany prowadzi działalność gospodarczą polegającą na sprzedaży towarów, właściwym do prowadzenia postępowania i nałożenia kary jest Podkarpacki Wojewódzki Inspektor Inspekcji Handlowej.</w:t>
      </w:r>
    </w:p>
    <w:p w14:paraId="7D88A41D" w14:textId="77777777" w:rsidR="00C74438" w:rsidRPr="00CD6183" w:rsidRDefault="00C74438" w:rsidP="00673783">
      <w:pPr>
        <w:suppressAutoHyphens/>
        <w:spacing w:after="120"/>
        <w:jc w:val="both"/>
        <w:rPr>
          <w:color w:val="000000"/>
          <w:szCs w:val="24"/>
          <w:lang w:eastAsia="zh-CN"/>
        </w:rPr>
      </w:pPr>
      <w:r w:rsidRPr="00CD6183">
        <w:rPr>
          <w:color w:val="000000"/>
          <w:szCs w:val="24"/>
          <w:lang w:eastAsia="zh-CN"/>
        </w:rPr>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wykonującą działalność gospodarczą.</w:t>
      </w:r>
    </w:p>
    <w:p w14:paraId="7E0CF700" w14:textId="77777777" w:rsidR="00C74438" w:rsidRPr="00CD6183" w:rsidRDefault="00C74438" w:rsidP="00673783">
      <w:pPr>
        <w:suppressAutoHyphens/>
        <w:spacing w:after="120"/>
        <w:jc w:val="both"/>
        <w:rPr>
          <w:color w:val="000000"/>
          <w:szCs w:val="24"/>
          <w:lang w:eastAsia="zh-CN"/>
        </w:rPr>
      </w:pPr>
      <w:r w:rsidRPr="00CD6183">
        <w:rPr>
          <w:szCs w:val="24"/>
          <w:lang w:eastAsia="zh-CN"/>
        </w:rPr>
        <w:t xml:space="preserve">Zgodnie z art. 3 </w:t>
      </w:r>
      <w:r w:rsidRPr="00CD6183">
        <w:rPr>
          <w:szCs w:val="24"/>
          <w:shd w:val="clear" w:color="auto" w:fill="FFFFFF"/>
          <w:lang w:eastAsia="zh-CN"/>
        </w:rPr>
        <w:t xml:space="preserve">ustawy </w:t>
      </w:r>
      <w:r w:rsidR="0021040D" w:rsidRPr="00CD6183">
        <w:rPr>
          <w:szCs w:val="24"/>
          <w:shd w:val="clear" w:color="auto" w:fill="FFFFFF"/>
          <w:lang w:eastAsia="zh-CN"/>
        </w:rPr>
        <w:t>P</w:t>
      </w:r>
      <w:r w:rsidRPr="00CD6183">
        <w:rPr>
          <w:szCs w:val="24"/>
          <w:shd w:val="clear" w:color="auto" w:fill="FFFFFF"/>
          <w:lang w:eastAsia="zh-CN"/>
        </w:rPr>
        <w:t>rawo przedsiębiorców, d</w:t>
      </w:r>
      <w:r w:rsidRPr="00CD6183">
        <w:rPr>
          <w:szCs w:val="24"/>
          <w:lang w:eastAsia="zh-CN"/>
        </w:rPr>
        <w:t xml:space="preserve">ziałalność gospodarcza to </w:t>
      </w:r>
      <w:r w:rsidRPr="00CD6183">
        <w:rPr>
          <w:szCs w:val="24"/>
          <w:shd w:val="clear" w:color="auto" w:fill="FFFFFF"/>
          <w:lang w:eastAsia="zh-CN"/>
        </w:rPr>
        <w:t>zorganizowana działalność zarobkowa, wykonywana we własnym imieniu i w sposób ciągły.</w:t>
      </w:r>
    </w:p>
    <w:p w14:paraId="526CAE9D" w14:textId="77777777" w:rsidR="00C74438" w:rsidRPr="00CD6183" w:rsidRDefault="00C74438" w:rsidP="00673783">
      <w:pPr>
        <w:tabs>
          <w:tab w:val="left" w:pos="708"/>
        </w:tabs>
        <w:suppressAutoHyphens/>
        <w:spacing w:after="120"/>
        <w:jc w:val="both"/>
        <w:rPr>
          <w:color w:val="000000"/>
          <w:szCs w:val="24"/>
          <w:lang w:eastAsia="zh-CN"/>
        </w:rPr>
      </w:pPr>
      <w:r w:rsidRPr="00CD6183">
        <w:rPr>
          <w:color w:val="000000"/>
          <w:szCs w:val="24"/>
          <w:lang w:eastAsia="zh-CN"/>
        </w:rPr>
        <w:t>Zgodnie z art. 4 ust. 1 ustawy w miejscu sprzedaży detalicznej i świadczenia usług uwidacznia się cenę oraz cenę jednostkową towaru (usługi) w sposób jednoznaczny, niebudzący wątpliwości oraz umożliwiający porównanie cen.</w:t>
      </w:r>
    </w:p>
    <w:p w14:paraId="2E73A15E" w14:textId="77777777" w:rsidR="00C74438" w:rsidRPr="00CD6183" w:rsidRDefault="00C74438" w:rsidP="00673783">
      <w:pPr>
        <w:tabs>
          <w:tab w:val="left" w:pos="708"/>
        </w:tabs>
        <w:suppressAutoHyphens/>
        <w:spacing w:after="120"/>
        <w:jc w:val="both"/>
        <w:rPr>
          <w:color w:val="000000"/>
          <w:szCs w:val="24"/>
          <w:lang w:eastAsia="zh-CN"/>
        </w:rPr>
      </w:pPr>
      <w:r w:rsidRPr="00CD6183">
        <w:rPr>
          <w:color w:val="000000"/>
          <w:szCs w:val="24"/>
          <w:lang w:eastAsia="zh-CN"/>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25024EF1" w14:textId="77777777" w:rsidR="00C74438" w:rsidRPr="00CD6183" w:rsidRDefault="00C74438" w:rsidP="00673783">
      <w:pPr>
        <w:tabs>
          <w:tab w:val="left" w:pos="708"/>
        </w:tabs>
        <w:suppressAutoHyphens/>
        <w:spacing w:after="120"/>
        <w:jc w:val="both"/>
        <w:rPr>
          <w:color w:val="000000"/>
          <w:szCs w:val="24"/>
          <w:lang w:eastAsia="zh-CN"/>
        </w:rPr>
      </w:pPr>
      <w:r w:rsidRPr="00CD6183">
        <w:rPr>
          <w:color w:val="000000"/>
          <w:szCs w:val="24"/>
          <w:lang w:eastAsia="zh-CN"/>
        </w:rPr>
        <w:t>N</w:t>
      </w:r>
      <w:r w:rsidRPr="00CD6183">
        <w:rPr>
          <w:bCs/>
          <w:color w:val="000000"/>
          <w:szCs w:val="24"/>
          <w:lang w:eastAsia="zh-CN"/>
        </w:rPr>
        <w:t xml:space="preserve">a mocy </w:t>
      </w:r>
      <w:r w:rsidRPr="00CD6183">
        <w:rPr>
          <w:color w:val="000000"/>
          <w:szCs w:val="24"/>
          <w:lang w:eastAsia="zh-CN"/>
        </w:rPr>
        <w:t>§ 3 ust. 1 rozporządzenia cenę uwidacznia się w miejscu ogólnodostępnym i dobrze widocznym dla konsumentów, na danym towarze, bezpośrednio przy towarze lub w bliskości towaru, którego dotyczy.</w:t>
      </w:r>
    </w:p>
    <w:p w14:paraId="649B4B71" w14:textId="77777777" w:rsidR="00C74438" w:rsidRPr="00CD6183" w:rsidRDefault="00C74438" w:rsidP="00673783">
      <w:pPr>
        <w:tabs>
          <w:tab w:val="left" w:pos="708"/>
        </w:tabs>
        <w:suppressAutoHyphens/>
        <w:spacing w:after="120"/>
        <w:jc w:val="both"/>
        <w:rPr>
          <w:color w:val="000000"/>
          <w:szCs w:val="24"/>
          <w:lang w:eastAsia="zh-CN"/>
        </w:rPr>
      </w:pPr>
      <w:r w:rsidRPr="00CD6183">
        <w:rPr>
          <w:color w:val="000000"/>
          <w:szCs w:val="24"/>
          <w:lang w:eastAsia="zh-CN"/>
        </w:rPr>
        <w:t>§ 3 ust. 2 rozporządzenia stanowi, że cenę i cenę jednostkową uwidacznia się</w:t>
      </w:r>
      <w:r w:rsidR="00FC290B">
        <w:rPr>
          <w:color w:val="000000"/>
          <w:szCs w:val="24"/>
          <w:lang w:eastAsia="zh-CN"/>
        </w:rPr>
        <w:t xml:space="preserve">                                       </w:t>
      </w:r>
      <w:r w:rsidRPr="00CD6183">
        <w:rPr>
          <w:color w:val="000000"/>
          <w:szCs w:val="24"/>
          <w:lang w:eastAsia="zh-CN"/>
        </w:rPr>
        <w:t xml:space="preserve">w szczególności: na wywieszce, w cenniku, w katalogu, na obwolucie, w postaci nadruku </w:t>
      </w:r>
      <w:r w:rsidR="00FC290B">
        <w:rPr>
          <w:color w:val="000000"/>
          <w:szCs w:val="24"/>
          <w:lang w:eastAsia="zh-CN"/>
        </w:rPr>
        <w:t xml:space="preserve">                 </w:t>
      </w:r>
      <w:r w:rsidRPr="00CD6183">
        <w:rPr>
          <w:color w:val="000000"/>
          <w:szCs w:val="24"/>
          <w:lang w:eastAsia="zh-CN"/>
        </w:rPr>
        <w:t>lub napisu na towarze lub opakowaniu.</w:t>
      </w:r>
    </w:p>
    <w:p w14:paraId="34AA0A5D" w14:textId="77777777" w:rsidR="00C74438" w:rsidRPr="00CD6183" w:rsidRDefault="00C74438" w:rsidP="00673783">
      <w:pPr>
        <w:tabs>
          <w:tab w:val="left" w:pos="708"/>
        </w:tabs>
        <w:suppressAutoHyphens/>
        <w:spacing w:after="120"/>
        <w:jc w:val="both"/>
        <w:rPr>
          <w:color w:val="000000"/>
          <w:szCs w:val="24"/>
          <w:lang w:eastAsia="zh-CN"/>
        </w:rPr>
      </w:pPr>
      <w:r w:rsidRPr="00CD6183">
        <w:rPr>
          <w:color w:val="000000"/>
          <w:szCs w:val="24"/>
          <w:lang w:eastAsia="zh-CN"/>
        </w:rPr>
        <w:t>Pod pojęciem wywieszki, rozporządzenie rozumie etykietę, metkę, tabliczkę lub plakat; wywieszka może mieć formę wyświetlacza (§ 2 pkt 4 rozporządzenia).</w:t>
      </w:r>
    </w:p>
    <w:p w14:paraId="7A5C633B" w14:textId="77777777" w:rsidR="00C74438" w:rsidRPr="00CD6183" w:rsidRDefault="00C74438" w:rsidP="00673783">
      <w:pPr>
        <w:tabs>
          <w:tab w:val="left" w:pos="708"/>
        </w:tabs>
        <w:suppressAutoHyphens/>
        <w:jc w:val="both"/>
        <w:rPr>
          <w:color w:val="000000"/>
          <w:szCs w:val="24"/>
          <w:lang w:eastAsia="zh-CN"/>
        </w:rPr>
      </w:pPr>
      <w:r w:rsidRPr="00CD6183">
        <w:rPr>
          <w:color w:val="000000"/>
          <w:szCs w:val="24"/>
          <w:lang w:eastAsia="zh-CN"/>
        </w:rPr>
        <w:t xml:space="preserve">Zgodnie natomiast z § 4 ust. 1 rozporządzenia cena jednostkowa winna dotyczyć odpowiednio ceny za: </w:t>
      </w:r>
    </w:p>
    <w:p w14:paraId="4557B948" w14:textId="77777777" w:rsidR="00C74438" w:rsidRPr="00CD6183" w:rsidRDefault="00C74438">
      <w:pPr>
        <w:numPr>
          <w:ilvl w:val="0"/>
          <w:numId w:val="3"/>
        </w:numPr>
        <w:tabs>
          <w:tab w:val="left" w:pos="708"/>
        </w:tabs>
        <w:suppressAutoHyphens/>
        <w:jc w:val="both"/>
        <w:rPr>
          <w:color w:val="000000"/>
          <w:szCs w:val="24"/>
          <w:lang w:eastAsia="zh-CN"/>
        </w:rPr>
      </w:pPr>
      <w:r w:rsidRPr="00CD6183">
        <w:rPr>
          <w:color w:val="000000"/>
          <w:szCs w:val="24"/>
          <w:lang w:eastAsia="zh-CN"/>
        </w:rPr>
        <w:t>litr lub metr sześcienny – dla towaru przeznaczonego do sprzedaży według objętości,</w:t>
      </w:r>
    </w:p>
    <w:p w14:paraId="516BD9E5" w14:textId="77777777" w:rsidR="00C74438" w:rsidRPr="00CD6183" w:rsidRDefault="00C74438">
      <w:pPr>
        <w:numPr>
          <w:ilvl w:val="0"/>
          <w:numId w:val="3"/>
        </w:numPr>
        <w:tabs>
          <w:tab w:val="left" w:pos="708"/>
        </w:tabs>
        <w:suppressAutoHyphens/>
        <w:jc w:val="both"/>
        <w:rPr>
          <w:color w:val="000000"/>
          <w:szCs w:val="24"/>
          <w:lang w:eastAsia="zh-CN"/>
        </w:rPr>
      </w:pPr>
      <w:r w:rsidRPr="00CD6183">
        <w:rPr>
          <w:color w:val="000000"/>
          <w:szCs w:val="24"/>
          <w:lang w:eastAsia="zh-CN"/>
        </w:rPr>
        <w:t>kilogram lub tonę – dla towaru przeznaczonego do sprzedaży według masy,</w:t>
      </w:r>
    </w:p>
    <w:p w14:paraId="3192FEC2" w14:textId="77777777" w:rsidR="00C74438" w:rsidRPr="00CD6183" w:rsidRDefault="00C74438">
      <w:pPr>
        <w:numPr>
          <w:ilvl w:val="0"/>
          <w:numId w:val="3"/>
        </w:numPr>
        <w:tabs>
          <w:tab w:val="left" w:pos="708"/>
        </w:tabs>
        <w:suppressAutoHyphens/>
        <w:jc w:val="both"/>
        <w:rPr>
          <w:color w:val="000000"/>
          <w:szCs w:val="24"/>
          <w:lang w:eastAsia="zh-CN"/>
        </w:rPr>
      </w:pPr>
      <w:r w:rsidRPr="00CD6183">
        <w:rPr>
          <w:color w:val="000000"/>
          <w:szCs w:val="24"/>
          <w:lang w:eastAsia="zh-CN"/>
        </w:rPr>
        <w:t>metr – dla towaru sprzedawanego według długości,</w:t>
      </w:r>
    </w:p>
    <w:p w14:paraId="6F4426C6" w14:textId="77777777" w:rsidR="00C74438" w:rsidRPr="00CD6183" w:rsidRDefault="00C74438">
      <w:pPr>
        <w:numPr>
          <w:ilvl w:val="0"/>
          <w:numId w:val="3"/>
        </w:numPr>
        <w:tabs>
          <w:tab w:val="left" w:pos="708"/>
        </w:tabs>
        <w:suppressAutoHyphens/>
        <w:jc w:val="both"/>
        <w:rPr>
          <w:color w:val="000000"/>
          <w:szCs w:val="24"/>
          <w:lang w:eastAsia="zh-CN"/>
        </w:rPr>
      </w:pPr>
      <w:r w:rsidRPr="00CD6183">
        <w:rPr>
          <w:color w:val="000000"/>
          <w:szCs w:val="24"/>
          <w:lang w:eastAsia="zh-CN"/>
        </w:rPr>
        <w:t>metr kwadratowy – dla towaru sprzedawanego według powierzchni,</w:t>
      </w:r>
    </w:p>
    <w:p w14:paraId="24907304" w14:textId="77777777" w:rsidR="00C74438" w:rsidRPr="00CD6183" w:rsidRDefault="00C74438">
      <w:pPr>
        <w:numPr>
          <w:ilvl w:val="0"/>
          <w:numId w:val="3"/>
        </w:numPr>
        <w:tabs>
          <w:tab w:val="left" w:pos="708"/>
        </w:tabs>
        <w:suppressAutoHyphens/>
        <w:jc w:val="both"/>
        <w:rPr>
          <w:color w:val="000000"/>
          <w:szCs w:val="24"/>
          <w:lang w:eastAsia="zh-CN"/>
        </w:rPr>
      </w:pPr>
      <w:r w:rsidRPr="00CD6183">
        <w:rPr>
          <w:color w:val="000000"/>
          <w:szCs w:val="24"/>
          <w:lang w:eastAsia="zh-CN"/>
        </w:rPr>
        <w:t>sztukę – dla towarów przeznaczonych do sprzedaży na sztuki.</w:t>
      </w:r>
    </w:p>
    <w:p w14:paraId="5499284F" w14:textId="77777777" w:rsidR="00C74438" w:rsidRPr="00CD6183" w:rsidRDefault="00C74438" w:rsidP="00673783">
      <w:pPr>
        <w:suppressAutoHyphens/>
        <w:spacing w:before="120"/>
        <w:jc w:val="both"/>
        <w:rPr>
          <w:szCs w:val="24"/>
          <w:lang w:eastAsia="zh-CN"/>
        </w:rPr>
      </w:pPr>
      <w:r w:rsidRPr="00CD6183">
        <w:rPr>
          <w:szCs w:val="24"/>
          <w:lang w:eastAsia="zh-CN"/>
        </w:rPr>
        <w:t>Jak stanowi ust. 2 cytowanego § 4</w:t>
      </w:r>
      <w:r w:rsidR="00037C43">
        <w:rPr>
          <w:szCs w:val="24"/>
          <w:lang w:eastAsia="zh-CN"/>
        </w:rPr>
        <w:t xml:space="preserve"> rozporządzenia</w:t>
      </w:r>
      <w:r w:rsidRPr="00CD6183">
        <w:rPr>
          <w:szCs w:val="24"/>
          <w:lang w:eastAsia="zh-CN"/>
        </w:rPr>
        <w:t xml:space="preserve"> w szczególnych przypadkach uzasadnionych rodzajem, przeznaczeniem lub zwyczajowo oferowaną ilością towarów </w:t>
      </w:r>
      <w:r w:rsidR="00037C43">
        <w:rPr>
          <w:szCs w:val="24"/>
          <w:lang w:eastAsia="zh-CN"/>
        </w:rPr>
        <w:t xml:space="preserve">                 </w:t>
      </w:r>
      <w:r w:rsidRPr="00CD6183">
        <w:rPr>
          <w:szCs w:val="24"/>
          <w:lang w:eastAsia="zh-CN"/>
        </w:rPr>
        <w:t>przy uwidacznianiu cen jednostkowych dopuszcza się stosowanie dziesiętnych wielokrotności i podwielokrotności legalnych jednostek miar innych niż określone w ust. 1.</w:t>
      </w:r>
    </w:p>
    <w:p w14:paraId="12AC3FF6" w14:textId="77777777" w:rsidR="00C74438" w:rsidRPr="00CD6183" w:rsidRDefault="00C74438" w:rsidP="00673783">
      <w:pPr>
        <w:tabs>
          <w:tab w:val="left" w:pos="708"/>
        </w:tabs>
        <w:suppressAutoHyphens/>
        <w:spacing w:before="120"/>
        <w:jc w:val="both"/>
        <w:rPr>
          <w:color w:val="000000"/>
          <w:szCs w:val="24"/>
          <w:lang w:eastAsia="zh-CN"/>
        </w:rPr>
      </w:pPr>
      <w:r w:rsidRPr="00CD6183">
        <w:rPr>
          <w:color w:val="000000"/>
          <w:szCs w:val="24"/>
          <w:lang w:eastAsia="zh-CN"/>
        </w:rPr>
        <w:t>Zgodnie z § 4 ust. 3 rozporządzenia w przypadku towaru pakowanego oznaczonego liczbą sztuk dopuszcza się stosowanie przeliczenia na cenę jednostkową za sztukę lub za dziesiętną wielokrotność liczby sztuk.</w:t>
      </w:r>
    </w:p>
    <w:p w14:paraId="751E6B00" w14:textId="77777777" w:rsidR="0021040D" w:rsidRPr="007B6BCC" w:rsidRDefault="00C74438" w:rsidP="00207D4B">
      <w:pPr>
        <w:suppressAutoHyphens/>
        <w:spacing w:before="120" w:after="120"/>
        <w:jc w:val="both"/>
        <w:rPr>
          <w:color w:val="FF0000"/>
          <w:szCs w:val="24"/>
          <w:lang w:eastAsia="zh-CN"/>
        </w:rPr>
      </w:pPr>
      <w:r w:rsidRPr="00CD6183">
        <w:rPr>
          <w:color w:val="000000"/>
          <w:szCs w:val="24"/>
          <w:lang w:eastAsia="zh-CN"/>
        </w:rPr>
        <w:t xml:space="preserve">Wymogu uwidaczniania cen jednostkowych nie stosuje się </w:t>
      </w:r>
      <w:r w:rsidR="0021040D" w:rsidRPr="00CD6183">
        <w:rPr>
          <w:color w:val="000000"/>
          <w:szCs w:val="24"/>
          <w:lang w:eastAsia="zh-CN"/>
        </w:rPr>
        <w:t xml:space="preserve">m.in. </w:t>
      </w:r>
      <w:r w:rsidRPr="00CD6183">
        <w:rPr>
          <w:color w:val="000000"/>
          <w:szCs w:val="24"/>
          <w:lang w:eastAsia="zh-CN"/>
        </w:rPr>
        <w:t>do towarów, których cena jednostkowa jest identyczna z ceną sprzedaży (§ 7 pkt 1 rozporządzenia)</w:t>
      </w:r>
      <w:r w:rsidR="00207D4B">
        <w:rPr>
          <w:color w:val="000000"/>
          <w:szCs w:val="24"/>
          <w:lang w:eastAsia="zh-CN"/>
        </w:rPr>
        <w:t>.</w:t>
      </w:r>
    </w:p>
    <w:p w14:paraId="2AFBC667" w14:textId="77777777" w:rsidR="00C74438" w:rsidRPr="00CD6183" w:rsidRDefault="00C74438" w:rsidP="00673783">
      <w:pPr>
        <w:tabs>
          <w:tab w:val="left" w:pos="708"/>
        </w:tabs>
        <w:suppressAutoHyphens/>
        <w:spacing w:before="120"/>
        <w:jc w:val="both"/>
        <w:rPr>
          <w:color w:val="000000"/>
          <w:szCs w:val="24"/>
          <w:lang w:eastAsia="zh-CN"/>
        </w:rPr>
      </w:pPr>
      <w:r w:rsidRPr="00CD6183">
        <w:rPr>
          <w:color w:val="000000"/>
          <w:szCs w:val="24"/>
          <w:lang w:eastAsia="zh-CN"/>
        </w:rPr>
        <w:t xml:space="preserve">Zgodnie z art. 6 ust. 1 ustawy, jeżeli przedsiębiorca nie wykonuje obowiązków, o których mowa w art. 4 ustawy, wojewódzki inspektor Inspekcji Handlowej nakłada na niego, </w:t>
      </w:r>
      <w:r w:rsidR="004E74F9" w:rsidRPr="00CD6183">
        <w:rPr>
          <w:color w:val="000000"/>
          <w:szCs w:val="24"/>
          <w:lang w:eastAsia="zh-CN"/>
        </w:rPr>
        <w:br/>
      </w:r>
      <w:r w:rsidRPr="00CD6183">
        <w:rPr>
          <w:color w:val="000000"/>
          <w:szCs w:val="24"/>
          <w:lang w:eastAsia="zh-CN"/>
        </w:rPr>
        <w:t xml:space="preserve">w drodze decyzji, karę pieniężną do wysokości 20.000 zł. Przepis ten w sposób niewymagający dodatkowych założeń i wykładni, nakazuje wojewódzkiemu inspektorowi Inspekcji Handlowej </w:t>
      </w:r>
      <w:r w:rsidRPr="00CD6183">
        <w:rPr>
          <w:color w:val="000000"/>
          <w:szCs w:val="24"/>
          <w:lang w:eastAsia="zh-CN"/>
        </w:rPr>
        <w:lastRenderedPageBreak/>
        <w:t xml:space="preserve">wymierzyć karę pieniężną podmiotowi, który nie </w:t>
      </w:r>
      <w:r w:rsidR="00710FC8" w:rsidRPr="00CD6183">
        <w:rPr>
          <w:color w:val="000000"/>
          <w:szCs w:val="24"/>
          <w:lang w:eastAsia="zh-CN"/>
        </w:rPr>
        <w:t xml:space="preserve">wykonuje obowiązku określonego </w:t>
      </w:r>
      <w:r w:rsidRPr="00CD6183">
        <w:rPr>
          <w:color w:val="000000"/>
          <w:szCs w:val="24"/>
          <w:lang w:eastAsia="zh-CN"/>
        </w:rPr>
        <w:t>w ww. przepisach, choćby naruszenie prawa miało charakter jednostkowy.</w:t>
      </w:r>
    </w:p>
    <w:p w14:paraId="17F72A5F" w14:textId="77777777" w:rsidR="0021040D" w:rsidRPr="00CD6183" w:rsidRDefault="00C74438" w:rsidP="0021040D">
      <w:pPr>
        <w:suppressAutoHyphens/>
        <w:spacing w:before="120"/>
        <w:jc w:val="both"/>
        <w:rPr>
          <w:color w:val="000000"/>
          <w:szCs w:val="24"/>
          <w:lang w:eastAsia="zh-CN"/>
        </w:rPr>
      </w:pPr>
      <w:r w:rsidRPr="00CD6183">
        <w:rPr>
          <w:color w:val="000000"/>
          <w:szCs w:val="24"/>
          <w:lang w:eastAsia="zh-CN"/>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002146E6" w14:textId="54DC94CC" w:rsidR="00500457" w:rsidRDefault="0021040D" w:rsidP="0021040D">
      <w:pPr>
        <w:suppressAutoHyphens/>
        <w:spacing w:before="120"/>
        <w:jc w:val="both"/>
        <w:rPr>
          <w:rStyle w:val="Domylnaczcionkaakapitu1"/>
        </w:rPr>
      </w:pPr>
      <w:r w:rsidRPr="00CD6183">
        <w:t xml:space="preserve">W przedmiotowej sprawie w </w:t>
      </w:r>
      <w:r w:rsidR="00207D4B">
        <w:t>placówce handlowej</w:t>
      </w:r>
      <w:r w:rsidR="00FE7568" w:rsidRPr="00CA0AEC">
        <w:t xml:space="preserve"> </w:t>
      </w:r>
      <w:r w:rsidR="004F6B1B" w:rsidRPr="004F6B1B">
        <w:rPr>
          <w:b/>
          <w:bCs/>
          <w:color w:val="000000"/>
        </w:rPr>
        <w:t>(dane zanonimizowane)</w:t>
      </w:r>
      <w:r w:rsidR="004F6B1B">
        <w:rPr>
          <w:b/>
          <w:bCs/>
          <w:color w:val="000000"/>
        </w:rPr>
        <w:t xml:space="preserve"> </w:t>
      </w:r>
      <w:r w:rsidR="00207D4B">
        <w:t xml:space="preserve">zlokalizowanej </w:t>
      </w:r>
      <w:r w:rsidR="00207D4B">
        <w:br/>
      </w:r>
      <w:r w:rsidR="00207D4B">
        <w:rPr>
          <w:szCs w:val="24"/>
        </w:rPr>
        <w:t xml:space="preserve">na ul. </w:t>
      </w:r>
      <w:r w:rsidR="004F6B1B" w:rsidRPr="004F6B1B">
        <w:rPr>
          <w:b/>
          <w:bCs/>
          <w:color w:val="000000"/>
        </w:rPr>
        <w:t>(dane zanonimizowane)</w:t>
      </w:r>
      <w:r w:rsidR="004F6B1B">
        <w:rPr>
          <w:b/>
          <w:bCs/>
          <w:color w:val="000000"/>
        </w:rPr>
        <w:t xml:space="preserve"> </w:t>
      </w:r>
      <w:r w:rsidR="00FE7568" w:rsidRPr="00CA0AEC">
        <w:rPr>
          <w:color w:val="000000"/>
        </w:rPr>
        <w:t>w Rzeszowie</w:t>
      </w:r>
      <w:r w:rsidR="00207D4B">
        <w:rPr>
          <w:color w:val="000000"/>
        </w:rPr>
        <w:t xml:space="preserve"> </w:t>
      </w:r>
      <w:r w:rsidRPr="00CD6183">
        <w:t>należąc</w:t>
      </w:r>
      <w:r w:rsidR="00207D4B">
        <w:t>ej</w:t>
      </w:r>
      <w:r w:rsidRPr="00CD6183">
        <w:t xml:space="preserve"> do strony </w:t>
      </w:r>
      <w:r w:rsidR="00207D4B">
        <w:t>stwierdzono nieprawidło</w:t>
      </w:r>
      <w:r w:rsidR="004F6B1B">
        <w:t>wo</w:t>
      </w:r>
      <w:r w:rsidR="00207D4B">
        <w:t>ś</w:t>
      </w:r>
      <w:r w:rsidR="004F6B1B">
        <w:t>c</w:t>
      </w:r>
      <w:r w:rsidR="00207D4B">
        <w:t>i w zakresie uwidaczniania cen dla 106 sprawdzonych towarów.</w:t>
      </w:r>
      <w:r w:rsidR="00500457">
        <w:t xml:space="preserve"> </w:t>
      </w:r>
      <w:r w:rsidRPr="00CD6183">
        <w:rPr>
          <w:shd w:val="clear" w:color="auto" w:fill="FFFFFF"/>
        </w:rPr>
        <w:t xml:space="preserve">Stanowiło to naruszenie zasad uwidaczniania cen zawartych w </w:t>
      </w:r>
      <w:r w:rsidR="00500457">
        <w:rPr>
          <w:rStyle w:val="Domylnaczcionkaakapitu1"/>
        </w:rPr>
        <w:t>§ 3</w:t>
      </w:r>
      <w:r w:rsidRPr="00CD6183">
        <w:rPr>
          <w:rStyle w:val="Domylnaczcionkaakapitu1"/>
        </w:rPr>
        <w:t xml:space="preserve"> rozporządzenia</w:t>
      </w:r>
      <w:r w:rsidRPr="00CD6183">
        <w:rPr>
          <w:shd w:val="clear" w:color="auto" w:fill="FFFFFF"/>
        </w:rPr>
        <w:t xml:space="preserve"> jak również </w:t>
      </w:r>
      <w:r w:rsidRPr="00CD6183">
        <w:rPr>
          <w:rStyle w:val="Domylnaczcionkaakapitu1"/>
        </w:rPr>
        <w:t>art. 4 ust. 1 ustawy.</w:t>
      </w:r>
      <w:r w:rsidR="00500457">
        <w:rPr>
          <w:rStyle w:val="Domylnaczcionkaakapitu1"/>
        </w:rPr>
        <w:t xml:space="preserve"> Ze 106 sprawdzonych towarów stw</w:t>
      </w:r>
      <w:r w:rsidR="004F6B1B">
        <w:rPr>
          <w:rStyle w:val="Domylnaczcionkaakapitu1"/>
        </w:rPr>
        <w:t>i</w:t>
      </w:r>
      <w:r w:rsidR="00500457">
        <w:rPr>
          <w:rStyle w:val="Domylnaczcionkaakapitu1"/>
        </w:rPr>
        <w:t>erdzono nieprawidłowoś</w:t>
      </w:r>
      <w:r w:rsidR="004F6B1B">
        <w:rPr>
          <w:rStyle w:val="Domylnaczcionkaakapitu1"/>
        </w:rPr>
        <w:t>c</w:t>
      </w:r>
      <w:r w:rsidR="00500457">
        <w:rPr>
          <w:rStyle w:val="Domylnaczcionkaakapitu1"/>
        </w:rPr>
        <w:t xml:space="preserve">i polegające na: </w:t>
      </w:r>
    </w:p>
    <w:p w14:paraId="17A98481" w14:textId="77777777" w:rsidR="00500457" w:rsidRPr="00500457" w:rsidRDefault="00500457" w:rsidP="008F137E">
      <w:pPr>
        <w:numPr>
          <w:ilvl w:val="0"/>
          <w:numId w:val="15"/>
        </w:numPr>
        <w:suppressAutoHyphens/>
        <w:jc w:val="both"/>
        <w:rPr>
          <w:rStyle w:val="Domylnaczcionkaakapitu1"/>
          <w:color w:val="000000"/>
          <w:szCs w:val="24"/>
          <w:lang w:eastAsia="zh-CN"/>
        </w:rPr>
      </w:pPr>
      <w:r>
        <w:rPr>
          <w:rStyle w:val="Domylnaczcionkaakapitu1"/>
        </w:rPr>
        <w:t xml:space="preserve">brak uwidocznienia cen dla 52 rodzajów towarów, </w:t>
      </w:r>
    </w:p>
    <w:p w14:paraId="5D4CFD03" w14:textId="77777777" w:rsidR="00500457" w:rsidRPr="00500457" w:rsidRDefault="00500457" w:rsidP="008F137E">
      <w:pPr>
        <w:numPr>
          <w:ilvl w:val="0"/>
          <w:numId w:val="15"/>
        </w:numPr>
        <w:suppressAutoHyphens/>
        <w:jc w:val="both"/>
        <w:rPr>
          <w:rStyle w:val="Domylnaczcionkaakapitu1"/>
          <w:color w:val="000000"/>
          <w:szCs w:val="24"/>
          <w:lang w:eastAsia="zh-CN"/>
        </w:rPr>
      </w:pPr>
      <w:r>
        <w:rPr>
          <w:rStyle w:val="Domylnaczcionkaakapitu1"/>
        </w:rPr>
        <w:t>brak uwidocznienia cen i cen jednostkowych</w:t>
      </w:r>
      <w:r w:rsidR="0021040D" w:rsidRPr="00CD6183">
        <w:rPr>
          <w:rStyle w:val="Domylnaczcionkaakapitu1"/>
        </w:rPr>
        <w:t xml:space="preserve"> dla </w:t>
      </w:r>
      <w:r>
        <w:rPr>
          <w:rStyle w:val="Domylnaczcionkaakapitu1"/>
        </w:rPr>
        <w:t>53</w:t>
      </w:r>
      <w:r w:rsidR="00DE0A5C">
        <w:rPr>
          <w:rStyle w:val="Domylnaczcionkaakapitu1"/>
        </w:rPr>
        <w:t xml:space="preserve"> rodzajów towarów</w:t>
      </w:r>
      <w:r>
        <w:rPr>
          <w:rStyle w:val="Domylnaczcionkaakapitu1"/>
        </w:rPr>
        <w:t>,</w:t>
      </w:r>
    </w:p>
    <w:p w14:paraId="6D93547A" w14:textId="77777777" w:rsidR="0021040D" w:rsidRPr="00CD6183" w:rsidRDefault="00500457" w:rsidP="008F137E">
      <w:pPr>
        <w:numPr>
          <w:ilvl w:val="0"/>
          <w:numId w:val="15"/>
        </w:numPr>
        <w:suppressAutoHyphens/>
        <w:jc w:val="both"/>
        <w:rPr>
          <w:rStyle w:val="Domylnaczcionkaakapitu1"/>
          <w:color w:val="000000"/>
          <w:szCs w:val="24"/>
          <w:lang w:eastAsia="zh-CN"/>
        </w:rPr>
      </w:pPr>
      <w:r>
        <w:rPr>
          <w:rStyle w:val="Domylnaczcionkaakapitu1"/>
        </w:rPr>
        <w:t>brak uwidocznienia ceny jednostkowej dla 1 rodzaju towaru.</w:t>
      </w:r>
      <w:r w:rsidR="00DE0A5C">
        <w:rPr>
          <w:rStyle w:val="Domylnaczcionkaakapitu1"/>
        </w:rPr>
        <w:t xml:space="preserve"> </w:t>
      </w:r>
    </w:p>
    <w:p w14:paraId="481CD06B" w14:textId="77777777" w:rsidR="0021040D" w:rsidRPr="00CD6183" w:rsidRDefault="0021040D" w:rsidP="00F849CB">
      <w:pPr>
        <w:spacing w:before="120"/>
        <w:jc w:val="both"/>
        <w:outlineLvl w:val="0"/>
        <w:rPr>
          <w:rStyle w:val="Domylnaczcionkaakapitu1"/>
        </w:rPr>
      </w:pPr>
      <w:r w:rsidRPr="00CD6183">
        <w:rPr>
          <w:rStyle w:val="Domylnaczcionkaakapitu1"/>
        </w:rPr>
        <w:t xml:space="preserve">W związku z powyższym spełnione zostały przesłanki do nałożenia na przedsiębiorcę przez Podkarpackiego Wojewódzkiego Inspektora Inspekcji Handlowej kary pieniężnej przewidzianej w art. 6 ust. 1 ustawy. W powyższej sprawie Podkarpacki Wojewódzki Inspektor Inspekcji Handlowej wymierzył przedsiębiorcy karę pieniężną w wysokości </w:t>
      </w:r>
      <w:r w:rsidRPr="00CD6183">
        <w:br/>
      </w:r>
      <w:r w:rsidR="00500457" w:rsidRPr="00500457">
        <w:rPr>
          <w:rStyle w:val="Domylnaczcionkaakapitu1"/>
          <w:b/>
          <w:color w:val="000000"/>
        </w:rPr>
        <w:t>2000</w:t>
      </w:r>
      <w:r w:rsidRPr="00500457">
        <w:rPr>
          <w:rStyle w:val="Domylnaczcionkaakapitu1"/>
          <w:color w:val="000000"/>
        </w:rPr>
        <w:t xml:space="preserve"> </w:t>
      </w:r>
      <w:r w:rsidRPr="00500457">
        <w:rPr>
          <w:rStyle w:val="Domylnaczcionkaakapitu1"/>
          <w:b/>
          <w:bCs/>
          <w:color w:val="000000"/>
        </w:rPr>
        <w:t>zł</w:t>
      </w:r>
      <w:r w:rsidRPr="00500457">
        <w:rPr>
          <w:rStyle w:val="Domylnaczcionkaakapitu1"/>
          <w:color w:val="000000"/>
        </w:rPr>
        <w:t xml:space="preserve">. </w:t>
      </w:r>
    </w:p>
    <w:p w14:paraId="14747BB4" w14:textId="77777777" w:rsidR="0021040D" w:rsidRPr="00CD6183" w:rsidRDefault="0021040D" w:rsidP="00F849CB">
      <w:pPr>
        <w:suppressAutoHyphens/>
        <w:spacing w:before="120"/>
        <w:jc w:val="both"/>
        <w:rPr>
          <w:szCs w:val="24"/>
          <w:lang w:eastAsia="zh-CN"/>
        </w:rPr>
      </w:pPr>
      <w:r w:rsidRPr="00CD6183">
        <w:rPr>
          <w:szCs w:val="24"/>
          <w:lang w:eastAsia="zh-CN"/>
        </w:rPr>
        <w:t>Wymierzając karę Podkarpacki Wojewódzki Inspektor Inspekcji Handlowej wziął pod uwagę, zgodnie z art. 6 ust. 3 ustawy:</w:t>
      </w:r>
    </w:p>
    <w:p w14:paraId="53BA7245" w14:textId="77777777" w:rsidR="0021040D" w:rsidRPr="008A4B17" w:rsidRDefault="0021040D" w:rsidP="00037C43">
      <w:pPr>
        <w:numPr>
          <w:ilvl w:val="0"/>
          <w:numId w:val="19"/>
        </w:numPr>
        <w:spacing w:before="120"/>
        <w:jc w:val="both"/>
        <w:rPr>
          <w:iCs/>
          <w:color w:val="000000"/>
        </w:rPr>
      </w:pPr>
      <w:r w:rsidRPr="00CD6183">
        <w:rPr>
          <w:b/>
          <w:bCs/>
          <w:szCs w:val="24"/>
          <w:lang w:eastAsia="zh-CN"/>
        </w:rPr>
        <w:t>stopień naruszenia obowiązku</w:t>
      </w:r>
      <w:r w:rsidRPr="00CD6183">
        <w:rPr>
          <w:szCs w:val="24"/>
          <w:lang w:eastAsia="zh-CN"/>
        </w:rPr>
        <w:t xml:space="preserve"> – zakwestionowano brak uwidocznienia cen </w:t>
      </w:r>
      <w:r w:rsidR="00CC2B26">
        <w:rPr>
          <w:szCs w:val="24"/>
          <w:lang w:eastAsia="zh-CN"/>
        </w:rPr>
        <w:t xml:space="preserve">przy </w:t>
      </w:r>
      <w:r w:rsidR="00CC2B26">
        <w:rPr>
          <w:szCs w:val="24"/>
          <w:lang w:eastAsia="zh-CN"/>
        </w:rPr>
        <w:br/>
        <w:t>106</w:t>
      </w:r>
      <w:r w:rsidR="00CF31FD">
        <w:rPr>
          <w:szCs w:val="24"/>
          <w:lang w:eastAsia="zh-CN"/>
        </w:rPr>
        <w:t xml:space="preserve"> towar</w:t>
      </w:r>
      <w:r w:rsidR="00CC2B26">
        <w:rPr>
          <w:szCs w:val="24"/>
          <w:lang w:eastAsia="zh-CN"/>
        </w:rPr>
        <w:t>ach</w:t>
      </w:r>
      <w:r w:rsidR="00CF31FD">
        <w:rPr>
          <w:szCs w:val="24"/>
          <w:lang w:eastAsia="zh-CN"/>
        </w:rPr>
        <w:t xml:space="preserve"> tj. </w:t>
      </w:r>
      <w:r w:rsidRPr="00CD6183">
        <w:rPr>
          <w:szCs w:val="24"/>
          <w:lang w:eastAsia="zh-CN"/>
        </w:rPr>
        <w:t xml:space="preserve">100% </w:t>
      </w:r>
      <w:r w:rsidR="00CC2B26">
        <w:rPr>
          <w:szCs w:val="24"/>
          <w:lang w:eastAsia="zh-CN"/>
        </w:rPr>
        <w:t xml:space="preserve">rodzajów </w:t>
      </w:r>
      <w:r w:rsidRPr="00CD6183">
        <w:rPr>
          <w:szCs w:val="24"/>
          <w:lang w:eastAsia="zh-CN"/>
        </w:rPr>
        <w:t xml:space="preserve">towarów </w:t>
      </w:r>
      <w:r w:rsidR="00CF31FD">
        <w:rPr>
          <w:szCs w:val="24"/>
          <w:lang w:eastAsia="zh-CN"/>
        </w:rPr>
        <w:t>których dotyczył wymóg uwidaczniania cen</w:t>
      </w:r>
      <w:r w:rsidR="008A4B17">
        <w:rPr>
          <w:szCs w:val="24"/>
          <w:lang w:eastAsia="zh-CN"/>
        </w:rPr>
        <w:t>.</w:t>
      </w:r>
      <w:r w:rsidR="00CF31FD">
        <w:rPr>
          <w:szCs w:val="24"/>
          <w:lang w:eastAsia="zh-CN"/>
        </w:rPr>
        <w:t xml:space="preserve"> </w:t>
      </w:r>
      <w:r w:rsidR="008A4B17">
        <w:rPr>
          <w:color w:val="000000"/>
        </w:rPr>
        <w:t xml:space="preserve">Wskazać należy, że przedsiębiorca powinien zapewnić rzetelność informacji przekazywanych w zakresie uwidaczniania cen i cen jednostkowych. Brak podania cen </w:t>
      </w:r>
      <w:r w:rsidR="00037C43">
        <w:rPr>
          <w:color w:val="000000"/>
        </w:rPr>
        <w:t xml:space="preserve">                 </w:t>
      </w:r>
      <w:r w:rsidR="008A4B17">
        <w:rPr>
          <w:color w:val="000000"/>
        </w:rPr>
        <w:t xml:space="preserve">i cen jednostkowych narusza prawo konsumenta do informacji w tym zakresie. </w:t>
      </w:r>
    </w:p>
    <w:p w14:paraId="32BE9EA7" w14:textId="77777777" w:rsidR="008A4B17" w:rsidRPr="008A4B17" w:rsidRDefault="0021040D" w:rsidP="00037C43">
      <w:pPr>
        <w:numPr>
          <w:ilvl w:val="0"/>
          <w:numId w:val="19"/>
        </w:numPr>
        <w:spacing w:before="120"/>
        <w:jc w:val="both"/>
        <w:rPr>
          <w:iCs/>
          <w:color w:val="000000"/>
        </w:rPr>
      </w:pPr>
      <w:r w:rsidRPr="008A4B17">
        <w:rPr>
          <w:szCs w:val="24"/>
          <w:lang w:eastAsia="zh-CN"/>
        </w:rPr>
        <w:t>fakt, że jest to</w:t>
      </w:r>
      <w:r w:rsidRPr="008A4B17">
        <w:rPr>
          <w:b/>
          <w:bCs/>
          <w:szCs w:val="24"/>
          <w:lang w:eastAsia="zh-CN"/>
        </w:rPr>
        <w:t xml:space="preserve"> pierwsze </w:t>
      </w:r>
      <w:r w:rsidRPr="008A4B17">
        <w:rPr>
          <w:szCs w:val="24"/>
          <w:lang w:eastAsia="zh-CN"/>
        </w:rPr>
        <w:t>stwierdzone</w:t>
      </w:r>
      <w:r w:rsidRPr="008A4B17">
        <w:rPr>
          <w:b/>
          <w:bCs/>
          <w:szCs w:val="24"/>
          <w:lang w:eastAsia="zh-CN"/>
        </w:rPr>
        <w:t xml:space="preserve"> </w:t>
      </w:r>
      <w:r w:rsidRPr="008A4B17">
        <w:rPr>
          <w:szCs w:val="24"/>
          <w:lang w:eastAsia="zh-CN"/>
        </w:rPr>
        <w:t>przez Podkarpackiego Wojewódzkiego Inspektora Inspekcji Handlowej naruszenie przez przedsiębiorcę przepisów w zakresie uwidaczniania cen towarów,</w:t>
      </w:r>
    </w:p>
    <w:p w14:paraId="55D9417C" w14:textId="77777777" w:rsidR="0021040D" w:rsidRPr="00036459" w:rsidRDefault="0021040D" w:rsidP="008A4B17">
      <w:pPr>
        <w:numPr>
          <w:ilvl w:val="0"/>
          <w:numId w:val="19"/>
        </w:numPr>
        <w:spacing w:before="120" w:line="276" w:lineRule="auto"/>
        <w:jc w:val="both"/>
        <w:rPr>
          <w:iCs/>
          <w:color w:val="000000"/>
        </w:rPr>
      </w:pPr>
      <w:r w:rsidRPr="008A4B17">
        <w:rPr>
          <w:b/>
          <w:bCs/>
          <w:szCs w:val="24"/>
          <w:lang w:eastAsia="zh-CN"/>
        </w:rPr>
        <w:t>wielkość obrotów i przychodów</w:t>
      </w:r>
      <w:r w:rsidR="008A4B17">
        <w:rPr>
          <w:color w:val="000000"/>
          <w:szCs w:val="24"/>
          <w:lang w:eastAsia="zh-CN"/>
        </w:rPr>
        <w:t xml:space="preserve"> </w:t>
      </w:r>
      <w:r w:rsidRPr="008A4B17">
        <w:rPr>
          <w:color w:val="000000"/>
          <w:szCs w:val="24"/>
          <w:lang w:eastAsia="zh-CN"/>
        </w:rPr>
        <w:t xml:space="preserve">przedsiębiorcy za 2021 r. </w:t>
      </w:r>
    </w:p>
    <w:p w14:paraId="0AB22391" w14:textId="77777777" w:rsidR="00036459" w:rsidRPr="008A4B17" w:rsidRDefault="00036459" w:rsidP="00036459">
      <w:pPr>
        <w:spacing w:before="120"/>
        <w:jc w:val="both"/>
        <w:rPr>
          <w:iCs/>
          <w:color w:val="000000"/>
        </w:rPr>
      </w:pPr>
      <w:r w:rsidRPr="00036459">
        <w:rPr>
          <w:iCs/>
          <w:color w:val="000000"/>
        </w:rPr>
        <w:t>Biorąc pod uwagę wymienione kryteria, nałożenie kary pieniężnej w kwocie 2000 zł</w:t>
      </w:r>
      <w:r>
        <w:rPr>
          <w:iCs/>
          <w:color w:val="000000"/>
        </w:rPr>
        <w:t xml:space="preserve">                           </w:t>
      </w:r>
      <w:r w:rsidRPr="00036459">
        <w:rPr>
          <w:iCs/>
          <w:color w:val="000000"/>
        </w:rPr>
        <w:t xml:space="preserve">w stosunku do przewidzianej w ustawie kary określonej w maksymalnej wysokości </w:t>
      </w:r>
      <w:r>
        <w:rPr>
          <w:iCs/>
          <w:color w:val="000000"/>
        </w:rPr>
        <w:t xml:space="preserve">                           </w:t>
      </w:r>
      <w:r w:rsidRPr="00036459">
        <w:rPr>
          <w:iCs/>
          <w:color w:val="000000"/>
        </w:rPr>
        <w:t>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6F0B2C44" w14:textId="77777777" w:rsidR="00B150B2" w:rsidRPr="00973D88" w:rsidRDefault="00B150B2" w:rsidP="00326B67">
      <w:pPr>
        <w:suppressAutoHyphens/>
        <w:spacing w:before="120"/>
        <w:jc w:val="both"/>
      </w:pPr>
      <w:r w:rsidRPr="00973D88">
        <w:rPr>
          <w:color w:val="000000"/>
          <w:lang w:eastAsia="zh-CN"/>
        </w:rPr>
        <w:t>Podkarpacki Wojewódzki Inspektor Inspekcji Handlowej wydając decyzję oparł się na następujących</w:t>
      </w:r>
      <w:r>
        <w:rPr>
          <w:color w:val="000000"/>
          <w:lang w:eastAsia="zh-CN"/>
        </w:rPr>
        <w:t xml:space="preserve"> dowodach: protokole kontroli KP</w:t>
      </w:r>
      <w:r w:rsidRPr="00973D88">
        <w:rPr>
          <w:color w:val="000000"/>
          <w:lang w:eastAsia="zh-CN"/>
        </w:rPr>
        <w:t>.8361.</w:t>
      </w:r>
      <w:r>
        <w:rPr>
          <w:color w:val="000000"/>
          <w:lang w:eastAsia="zh-CN"/>
        </w:rPr>
        <w:t>167</w:t>
      </w:r>
      <w:r w:rsidRPr="00973D88">
        <w:rPr>
          <w:color w:val="000000"/>
          <w:lang w:eastAsia="zh-CN"/>
        </w:rPr>
        <w:t>.2022 z dnia 1</w:t>
      </w:r>
      <w:r>
        <w:rPr>
          <w:color w:val="000000"/>
          <w:lang w:eastAsia="zh-CN"/>
        </w:rPr>
        <w:t>3 lipca</w:t>
      </w:r>
      <w:r w:rsidRPr="00973D88">
        <w:rPr>
          <w:color w:val="000000"/>
          <w:lang w:eastAsia="zh-CN"/>
        </w:rPr>
        <w:t xml:space="preserve"> 2022 r. wraz </w:t>
      </w:r>
      <w:r w:rsidR="00037C43">
        <w:rPr>
          <w:color w:val="000000"/>
          <w:lang w:eastAsia="zh-CN"/>
        </w:rPr>
        <w:t xml:space="preserve">       </w:t>
      </w:r>
      <w:r w:rsidRPr="00973D88">
        <w:rPr>
          <w:color w:val="000000"/>
          <w:lang w:eastAsia="zh-CN"/>
        </w:rPr>
        <w:t xml:space="preserve">z załącznikami, zawiadomieniu o wszczęciu postępowania z urzędu z dnia </w:t>
      </w:r>
      <w:r>
        <w:rPr>
          <w:color w:val="000000"/>
          <w:lang w:eastAsia="zh-CN"/>
        </w:rPr>
        <w:t xml:space="preserve">19 października </w:t>
      </w:r>
      <w:r w:rsidRPr="00973D88">
        <w:rPr>
          <w:color w:val="000000"/>
          <w:lang w:eastAsia="zh-CN"/>
        </w:rPr>
        <w:t xml:space="preserve"> 2022 r., </w:t>
      </w:r>
      <w:r>
        <w:rPr>
          <w:lang w:eastAsia="zh-CN"/>
        </w:rPr>
        <w:t>piśmie strony z dnia 24 października 2022 r.</w:t>
      </w:r>
      <w:r w:rsidR="00037C43">
        <w:rPr>
          <w:lang w:eastAsia="zh-CN"/>
        </w:rPr>
        <w:t xml:space="preserve"> oraz piśmie strony z dnia </w:t>
      </w:r>
      <w:r w:rsidR="00326B67">
        <w:rPr>
          <w:lang w:eastAsia="zh-CN"/>
        </w:rPr>
        <w:t xml:space="preserve">                                24 października wskazującego </w:t>
      </w:r>
      <w:r w:rsidRPr="00973D88">
        <w:rPr>
          <w:lang w:eastAsia="zh-CN"/>
        </w:rPr>
        <w:t>wielkoś</w:t>
      </w:r>
      <w:r w:rsidR="00326B67">
        <w:rPr>
          <w:lang w:eastAsia="zh-CN"/>
        </w:rPr>
        <w:t>ć</w:t>
      </w:r>
      <w:r w:rsidRPr="00973D88">
        <w:rPr>
          <w:lang w:eastAsia="zh-CN"/>
        </w:rPr>
        <w:t xml:space="preserve"> przychodu strony za rok 2021.</w:t>
      </w:r>
      <w:r w:rsidRPr="00973D88">
        <w:rPr>
          <w:color w:val="FF0000"/>
          <w:lang w:eastAsia="zh-CN"/>
        </w:rPr>
        <w:t xml:space="preserve"> </w:t>
      </w:r>
    </w:p>
    <w:p w14:paraId="1AAE2E8E" w14:textId="36BC186F" w:rsidR="00B150B2" w:rsidRDefault="00B150B2" w:rsidP="00C10A81">
      <w:pPr>
        <w:suppressAutoHyphens/>
        <w:spacing w:before="120"/>
        <w:jc w:val="both"/>
      </w:pPr>
      <w:r w:rsidRPr="00973D88">
        <w:rPr>
          <w:iCs/>
          <w:lang w:eastAsia="zh-CN"/>
        </w:rPr>
        <w:t>Podkarpacki Wojewódzki Inspektor Inspekcji Handlowej stwierdza, iż na podst</w:t>
      </w:r>
      <w:r>
        <w:rPr>
          <w:iCs/>
          <w:lang w:eastAsia="zh-CN"/>
        </w:rPr>
        <w:t>awie protokołu kontroli KP.8361.167</w:t>
      </w:r>
      <w:r w:rsidRPr="00973D88">
        <w:rPr>
          <w:iCs/>
          <w:lang w:eastAsia="zh-CN"/>
        </w:rPr>
        <w:t xml:space="preserve">.2022 oraz dołączonych do niego załączników za udowodniony został fakt, </w:t>
      </w:r>
      <w:r>
        <w:rPr>
          <w:iCs/>
          <w:lang w:eastAsia="zh-CN"/>
        </w:rPr>
        <w:t xml:space="preserve">że w dniu 13 lipca </w:t>
      </w:r>
      <w:r w:rsidRPr="00973D88">
        <w:rPr>
          <w:iCs/>
          <w:lang w:eastAsia="zh-CN"/>
        </w:rPr>
        <w:t xml:space="preserve">2022 r. </w:t>
      </w:r>
      <w:r>
        <w:t>placówce handlowej</w:t>
      </w:r>
      <w:r w:rsidRPr="00CA0AEC">
        <w:t xml:space="preserve"> </w:t>
      </w:r>
      <w:r w:rsidR="004F6B1B" w:rsidRPr="004F6B1B">
        <w:rPr>
          <w:b/>
          <w:bCs/>
          <w:color w:val="000000"/>
        </w:rPr>
        <w:t>(dane zanonimizowane)</w:t>
      </w:r>
      <w:r>
        <w:rPr>
          <w:color w:val="000000"/>
        </w:rPr>
        <w:t xml:space="preserve"> </w:t>
      </w:r>
      <w:r>
        <w:t xml:space="preserve">zlokalizowanej </w:t>
      </w:r>
      <w:r>
        <w:rPr>
          <w:szCs w:val="24"/>
        </w:rPr>
        <w:lastRenderedPageBreak/>
        <w:t xml:space="preserve">na </w:t>
      </w:r>
      <w:r w:rsidR="004F6B1B" w:rsidRPr="004F6B1B">
        <w:rPr>
          <w:b/>
          <w:bCs/>
          <w:color w:val="000000"/>
        </w:rPr>
        <w:t>(dane zanonimizowane)</w:t>
      </w:r>
      <w:r w:rsidR="004F6B1B">
        <w:rPr>
          <w:b/>
          <w:bCs/>
          <w:color w:val="000000"/>
        </w:rPr>
        <w:t xml:space="preserve"> </w:t>
      </w:r>
      <w:r w:rsidRPr="00CA0AEC">
        <w:rPr>
          <w:color w:val="000000"/>
        </w:rPr>
        <w:t>w Rzeszowie</w:t>
      </w:r>
      <w:r>
        <w:rPr>
          <w:color w:val="000000"/>
        </w:rPr>
        <w:t xml:space="preserve"> </w:t>
      </w:r>
      <w:r w:rsidRPr="00CD6183">
        <w:t>należąc</w:t>
      </w:r>
      <w:r>
        <w:t>ej</w:t>
      </w:r>
      <w:r w:rsidRPr="00CD6183">
        <w:t xml:space="preserve"> do strony </w:t>
      </w:r>
      <w:r w:rsidRPr="00973D88">
        <w:rPr>
          <w:bCs/>
        </w:rPr>
        <w:t xml:space="preserve">- </w:t>
      </w:r>
      <w:r w:rsidRPr="00973D88">
        <w:rPr>
          <w:iCs/>
          <w:lang w:eastAsia="zh-CN"/>
        </w:rPr>
        <w:t xml:space="preserve">brak </w:t>
      </w:r>
      <w:r>
        <w:t>było uwidocznienia wymaganych prawem informacji w zakresie cen dla 106 sprawdzonych podczas kontroli towarów.</w:t>
      </w:r>
    </w:p>
    <w:p w14:paraId="273CCF2F" w14:textId="77777777" w:rsidR="00C10A81" w:rsidRDefault="00C10A81" w:rsidP="00B150B2">
      <w:pPr>
        <w:suppressAutoHyphens/>
        <w:spacing w:before="120" w:line="276" w:lineRule="auto"/>
        <w:jc w:val="both"/>
        <w:rPr>
          <w:iCs/>
          <w:lang w:eastAsia="zh-CN"/>
        </w:rPr>
      </w:pPr>
      <w:r>
        <w:rPr>
          <w:iCs/>
          <w:lang w:eastAsia="zh-CN"/>
        </w:rPr>
        <w:t>Odnosząc się do pisma strony z dnia 24 października 2022 r. organ zajął stanowisko jak niżej.</w:t>
      </w:r>
    </w:p>
    <w:p w14:paraId="62E5107E" w14:textId="2D812C7B" w:rsidR="00B150B2" w:rsidRDefault="003C080C" w:rsidP="00C10A81">
      <w:pPr>
        <w:suppressAutoHyphens/>
        <w:spacing w:before="120"/>
        <w:jc w:val="both"/>
        <w:rPr>
          <w:iCs/>
          <w:lang w:eastAsia="zh-CN"/>
        </w:rPr>
      </w:pPr>
      <w:r>
        <w:rPr>
          <w:iCs/>
          <w:lang w:eastAsia="zh-CN"/>
        </w:rPr>
        <w:t>W kwestii</w:t>
      </w:r>
      <w:r w:rsidR="00C66426">
        <w:rPr>
          <w:iCs/>
          <w:lang w:eastAsia="zh-CN"/>
        </w:rPr>
        <w:t xml:space="preserve"> niewłaściwej interpretacji przepisów przez stronę, </w:t>
      </w:r>
      <w:r w:rsidR="004F6B1B">
        <w:rPr>
          <w:iCs/>
          <w:lang w:eastAsia="zh-CN"/>
        </w:rPr>
        <w:t>Podkarpacki</w:t>
      </w:r>
      <w:r w:rsidR="00C66426">
        <w:rPr>
          <w:iCs/>
          <w:lang w:eastAsia="zh-CN"/>
        </w:rPr>
        <w:t xml:space="preserve"> Wojewódzki Inspektor Inspekcji Handlowej informuje, że</w:t>
      </w:r>
      <w:r>
        <w:rPr>
          <w:iCs/>
          <w:lang w:eastAsia="zh-CN"/>
        </w:rPr>
        <w:t xml:space="preserve"> </w:t>
      </w:r>
      <w:r w:rsidR="00C66426">
        <w:rPr>
          <w:iCs/>
          <w:lang w:eastAsia="zh-CN"/>
        </w:rPr>
        <w:t>a</w:t>
      </w:r>
      <w:r w:rsidR="00B150B2">
        <w:rPr>
          <w:iCs/>
          <w:lang w:eastAsia="zh-CN"/>
        </w:rPr>
        <w:t xml:space="preserve">rtykuł 6 ustawy statuuje odpowiedzialność administracyjną podmiotów, wobec których stwierdzono naruszenie wymagań określonych </w:t>
      </w:r>
      <w:r w:rsidR="00C66426">
        <w:rPr>
          <w:iCs/>
          <w:lang w:eastAsia="zh-CN"/>
        </w:rPr>
        <w:t xml:space="preserve">                 </w:t>
      </w:r>
      <w:r w:rsidR="00B150B2">
        <w:rPr>
          <w:iCs/>
          <w:lang w:eastAsia="zh-CN"/>
        </w:rPr>
        <w:t xml:space="preserve">w art. 4 ustawy. Regulacja ta ma na celu wyeliminowanie nieprawidłowości w informowaniu konsumentów o cenach towarów i usług. Odpowiedzialność wynikająca z ww. przepisu ma charakter </w:t>
      </w:r>
      <w:r w:rsidR="00B150B2" w:rsidRPr="00C66426">
        <w:rPr>
          <w:b/>
          <w:bCs/>
          <w:iCs/>
          <w:lang w:eastAsia="zh-CN"/>
        </w:rPr>
        <w:t>obiektywny</w:t>
      </w:r>
      <w:r w:rsidR="00B150B2">
        <w:rPr>
          <w:iCs/>
          <w:lang w:eastAsia="zh-CN"/>
        </w:rPr>
        <w:t xml:space="preserve"> i powstaje z chwilą popełnienia naruszenia. Obiektywny charakter odpowiedzialności administracyjnej opiera się na zasadzie ryzyka (por. wyrok Naczelnego Sądu Administracyjnego z dnia 8 października 2010 r., sygn. II OSK 1079/12). Oznacza to, </w:t>
      </w:r>
      <w:r w:rsidR="00C66426">
        <w:rPr>
          <w:iCs/>
          <w:lang w:eastAsia="zh-CN"/>
        </w:rPr>
        <w:t xml:space="preserve">  </w:t>
      </w:r>
      <w:r w:rsidR="00B150B2">
        <w:rPr>
          <w:iCs/>
          <w:lang w:eastAsia="zh-CN"/>
        </w:rPr>
        <w:t xml:space="preserve">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przewidzianej w tej ustawie wysokości. Mając, więc na uwadze charakter odpowiedzialności administracyjnej, </w:t>
      </w:r>
      <w:r w:rsidR="00C66426">
        <w:rPr>
          <w:iCs/>
          <w:lang w:eastAsia="zh-CN"/>
        </w:rPr>
        <w:t xml:space="preserve">                        </w:t>
      </w:r>
      <w:r w:rsidR="00B150B2">
        <w:rPr>
          <w:iCs/>
          <w:lang w:eastAsia="zh-CN"/>
        </w:rPr>
        <w:t xml:space="preserve">bez znaczenia pozostają okoliczności, w wyniku, których strona dopuściła się nieprawidłowości, gdyż karę wymierza się za samo naruszenie prawa, kontrolowanemu podmiotowi. Nie ma przy tym znaczenia czy niedopełnienie obowiązku uwidocznienia cen </w:t>
      </w:r>
      <w:r w:rsidR="00C66426">
        <w:rPr>
          <w:iCs/>
          <w:lang w:eastAsia="zh-CN"/>
        </w:rPr>
        <w:t xml:space="preserve">               </w:t>
      </w:r>
      <w:r w:rsidR="00B150B2">
        <w:rPr>
          <w:iCs/>
          <w:lang w:eastAsia="zh-CN"/>
        </w:rPr>
        <w:t>w określony sposób nastąpiło z winy danego podmiotu</w:t>
      </w:r>
      <w:r w:rsidR="00C66426">
        <w:rPr>
          <w:iCs/>
          <w:lang w:eastAsia="zh-CN"/>
        </w:rPr>
        <w:t xml:space="preserve">, bądź błędu, czy jak wskazała strona, niewłaściwej </w:t>
      </w:r>
      <w:r w:rsidR="004F6B1B">
        <w:rPr>
          <w:iCs/>
          <w:lang w:eastAsia="zh-CN"/>
        </w:rPr>
        <w:t>interpretacji</w:t>
      </w:r>
      <w:r w:rsidR="00C66426">
        <w:rPr>
          <w:iCs/>
          <w:lang w:eastAsia="zh-CN"/>
        </w:rPr>
        <w:t xml:space="preserve"> przepisu</w:t>
      </w:r>
      <w:r w:rsidR="00B150B2">
        <w:rPr>
          <w:iCs/>
          <w:lang w:eastAsia="zh-CN"/>
        </w:rPr>
        <w:t>. Zatem samo stwierdzenie w wyniku kontroli, że określony podmiot nie zrealizował ciążącego na nim obowiązku ustawowego powoduje konieczność nałożenia kary pieniężnej, która jest karą administracyjną. Istotnym jest tu również</w:t>
      </w:r>
      <w:r w:rsidR="007D0EFF">
        <w:rPr>
          <w:iCs/>
          <w:lang w:eastAsia="zh-CN"/>
        </w:rPr>
        <w:t xml:space="preserve"> fakt, </w:t>
      </w:r>
      <w:r w:rsidR="00C66426">
        <w:rPr>
          <w:iCs/>
          <w:lang w:eastAsia="zh-CN"/>
        </w:rPr>
        <w:t xml:space="preserve">                  </w:t>
      </w:r>
      <w:r w:rsidR="007D0EFF">
        <w:rPr>
          <w:iCs/>
          <w:lang w:eastAsia="zh-CN"/>
        </w:rPr>
        <w:t>iż strona pismem</w:t>
      </w:r>
      <w:r w:rsidR="00B150B2">
        <w:rPr>
          <w:iCs/>
          <w:lang w:eastAsia="zh-CN"/>
        </w:rPr>
        <w:t xml:space="preserve"> z dnia</w:t>
      </w:r>
      <w:r w:rsidR="007D0EFF">
        <w:rPr>
          <w:iCs/>
          <w:lang w:eastAsia="zh-CN"/>
        </w:rPr>
        <w:t xml:space="preserve"> 13 czerwca</w:t>
      </w:r>
      <w:r w:rsidR="00B150B2">
        <w:rPr>
          <w:iCs/>
          <w:lang w:eastAsia="zh-CN"/>
        </w:rPr>
        <w:t xml:space="preserve"> 2022 r. (doręczonym za pośrednictwem Poczty Polskiej </w:t>
      </w:r>
      <w:r w:rsidR="00C66426">
        <w:rPr>
          <w:iCs/>
          <w:lang w:eastAsia="zh-CN"/>
        </w:rPr>
        <w:t xml:space="preserve">   </w:t>
      </w:r>
      <w:r w:rsidR="00B150B2">
        <w:rPr>
          <w:iCs/>
          <w:lang w:eastAsia="zh-CN"/>
        </w:rPr>
        <w:t xml:space="preserve">w dniu </w:t>
      </w:r>
      <w:r w:rsidR="007D0EFF">
        <w:rPr>
          <w:iCs/>
          <w:lang w:eastAsia="zh-CN"/>
        </w:rPr>
        <w:t>15 czerwca</w:t>
      </w:r>
      <w:r w:rsidR="00B150B2">
        <w:rPr>
          <w:iCs/>
          <w:lang w:eastAsia="zh-CN"/>
        </w:rPr>
        <w:t xml:space="preserve"> 2022 r.) została powiadomiona o zamiarze wszczęcia kontroli oraz jej zakresie prze</w:t>
      </w:r>
      <w:r w:rsidR="007D0EFF">
        <w:rPr>
          <w:iCs/>
          <w:lang w:eastAsia="zh-CN"/>
        </w:rPr>
        <w:t>dmiotowym, a kontrolę wszczęto 13 lipca</w:t>
      </w:r>
      <w:r w:rsidR="00B150B2">
        <w:rPr>
          <w:iCs/>
          <w:lang w:eastAsia="zh-CN"/>
        </w:rPr>
        <w:t xml:space="preserve"> 2022 r. Strona miała więc wystarczająco dużo czasu, aby podjąć działania eliminujące ewentualne nieprawidłowości</w:t>
      </w:r>
      <w:r w:rsidR="00C66426">
        <w:rPr>
          <w:iCs/>
          <w:lang w:eastAsia="zh-CN"/>
        </w:rPr>
        <w:t xml:space="preserve">, bądź </w:t>
      </w:r>
      <w:r w:rsidR="004F6B1B">
        <w:rPr>
          <w:iCs/>
          <w:lang w:eastAsia="zh-CN"/>
        </w:rPr>
        <w:t>aktualizację</w:t>
      </w:r>
      <w:r w:rsidR="00C66426">
        <w:rPr>
          <w:iCs/>
          <w:lang w:eastAsia="zh-CN"/>
        </w:rPr>
        <w:t xml:space="preserve"> posiadanej wiedzy w zakresie uwidacznia cen</w:t>
      </w:r>
      <w:r w:rsidR="00B150B2">
        <w:rPr>
          <w:iCs/>
          <w:lang w:eastAsia="zh-CN"/>
        </w:rPr>
        <w:t xml:space="preserve">. </w:t>
      </w:r>
    </w:p>
    <w:p w14:paraId="08B6AA7D" w14:textId="77777777" w:rsidR="00786524" w:rsidRDefault="006C05AA" w:rsidP="00C10A81">
      <w:pPr>
        <w:suppressAutoHyphens/>
        <w:spacing w:before="120"/>
        <w:jc w:val="both"/>
        <w:rPr>
          <w:iCs/>
          <w:lang w:eastAsia="zh-CN"/>
        </w:rPr>
      </w:pPr>
      <w:r>
        <w:rPr>
          <w:iCs/>
          <w:lang w:eastAsia="zh-CN"/>
        </w:rPr>
        <w:t xml:space="preserve">Stwierdzić przy tym należy, że </w:t>
      </w:r>
      <w:r w:rsidR="003A17C2">
        <w:rPr>
          <w:iCs/>
          <w:lang w:eastAsia="zh-CN"/>
        </w:rPr>
        <w:t xml:space="preserve">strona prowadząc sprzedaż detaliczną produktów oferowanych konsumentom, jest obowiązana do prawidłowego uwidacznia cen, niezależnie </w:t>
      </w:r>
      <w:r w:rsidR="000F7354">
        <w:rPr>
          <w:iCs/>
          <w:lang w:eastAsia="zh-CN"/>
        </w:rPr>
        <w:t xml:space="preserve">                               </w:t>
      </w:r>
      <w:r w:rsidR="003A17C2">
        <w:rPr>
          <w:iCs/>
          <w:lang w:eastAsia="zh-CN"/>
        </w:rPr>
        <w:t xml:space="preserve">od </w:t>
      </w:r>
      <w:r w:rsidR="000F7354">
        <w:rPr>
          <w:iCs/>
          <w:lang w:eastAsia="zh-CN"/>
        </w:rPr>
        <w:t>sposobu</w:t>
      </w:r>
      <w:r w:rsidR="009C7264">
        <w:rPr>
          <w:iCs/>
          <w:lang w:eastAsia="zh-CN"/>
        </w:rPr>
        <w:t xml:space="preserve"> ich sprzedaży</w:t>
      </w:r>
      <w:r w:rsidR="000F7354">
        <w:rPr>
          <w:iCs/>
          <w:lang w:eastAsia="zh-CN"/>
        </w:rPr>
        <w:t>.</w:t>
      </w:r>
      <w:r w:rsidR="007C14C7">
        <w:rPr>
          <w:iCs/>
          <w:lang w:eastAsia="zh-CN"/>
        </w:rPr>
        <w:t xml:space="preserve"> Nie ma więc znaczenia czy sprzedaż jest prowadzona w systemie samoobsługowym czy zza lady. Przepisy ustawy nie przewidują bowiem wyjątków</w:t>
      </w:r>
      <w:r w:rsidR="0069548F">
        <w:rPr>
          <w:iCs/>
          <w:lang w:eastAsia="zh-CN"/>
        </w:rPr>
        <w:t xml:space="preserve"> umożliwiających odstąpienie od ich stosowania w tym zakresie, czyli mają charakter bezwzględnie obowiązujący.</w:t>
      </w:r>
      <w:r w:rsidR="00036459">
        <w:rPr>
          <w:iCs/>
          <w:lang w:eastAsia="zh-CN"/>
        </w:rPr>
        <w:t xml:space="preserve"> </w:t>
      </w:r>
    </w:p>
    <w:p w14:paraId="62B7226C" w14:textId="069F9426" w:rsidR="00036459" w:rsidRDefault="004F6B1B" w:rsidP="00C10A81">
      <w:pPr>
        <w:tabs>
          <w:tab w:val="left" w:pos="708"/>
        </w:tabs>
        <w:spacing w:before="120"/>
        <w:jc w:val="both"/>
      </w:pPr>
      <w:r>
        <w:t>Jednocześnie</w:t>
      </w:r>
      <w:r w:rsidR="00036459">
        <w:t xml:space="preserve"> w kwestii odstąpienia od nałożenia administracyjnej kary pieniężnej, organ nie znalazł ku temu podstaw.</w:t>
      </w:r>
    </w:p>
    <w:p w14:paraId="26B07F19" w14:textId="77777777" w:rsidR="00B150B2" w:rsidRDefault="00B150B2" w:rsidP="00C10A81">
      <w:pPr>
        <w:tabs>
          <w:tab w:val="left" w:pos="708"/>
        </w:tabs>
        <w:spacing w:before="120"/>
        <w:jc w:val="both"/>
        <w:rPr>
          <w:color w:val="000000"/>
          <w:lang w:eastAsia="zh-CN"/>
        </w:rPr>
      </w:pPr>
      <w:r>
        <w:rPr>
          <w:color w:val="000000"/>
          <w:lang w:eastAsia="zh-CN"/>
        </w:rPr>
        <w:t xml:space="preserve">Zgodnie z art. 189e Kpa, w przypadku, gdy do naruszenia prawa doszło wskutek działania siły wyższej, strona nie podlega ukaraniu. Pojęcie to wprawdzie nie zostało zdefiniowane </w:t>
      </w:r>
      <w:r>
        <w:rPr>
          <w:color w:val="000000"/>
          <w:lang w:eastAsia="zh-CN"/>
        </w:rPr>
        <w:br/>
        <w:t>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„Siłę wyższą odróżnia od zwykłego przypadku (casus) to, że jest to zdarzenie nadzwyczajne, zewnętrzne</w:t>
      </w:r>
      <w:r>
        <w:rPr>
          <w:color w:val="000000"/>
          <w:lang w:eastAsia="zh-CN"/>
        </w:rPr>
        <w:br/>
        <w:t>i niemożliwe do zapobieżenia (vis cui humana infirmitas resistere non potest).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Pr>
          <w:color w:val="000000"/>
          <w:lang w:eastAsia="zh-CN"/>
        </w:rPr>
        <w:br/>
      </w:r>
      <w:r>
        <w:rPr>
          <w:color w:val="000000"/>
          <w:lang w:eastAsia="zh-CN"/>
        </w:rPr>
        <w:lastRenderedPageBreak/>
        <w:t xml:space="preserve">– (A. Kidyba: Kodeks cywilny. Komentarz. T. 3. Zobowiązania – część ogólna. Warszawa 2016, art. 124). </w:t>
      </w:r>
    </w:p>
    <w:p w14:paraId="5C08B134" w14:textId="77777777" w:rsidR="00B150B2" w:rsidRDefault="00B150B2" w:rsidP="00C10A81">
      <w:pPr>
        <w:tabs>
          <w:tab w:val="left" w:pos="708"/>
        </w:tabs>
        <w:spacing w:before="120"/>
        <w:jc w:val="both"/>
      </w:pPr>
      <w:r>
        <w:rPr>
          <w:color w:val="000000"/>
          <w:lang w:eastAsia="zh-CN"/>
        </w:rPr>
        <w:t>W ocenie tutejszego organu Inspekcji, na gruncie sprawy nie ma bezpośredniego działania siły wyższej na powstanie ujawnionych podczas kontroli nieprawidłowości.</w:t>
      </w:r>
    </w:p>
    <w:p w14:paraId="548310E6" w14:textId="77777777" w:rsidR="00B150B2" w:rsidRDefault="00B150B2" w:rsidP="00C10A81">
      <w:pPr>
        <w:tabs>
          <w:tab w:val="left" w:pos="708"/>
        </w:tabs>
        <w:suppressAutoHyphens/>
        <w:spacing w:before="120"/>
        <w:ind w:right="-2"/>
        <w:jc w:val="both"/>
        <w:rPr>
          <w:color w:val="000000"/>
          <w:lang w:eastAsia="zh-CN"/>
        </w:rPr>
      </w:pPr>
      <w:r>
        <w:rPr>
          <w:color w:val="000000"/>
          <w:lang w:eastAsia="zh-CN"/>
        </w:rPr>
        <w:t xml:space="preserve">Przesłanki odstąpienia od nałożenia administracyjnej kary pieniężnej określone są także </w:t>
      </w:r>
      <w:r>
        <w:rPr>
          <w:color w:val="000000"/>
          <w:lang w:eastAsia="zh-CN"/>
        </w:rPr>
        <w:br/>
        <w:t>w art. 189f Kpa, który stanowi w § 1, że organ administracji publicznej, w drodze decyzji, odstępuje od nałożenia administracyjnej kary pieniężnej i poprzestaje na pouczeniu, jeżeli:</w:t>
      </w:r>
    </w:p>
    <w:p w14:paraId="432C2ECE" w14:textId="77777777" w:rsidR="00B150B2" w:rsidRPr="00DB2D39" w:rsidRDefault="00036459" w:rsidP="00036459">
      <w:pPr>
        <w:pStyle w:val="Akapitzlist"/>
        <w:tabs>
          <w:tab w:val="clear" w:pos="1620"/>
          <w:tab w:val="left" w:pos="708"/>
        </w:tabs>
        <w:suppressAutoHyphens/>
        <w:spacing w:before="120"/>
        <w:ind w:left="0" w:right="-2"/>
        <w:jc w:val="both"/>
        <w:rPr>
          <w:color w:val="000000"/>
          <w:lang w:eastAsia="zh-CN"/>
        </w:rPr>
      </w:pPr>
      <w:r>
        <w:rPr>
          <w:color w:val="000000"/>
          <w:lang w:eastAsia="zh-CN"/>
        </w:rPr>
        <w:t xml:space="preserve">1. </w:t>
      </w:r>
      <w:r w:rsidR="00B150B2" w:rsidRPr="00DB2D39">
        <w:rPr>
          <w:color w:val="000000"/>
          <w:lang w:eastAsia="zh-CN"/>
        </w:rPr>
        <w:t>waga naruszenia prawa jest znikoma, a strona zaprzestała naruszania prawa lub</w:t>
      </w:r>
    </w:p>
    <w:p w14:paraId="110C7A38" w14:textId="77777777" w:rsidR="00B150B2" w:rsidRPr="00DB2D39" w:rsidRDefault="00036459" w:rsidP="00036459">
      <w:pPr>
        <w:pStyle w:val="Akapitzlist"/>
        <w:tabs>
          <w:tab w:val="clear" w:pos="1620"/>
          <w:tab w:val="left" w:pos="708"/>
        </w:tabs>
        <w:suppressAutoHyphens/>
        <w:spacing w:before="120"/>
        <w:ind w:left="0" w:right="-2"/>
        <w:jc w:val="both"/>
        <w:rPr>
          <w:color w:val="000000"/>
          <w:lang w:eastAsia="zh-CN"/>
        </w:rPr>
      </w:pPr>
      <w:r>
        <w:rPr>
          <w:color w:val="000000"/>
          <w:lang w:eastAsia="zh-CN"/>
        </w:rPr>
        <w:t xml:space="preserve">2. </w:t>
      </w:r>
      <w:r w:rsidR="00B150B2" w:rsidRPr="00DB2D39">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26B9609B" w14:textId="77777777" w:rsidR="00B150B2" w:rsidRDefault="00B150B2" w:rsidP="00C10A81">
      <w:pPr>
        <w:tabs>
          <w:tab w:val="left" w:pos="708"/>
        </w:tabs>
        <w:suppressAutoHyphens/>
        <w:spacing w:before="120"/>
        <w:ind w:right="-2"/>
        <w:jc w:val="both"/>
        <w:rPr>
          <w:lang w:eastAsia="zh-CN"/>
        </w:rPr>
      </w:pPr>
      <w:r>
        <w:rPr>
          <w:color w:val="000000"/>
          <w:lang w:eastAsia="zh-CN"/>
        </w:rPr>
        <w:t>W ocenie tutejszego organu Inspekcji wagi naruszenia prawa przez stronę nie można uznać</w:t>
      </w:r>
      <w:r>
        <w:rPr>
          <w:color w:val="000000"/>
          <w:lang w:eastAsia="zh-CN"/>
        </w:rPr>
        <w:br/>
        <w:t xml:space="preserve">za znikomą, gdyż nieuwidocznienie wymaganych informacji o cenach stwierdzono łącznie dla </w:t>
      </w:r>
      <w:r w:rsidR="007D0EFF">
        <w:rPr>
          <w:color w:val="000000"/>
          <w:lang w:eastAsia="zh-CN"/>
        </w:rPr>
        <w:t>100 % towarów</w:t>
      </w:r>
      <w:r>
        <w:rPr>
          <w:color w:val="000000"/>
          <w:lang w:eastAsia="zh-CN"/>
        </w:rPr>
        <w:t xml:space="preserve"> sprawdzonych w toku kontroli. Uchybienia w powyższym zakresie naruszały prawo konsumentów do rzetelnej i pełnej informacji oraz ograniczały ich prawo </w:t>
      </w:r>
      <w:r w:rsidR="00080DB3">
        <w:rPr>
          <w:color w:val="000000"/>
          <w:lang w:eastAsia="zh-CN"/>
        </w:rPr>
        <w:t xml:space="preserve">                              </w:t>
      </w:r>
      <w:r>
        <w:rPr>
          <w:color w:val="000000"/>
          <w:lang w:eastAsia="zh-CN"/>
        </w:rPr>
        <w:t xml:space="preserve">do świadomego wyboru oferty. </w:t>
      </w:r>
      <w:r>
        <w:rPr>
          <w:lang w:eastAsia="zh-CN"/>
        </w:rPr>
        <w:t xml:space="preserve">Mając na uwadze, że wagi naruszenia nie można było uznać za znikomą, tym samym brak jest podstaw do odstąpienia od nałożenia administracyjnej kary pieniężnej przewidzianego w art. 189f § 1 pkt 1 </w:t>
      </w:r>
      <w:r w:rsidR="005B64A6">
        <w:rPr>
          <w:lang w:eastAsia="zh-CN"/>
        </w:rPr>
        <w:t>k</w:t>
      </w:r>
      <w:r>
        <w:rPr>
          <w:lang w:eastAsia="zh-CN"/>
        </w:rPr>
        <w:t xml:space="preserve">pa. </w:t>
      </w:r>
    </w:p>
    <w:p w14:paraId="30BBDEDF" w14:textId="10B227F7" w:rsidR="00B150B2" w:rsidRDefault="00B150B2" w:rsidP="00C10A81">
      <w:pPr>
        <w:tabs>
          <w:tab w:val="left" w:pos="708"/>
        </w:tabs>
        <w:suppressAutoHyphens/>
        <w:spacing w:before="120"/>
        <w:ind w:right="-2"/>
        <w:jc w:val="both"/>
        <w:rPr>
          <w:lang w:eastAsia="zh-CN"/>
        </w:rPr>
      </w:pPr>
      <w:r>
        <w:rPr>
          <w:lang w:eastAsia="zh-CN"/>
        </w:rPr>
        <w:t xml:space="preserve">Należy także wskazać, że obie przesłanki odstąpienia od nałożenia administracyjnej kary pieniężnej, o których mowa w art. 189f § 1 pkt 1 </w:t>
      </w:r>
      <w:r w:rsidR="005B64A6">
        <w:rPr>
          <w:lang w:eastAsia="zh-CN"/>
        </w:rPr>
        <w:t>k</w:t>
      </w:r>
      <w:r>
        <w:rPr>
          <w:lang w:eastAsia="zh-CN"/>
        </w:rPr>
        <w:t xml:space="preserve">pa, muszą wystąpić </w:t>
      </w:r>
      <w:r w:rsidRPr="00036459">
        <w:rPr>
          <w:b/>
          <w:bCs/>
          <w:lang w:eastAsia="zh-CN"/>
        </w:rPr>
        <w:t>łącznie</w:t>
      </w:r>
      <w:r>
        <w:rPr>
          <w:lang w:eastAsia="zh-CN"/>
        </w:rPr>
        <w:t>, co na gruncie przedmiotowej sprawy oznacza, że nawet zaprzestanie przez stronę naruszania prawa</w:t>
      </w:r>
      <w:r w:rsidR="006F7A83">
        <w:rPr>
          <w:lang w:eastAsia="zh-CN"/>
        </w:rPr>
        <w:t xml:space="preserve">,                     co stwierdzono w trakcie dalszych czynności kontrolnych oraz co wskazała w swoim piśmie strona, </w:t>
      </w:r>
      <w:r>
        <w:rPr>
          <w:lang w:eastAsia="zh-CN"/>
        </w:rPr>
        <w:t xml:space="preserve">nie może skutkować odstąpieniem przez organ administracyjny od wymierzenia kary. </w:t>
      </w:r>
      <w:r w:rsidR="004F6B1B">
        <w:rPr>
          <w:lang w:eastAsia="zh-CN"/>
        </w:rPr>
        <w:t>Jednocześnie</w:t>
      </w:r>
      <w:r w:rsidR="00B1121A">
        <w:rPr>
          <w:lang w:eastAsia="zh-CN"/>
        </w:rPr>
        <w:t xml:space="preserve"> organ </w:t>
      </w:r>
      <w:r w:rsidR="004F6B1B">
        <w:rPr>
          <w:lang w:eastAsia="zh-CN"/>
        </w:rPr>
        <w:t>zauważa</w:t>
      </w:r>
      <w:r w:rsidR="00B1121A">
        <w:rPr>
          <w:lang w:eastAsia="zh-CN"/>
        </w:rPr>
        <w:t xml:space="preserve">, że dla </w:t>
      </w:r>
      <w:r w:rsidR="004F6B1B">
        <w:rPr>
          <w:lang w:eastAsia="zh-CN"/>
        </w:rPr>
        <w:t>niniejszej</w:t>
      </w:r>
      <w:r w:rsidR="00B1121A">
        <w:rPr>
          <w:lang w:eastAsia="zh-CN"/>
        </w:rPr>
        <w:t xml:space="preserve"> sprawy, bez znaczenia i bez związku pozostają działania wymienionego w </w:t>
      </w:r>
      <w:r w:rsidR="004F6B1B">
        <w:rPr>
          <w:lang w:eastAsia="zh-CN"/>
        </w:rPr>
        <w:t>piśmie</w:t>
      </w:r>
      <w:r w:rsidR="00B1121A">
        <w:rPr>
          <w:lang w:eastAsia="zh-CN"/>
        </w:rPr>
        <w:t xml:space="preserve"> Podkarpackiego Urzędu Celno-Skarbowego.</w:t>
      </w:r>
    </w:p>
    <w:p w14:paraId="3261CC35" w14:textId="77777777" w:rsidR="00B150B2" w:rsidRDefault="00B150B2" w:rsidP="00C10A81">
      <w:pPr>
        <w:tabs>
          <w:tab w:val="left" w:pos="708"/>
          <w:tab w:val="num" w:pos="3720"/>
        </w:tabs>
        <w:spacing w:before="120"/>
        <w:ind w:right="-2"/>
        <w:jc w:val="both"/>
      </w:pPr>
      <w:r>
        <w:t xml:space="preserve">Nie można również było zastosować alternatywy, która umożliwiałaby zastosowanie instytucji odstąpienia wskazanej w przepisie art. </w:t>
      </w:r>
      <w:r>
        <w:rPr>
          <w:kern w:val="2"/>
          <w:lang w:eastAsia="zh-CN"/>
        </w:rPr>
        <w:t xml:space="preserve">189f § 1 pkt 2 </w:t>
      </w:r>
      <w:r w:rsidR="00B1121A">
        <w:rPr>
          <w:kern w:val="2"/>
          <w:lang w:eastAsia="zh-CN"/>
        </w:rPr>
        <w:t>k</w:t>
      </w:r>
      <w:r>
        <w:rPr>
          <w:kern w:val="2"/>
          <w:lang w:eastAsia="zh-CN"/>
        </w:rPr>
        <w:t>pa.</w:t>
      </w:r>
      <w:r>
        <w:t xml:space="preserve">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w:t>
      </w:r>
      <w:r>
        <w:rPr>
          <w:color w:val="000000"/>
          <w:lang w:eastAsia="zh-CN"/>
        </w:rPr>
        <w:t>Na stronę nadto nie była nakładana uprzednio kara pieniężna z uwagi na fakt, że jest to pierwsze naruszenie przepisów w zakresie uwidaczniania cen, a właściwym do jej wymierzenia jest Podkarpacki Wojewódzki Inspektor Inspekcji Handlowej.</w:t>
      </w:r>
    </w:p>
    <w:p w14:paraId="6CE3D3C2" w14:textId="77777777" w:rsidR="00B150B2" w:rsidRDefault="00B150B2" w:rsidP="00C10A81">
      <w:pPr>
        <w:tabs>
          <w:tab w:val="left" w:pos="708"/>
        </w:tabs>
        <w:suppressAutoHyphens/>
        <w:spacing w:before="120"/>
        <w:jc w:val="both"/>
        <w:rPr>
          <w:color w:val="000000"/>
          <w:lang w:eastAsia="zh-CN"/>
        </w:rPr>
      </w:pPr>
      <w:r>
        <w:rPr>
          <w:color w:val="000000"/>
          <w:lang w:eastAsia="zh-CN"/>
        </w:rPr>
        <w:t xml:space="preserve">Brak jest także podstaw do odstąpienia od nałożenia kary pieniężnej na podstawie art. 189f § 2 </w:t>
      </w:r>
      <w:r w:rsidR="002B11D1">
        <w:rPr>
          <w:color w:val="000000"/>
          <w:lang w:eastAsia="zh-CN"/>
        </w:rPr>
        <w:t>k</w:t>
      </w:r>
      <w:r>
        <w:rPr>
          <w:color w:val="000000"/>
          <w:lang w:eastAsia="zh-CN"/>
        </w:rPr>
        <w:t>pa, w myśl którego w przypadkach innych niż wymienione w § 1, jeżeli pozwoli</w:t>
      </w:r>
      <w:r>
        <w:rPr>
          <w:color w:val="000000"/>
          <w:lang w:eastAsia="zh-CN"/>
        </w:rPr>
        <w:br/>
        <w:t>to na spełnienie celów, dla których miałaby być nałożona administracyjna kara pieniężna, organ administracji publicznej, w drodze postanowienia, może wyznaczyć stronie termin</w:t>
      </w:r>
      <w:r>
        <w:rPr>
          <w:color w:val="000000"/>
          <w:lang w:eastAsia="zh-CN"/>
        </w:rPr>
        <w:br/>
        <w:t xml:space="preserve">do przedstawienia dowodów potwierdzających: </w:t>
      </w:r>
    </w:p>
    <w:p w14:paraId="7B3FB6C1" w14:textId="77777777" w:rsidR="00B150B2" w:rsidRDefault="005B64A6" w:rsidP="005B64A6">
      <w:pPr>
        <w:pStyle w:val="Akapitzlist"/>
        <w:tabs>
          <w:tab w:val="clear" w:pos="1620"/>
          <w:tab w:val="left" w:pos="708"/>
        </w:tabs>
        <w:suppressAutoHyphens/>
        <w:ind w:left="0"/>
        <w:contextualSpacing w:val="0"/>
        <w:jc w:val="both"/>
        <w:rPr>
          <w:color w:val="000000"/>
          <w:lang w:eastAsia="zh-CN"/>
        </w:rPr>
      </w:pPr>
      <w:r>
        <w:rPr>
          <w:color w:val="000000"/>
          <w:lang w:eastAsia="zh-CN"/>
        </w:rPr>
        <w:t xml:space="preserve">1. </w:t>
      </w:r>
      <w:r w:rsidR="00B150B2">
        <w:rPr>
          <w:color w:val="000000"/>
          <w:lang w:eastAsia="zh-CN"/>
        </w:rPr>
        <w:t>usunięcie naruszenia prawa lub</w:t>
      </w:r>
    </w:p>
    <w:p w14:paraId="5652FEED" w14:textId="77777777" w:rsidR="00B150B2" w:rsidRDefault="005B64A6" w:rsidP="005B64A6">
      <w:pPr>
        <w:pStyle w:val="Akapitzlist"/>
        <w:tabs>
          <w:tab w:val="clear" w:pos="1620"/>
          <w:tab w:val="left" w:pos="708"/>
        </w:tabs>
        <w:suppressAutoHyphens/>
        <w:ind w:left="0"/>
        <w:contextualSpacing w:val="0"/>
        <w:jc w:val="both"/>
        <w:rPr>
          <w:color w:val="000000"/>
          <w:lang w:eastAsia="zh-CN"/>
        </w:rPr>
      </w:pPr>
      <w:r>
        <w:rPr>
          <w:color w:val="000000"/>
          <w:lang w:eastAsia="zh-CN"/>
        </w:rPr>
        <w:t xml:space="preserve">2. </w:t>
      </w:r>
      <w:r w:rsidR="00B150B2">
        <w:rPr>
          <w:color w:val="000000"/>
          <w:lang w:eastAsia="zh-CN"/>
        </w:rPr>
        <w:t>powiadomienie właściwych podmiotów o stwierdzonym naruszeniu prawa, określając termin i sposób powiadomienia.</w:t>
      </w:r>
    </w:p>
    <w:p w14:paraId="490AAAD4" w14:textId="77777777" w:rsidR="00B150B2" w:rsidRPr="004C3CF2" w:rsidRDefault="00B150B2" w:rsidP="00C10A81">
      <w:pPr>
        <w:tabs>
          <w:tab w:val="left" w:pos="708"/>
        </w:tabs>
        <w:spacing w:before="120"/>
        <w:jc w:val="both"/>
      </w:pPr>
      <w:r>
        <w:t xml:space="preserve">W ocenie tutejszego organu Inspekcji odstąpienie od nałożenia kary na tej podstawie byłoby pozbawione podstawy faktycznej, jak i nie było celowe. Odwołać się przy tym należy </w:t>
      </w:r>
      <w:r>
        <w:br/>
        <w:t xml:space="preserve">do wskazanej uprzednio dyrektywy 98/6 WE wskazującej także na cel kary – winna być odstraszająca – tj. jej wysokość powinna być dotkliwa dla przedsiębiorcy. Kara musi także spełniać funkcję prewencyjną oraz dyscyplinująco-represyjną. Powinna być ona ostrzeżeniem </w:t>
      </w:r>
      <w:r w:rsidRPr="004C3CF2">
        <w:lastRenderedPageBreak/>
        <w:t>dla przedsiębiorcy, tak by nie dopuścił się on do powstania nieprawidłowości w przyszłości. Wszelkie wymagania kara w tej wysokości spełnia.</w:t>
      </w:r>
    </w:p>
    <w:p w14:paraId="394873F6" w14:textId="77777777" w:rsidR="00B150B2" w:rsidRDefault="00B150B2" w:rsidP="00C10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lang w:eastAsia="zh-CN"/>
        </w:rPr>
      </w:pPr>
      <w:r w:rsidRPr="004C3CF2">
        <w:rPr>
          <w:kern w:val="2"/>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w:t>
      </w:r>
      <w:r w:rsidRPr="004C3CF2">
        <w:rPr>
          <w:lang w:eastAsia="zh-CN"/>
        </w:rPr>
        <w:t xml:space="preserve">Instytucja ta nie znajdzie zastosowania </w:t>
      </w:r>
      <w:r w:rsidR="00036459">
        <w:rPr>
          <w:lang w:eastAsia="zh-CN"/>
        </w:rPr>
        <w:t xml:space="preserve">w stosunku </w:t>
      </w:r>
      <w:r w:rsidRPr="004C3CF2">
        <w:rPr>
          <w:lang w:eastAsia="zh-CN"/>
        </w:rPr>
        <w:t xml:space="preserve">do </w:t>
      </w:r>
      <w:r w:rsidR="00036459">
        <w:rPr>
          <w:lang w:eastAsia="zh-CN"/>
        </w:rPr>
        <w:t>s</w:t>
      </w:r>
      <w:r w:rsidRPr="004C3CF2">
        <w:rPr>
          <w:lang w:eastAsia="zh-CN"/>
        </w:rPr>
        <w:t>trony,</w:t>
      </w:r>
      <w:r w:rsidR="003B20AE">
        <w:rPr>
          <w:lang w:eastAsia="zh-CN"/>
        </w:rPr>
        <w:t xml:space="preserve"> niezależnie bowiem od okresu prowadzonej działalności, </w:t>
      </w:r>
      <w:r>
        <w:rPr>
          <w:lang w:eastAsia="zh-CN"/>
        </w:rPr>
        <w:t xml:space="preserve">nie jest przedsiębiorcą prowadzącym działalność gospodarczą </w:t>
      </w:r>
      <w:r w:rsidR="003B20AE">
        <w:rPr>
          <w:lang w:eastAsia="zh-CN"/>
        </w:rPr>
        <w:t xml:space="preserve">                   </w:t>
      </w:r>
      <w:r>
        <w:rPr>
          <w:lang w:eastAsia="zh-CN"/>
        </w:rPr>
        <w:t>w oparciu wpis do CEIDG.</w:t>
      </w:r>
    </w:p>
    <w:p w14:paraId="2B958241" w14:textId="77777777" w:rsidR="00B150B2" w:rsidRDefault="00B150B2" w:rsidP="00C10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pPr>
      <w:r>
        <w:t>W związku z powyższym tutejszy organ Inspekcji Handlowej orzekł jak w sentencji.</w:t>
      </w:r>
    </w:p>
    <w:p w14:paraId="21B2C1F2" w14:textId="77777777" w:rsidR="00B150B2" w:rsidRDefault="00B150B2" w:rsidP="00C10A81">
      <w:pPr>
        <w:tabs>
          <w:tab w:val="left" w:pos="708"/>
        </w:tabs>
        <w:spacing w:before="120"/>
        <w:jc w:val="both"/>
      </w:pPr>
      <w:r>
        <w:rPr>
          <w:color w:val="000000"/>
          <w:lang w:eastAsia="zh-CN"/>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r>
        <w:t>.</w:t>
      </w:r>
    </w:p>
    <w:p w14:paraId="61C71B95" w14:textId="77777777" w:rsidR="00B150B2" w:rsidRDefault="00B150B2" w:rsidP="00C10A81">
      <w:pPr>
        <w:spacing w:before="120"/>
        <w:jc w:val="both"/>
        <w:rPr>
          <w:color w:val="000000"/>
        </w:rPr>
      </w:pPr>
      <w:r>
        <w:rPr>
          <w:color w:val="000000"/>
        </w:rPr>
        <w:t>Na podstawie art. 7 ust. 1 i 3 ustawy karę pieniężną, stanowiącą dochód budżetu państwa, przedsiębiorca winien uiścić na rachunek bankowy Wojewódzkiego Inspektoratu Inspekcji Handlowej w Rzeszowie, ul. 8 Marca 5, 35-959 Rzeszów - numer konta:</w:t>
      </w:r>
    </w:p>
    <w:p w14:paraId="2E7A0596" w14:textId="77777777" w:rsidR="00B150B2" w:rsidRDefault="00B150B2" w:rsidP="00C10A81">
      <w:pPr>
        <w:spacing w:before="120"/>
        <w:jc w:val="center"/>
        <w:rPr>
          <w:b/>
          <w:color w:val="000000"/>
        </w:rPr>
      </w:pPr>
      <w:r>
        <w:rPr>
          <w:b/>
          <w:color w:val="000000"/>
        </w:rPr>
        <w:t>NBP O/O w Rzeszowie 67 1010 1528 0016 5822 3100 0000,</w:t>
      </w:r>
    </w:p>
    <w:p w14:paraId="1A3518E5" w14:textId="77777777" w:rsidR="00C74438" w:rsidRDefault="00B150B2" w:rsidP="00C10A81">
      <w:pPr>
        <w:spacing w:before="120"/>
        <w:jc w:val="both"/>
        <w:rPr>
          <w:color w:val="000000"/>
        </w:rPr>
      </w:pPr>
      <w:r>
        <w:rPr>
          <w:color w:val="000000"/>
        </w:rPr>
        <w:t>w terminie 7 dni od dnia, w którym decyzja o wymierzeniu kary stała się ostateczna.</w:t>
      </w:r>
    </w:p>
    <w:p w14:paraId="0208D506" w14:textId="77777777" w:rsidR="00097558" w:rsidRPr="00097558" w:rsidRDefault="00097558" w:rsidP="00C10A81">
      <w:pPr>
        <w:spacing w:before="120"/>
        <w:jc w:val="both"/>
        <w:rPr>
          <w:color w:val="000000"/>
        </w:rPr>
      </w:pPr>
    </w:p>
    <w:p w14:paraId="27E0F3C4" w14:textId="77777777" w:rsidR="00C74438" w:rsidRPr="00C74438" w:rsidRDefault="00C74438" w:rsidP="00C10A81">
      <w:pPr>
        <w:suppressAutoHyphens/>
        <w:spacing w:after="120"/>
        <w:jc w:val="both"/>
        <w:rPr>
          <w:b/>
          <w:color w:val="000000"/>
          <w:szCs w:val="24"/>
          <w:u w:val="single"/>
          <w:lang w:eastAsia="zh-CN"/>
        </w:rPr>
      </w:pPr>
      <w:r w:rsidRPr="00C74438">
        <w:rPr>
          <w:b/>
          <w:color w:val="000000"/>
          <w:szCs w:val="24"/>
          <w:u w:val="single"/>
          <w:lang w:eastAsia="zh-CN"/>
        </w:rPr>
        <w:t>Pouczenie:</w:t>
      </w:r>
    </w:p>
    <w:p w14:paraId="7BF45C9A" w14:textId="77777777" w:rsidR="00C74438" w:rsidRPr="004E74F9" w:rsidRDefault="00C74438" w:rsidP="00C10A81">
      <w:pPr>
        <w:suppressAutoHyphens/>
        <w:jc w:val="both"/>
        <w:rPr>
          <w:color w:val="000000"/>
          <w:sz w:val="22"/>
          <w:szCs w:val="22"/>
          <w:lang w:eastAsia="zh-CN"/>
        </w:rPr>
      </w:pPr>
      <w:r w:rsidRPr="004E74F9">
        <w:rPr>
          <w:color w:val="000000"/>
          <w:sz w:val="22"/>
          <w:szCs w:val="22"/>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68916BD7" w14:textId="77777777" w:rsidR="00C74438" w:rsidRPr="004E74F9" w:rsidRDefault="00C74438" w:rsidP="00C10A81">
      <w:pPr>
        <w:suppressAutoHyphens/>
        <w:spacing w:before="120"/>
        <w:jc w:val="both"/>
        <w:rPr>
          <w:color w:val="000000"/>
          <w:sz w:val="22"/>
          <w:szCs w:val="22"/>
          <w:lang w:eastAsia="zh-CN"/>
        </w:rPr>
      </w:pPr>
      <w:r w:rsidRPr="004E74F9">
        <w:rPr>
          <w:color w:val="000000"/>
          <w:sz w:val="22"/>
          <w:szCs w:val="22"/>
          <w:lang w:eastAsia="zh-CN"/>
        </w:rPr>
        <w:t xml:space="preserve">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w:t>
      </w:r>
      <w:r w:rsidR="004E74F9" w:rsidRPr="004E74F9">
        <w:rPr>
          <w:color w:val="000000"/>
          <w:sz w:val="22"/>
          <w:szCs w:val="22"/>
          <w:lang w:eastAsia="zh-CN"/>
        </w:rPr>
        <w:br/>
      </w:r>
      <w:r w:rsidRPr="004E74F9">
        <w:rPr>
          <w:color w:val="000000"/>
          <w:sz w:val="22"/>
          <w:szCs w:val="22"/>
          <w:lang w:eastAsia="zh-CN"/>
        </w:rPr>
        <w:t>i prawomocna.</w:t>
      </w:r>
    </w:p>
    <w:p w14:paraId="2DE30686" w14:textId="77777777" w:rsidR="00C74438" w:rsidRPr="004E74F9" w:rsidRDefault="00C74438" w:rsidP="00C10A81">
      <w:pPr>
        <w:suppressAutoHyphens/>
        <w:spacing w:before="120"/>
        <w:jc w:val="both"/>
        <w:rPr>
          <w:color w:val="000000"/>
          <w:sz w:val="22"/>
          <w:szCs w:val="22"/>
          <w:lang w:eastAsia="zh-CN"/>
        </w:rPr>
      </w:pPr>
      <w:r w:rsidRPr="004E74F9">
        <w:rPr>
          <w:color w:val="000000"/>
          <w:sz w:val="22"/>
          <w:szCs w:val="22"/>
          <w:lang w:eastAsia="zh-CN"/>
        </w:rPr>
        <w:t xml:space="preserve">Zgodnie z art. 130 § 1 i 2 Kodeksu postępowania administracyjnego </w:t>
      </w:r>
      <w:r w:rsidRPr="004E74F9">
        <w:rPr>
          <w:sz w:val="22"/>
          <w:szCs w:val="22"/>
          <w:lang w:eastAsia="zh-CN"/>
        </w:rPr>
        <w:t xml:space="preserve">przed upływem terminu </w:t>
      </w:r>
      <w:r w:rsidR="004E74F9">
        <w:rPr>
          <w:sz w:val="22"/>
          <w:szCs w:val="22"/>
          <w:lang w:eastAsia="zh-CN"/>
        </w:rPr>
        <w:br/>
      </w:r>
      <w:r w:rsidRPr="004E74F9">
        <w:rPr>
          <w:sz w:val="22"/>
          <w:szCs w:val="22"/>
          <w:lang w:eastAsia="zh-CN"/>
        </w:rPr>
        <w:t>do wniesienia odwołania decyzja nie ulega wykonaniu. Wniesienie odwołania w terminie wstrzymuje wykonanie decyzji.</w:t>
      </w:r>
    </w:p>
    <w:p w14:paraId="797E2056" w14:textId="77777777" w:rsidR="00C74438" w:rsidRPr="004E74F9" w:rsidRDefault="00C74438" w:rsidP="00C10A81">
      <w:pPr>
        <w:suppressAutoHyphens/>
        <w:spacing w:before="120"/>
        <w:jc w:val="both"/>
        <w:rPr>
          <w:color w:val="000000"/>
          <w:sz w:val="22"/>
          <w:szCs w:val="22"/>
          <w:lang w:eastAsia="zh-CN"/>
        </w:rPr>
      </w:pPr>
      <w:r w:rsidRPr="004E74F9">
        <w:rPr>
          <w:color w:val="000000"/>
          <w:sz w:val="22"/>
          <w:szCs w:val="22"/>
          <w:lang w:eastAsia="zh-CN"/>
        </w:rPr>
        <w:t xml:space="preserve">Zgodnie z art. 8 ustawy o informowaniu o cenach towarów i usług do kar pieniężnych w zakresie nieuregulowanym w ustawie stosuje się odpowiednio przepisy działu III ustawy z dnia 29 sierpnia 1997 r. </w:t>
      </w:r>
      <w:r w:rsidRPr="004E74F9">
        <w:rPr>
          <w:sz w:val="22"/>
          <w:szCs w:val="22"/>
          <w:lang w:eastAsia="zh-CN"/>
        </w:rPr>
        <w:t>Ordynacja podatkowa (tekst jednolity: Dz. U. z 2021 r., poz. 1540 ze zm.).</w:t>
      </w:r>
      <w:r w:rsidRPr="004E74F9">
        <w:rPr>
          <w:color w:val="000000"/>
          <w:sz w:val="22"/>
          <w:szCs w:val="22"/>
          <w:lang w:eastAsia="zh-CN"/>
        </w:rPr>
        <w:t xml:space="preserve"> Kary pieniężne podlegają egzekucji w trybie przepisów o postępowaniu egzekucyjnym w administracji w zakresie egzekucji obowiązków o charakterze pieniężnym.</w:t>
      </w:r>
    </w:p>
    <w:p w14:paraId="76AB8564" w14:textId="77777777" w:rsidR="001A0897" w:rsidRDefault="001A0897" w:rsidP="001A0897">
      <w:pPr>
        <w:suppressAutoHyphens/>
      </w:pPr>
    </w:p>
    <w:p w14:paraId="2D293ACD" w14:textId="77777777" w:rsidR="008F137E" w:rsidRDefault="008F137E" w:rsidP="001A0897">
      <w:pPr>
        <w:suppressAutoHyphens/>
      </w:pPr>
    </w:p>
    <w:p w14:paraId="21C18C7D" w14:textId="77777777" w:rsidR="00E40E5A" w:rsidRPr="00F970BB" w:rsidRDefault="00E40E5A" w:rsidP="00F970BB">
      <w:pPr>
        <w:suppressAutoHyphens/>
      </w:pPr>
      <w:r w:rsidRPr="00E40E5A">
        <w:rPr>
          <w:bCs/>
          <w:sz w:val="20"/>
          <w:u w:val="single"/>
          <w:lang w:eastAsia="zh-CN"/>
        </w:rPr>
        <w:t>Otrzymują:</w:t>
      </w:r>
    </w:p>
    <w:p w14:paraId="19374BDD" w14:textId="77777777" w:rsidR="00194134" w:rsidRPr="00E40E5A" w:rsidRDefault="00194134" w:rsidP="00E40E5A">
      <w:pPr>
        <w:suppressAutoHyphens/>
        <w:spacing w:line="276" w:lineRule="auto"/>
        <w:jc w:val="both"/>
        <w:rPr>
          <w:bCs/>
          <w:sz w:val="20"/>
          <w:u w:val="single"/>
          <w:lang w:eastAsia="zh-CN"/>
        </w:rPr>
      </w:pPr>
    </w:p>
    <w:p w14:paraId="79661674" w14:textId="77777777" w:rsidR="00AF0B12" w:rsidRPr="00AF0B12" w:rsidRDefault="00AF0B12" w:rsidP="00AF0B12">
      <w:pPr>
        <w:numPr>
          <w:ilvl w:val="0"/>
          <w:numId w:val="21"/>
        </w:numPr>
        <w:suppressAutoHyphens/>
        <w:rPr>
          <w:sz w:val="18"/>
          <w:szCs w:val="18"/>
        </w:rPr>
      </w:pPr>
      <w:r w:rsidRPr="00AF0B12">
        <w:rPr>
          <w:sz w:val="18"/>
          <w:szCs w:val="18"/>
        </w:rPr>
        <w:t>BESTMAR RYDZ I PAWŁOWSKA</w:t>
      </w:r>
    </w:p>
    <w:p w14:paraId="5C7850AE" w14:textId="77777777" w:rsidR="00AF0B12" w:rsidRPr="00AF0B12" w:rsidRDefault="00AF0B12" w:rsidP="00AF0B12">
      <w:pPr>
        <w:suppressAutoHyphens/>
        <w:ind w:firstLine="708"/>
        <w:rPr>
          <w:sz w:val="18"/>
          <w:szCs w:val="18"/>
        </w:rPr>
      </w:pPr>
      <w:r w:rsidRPr="00AF0B12">
        <w:rPr>
          <w:sz w:val="18"/>
          <w:szCs w:val="18"/>
        </w:rPr>
        <w:t>SPÓŁKA JAWNA</w:t>
      </w:r>
    </w:p>
    <w:p w14:paraId="4D72A90C" w14:textId="77777777" w:rsidR="004F6B1B" w:rsidRDefault="004F6B1B" w:rsidP="00AF0B12">
      <w:pPr>
        <w:suppressAutoHyphens/>
        <w:ind w:firstLine="708"/>
        <w:rPr>
          <w:b/>
          <w:bCs/>
          <w:color w:val="000000"/>
        </w:rPr>
      </w:pPr>
      <w:r w:rsidRPr="004F6B1B">
        <w:rPr>
          <w:b/>
          <w:bCs/>
          <w:color w:val="000000"/>
        </w:rPr>
        <w:t>(dane zanonimizowane)</w:t>
      </w:r>
    </w:p>
    <w:p w14:paraId="61AA768F" w14:textId="76BD0B97" w:rsidR="00AF0B12" w:rsidRDefault="00AF0B12" w:rsidP="00AF0B12">
      <w:pPr>
        <w:suppressAutoHyphens/>
        <w:ind w:firstLine="708"/>
        <w:rPr>
          <w:sz w:val="18"/>
          <w:szCs w:val="18"/>
          <w:u w:val="single"/>
        </w:rPr>
      </w:pPr>
      <w:r w:rsidRPr="00AF0B12">
        <w:rPr>
          <w:sz w:val="18"/>
          <w:szCs w:val="18"/>
          <w:u w:val="single"/>
        </w:rPr>
        <w:t>Rzeszów</w:t>
      </w:r>
    </w:p>
    <w:p w14:paraId="639336B8" w14:textId="77777777" w:rsidR="00245281" w:rsidRPr="00AF0B12" w:rsidRDefault="004E23C9" w:rsidP="00AF0B12">
      <w:pPr>
        <w:numPr>
          <w:ilvl w:val="0"/>
          <w:numId w:val="21"/>
        </w:numPr>
        <w:suppressAutoHyphens/>
        <w:rPr>
          <w:sz w:val="18"/>
          <w:szCs w:val="18"/>
          <w:u w:val="single"/>
        </w:rPr>
      </w:pPr>
      <w:r w:rsidRPr="00AF0B12">
        <w:rPr>
          <w:sz w:val="22"/>
          <w:szCs w:val="22"/>
        </w:rPr>
        <w:t xml:space="preserve"> </w:t>
      </w:r>
      <w:r w:rsidR="00245281" w:rsidRPr="00AF0B12">
        <w:rPr>
          <w:sz w:val="22"/>
          <w:szCs w:val="22"/>
        </w:rPr>
        <w:t>Wydz. BA</w:t>
      </w:r>
    </w:p>
    <w:p w14:paraId="21A72AD4" w14:textId="77777777" w:rsidR="00AF0B12" w:rsidRPr="00AF0B12" w:rsidRDefault="004E23C9" w:rsidP="00AF0B12">
      <w:pPr>
        <w:numPr>
          <w:ilvl w:val="0"/>
          <w:numId w:val="21"/>
        </w:numPr>
        <w:suppressAutoHyphens/>
        <w:rPr>
          <w:sz w:val="18"/>
          <w:szCs w:val="18"/>
          <w:u w:val="single"/>
        </w:rPr>
      </w:pPr>
      <w:r w:rsidRPr="00AF0B12">
        <w:rPr>
          <w:sz w:val="22"/>
          <w:szCs w:val="22"/>
        </w:rPr>
        <w:t xml:space="preserve"> </w:t>
      </w:r>
      <w:r w:rsidR="00245281" w:rsidRPr="00AF0B12">
        <w:rPr>
          <w:sz w:val="22"/>
          <w:szCs w:val="22"/>
        </w:rPr>
        <w:t>aa. (</w:t>
      </w:r>
      <w:r w:rsidR="00245281" w:rsidRPr="00AF0B12">
        <w:rPr>
          <w:sz w:val="22"/>
          <w:szCs w:val="22"/>
          <w:vertAlign w:val="superscript"/>
        </w:rPr>
        <w:t>KP</w:t>
      </w:r>
      <w:r w:rsidR="00245281" w:rsidRPr="00AF0B12">
        <w:rPr>
          <w:sz w:val="22"/>
          <w:szCs w:val="22"/>
        </w:rPr>
        <w:t>/</w:t>
      </w:r>
      <w:r w:rsidR="005B21FC" w:rsidRPr="00AF0B12">
        <w:rPr>
          <w:sz w:val="16"/>
          <w:szCs w:val="16"/>
        </w:rPr>
        <w:t>KL</w:t>
      </w:r>
      <w:r w:rsidR="00245281" w:rsidRPr="00AF0B12">
        <w:rPr>
          <w:sz w:val="22"/>
          <w:szCs w:val="22"/>
        </w:rPr>
        <w:t>).</w:t>
      </w:r>
      <w:r w:rsidR="00245281" w:rsidRPr="00AF0B12">
        <w:rPr>
          <w:rStyle w:val="Domylnaczcionkaakapitu1"/>
          <w:iCs/>
          <w:sz w:val="22"/>
          <w:szCs w:val="22"/>
        </w:rPr>
        <w:t xml:space="preserve"> </w:t>
      </w:r>
    </w:p>
    <w:p w14:paraId="2522D5C4" w14:textId="77777777" w:rsidR="00245281" w:rsidRPr="00AF0B12" w:rsidRDefault="00245281" w:rsidP="000F2B7A">
      <w:pPr>
        <w:suppressAutoHyphens/>
        <w:textAlignment w:val="baseline"/>
        <w:rPr>
          <w:rStyle w:val="Domylnaczcionkaakapitu1"/>
          <w:iCs/>
          <w:sz w:val="18"/>
          <w:szCs w:val="18"/>
        </w:rPr>
      </w:pPr>
    </w:p>
    <w:p w14:paraId="446F965F" w14:textId="77777777" w:rsidR="003603F9" w:rsidRPr="003603F9" w:rsidRDefault="003603F9" w:rsidP="003603F9">
      <w:pPr>
        <w:tabs>
          <w:tab w:val="left" w:pos="1890"/>
        </w:tabs>
        <w:rPr>
          <w:sz w:val="22"/>
          <w:szCs w:val="22"/>
        </w:rPr>
      </w:pPr>
      <w:r>
        <w:rPr>
          <w:sz w:val="22"/>
          <w:szCs w:val="22"/>
        </w:rPr>
        <w:tab/>
      </w:r>
    </w:p>
    <w:sectPr w:rsidR="003603F9" w:rsidRPr="003603F9" w:rsidSect="00F51D15">
      <w:footerReference w:type="default" r:id="rId8"/>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6C16" w14:textId="77777777" w:rsidR="00336B4F" w:rsidRDefault="00336B4F" w:rsidP="0067717E">
      <w:r>
        <w:separator/>
      </w:r>
    </w:p>
  </w:endnote>
  <w:endnote w:type="continuationSeparator" w:id="0">
    <w:p w14:paraId="4640DF18" w14:textId="77777777" w:rsidR="00336B4F" w:rsidRDefault="00336B4F"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CC10" w14:textId="77777777" w:rsidR="0008275C" w:rsidRPr="0008275C" w:rsidRDefault="0008275C">
    <w:pPr>
      <w:pStyle w:val="Stopka"/>
      <w:jc w:val="right"/>
      <w:rPr>
        <w:sz w:val="20"/>
        <w:szCs w:val="16"/>
      </w:rPr>
    </w:pPr>
    <w:r w:rsidRPr="0008275C">
      <w:rPr>
        <w:sz w:val="20"/>
        <w:szCs w:val="16"/>
      </w:rPr>
      <w:t xml:space="preserve">Strona </w:t>
    </w:r>
    <w:r w:rsidRPr="0008275C">
      <w:rPr>
        <w:sz w:val="20"/>
      </w:rPr>
      <w:fldChar w:fldCharType="begin"/>
    </w:r>
    <w:r w:rsidRPr="0008275C">
      <w:rPr>
        <w:sz w:val="20"/>
        <w:szCs w:val="16"/>
      </w:rPr>
      <w:instrText>PAGE</w:instrText>
    </w:r>
    <w:r w:rsidRPr="0008275C">
      <w:rPr>
        <w:sz w:val="20"/>
      </w:rPr>
      <w:fldChar w:fldCharType="separate"/>
    </w:r>
    <w:r w:rsidR="00201B39">
      <w:rPr>
        <w:noProof/>
        <w:sz w:val="20"/>
        <w:szCs w:val="16"/>
      </w:rPr>
      <w:t>1</w:t>
    </w:r>
    <w:r w:rsidRPr="0008275C">
      <w:rPr>
        <w:sz w:val="20"/>
      </w:rPr>
      <w:fldChar w:fldCharType="end"/>
    </w:r>
    <w:r w:rsidRPr="0008275C">
      <w:rPr>
        <w:sz w:val="20"/>
        <w:szCs w:val="16"/>
      </w:rPr>
      <w:t xml:space="preserve"> z </w:t>
    </w:r>
    <w:r w:rsidRPr="0008275C">
      <w:rPr>
        <w:sz w:val="20"/>
      </w:rPr>
      <w:fldChar w:fldCharType="begin"/>
    </w:r>
    <w:r w:rsidRPr="0008275C">
      <w:rPr>
        <w:sz w:val="20"/>
        <w:szCs w:val="16"/>
      </w:rPr>
      <w:instrText>NUMPAGES</w:instrText>
    </w:r>
    <w:r w:rsidRPr="0008275C">
      <w:rPr>
        <w:sz w:val="20"/>
      </w:rPr>
      <w:fldChar w:fldCharType="separate"/>
    </w:r>
    <w:r w:rsidR="00201B39">
      <w:rPr>
        <w:noProof/>
        <w:sz w:val="20"/>
        <w:szCs w:val="16"/>
      </w:rPr>
      <w:t>10</w:t>
    </w:r>
    <w:r w:rsidRPr="0008275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F42A" w14:textId="77777777" w:rsidR="00336B4F" w:rsidRDefault="00336B4F" w:rsidP="0067717E">
      <w:r>
        <w:separator/>
      </w:r>
    </w:p>
  </w:footnote>
  <w:footnote w:type="continuationSeparator" w:id="0">
    <w:p w14:paraId="2CB2621A" w14:textId="77777777" w:rsidR="00336B4F" w:rsidRDefault="00336B4F"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lvlText w:val="%1."/>
      <w:lvlJc w:val="left"/>
      <w:pPr>
        <w:tabs>
          <w:tab w:val="num" w:pos="0"/>
        </w:tabs>
        <w:ind w:left="720" w:hanging="360"/>
      </w:pPr>
    </w:lvl>
  </w:abstractNum>
  <w:abstractNum w:abstractNumId="1" w15:restartNumberingAfterBreak="0">
    <w:nsid w:val="00000007"/>
    <w:multiLevelType w:val="singleLevel"/>
    <w:tmpl w:val="00000007"/>
    <w:name w:val="WW8Num13"/>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487EB3"/>
    <w:multiLevelType w:val="hybridMultilevel"/>
    <w:tmpl w:val="9FEC8734"/>
    <w:lvl w:ilvl="0" w:tplc="0415000F">
      <w:start w:val="1"/>
      <w:numFmt w:val="decimal"/>
      <w:lvlText w:val="%1."/>
      <w:lvlJc w:val="left"/>
      <w:pPr>
        <w:ind w:left="2062"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25867D9"/>
    <w:multiLevelType w:val="hybridMultilevel"/>
    <w:tmpl w:val="623AA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974C05"/>
    <w:multiLevelType w:val="hybridMultilevel"/>
    <w:tmpl w:val="54665F6A"/>
    <w:lvl w:ilvl="0" w:tplc="2C9CCE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0363C7B"/>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7CE22A0"/>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8990B67"/>
    <w:multiLevelType w:val="hybridMultilevel"/>
    <w:tmpl w:val="CE94A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D7003C"/>
    <w:multiLevelType w:val="hybridMultilevel"/>
    <w:tmpl w:val="6BD8D68E"/>
    <w:lvl w:ilvl="0" w:tplc="3B1E54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3DB793B"/>
    <w:multiLevelType w:val="hybridMultilevel"/>
    <w:tmpl w:val="A5ECD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520B416C"/>
    <w:multiLevelType w:val="hybridMultilevel"/>
    <w:tmpl w:val="BAF82C00"/>
    <w:lvl w:ilvl="0" w:tplc="6846DBCA">
      <w:start w:val="1"/>
      <w:numFmt w:val="decimal"/>
      <w:lvlText w:val="%1."/>
      <w:lvlJc w:val="left"/>
      <w:pPr>
        <w:tabs>
          <w:tab w:val="num" w:pos="0"/>
        </w:tabs>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876ACA"/>
    <w:multiLevelType w:val="hybridMultilevel"/>
    <w:tmpl w:val="605ACA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88E7DAE"/>
    <w:multiLevelType w:val="hybridMultilevel"/>
    <w:tmpl w:val="047C8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B315F9"/>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0013587"/>
    <w:multiLevelType w:val="hybridMultilevel"/>
    <w:tmpl w:val="B1EAD0D8"/>
    <w:lvl w:ilvl="0" w:tplc="B3DA52B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0356934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8262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5254481">
    <w:abstractNumId w:val="2"/>
  </w:num>
  <w:num w:numId="4" w16cid:durableId="1392121651">
    <w:abstractNumId w:val="17"/>
  </w:num>
  <w:num w:numId="5" w16cid:durableId="916204134">
    <w:abstractNumId w:val="3"/>
  </w:num>
  <w:num w:numId="6" w16cid:durableId="1440567699">
    <w:abstractNumId w:val="18"/>
  </w:num>
  <w:num w:numId="7" w16cid:durableId="892423026">
    <w:abstractNumId w:val="0"/>
  </w:num>
  <w:num w:numId="8" w16cid:durableId="5820343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4389623">
    <w:abstractNumId w:val="1"/>
  </w:num>
  <w:num w:numId="10" w16cid:durableId="1027293603">
    <w:abstractNumId w:val="20"/>
  </w:num>
  <w:num w:numId="11" w16cid:durableId="1528448251">
    <w:abstractNumId w:val="13"/>
  </w:num>
  <w:num w:numId="12" w16cid:durableId="417486979">
    <w:abstractNumId w:val="5"/>
  </w:num>
  <w:num w:numId="13" w16cid:durableId="1584948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279492">
    <w:abstractNumId w:val="11"/>
  </w:num>
  <w:num w:numId="15" w16cid:durableId="1318457406">
    <w:abstractNumId w:val="14"/>
  </w:num>
  <w:num w:numId="16" w16cid:durableId="1088574985">
    <w:abstractNumId w:val="6"/>
  </w:num>
  <w:num w:numId="17" w16cid:durableId="1524393899">
    <w:abstractNumId w:val="19"/>
  </w:num>
  <w:num w:numId="18" w16cid:durableId="1234075356">
    <w:abstractNumId w:val="9"/>
  </w:num>
  <w:num w:numId="19" w16cid:durableId="3121029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6703792">
    <w:abstractNumId w:val="7"/>
  </w:num>
  <w:num w:numId="21" w16cid:durableId="111216713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2769"/>
    <w:rsid w:val="000076CF"/>
    <w:rsid w:val="00011593"/>
    <w:rsid w:val="00011EC1"/>
    <w:rsid w:val="00012FD2"/>
    <w:rsid w:val="0001472F"/>
    <w:rsid w:val="0001749C"/>
    <w:rsid w:val="000225AA"/>
    <w:rsid w:val="00022A56"/>
    <w:rsid w:val="000268B4"/>
    <w:rsid w:val="00030816"/>
    <w:rsid w:val="0003094A"/>
    <w:rsid w:val="00032967"/>
    <w:rsid w:val="0003362A"/>
    <w:rsid w:val="00034248"/>
    <w:rsid w:val="00035170"/>
    <w:rsid w:val="00036459"/>
    <w:rsid w:val="00037C43"/>
    <w:rsid w:val="000411FF"/>
    <w:rsid w:val="0004615F"/>
    <w:rsid w:val="00050AB2"/>
    <w:rsid w:val="0005146E"/>
    <w:rsid w:val="000525BC"/>
    <w:rsid w:val="00053E3C"/>
    <w:rsid w:val="000546EA"/>
    <w:rsid w:val="00054B6A"/>
    <w:rsid w:val="00057B5E"/>
    <w:rsid w:val="00060875"/>
    <w:rsid w:val="00064986"/>
    <w:rsid w:val="0007140D"/>
    <w:rsid w:val="00071E9D"/>
    <w:rsid w:val="00072978"/>
    <w:rsid w:val="00073307"/>
    <w:rsid w:val="0007519C"/>
    <w:rsid w:val="00075298"/>
    <w:rsid w:val="00080DB3"/>
    <w:rsid w:val="00081501"/>
    <w:rsid w:val="0008275C"/>
    <w:rsid w:val="000828ED"/>
    <w:rsid w:val="0008447C"/>
    <w:rsid w:val="000910BB"/>
    <w:rsid w:val="00092FC2"/>
    <w:rsid w:val="00094246"/>
    <w:rsid w:val="000962E7"/>
    <w:rsid w:val="00097558"/>
    <w:rsid w:val="000979A2"/>
    <w:rsid w:val="000A09CF"/>
    <w:rsid w:val="000A0A16"/>
    <w:rsid w:val="000A0C3C"/>
    <w:rsid w:val="000A13EA"/>
    <w:rsid w:val="000A1474"/>
    <w:rsid w:val="000A7725"/>
    <w:rsid w:val="000B0450"/>
    <w:rsid w:val="000B25A0"/>
    <w:rsid w:val="000C01A0"/>
    <w:rsid w:val="000C2649"/>
    <w:rsid w:val="000D3382"/>
    <w:rsid w:val="000D5704"/>
    <w:rsid w:val="000D79A2"/>
    <w:rsid w:val="000E275D"/>
    <w:rsid w:val="000E501D"/>
    <w:rsid w:val="000E72F0"/>
    <w:rsid w:val="000E7B41"/>
    <w:rsid w:val="000F0F98"/>
    <w:rsid w:val="000F2B7A"/>
    <w:rsid w:val="000F3384"/>
    <w:rsid w:val="000F72F6"/>
    <w:rsid w:val="000F7354"/>
    <w:rsid w:val="000F7788"/>
    <w:rsid w:val="00101B0F"/>
    <w:rsid w:val="001033C2"/>
    <w:rsid w:val="00103D31"/>
    <w:rsid w:val="00107DDB"/>
    <w:rsid w:val="00112E21"/>
    <w:rsid w:val="00116249"/>
    <w:rsid w:val="00117803"/>
    <w:rsid w:val="00125AEA"/>
    <w:rsid w:val="0013317D"/>
    <w:rsid w:val="00134446"/>
    <w:rsid w:val="00134FD0"/>
    <w:rsid w:val="0013511C"/>
    <w:rsid w:val="00135C4D"/>
    <w:rsid w:val="00136D24"/>
    <w:rsid w:val="00141794"/>
    <w:rsid w:val="00143754"/>
    <w:rsid w:val="00146BAD"/>
    <w:rsid w:val="001475EA"/>
    <w:rsid w:val="00150666"/>
    <w:rsid w:val="0015453B"/>
    <w:rsid w:val="0015530A"/>
    <w:rsid w:val="001561FA"/>
    <w:rsid w:val="00161CD2"/>
    <w:rsid w:val="00163491"/>
    <w:rsid w:val="00164A53"/>
    <w:rsid w:val="001672F1"/>
    <w:rsid w:val="00172E65"/>
    <w:rsid w:val="0017378F"/>
    <w:rsid w:val="00173FC8"/>
    <w:rsid w:val="0017489A"/>
    <w:rsid w:val="00182959"/>
    <w:rsid w:val="001929BA"/>
    <w:rsid w:val="00193A1F"/>
    <w:rsid w:val="00194134"/>
    <w:rsid w:val="00196784"/>
    <w:rsid w:val="001A0897"/>
    <w:rsid w:val="001A1941"/>
    <w:rsid w:val="001A5DBD"/>
    <w:rsid w:val="001A6818"/>
    <w:rsid w:val="001A789B"/>
    <w:rsid w:val="001A7FC8"/>
    <w:rsid w:val="001B033E"/>
    <w:rsid w:val="001B4DAD"/>
    <w:rsid w:val="001B50B7"/>
    <w:rsid w:val="001B52BF"/>
    <w:rsid w:val="001C0A2E"/>
    <w:rsid w:val="001C1577"/>
    <w:rsid w:val="001C1D5C"/>
    <w:rsid w:val="001C2615"/>
    <w:rsid w:val="001C2D56"/>
    <w:rsid w:val="001C4F39"/>
    <w:rsid w:val="001C67CB"/>
    <w:rsid w:val="001D544E"/>
    <w:rsid w:val="001E4D69"/>
    <w:rsid w:val="001E7E1A"/>
    <w:rsid w:val="001F2FAF"/>
    <w:rsid w:val="001F3E95"/>
    <w:rsid w:val="001F4487"/>
    <w:rsid w:val="001F4D4D"/>
    <w:rsid w:val="00200A0A"/>
    <w:rsid w:val="00201B39"/>
    <w:rsid w:val="00204046"/>
    <w:rsid w:val="00207D4B"/>
    <w:rsid w:val="0021040D"/>
    <w:rsid w:val="0021061F"/>
    <w:rsid w:val="00211B51"/>
    <w:rsid w:val="00211DE4"/>
    <w:rsid w:val="002143AD"/>
    <w:rsid w:val="00215AA5"/>
    <w:rsid w:val="00221590"/>
    <w:rsid w:val="00226214"/>
    <w:rsid w:val="002279C6"/>
    <w:rsid w:val="00230BE1"/>
    <w:rsid w:val="0023224A"/>
    <w:rsid w:val="0023227B"/>
    <w:rsid w:val="00232F4E"/>
    <w:rsid w:val="0023798B"/>
    <w:rsid w:val="002412FE"/>
    <w:rsid w:val="00241D4C"/>
    <w:rsid w:val="00245281"/>
    <w:rsid w:val="00245860"/>
    <w:rsid w:val="00251A9C"/>
    <w:rsid w:val="0025365D"/>
    <w:rsid w:val="0025598D"/>
    <w:rsid w:val="002563C6"/>
    <w:rsid w:val="002574DD"/>
    <w:rsid w:val="002604DE"/>
    <w:rsid w:val="002651C1"/>
    <w:rsid w:val="00267652"/>
    <w:rsid w:val="002701A4"/>
    <w:rsid w:val="00283D2E"/>
    <w:rsid w:val="002868FA"/>
    <w:rsid w:val="00291136"/>
    <w:rsid w:val="002927A3"/>
    <w:rsid w:val="00292B6E"/>
    <w:rsid w:val="0029540F"/>
    <w:rsid w:val="00295A5B"/>
    <w:rsid w:val="00297561"/>
    <w:rsid w:val="002A2C86"/>
    <w:rsid w:val="002A2E08"/>
    <w:rsid w:val="002A43E0"/>
    <w:rsid w:val="002A6CD4"/>
    <w:rsid w:val="002A734A"/>
    <w:rsid w:val="002B11D1"/>
    <w:rsid w:val="002C538D"/>
    <w:rsid w:val="002C5ADD"/>
    <w:rsid w:val="002C6ED3"/>
    <w:rsid w:val="002D3DFA"/>
    <w:rsid w:val="002D4A04"/>
    <w:rsid w:val="002D4DDE"/>
    <w:rsid w:val="002D60A3"/>
    <w:rsid w:val="002D6264"/>
    <w:rsid w:val="002E6D9D"/>
    <w:rsid w:val="002F2755"/>
    <w:rsid w:val="002F3980"/>
    <w:rsid w:val="002F39E4"/>
    <w:rsid w:val="002F614F"/>
    <w:rsid w:val="002F7D1D"/>
    <w:rsid w:val="003002BB"/>
    <w:rsid w:val="00300466"/>
    <w:rsid w:val="00304048"/>
    <w:rsid w:val="00307AD8"/>
    <w:rsid w:val="00311CD5"/>
    <w:rsid w:val="00314B8F"/>
    <w:rsid w:val="0031630B"/>
    <w:rsid w:val="0032350E"/>
    <w:rsid w:val="00323CB8"/>
    <w:rsid w:val="00325CDB"/>
    <w:rsid w:val="00326234"/>
    <w:rsid w:val="00326B67"/>
    <w:rsid w:val="00326ECF"/>
    <w:rsid w:val="00331DAA"/>
    <w:rsid w:val="00331F6C"/>
    <w:rsid w:val="00336B4F"/>
    <w:rsid w:val="00337B6F"/>
    <w:rsid w:val="00340A65"/>
    <w:rsid w:val="00340E67"/>
    <w:rsid w:val="00343793"/>
    <w:rsid w:val="00343CB1"/>
    <w:rsid w:val="00345510"/>
    <w:rsid w:val="003603F9"/>
    <w:rsid w:val="00363AB9"/>
    <w:rsid w:val="0036420E"/>
    <w:rsid w:val="00366D59"/>
    <w:rsid w:val="00370068"/>
    <w:rsid w:val="0037084E"/>
    <w:rsid w:val="00370BF9"/>
    <w:rsid w:val="003746CB"/>
    <w:rsid w:val="00377C13"/>
    <w:rsid w:val="00380F06"/>
    <w:rsid w:val="00381B5D"/>
    <w:rsid w:val="00383040"/>
    <w:rsid w:val="003835E8"/>
    <w:rsid w:val="003863F1"/>
    <w:rsid w:val="0039449A"/>
    <w:rsid w:val="00396523"/>
    <w:rsid w:val="00397BC2"/>
    <w:rsid w:val="003A04E1"/>
    <w:rsid w:val="003A17C2"/>
    <w:rsid w:val="003A3AB5"/>
    <w:rsid w:val="003A61E5"/>
    <w:rsid w:val="003B0FD1"/>
    <w:rsid w:val="003B1031"/>
    <w:rsid w:val="003B20AE"/>
    <w:rsid w:val="003B355B"/>
    <w:rsid w:val="003B49FC"/>
    <w:rsid w:val="003C080C"/>
    <w:rsid w:val="003C7259"/>
    <w:rsid w:val="003D53E3"/>
    <w:rsid w:val="003E126F"/>
    <w:rsid w:val="003E2614"/>
    <w:rsid w:val="003E353F"/>
    <w:rsid w:val="003E6CD0"/>
    <w:rsid w:val="003E73FE"/>
    <w:rsid w:val="003F1BC5"/>
    <w:rsid w:val="0040164B"/>
    <w:rsid w:val="004033A4"/>
    <w:rsid w:val="004076DD"/>
    <w:rsid w:val="00410A5C"/>
    <w:rsid w:val="00412565"/>
    <w:rsid w:val="00412913"/>
    <w:rsid w:val="00412A0E"/>
    <w:rsid w:val="004142CF"/>
    <w:rsid w:val="004262B6"/>
    <w:rsid w:val="00431C22"/>
    <w:rsid w:val="00432CD6"/>
    <w:rsid w:val="00433DBB"/>
    <w:rsid w:val="00435FA8"/>
    <w:rsid w:val="004415BC"/>
    <w:rsid w:val="00442389"/>
    <w:rsid w:val="00443111"/>
    <w:rsid w:val="00447F7B"/>
    <w:rsid w:val="00450020"/>
    <w:rsid w:val="00454E41"/>
    <w:rsid w:val="004571FE"/>
    <w:rsid w:val="0046770F"/>
    <w:rsid w:val="00471E39"/>
    <w:rsid w:val="0047376F"/>
    <w:rsid w:val="0047460C"/>
    <w:rsid w:val="0047496D"/>
    <w:rsid w:val="00474DB7"/>
    <w:rsid w:val="00476A4A"/>
    <w:rsid w:val="00480A88"/>
    <w:rsid w:val="00481419"/>
    <w:rsid w:val="004822D0"/>
    <w:rsid w:val="004839B6"/>
    <w:rsid w:val="00490B24"/>
    <w:rsid w:val="00491406"/>
    <w:rsid w:val="00494635"/>
    <w:rsid w:val="004A041B"/>
    <w:rsid w:val="004A054B"/>
    <w:rsid w:val="004A1F82"/>
    <w:rsid w:val="004A69D5"/>
    <w:rsid w:val="004B07F0"/>
    <w:rsid w:val="004B1458"/>
    <w:rsid w:val="004B2017"/>
    <w:rsid w:val="004B3603"/>
    <w:rsid w:val="004B44B1"/>
    <w:rsid w:val="004B461E"/>
    <w:rsid w:val="004B585D"/>
    <w:rsid w:val="004B6FE8"/>
    <w:rsid w:val="004B7980"/>
    <w:rsid w:val="004C1B2C"/>
    <w:rsid w:val="004C61C4"/>
    <w:rsid w:val="004C7A80"/>
    <w:rsid w:val="004D0B4B"/>
    <w:rsid w:val="004D110C"/>
    <w:rsid w:val="004D38BA"/>
    <w:rsid w:val="004D784C"/>
    <w:rsid w:val="004E0C5D"/>
    <w:rsid w:val="004E105E"/>
    <w:rsid w:val="004E23C9"/>
    <w:rsid w:val="004E326C"/>
    <w:rsid w:val="004E74F9"/>
    <w:rsid w:val="004F04C6"/>
    <w:rsid w:val="004F1CE3"/>
    <w:rsid w:val="004F24EC"/>
    <w:rsid w:val="004F3230"/>
    <w:rsid w:val="004F34C6"/>
    <w:rsid w:val="004F4214"/>
    <w:rsid w:val="004F6B1B"/>
    <w:rsid w:val="004F6FDE"/>
    <w:rsid w:val="00500457"/>
    <w:rsid w:val="0050269D"/>
    <w:rsid w:val="005031C5"/>
    <w:rsid w:val="00510753"/>
    <w:rsid w:val="00513753"/>
    <w:rsid w:val="005225E3"/>
    <w:rsid w:val="00527B91"/>
    <w:rsid w:val="0054264E"/>
    <w:rsid w:val="0054506A"/>
    <w:rsid w:val="00545FB8"/>
    <w:rsid w:val="00547A1B"/>
    <w:rsid w:val="00553A2E"/>
    <w:rsid w:val="005559CE"/>
    <w:rsid w:val="00560E68"/>
    <w:rsid w:val="00565F7C"/>
    <w:rsid w:val="00575784"/>
    <w:rsid w:val="00586129"/>
    <w:rsid w:val="00586244"/>
    <w:rsid w:val="005862F2"/>
    <w:rsid w:val="005926C2"/>
    <w:rsid w:val="0059558B"/>
    <w:rsid w:val="005971CD"/>
    <w:rsid w:val="00597D03"/>
    <w:rsid w:val="00597DB2"/>
    <w:rsid w:val="005A59D5"/>
    <w:rsid w:val="005B21FC"/>
    <w:rsid w:val="005B448C"/>
    <w:rsid w:val="005B6223"/>
    <w:rsid w:val="005B64A6"/>
    <w:rsid w:val="005C2E6E"/>
    <w:rsid w:val="005C4C6E"/>
    <w:rsid w:val="005C7475"/>
    <w:rsid w:val="005C7958"/>
    <w:rsid w:val="005C7CAF"/>
    <w:rsid w:val="005D4940"/>
    <w:rsid w:val="005D5379"/>
    <w:rsid w:val="005E2A2D"/>
    <w:rsid w:val="005F2885"/>
    <w:rsid w:val="005F2D5C"/>
    <w:rsid w:val="00600139"/>
    <w:rsid w:val="00601159"/>
    <w:rsid w:val="00606764"/>
    <w:rsid w:val="00606C3E"/>
    <w:rsid w:val="00607ADF"/>
    <w:rsid w:val="00611D62"/>
    <w:rsid w:val="0061203E"/>
    <w:rsid w:val="006128D3"/>
    <w:rsid w:val="0062409E"/>
    <w:rsid w:val="0062507C"/>
    <w:rsid w:val="00626B1E"/>
    <w:rsid w:val="00630A45"/>
    <w:rsid w:val="00633214"/>
    <w:rsid w:val="00633A09"/>
    <w:rsid w:val="006349B2"/>
    <w:rsid w:val="00641AC8"/>
    <w:rsid w:val="00650952"/>
    <w:rsid w:val="0065696D"/>
    <w:rsid w:val="00656FF6"/>
    <w:rsid w:val="0065761F"/>
    <w:rsid w:val="00657685"/>
    <w:rsid w:val="00662151"/>
    <w:rsid w:val="006654A6"/>
    <w:rsid w:val="006658CE"/>
    <w:rsid w:val="00671810"/>
    <w:rsid w:val="00672FA8"/>
    <w:rsid w:val="006732D0"/>
    <w:rsid w:val="00673783"/>
    <w:rsid w:val="00675F43"/>
    <w:rsid w:val="0067717E"/>
    <w:rsid w:val="00684C8D"/>
    <w:rsid w:val="00686CA2"/>
    <w:rsid w:val="00687656"/>
    <w:rsid w:val="006900DD"/>
    <w:rsid w:val="0069325A"/>
    <w:rsid w:val="0069548F"/>
    <w:rsid w:val="006A0EC1"/>
    <w:rsid w:val="006B0215"/>
    <w:rsid w:val="006B0486"/>
    <w:rsid w:val="006B223D"/>
    <w:rsid w:val="006B2791"/>
    <w:rsid w:val="006B434D"/>
    <w:rsid w:val="006B54B8"/>
    <w:rsid w:val="006C05AA"/>
    <w:rsid w:val="006C0A3A"/>
    <w:rsid w:val="006C4568"/>
    <w:rsid w:val="006C6431"/>
    <w:rsid w:val="006D6BEB"/>
    <w:rsid w:val="006E0C78"/>
    <w:rsid w:val="006E3FBB"/>
    <w:rsid w:val="006F0580"/>
    <w:rsid w:val="006F3270"/>
    <w:rsid w:val="006F414A"/>
    <w:rsid w:val="006F45C4"/>
    <w:rsid w:val="006F7A83"/>
    <w:rsid w:val="00704085"/>
    <w:rsid w:val="00705EAE"/>
    <w:rsid w:val="007103EA"/>
    <w:rsid w:val="007108FA"/>
    <w:rsid w:val="00710FC8"/>
    <w:rsid w:val="00711C9B"/>
    <w:rsid w:val="007156E7"/>
    <w:rsid w:val="00716AE2"/>
    <w:rsid w:val="00716C60"/>
    <w:rsid w:val="007211DE"/>
    <w:rsid w:val="007244F2"/>
    <w:rsid w:val="00740761"/>
    <w:rsid w:val="00745AE7"/>
    <w:rsid w:val="007534D1"/>
    <w:rsid w:val="0075431A"/>
    <w:rsid w:val="00767829"/>
    <w:rsid w:val="007731D3"/>
    <w:rsid w:val="0077373C"/>
    <w:rsid w:val="00786524"/>
    <w:rsid w:val="0079125B"/>
    <w:rsid w:val="00795AA2"/>
    <w:rsid w:val="007967CF"/>
    <w:rsid w:val="007A63CB"/>
    <w:rsid w:val="007B0196"/>
    <w:rsid w:val="007B15DE"/>
    <w:rsid w:val="007B257B"/>
    <w:rsid w:val="007B2DC6"/>
    <w:rsid w:val="007B34BF"/>
    <w:rsid w:val="007B6BCC"/>
    <w:rsid w:val="007B7A2B"/>
    <w:rsid w:val="007C14C7"/>
    <w:rsid w:val="007C47CB"/>
    <w:rsid w:val="007C4B47"/>
    <w:rsid w:val="007C61A5"/>
    <w:rsid w:val="007C741F"/>
    <w:rsid w:val="007D0EFF"/>
    <w:rsid w:val="007D1807"/>
    <w:rsid w:val="007D32F6"/>
    <w:rsid w:val="007D3FA1"/>
    <w:rsid w:val="007D44D7"/>
    <w:rsid w:val="007D4D99"/>
    <w:rsid w:val="007E1D02"/>
    <w:rsid w:val="007E1E6D"/>
    <w:rsid w:val="007E2FE3"/>
    <w:rsid w:val="007E6BB7"/>
    <w:rsid w:val="007E70E2"/>
    <w:rsid w:val="007F36CA"/>
    <w:rsid w:val="007F7CD9"/>
    <w:rsid w:val="0080495F"/>
    <w:rsid w:val="0080619A"/>
    <w:rsid w:val="0081372B"/>
    <w:rsid w:val="008137E7"/>
    <w:rsid w:val="00814EA2"/>
    <w:rsid w:val="008206DB"/>
    <w:rsid w:val="008225BF"/>
    <w:rsid w:val="0083308B"/>
    <w:rsid w:val="00837765"/>
    <w:rsid w:val="00837BFF"/>
    <w:rsid w:val="00840098"/>
    <w:rsid w:val="0084106B"/>
    <w:rsid w:val="0084117E"/>
    <w:rsid w:val="0084421F"/>
    <w:rsid w:val="00844CDD"/>
    <w:rsid w:val="008458CB"/>
    <w:rsid w:val="008556ED"/>
    <w:rsid w:val="00857BC8"/>
    <w:rsid w:val="008631B9"/>
    <w:rsid w:val="00864585"/>
    <w:rsid w:val="00867FA4"/>
    <w:rsid w:val="008709D4"/>
    <w:rsid w:val="00870F48"/>
    <w:rsid w:val="008741A4"/>
    <w:rsid w:val="008822D5"/>
    <w:rsid w:val="00884759"/>
    <w:rsid w:val="00894F45"/>
    <w:rsid w:val="00896D33"/>
    <w:rsid w:val="008A2B7F"/>
    <w:rsid w:val="008A4A94"/>
    <w:rsid w:val="008A4B17"/>
    <w:rsid w:val="008A526D"/>
    <w:rsid w:val="008B70A8"/>
    <w:rsid w:val="008C0F6C"/>
    <w:rsid w:val="008C21D2"/>
    <w:rsid w:val="008C3993"/>
    <w:rsid w:val="008C686D"/>
    <w:rsid w:val="008D22ED"/>
    <w:rsid w:val="008E2947"/>
    <w:rsid w:val="008E3D0B"/>
    <w:rsid w:val="008E6F6D"/>
    <w:rsid w:val="008F137E"/>
    <w:rsid w:val="008F50DA"/>
    <w:rsid w:val="008F54BA"/>
    <w:rsid w:val="008F79EA"/>
    <w:rsid w:val="00920332"/>
    <w:rsid w:val="009254BE"/>
    <w:rsid w:val="00926DA1"/>
    <w:rsid w:val="00927BD7"/>
    <w:rsid w:val="00930086"/>
    <w:rsid w:val="00935092"/>
    <w:rsid w:val="00937171"/>
    <w:rsid w:val="009403A0"/>
    <w:rsid w:val="00950857"/>
    <w:rsid w:val="00953E42"/>
    <w:rsid w:val="00954B34"/>
    <w:rsid w:val="00967065"/>
    <w:rsid w:val="00970FE5"/>
    <w:rsid w:val="00974506"/>
    <w:rsid w:val="00981C45"/>
    <w:rsid w:val="0098251D"/>
    <w:rsid w:val="00983242"/>
    <w:rsid w:val="00992124"/>
    <w:rsid w:val="009951B0"/>
    <w:rsid w:val="009971D3"/>
    <w:rsid w:val="009972BA"/>
    <w:rsid w:val="009A3619"/>
    <w:rsid w:val="009A51DB"/>
    <w:rsid w:val="009A5C11"/>
    <w:rsid w:val="009A66D1"/>
    <w:rsid w:val="009B0F00"/>
    <w:rsid w:val="009B21C1"/>
    <w:rsid w:val="009B3F51"/>
    <w:rsid w:val="009B3FB5"/>
    <w:rsid w:val="009B7CB9"/>
    <w:rsid w:val="009C2952"/>
    <w:rsid w:val="009C7264"/>
    <w:rsid w:val="009D2FBD"/>
    <w:rsid w:val="009D3F64"/>
    <w:rsid w:val="009D52BD"/>
    <w:rsid w:val="009E2FBB"/>
    <w:rsid w:val="009E3257"/>
    <w:rsid w:val="009E3712"/>
    <w:rsid w:val="009E53CB"/>
    <w:rsid w:val="009E54B2"/>
    <w:rsid w:val="009F0AEE"/>
    <w:rsid w:val="009F0F21"/>
    <w:rsid w:val="009F46B4"/>
    <w:rsid w:val="009F7A20"/>
    <w:rsid w:val="00A018F2"/>
    <w:rsid w:val="00A04185"/>
    <w:rsid w:val="00A0563D"/>
    <w:rsid w:val="00A11088"/>
    <w:rsid w:val="00A11130"/>
    <w:rsid w:val="00A11948"/>
    <w:rsid w:val="00A12CA3"/>
    <w:rsid w:val="00A132B3"/>
    <w:rsid w:val="00A212EC"/>
    <w:rsid w:val="00A310E7"/>
    <w:rsid w:val="00A31C82"/>
    <w:rsid w:val="00A3472E"/>
    <w:rsid w:val="00A3476C"/>
    <w:rsid w:val="00A3528C"/>
    <w:rsid w:val="00A375D9"/>
    <w:rsid w:val="00A47BB1"/>
    <w:rsid w:val="00A51E56"/>
    <w:rsid w:val="00A54095"/>
    <w:rsid w:val="00A5423F"/>
    <w:rsid w:val="00A55EF4"/>
    <w:rsid w:val="00A56738"/>
    <w:rsid w:val="00A56DF1"/>
    <w:rsid w:val="00A61003"/>
    <w:rsid w:val="00A612E6"/>
    <w:rsid w:val="00A61B7A"/>
    <w:rsid w:val="00A646DB"/>
    <w:rsid w:val="00A6573C"/>
    <w:rsid w:val="00A71712"/>
    <w:rsid w:val="00A72F98"/>
    <w:rsid w:val="00A7481A"/>
    <w:rsid w:val="00A759AC"/>
    <w:rsid w:val="00A77037"/>
    <w:rsid w:val="00A814F4"/>
    <w:rsid w:val="00A830E6"/>
    <w:rsid w:val="00A859B3"/>
    <w:rsid w:val="00A86238"/>
    <w:rsid w:val="00A862E5"/>
    <w:rsid w:val="00AA2E05"/>
    <w:rsid w:val="00AA3157"/>
    <w:rsid w:val="00AB00B9"/>
    <w:rsid w:val="00AB1352"/>
    <w:rsid w:val="00AB3C53"/>
    <w:rsid w:val="00AB430B"/>
    <w:rsid w:val="00AB4664"/>
    <w:rsid w:val="00AB5A58"/>
    <w:rsid w:val="00AC3E55"/>
    <w:rsid w:val="00AC4226"/>
    <w:rsid w:val="00AC455E"/>
    <w:rsid w:val="00AD3027"/>
    <w:rsid w:val="00AD4BDF"/>
    <w:rsid w:val="00AD778A"/>
    <w:rsid w:val="00AF0B12"/>
    <w:rsid w:val="00B069B5"/>
    <w:rsid w:val="00B1121A"/>
    <w:rsid w:val="00B11263"/>
    <w:rsid w:val="00B1280A"/>
    <w:rsid w:val="00B150B2"/>
    <w:rsid w:val="00B22AF8"/>
    <w:rsid w:val="00B25E7E"/>
    <w:rsid w:val="00B25E87"/>
    <w:rsid w:val="00B342D8"/>
    <w:rsid w:val="00B347B9"/>
    <w:rsid w:val="00B411D5"/>
    <w:rsid w:val="00B43247"/>
    <w:rsid w:val="00B46235"/>
    <w:rsid w:val="00B46B0D"/>
    <w:rsid w:val="00B46EE2"/>
    <w:rsid w:val="00B510EC"/>
    <w:rsid w:val="00B569EC"/>
    <w:rsid w:val="00B571A4"/>
    <w:rsid w:val="00B61502"/>
    <w:rsid w:val="00B61EB2"/>
    <w:rsid w:val="00B62634"/>
    <w:rsid w:val="00B63125"/>
    <w:rsid w:val="00B63624"/>
    <w:rsid w:val="00B67D1A"/>
    <w:rsid w:val="00B702DF"/>
    <w:rsid w:val="00B74515"/>
    <w:rsid w:val="00B752E9"/>
    <w:rsid w:val="00B75DF1"/>
    <w:rsid w:val="00B83464"/>
    <w:rsid w:val="00B83BC5"/>
    <w:rsid w:val="00B86323"/>
    <w:rsid w:val="00B86A3C"/>
    <w:rsid w:val="00B93CD0"/>
    <w:rsid w:val="00BA1338"/>
    <w:rsid w:val="00BA2877"/>
    <w:rsid w:val="00BA580B"/>
    <w:rsid w:val="00BB1847"/>
    <w:rsid w:val="00BB3FA0"/>
    <w:rsid w:val="00BC37B5"/>
    <w:rsid w:val="00BD1E41"/>
    <w:rsid w:val="00BD3D55"/>
    <w:rsid w:val="00BD5B03"/>
    <w:rsid w:val="00BD5EDB"/>
    <w:rsid w:val="00BD64A0"/>
    <w:rsid w:val="00BE7273"/>
    <w:rsid w:val="00BF08E9"/>
    <w:rsid w:val="00BF241E"/>
    <w:rsid w:val="00BF753C"/>
    <w:rsid w:val="00C036EB"/>
    <w:rsid w:val="00C03D3E"/>
    <w:rsid w:val="00C03E92"/>
    <w:rsid w:val="00C03FCB"/>
    <w:rsid w:val="00C04489"/>
    <w:rsid w:val="00C06459"/>
    <w:rsid w:val="00C06A01"/>
    <w:rsid w:val="00C07412"/>
    <w:rsid w:val="00C10A81"/>
    <w:rsid w:val="00C11863"/>
    <w:rsid w:val="00C11E11"/>
    <w:rsid w:val="00C14691"/>
    <w:rsid w:val="00C15FD6"/>
    <w:rsid w:val="00C20AA3"/>
    <w:rsid w:val="00C22AC9"/>
    <w:rsid w:val="00C2740A"/>
    <w:rsid w:val="00C274A8"/>
    <w:rsid w:val="00C3286E"/>
    <w:rsid w:val="00C32BB9"/>
    <w:rsid w:val="00C358F6"/>
    <w:rsid w:val="00C36075"/>
    <w:rsid w:val="00C463DE"/>
    <w:rsid w:val="00C47999"/>
    <w:rsid w:val="00C52D15"/>
    <w:rsid w:val="00C53930"/>
    <w:rsid w:val="00C53D54"/>
    <w:rsid w:val="00C56F47"/>
    <w:rsid w:val="00C63F77"/>
    <w:rsid w:val="00C65320"/>
    <w:rsid w:val="00C658B7"/>
    <w:rsid w:val="00C66426"/>
    <w:rsid w:val="00C6790E"/>
    <w:rsid w:val="00C73D00"/>
    <w:rsid w:val="00C74095"/>
    <w:rsid w:val="00C74438"/>
    <w:rsid w:val="00C74BF3"/>
    <w:rsid w:val="00C7522D"/>
    <w:rsid w:val="00C80A5A"/>
    <w:rsid w:val="00C91538"/>
    <w:rsid w:val="00C9236B"/>
    <w:rsid w:val="00C93662"/>
    <w:rsid w:val="00CA1A8D"/>
    <w:rsid w:val="00CA410E"/>
    <w:rsid w:val="00CA4C9A"/>
    <w:rsid w:val="00CA70F5"/>
    <w:rsid w:val="00CA7AFF"/>
    <w:rsid w:val="00CB240E"/>
    <w:rsid w:val="00CB4899"/>
    <w:rsid w:val="00CB689B"/>
    <w:rsid w:val="00CC2B26"/>
    <w:rsid w:val="00CC4EF6"/>
    <w:rsid w:val="00CC54D5"/>
    <w:rsid w:val="00CC5B30"/>
    <w:rsid w:val="00CD2855"/>
    <w:rsid w:val="00CD29D8"/>
    <w:rsid w:val="00CD6183"/>
    <w:rsid w:val="00CD7E8C"/>
    <w:rsid w:val="00CE0F7B"/>
    <w:rsid w:val="00CE1627"/>
    <w:rsid w:val="00CE27D3"/>
    <w:rsid w:val="00CE3100"/>
    <w:rsid w:val="00CE6D38"/>
    <w:rsid w:val="00CF1C1F"/>
    <w:rsid w:val="00CF31FD"/>
    <w:rsid w:val="00CF346A"/>
    <w:rsid w:val="00CF4C97"/>
    <w:rsid w:val="00D003FF"/>
    <w:rsid w:val="00D027FA"/>
    <w:rsid w:val="00D04E32"/>
    <w:rsid w:val="00D05A53"/>
    <w:rsid w:val="00D05EAF"/>
    <w:rsid w:val="00D15AA0"/>
    <w:rsid w:val="00D17C57"/>
    <w:rsid w:val="00D25385"/>
    <w:rsid w:val="00D31CE4"/>
    <w:rsid w:val="00D324DE"/>
    <w:rsid w:val="00D32827"/>
    <w:rsid w:val="00D32DF0"/>
    <w:rsid w:val="00D34512"/>
    <w:rsid w:val="00D35BB5"/>
    <w:rsid w:val="00D37016"/>
    <w:rsid w:val="00D44A79"/>
    <w:rsid w:val="00D4578C"/>
    <w:rsid w:val="00D4619F"/>
    <w:rsid w:val="00D4715A"/>
    <w:rsid w:val="00D54476"/>
    <w:rsid w:val="00D627DD"/>
    <w:rsid w:val="00D63D3A"/>
    <w:rsid w:val="00D66BCA"/>
    <w:rsid w:val="00D6745A"/>
    <w:rsid w:val="00D70F5D"/>
    <w:rsid w:val="00D71B93"/>
    <w:rsid w:val="00D815C1"/>
    <w:rsid w:val="00D82C6D"/>
    <w:rsid w:val="00D84079"/>
    <w:rsid w:val="00D873DA"/>
    <w:rsid w:val="00D934C0"/>
    <w:rsid w:val="00D94A64"/>
    <w:rsid w:val="00D971C7"/>
    <w:rsid w:val="00DA4970"/>
    <w:rsid w:val="00DA532D"/>
    <w:rsid w:val="00DB0913"/>
    <w:rsid w:val="00DC1221"/>
    <w:rsid w:val="00DC3F53"/>
    <w:rsid w:val="00DD1179"/>
    <w:rsid w:val="00DD1838"/>
    <w:rsid w:val="00DD2DC4"/>
    <w:rsid w:val="00DD5252"/>
    <w:rsid w:val="00DD5727"/>
    <w:rsid w:val="00DD6ADF"/>
    <w:rsid w:val="00DE0A5C"/>
    <w:rsid w:val="00DE2CCA"/>
    <w:rsid w:val="00DE2ED0"/>
    <w:rsid w:val="00DE3ED7"/>
    <w:rsid w:val="00DE4ED7"/>
    <w:rsid w:val="00DF10AA"/>
    <w:rsid w:val="00E0015F"/>
    <w:rsid w:val="00E00779"/>
    <w:rsid w:val="00E01071"/>
    <w:rsid w:val="00E013D7"/>
    <w:rsid w:val="00E03821"/>
    <w:rsid w:val="00E1186C"/>
    <w:rsid w:val="00E16908"/>
    <w:rsid w:val="00E17636"/>
    <w:rsid w:val="00E20F3D"/>
    <w:rsid w:val="00E25A21"/>
    <w:rsid w:val="00E26172"/>
    <w:rsid w:val="00E336BE"/>
    <w:rsid w:val="00E33F58"/>
    <w:rsid w:val="00E354E7"/>
    <w:rsid w:val="00E367B8"/>
    <w:rsid w:val="00E40E5A"/>
    <w:rsid w:val="00E46F3C"/>
    <w:rsid w:val="00E515D1"/>
    <w:rsid w:val="00E54823"/>
    <w:rsid w:val="00E558E7"/>
    <w:rsid w:val="00E5698E"/>
    <w:rsid w:val="00E62C0B"/>
    <w:rsid w:val="00E6323D"/>
    <w:rsid w:val="00E63DC5"/>
    <w:rsid w:val="00E65D82"/>
    <w:rsid w:val="00E74A58"/>
    <w:rsid w:val="00E82C85"/>
    <w:rsid w:val="00E9526B"/>
    <w:rsid w:val="00EA018F"/>
    <w:rsid w:val="00EA1A78"/>
    <w:rsid w:val="00EA5824"/>
    <w:rsid w:val="00EB183B"/>
    <w:rsid w:val="00EB6D3C"/>
    <w:rsid w:val="00EC0C5A"/>
    <w:rsid w:val="00EC33BF"/>
    <w:rsid w:val="00EC4D53"/>
    <w:rsid w:val="00ED251B"/>
    <w:rsid w:val="00ED366E"/>
    <w:rsid w:val="00ED36E8"/>
    <w:rsid w:val="00ED48F8"/>
    <w:rsid w:val="00ED699A"/>
    <w:rsid w:val="00EE14FB"/>
    <w:rsid w:val="00EE4D5B"/>
    <w:rsid w:val="00EF1C8C"/>
    <w:rsid w:val="00EF2262"/>
    <w:rsid w:val="00F0198B"/>
    <w:rsid w:val="00F05EF3"/>
    <w:rsid w:val="00F07BFD"/>
    <w:rsid w:val="00F11D28"/>
    <w:rsid w:val="00F17E4D"/>
    <w:rsid w:val="00F213C4"/>
    <w:rsid w:val="00F21F9F"/>
    <w:rsid w:val="00F23C9B"/>
    <w:rsid w:val="00F23CB3"/>
    <w:rsid w:val="00F27B99"/>
    <w:rsid w:val="00F32755"/>
    <w:rsid w:val="00F41421"/>
    <w:rsid w:val="00F44B48"/>
    <w:rsid w:val="00F46849"/>
    <w:rsid w:val="00F51850"/>
    <w:rsid w:val="00F51D15"/>
    <w:rsid w:val="00F520BD"/>
    <w:rsid w:val="00F55A69"/>
    <w:rsid w:val="00F567EE"/>
    <w:rsid w:val="00F60220"/>
    <w:rsid w:val="00F6028B"/>
    <w:rsid w:val="00F63BE9"/>
    <w:rsid w:val="00F64629"/>
    <w:rsid w:val="00F647C2"/>
    <w:rsid w:val="00F70829"/>
    <w:rsid w:val="00F70F5A"/>
    <w:rsid w:val="00F729D8"/>
    <w:rsid w:val="00F72FC7"/>
    <w:rsid w:val="00F761A0"/>
    <w:rsid w:val="00F77D99"/>
    <w:rsid w:val="00F8270F"/>
    <w:rsid w:val="00F833F5"/>
    <w:rsid w:val="00F849CB"/>
    <w:rsid w:val="00F90B33"/>
    <w:rsid w:val="00F9397D"/>
    <w:rsid w:val="00F970BB"/>
    <w:rsid w:val="00FA42EB"/>
    <w:rsid w:val="00FB22E6"/>
    <w:rsid w:val="00FB2AE8"/>
    <w:rsid w:val="00FB5E79"/>
    <w:rsid w:val="00FC290B"/>
    <w:rsid w:val="00FC70AC"/>
    <w:rsid w:val="00FD5357"/>
    <w:rsid w:val="00FD6E32"/>
    <w:rsid w:val="00FE0B19"/>
    <w:rsid w:val="00FE673A"/>
    <w:rsid w:val="00FE7568"/>
    <w:rsid w:val="00FF4C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1DB7E"/>
  <w15:chartTrackingRefBased/>
  <w15:docId w15:val="{171F2F82-BBDB-437D-BDCC-33FE77C8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6B0D"/>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lang w:val="x-none" w:eastAsia="x-none"/>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paragraph" w:styleId="HTML-wstpniesformatowany">
    <w:name w:val="HTML Preformatted"/>
    <w:basedOn w:val="Normalny"/>
    <w:link w:val="HTML-wstpniesformatowanyZnak"/>
    <w:rsid w:val="0048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lang w:val="x-none" w:eastAsia="x-none"/>
    </w:rPr>
  </w:style>
  <w:style w:type="character" w:customStyle="1" w:styleId="HTML-wstpniesformatowanyZnak">
    <w:name w:val="HTML - wstępnie sformatowany Znak"/>
    <w:link w:val="HTML-wstpniesformatowany"/>
    <w:rsid w:val="00480A88"/>
    <w:rPr>
      <w:rFonts w:ascii="Arial Unicode MS" w:eastAsia="Arial Unicode MS" w:hAnsi="Arial Unicode MS"/>
      <w:color w:val="000000"/>
      <w:lang w:val="x-none" w:eastAsia="x-none"/>
    </w:rPr>
  </w:style>
  <w:style w:type="character" w:customStyle="1" w:styleId="Domylnaczcionkaakapitu1">
    <w:name w:val="Domyślna czcionka akapitu1"/>
    <w:rsid w:val="00480A88"/>
  </w:style>
  <w:style w:type="paragraph" w:styleId="Nagwek">
    <w:name w:val="header"/>
    <w:basedOn w:val="Normalny"/>
    <w:link w:val="NagwekZnak"/>
    <w:rsid w:val="0008275C"/>
    <w:pPr>
      <w:tabs>
        <w:tab w:val="center" w:pos="4536"/>
        <w:tab w:val="right" w:pos="9072"/>
      </w:tabs>
    </w:pPr>
    <w:rPr>
      <w:lang w:val="x-none" w:eastAsia="x-none"/>
    </w:rPr>
  </w:style>
  <w:style w:type="character" w:customStyle="1" w:styleId="NagwekZnak">
    <w:name w:val="Nagłówek Znak"/>
    <w:link w:val="Nagwek"/>
    <w:rsid w:val="0008275C"/>
    <w:rPr>
      <w:sz w:val="24"/>
    </w:rPr>
  </w:style>
  <w:style w:type="paragraph" w:styleId="Stopka">
    <w:name w:val="footer"/>
    <w:basedOn w:val="Normalny"/>
    <w:link w:val="StopkaZnak"/>
    <w:uiPriority w:val="99"/>
    <w:rsid w:val="0008275C"/>
    <w:pPr>
      <w:tabs>
        <w:tab w:val="center" w:pos="4536"/>
        <w:tab w:val="right" w:pos="9072"/>
      </w:tabs>
    </w:pPr>
    <w:rPr>
      <w:lang w:val="x-none" w:eastAsia="x-none"/>
    </w:rPr>
  </w:style>
  <w:style w:type="character" w:customStyle="1" w:styleId="StopkaZnak">
    <w:name w:val="Stopka Znak"/>
    <w:link w:val="Stopka"/>
    <w:uiPriority w:val="99"/>
    <w:rsid w:val="0008275C"/>
    <w:rPr>
      <w:sz w:val="24"/>
    </w:rPr>
  </w:style>
  <w:style w:type="paragraph" w:customStyle="1" w:styleId="Standard">
    <w:name w:val="Standard"/>
    <w:rsid w:val="001A0897"/>
    <w:pPr>
      <w:suppressAutoHyphens/>
      <w:autoSpaceDN w:val="0"/>
      <w:textAlignment w:val="baseline"/>
    </w:pPr>
    <w:rPr>
      <w:kern w:val="3"/>
      <w:sz w:val="24"/>
      <w:szCs w:val="24"/>
      <w:lang w:eastAsia="zh-CN"/>
    </w:rPr>
  </w:style>
  <w:style w:type="paragraph" w:customStyle="1" w:styleId="Tekstpodstawowywcity22">
    <w:name w:val="Tekst podstawowy wcięty 22"/>
    <w:basedOn w:val="Normalny"/>
    <w:rsid w:val="0080495F"/>
    <w:pPr>
      <w:suppressAutoHyphens/>
      <w:spacing w:after="120" w:line="480" w:lineRule="auto"/>
      <w:ind w:left="283"/>
    </w:pPr>
    <w:rPr>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196">
      <w:bodyDiv w:val="1"/>
      <w:marLeft w:val="0"/>
      <w:marRight w:val="0"/>
      <w:marTop w:val="0"/>
      <w:marBottom w:val="0"/>
      <w:divBdr>
        <w:top w:val="none" w:sz="0" w:space="0" w:color="auto"/>
        <w:left w:val="none" w:sz="0" w:space="0" w:color="auto"/>
        <w:bottom w:val="none" w:sz="0" w:space="0" w:color="auto"/>
        <w:right w:val="none" w:sz="0" w:space="0" w:color="auto"/>
      </w:divBdr>
      <w:divsChild>
        <w:div w:id="821239113">
          <w:marLeft w:val="360"/>
          <w:marRight w:val="0"/>
          <w:marTop w:val="0"/>
          <w:marBottom w:val="72"/>
          <w:divBdr>
            <w:top w:val="none" w:sz="0" w:space="0" w:color="auto"/>
            <w:left w:val="none" w:sz="0" w:space="0" w:color="auto"/>
            <w:bottom w:val="none" w:sz="0" w:space="0" w:color="auto"/>
            <w:right w:val="none" w:sz="0" w:space="0" w:color="auto"/>
          </w:divBdr>
          <w:divsChild>
            <w:div w:id="1377118492">
              <w:marLeft w:val="0"/>
              <w:marRight w:val="0"/>
              <w:marTop w:val="0"/>
              <w:marBottom w:val="0"/>
              <w:divBdr>
                <w:top w:val="none" w:sz="0" w:space="0" w:color="auto"/>
                <w:left w:val="none" w:sz="0" w:space="0" w:color="auto"/>
                <w:bottom w:val="none" w:sz="0" w:space="0" w:color="auto"/>
                <w:right w:val="none" w:sz="0" w:space="0" w:color="auto"/>
              </w:divBdr>
            </w:div>
          </w:divsChild>
        </w:div>
        <w:div w:id="945770033">
          <w:marLeft w:val="360"/>
          <w:marRight w:val="0"/>
          <w:marTop w:val="0"/>
          <w:marBottom w:val="72"/>
          <w:divBdr>
            <w:top w:val="none" w:sz="0" w:space="0" w:color="auto"/>
            <w:left w:val="none" w:sz="0" w:space="0" w:color="auto"/>
            <w:bottom w:val="none" w:sz="0" w:space="0" w:color="auto"/>
            <w:right w:val="none" w:sz="0" w:space="0" w:color="auto"/>
          </w:divBdr>
          <w:divsChild>
            <w:div w:id="900094857">
              <w:marLeft w:val="0"/>
              <w:marRight w:val="0"/>
              <w:marTop w:val="0"/>
              <w:marBottom w:val="0"/>
              <w:divBdr>
                <w:top w:val="none" w:sz="0" w:space="0" w:color="auto"/>
                <w:left w:val="none" w:sz="0" w:space="0" w:color="auto"/>
                <w:bottom w:val="none" w:sz="0" w:space="0" w:color="auto"/>
                <w:right w:val="none" w:sz="0" w:space="0" w:color="auto"/>
              </w:divBdr>
            </w:div>
          </w:divsChild>
        </w:div>
        <w:div w:id="1842693397">
          <w:marLeft w:val="360"/>
          <w:marRight w:val="0"/>
          <w:marTop w:val="72"/>
          <w:marBottom w:val="72"/>
          <w:divBdr>
            <w:top w:val="none" w:sz="0" w:space="0" w:color="auto"/>
            <w:left w:val="none" w:sz="0" w:space="0" w:color="auto"/>
            <w:bottom w:val="none" w:sz="0" w:space="0" w:color="auto"/>
            <w:right w:val="none" w:sz="0" w:space="0" w:color="auto"/>
          </w:divBdr>
          <w:divsChild>
            <w:div w:id="1616212963">
              <w:marLeft w:val="0"/>
              <w:marRight w:val="0"/>
              <w:marTop w:val="0"/>
              <w:marBottom w:val="0"/>
              <w:divBdr>
                <w:top w:val="none" w:sz="0" w:space="0" w:color="auto"/>
                <w:left w:val="none" w:sz="0" w:space="0" w:color="auto"/>
                <w:bottom w:val="none" w:sz="0" w:space="0" w:color="auto"/>
                <w:right w:val="none" w:sz="0" w:space="0" w:color="auto"/>
              </w:divBdr>
            </w:div>
          </w:divsChild>
        </w:div>
        <w:div w:id="2050689847">
          <w:marLeft w:val="360"/>
          <w:marRight w:val="0"/>
          <w:marTop w:val="0"/>
          <w:marBottom w:val="72"/>
          <w:divBdr>
            <w:top w:val="none" w:sz="0" w:space="0" w:color="auto"/>
            <w:left w:val="none" w:sz="0" w:space="0" w:color="auto"/>
            <w:bottom w:val="none" w:sz="0" w:space="0" w:color="auto"/>
            <w:right w:val="none" w:sz="0" w:space="0" w:color="auto"/>
          </w:divBdr>
          <w:divsChild>
            <w:div w:id="12128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3883">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447816857">
      <w:bodyDiv w:val="1"/>
      <w:marLeft w:val="0"/>
      <w:marRight w:val="0"/>
      <w:marTop w:val="0"/>
      <w:marBottom w:val="0"/>
      <w:divBdr>
        <w:top w:val="none" w:sz="0" w:space="0" w:color="auto"/>
        <w:left w:val="none" w:sz="0" w:space="0" w:color="auto"/>
        <w:bottom w:val="none" w:sz="0" w:space="0" w:color="auto"/>
        <w:right w:val="none" w:sz="0" w:space="0" w:color="auto"/>
      </w:divBdr>
    </w:div>
    <w:div w:id="503277623">
      <w:bodyDiv w:val="1"/>
      <w:marLeft w:val="0"/>
      <w:marRight w:val="0"/>
      <w:marTop w:val="0"/>
      <w:marBottom w:val="0"/>
      <w:divBdr>
        <w:top w:val="none" w:sz="0" w:space="0" w:color="auto"/>
        <w:left w:val="none" w:sz="0" w:space="0" w:color="auto"/>
        <w:bottom w:val="none" w:sz="0" w:space="0" w:color="auto"/>
        <w:right w:val="none" w:sz="0" w:space="0" w:color="auto"/>
      </w:divBdr>
    </w:div>
    <w:div w:id="564529402">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69871169">
      <w:bodyDiv w:val="1"/>
      <w:marLeft w:val="0"/>
      <w:marRight w:val="0"/>
      <w:marTop w:val="0"/>
      <w:marBottom w:val="0"/>
      <w:divBdr>
        <w:top w:val="none" w:sz="0" w:space="0" w:color="auto"/>
        <w:left w:val="none" w:sz="0" w:space="0" w:color="auto"/>
        <w:bottom w:val="none" w:sz="0" w:space="0" w:color="auto"/>
        <w:right w:val="none" w:sz="0" w:space="0" w:color="auto"/>
      </w:divBdr>
    </w:div>
    <w:div w:id="763258484">
      <w:bodyDiv w:val="1"/>
      <w:marLeft w:val="0"/>
      <w:marRight w:val="0"/>
      <w:marTop w:val="0"/>
      <w:marBottom w:val="0"/>
      <w:divBdr>
        <w:top w:val="none" w:sz="0" w:space="0" w:color="auto"/>
        <w:left w:val="none" w:sz="0" w:space="0" w:color="auto"/>
        <w:bottom w:val="none" w:sz="0" w:space="0" w:color="auto"/>
        <w:right w:val="none" w:sz="0" w:space="0" w:color="auto"/>
      </w:divBdr>
    </w:div>
    <w:div w:id="1430853991">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690981143">
      <w:bodyDiv w:val="1"/>
      <w:marLeft w:val="0"/>
      <w:marRight w:val="0"/>
      <w:marTop w:val="0"/>
      <w:marBottom w:val="0"/>
      <w:divBdr>
        <w:top w:val="none" w:sz="0" w:space="0" w:color="auto"/>
        <w:left w:val="none" w:sz="0" w:space="0" w:color="auto"/>
        <w:bottom w:val="none" w:sz="0" w:space="0" w:color="auto"/>
        <w:right w:val="none" w:sz="0" w:space="0" w:color="auto"/>
      </w:divBdr>
    </w:div>
    <w:div w:id="1880705334">
      <w:bodyDiv w:val="1"/>
      <w:marLeft w:val="0"/>
      <w:marRight w:val="0"/>
      <w:marTop w:val="0"/>
      <w:marBottom w:val="0"/>
      <w:divBdr>
        <w:top w:val="none" w:sz="0" w:space="0" w:color="auto"/>
        <w:left w:val="none" w:sz="0" w:space="0" w:color="auto"/>
        <w:bottom w:val="none" w:sz="0" w:space="0" w:color="auto"/>
        <w:right w:val="none" w:sz="0" w:space="0" w:color="auto"/>
      </w:divBdr>
    </w:div>
    <w:div w:id="1907573138">
      <w:bodyDiv w:val="1"/>
      <w:marLeft w:val="0"/>
      <w:marRight w:val="0"/>
      <w:marTop w:val="0"/>
      <w:marBottom w:val="0"/>
      <w:divBdr>
        <w:top w:val="none" w:sz="0" w:space="0" w:color="auto"/>
        <w:left w:val="none" w:sz="0" w:space="0" w:color="auto"/>
        <w:bottom w:val="none" w:sz="0" w:space="0" w:color="auto"/>
        <w:right w:val="none" w:sz="0" w:space="0" w:color="auto"/>
      </w:divBdr>
    </w:div>
    <w:div w:id="202974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370C3-8475-4874-8B2A-858CD9C8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3958</Words>
  <Characters>23750</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P O D K A R P C K I    W O J E W Ó D Z K I   I N S P E K T O R</vt:lpstr>
    </vt:vector>
  </TitlesOfParts>
  <Company>PIH</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O D K A R P C K I    W O J E W Ó D Z K I   I N S P E K T O R</dc:title>
  <dc:subject/>
  <dc:creator>PIH2</dc:creator>
  <cp:keywords/>
  <cp:lastModifiedBy>Marcin Ożóg</cp:lastModifiedBy>
  <cp:revision>3</cp:revision>
  <cp:lastPrinted>2020-10-28T10:49:00Z</cp:lastPrinted>
  <dcterms:created xsi:type="dcterms:W3CDTF">2023-06-14T12:28:00Z</dcterms:created>
  <dcterms:modified xsi:type="dcterms:W3CDTF">2023-07-27T12:50:00Z</dcterms:modified>
</cp:coreProperties>
</file>