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6496" w14:textId="64F2E060" w:rsidR="00E06674" w:rsidRPr="00111A83" w:rsidRDefault="00E06674" w:rsidP="00E06674">
      <w:pPr>
        <w:spacing w:before="240" w:line="360" w:lineRule="auto"/>
        <w:jc w:val="both"/>
        <w:rPr>
          <w:rFonts w:cs="Calibri"/>
          <w:noProof/>
          <w:sz w:val="32"/>
          <w:szCs w:val="32"/>
        </w:rPr>
      </w:pPr>
      <w:r w:rsidRPr="00111A83">
        <w:rPr>
          <w:sz w:val="32"/>
          <w:szCs w:val="32"/>
        </w:rPr>
        <w:t xml:space="preserve">SUMMER CAMP UOKiK ’23 </w:t>
      </w:r>
    </w:p>
    <w:p w14:paraId="661CAF4C" w14:textId="29208EC8" w:rsidR="00E06674" w:rsidRPr="00463EC8" w:rsidRDefault="00155420" w:rsidP="00E06674">
      <w:pPr>
        <w:pStyle w:val="Akapitzlist"/>
        <w:numPr>
          <w:ilvl w:val="0"/>
          <w:numId w:val="8"/>
        </w:numPr>
        <w:shd w:val="clear" w:color="auto" w:fill="FFFFFF"/>
        <w:spacing w:before="240" w:after="150" w:line="360" w:lineRule="auto"/>
        <w:rPr>
          <w:rFonts w:cs="Tahoma"/>
          <w:b/>
          <w:sz w:val="22"/>
          <w:lang w:eastAsia="pl-PL"/>
        </w:rPr>
      </w:pPr>
      <w:r>
        <w:rPr>
          <w:rFonts w:cs="Calibri"/>
          <w:b/>
          <w:sz w:val="22"/>
        </w:rPr>
        <w:t xml:space="preserve">Jesteś studentem 4. lub 5. roku prawa, ekonomii </w:t>
      </w:r>
      <w:r w:rsidR="00747DB3">
        <w:rPr>
          <w:rFonts w:cs="Calibri"/>
          <w:b/>
          <w:sz w:val="22"/>
        </w:rPr>
        <w:t>lub</w:t>
      </w:r>
      <w:r>
        <w:rPr>
          <w:rFonts w:cs="Calibri"/>
          <w:b/>
          <w:sz w:val="22"/>
        </w:rPr>
        <w:t xml:space="preserve"> kierunków pokrewnych? </w:t>
      </w:r>
      <w:r w:rsidR="00E06674" w:rsidRPr="00463EC8">
        <w:rPr>
          <w:rFonts w:cs="Tahoma"/>
          <w:b/>
          <w:bCs/>
          <w:sz w:val="22"/>
          <w:lang w:eastAsia="pl-PL"/>
        </w:rPr>
        <w:t xml:space="preserve">Zapraszamy do świata sztucznej inteligencji, tajemniczego klienta i informatyki śledczej. </w:t>
      </w:r>
    </w:p>
    <w:p w14:paraId="6710B9A6" w14:textId="6C1B1AF3" w:rsidR="00DA490D" w:rsidRPr="00DA490D" w:rsidRDefault="00DA490D" w:rsidP="00697730">
      <w:pPr>
        <w:pStyle w:val="Akapitzlist"/>
        <w:numPr>
          <w:ilvl w:val="0"/>
          <w:numId w:val="8"/>
        </w:numPr>
        <w:spacing w:before="240" w:after="120" w:line="360" w:lineRule="auto"/>
        <w:jc w:val="both"/>
        <w:rPr>
          <w:b/>
          <w:sz w:val="22"/>
        </w:rPr>
      </w:pPr>
      <w:r w:rsidRPr="00DA490D">
        <w:rPr>
          <w:rFonts w:cs="Calibri"/>
          <w:b/>
          <w:sz w:val="22"/>
        </w:rPr>
        <w:t xml:space="preserve">Ruszył nabór na letnie warsztaty z ochrony konkurencji </w:t>
      </w:r>
      <w:r w:rsidR="00155420">
        <w:rPr>
          <w:rFonts w:cs="Calibri"/>
          <w:b/>
          <w:sz w:val="22"/>
        </w:rPr>
        <w:t xml:space="preserve">w UOKiK. </w:t>
      </w:r>
    </w:p>
    <w:p w14:paraId="2177A277" w14:textId="2D573781" w:rsidR="004E5622" w:rsidRPr="00DA490D" w:rsidRDefault="00E06674" w:rsidP="00697730">
      <w:pPr>
        <w:pStyle w:val="Akapitzlist"/>
        <w:numPr>
          <w:ilvl w:val="0"/>
          <w:numId w:val="8"/>
        </w:numPr>
        <w:spacing w:before="240" w:after="120" w:line="360" w:lineRule="auto"/>
        <w:jc w:val="both"/>
        <w:rPr>
          <w:b/>
          <w:sz w:val="22"/>
        </w:rPr>
      </w:pPr>
      <w:r w:rsidRPr="00DA490D">
        <w:rPr>
          <w:rFonts w:cs="Calibri"/>
          <w:b/>
          <w:sz w:val="22"/>
        </w:rPr>
        <w:t>Zgłoś się do </w:t>
      </w:r>
      <w:r w:rsidRPr="00DA490D">
        <w:rPr>
          <w:rFonts w:cs="Calibri"/>
          <w:b/>
          <w:bCs/>
          <w:sz w:val="22"/>
        </w:rPr>
        <w:t>15 maja 2023 r.</w:t>
      </w:r>
      <w:r w:rsidRPr="00DA490D">
        <w:rPr>
          <w:rFonts w:cs="Calibri"/>
          <w:b/>
          <w:sz w:val="22"/>
        </w:rPr>
        <w:t> </w:t>
      </w:r>
    </w:p>
    <w:p w14:paraId="19FE39A6" w14:textId="2589AD63" w:rsidR="00E06674" w:rsidRPr="00463EC8" w:rsidRDefault="00E06674" w:rsidP="008B6493">
      <w:pPr>
        <w:spacing w:before="240" w:after="120" w:line="360" w:lineRule="auto"/>
        <w:jc w:val="both"/>
        <w:rPr>
          <w:sz w:val="22"/>
        </w:rPr>
      </w:pPr>
      <w:r w:rsidRPr="00747DB3">
        <w:rPr>
          <w:b/>
          <w:sz w:val="22"/>
        </w:rPr>
        <w:t>[W</w:t>
      </w:r>
      <w:r w:rsidR="00111A83" w:rsidRPr="00747DB3">
        <w:rPr>
          <w:b/>
          <w:sz w:val="22"/>
        </w:rPr>
        <w:t>arszawa, 6 kwietnia 2023 r.]</w:t>
      </w:r>
      <w:r w:rsidR="00111A83" w:rsidRPr="00463EC8">
        <w:rPr>
          <w:sz w:val="22"/>
        </w:rPr>
        <w:t xml:space="preserve"> Chcesz poznać kulisy pracy w</w:t>
      </w:r>
      <w:r w:rsidRPr="00463EC8">
        <w:rPr>
          <w:sz w:val="22"/>
        </w:rPr>
        <w:t xml:space="preserve"> UOKiK i zdobyć szansę na płatne praktyki w urzędzie? Summer Camp UOKiK ’23 jest idealną okazją. </w:t>
      </w:r>
      <w:r w:rsidRPr="00463EC8">
        <w:rPr>
          <w:rFonts w:cs="Tahoma"/>
          <w:sz w:val="22"/>
          <w:shd w:val="clear" w:color="auto" w:fill="FFFFFF"/>
        </w:rPr>
        <w:t>To </w:t>
      </w:r>
      <w:r w:rsidRPr="00463EC8">
        <w:rPr>
          <w:rStyle w:val="Pogrubienie"/>
          <w:rFonts w:cs="Tahoma"/>
          <w:sz w:val="22"/>
          <w:shd w:val="clear" w:color="auto" w:fill="FFFFFF"/>
        </w:rPr>
        <w:t>5 dni bezpłatnych warsztatów</w:t>
      </w:r>
      <w:r w:rsidRPr="00463EC8">
        <w:rPr>
          <w:rFonts w:cs="Tahoma"/>
          <w:sz w:val="22"/>
          <w:shd w:val="clear" w:color="auto" w:fill="FFFFFF"/>
        </w:rPr>
        <w:t> </w:t>
      </w:r>
      <w:r w:rsidRPr="00463EC8">
        <w:rPr>
          <w:rStyle w:val="Pogrubienie"/>
          <w:rFonts w:cs="Tahoma"/>
          <w:sz w:val="22"/>
          <w:shd w:val="clear" w:color="auto" w:fill="FFFFFF"/>
        </w:rPr>
        <w:t>z prawa konkurencji</w:t>
      </w:r>
      <w:r w:rsidRPr="00463EC8">
        <w:rPr>
          <w:rFonts w:cs="Tahoma"/>
          <w:sz w:val="22"/>
          <w:shd w:val="clear" w:color="auto" w:fill="FFFFFF"/>
        </w:rPr>
        <w:t xml:space="preserve"> </w:t>
      </w:r>
      <w:r w:rsidRPr="00463EC8">
        <w:rPr>
          <w:rFonts w:cs="Tahoma"/>
          <w:b/>
          <w:sz w:val="22"/>
          <w:shd w:val="clear" w:color="auto" w:fill="FFFFFF"/>
        </w:rPr>
        <w:t>dla</w:t>
      </w:r>
      <w:r w:rsidRPr="00463EC8">
        <w:rPr>
          <w:rFonts w:cs="Tahoma"/>
          <w:sz w:val="22"/>
          <w:shd w:val="clear" w:color="auto" w:fill="FFFFFF"/>
        </w:rPr>
        <w:t xml:space="preserve"> </w:t>
      </w:r>
      <w:r w:rsidRPr="00463EC8" w:rsidDel="004A6372">
        <w:rPr>
          <w:rFonts w:cs="Tahoma"/>
          <w:b/>
          <w:sz w:val="22"/>
          <w:shd w:val="clear" w:color="auto" w:fill="FFFFFF"/>
        </w:rPr>
        <w:t>student</w:t>
      </w:r>
      <w:r w:rsidRPr="00463EC8">
        <w:rPr>
          <w:rFonts w:cs="Tahoma"/>
          <w:b/>
          <w:sz w:val="22"/>
          <w:shd w:val="clear" w:color="auto" w:fill="FFFFFF"/>
        </w:rPr>
        <w:t xml:space="preserve">ów </w:t>
      </w:r>
      <w:r w:rsidRPr="00463EC8" w:rsidDel="004A6372">
        <w:rPr>
          <w:rFonts w:cs="Calibri"/>
          <w:b/>
          <w:sz w:val="22"/>
        </w:rPr>
        <w:t>4. i 5. roku prawa, ekonomii i kierunków pokrewnych.</w:t>
      </w:r>
      <w:r w:rsidRPr="00463EC8" w:rsidDel="004A6372">
        <w:rPr>
          <w:rFonts w:cs="Calibri"/>
          <w:sz w:val="22"/>
        </w:rPr>
        <w:t xml:space="preserve"> </w:t>
      </w:r>
      <w:bookmarkStart w:id="0" w:name="_Hlk131145503"/>
    </w:p>
    <w:p w14:paraId="57007A44" w14:textId="5EBB3BAE" w:rsidR="008B6493" w:rsidRPr="00463EC8" w:rsidRDefault="00E06674" w:rsidP="008B6493">
      <w:pPr>
        <w:pStyle w:val="NormalnyWeb"/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463EC8">
        <w:rPr>
          <w:rFonts w:ascii="Trebuchet MS" w:hAnsi="Trebuchet MS" w:cs="Calibri"/>
          <w:i/>
          <w:sz w:val="22"/>
          <w:szCs w:val="22"/>
        </w:rPr>
        <w:t xml:space="preserve">– </w:t>
      </w:r>
      <w:r w:rsidR="0007566A" w:rsidRPr="00463EC8">
        <w:rPr>
          <w:rFonts w:ascii="Trebuchet MS" w:hAnsi="Trebuchet MS" w:cs="Calibri"/>
          <w:i/>
          <w:sz w:val="22"/>
          <w:szCs w:val="22"/>
        </w:rPr>
        <w:t xml:space="preserve">Projekt ma na celu zwrócenie uwagi studentów na kwestie związane z ochroną konkurencji. Dla uczestników to możliwość </w:t>
      </w:r>
      <w:r w:rsidR="00D430C8">
        <w:rPr>
          <w:rFonts w:ascii="Trebuchet MS" w:hAnsi="Trebuchet MS" w:cs="Calibri"/>
          <w:i/>
          <w:sz w:val="22"/>
          <w:szCs w:val="22"/>
        </w:rPr>
        <w:t>wtajemniczenia w</w:t>
      </w:r>
      <w:r w:rsidR="008B6493" w:rsidRPr="00463EC8">
        <w:rPr>
          <w:rFonts w:ascii="Trebuchet MS" w:hAnsi="Trebuchet MS" w:cs="Calibri"/>
          <w:i/>
          <w:sz w:val="22"/>
          <w:szCs w:val="22"/>
        </w:rPr>
        <w:t xml:space="preserve"> niezwykle ciekaw</w:t>
      </w:r>
      <w:r w:rsidR="00D430C8">
        <w:rPr>
          <w:rFonts w:ascii="Trebuchet MS" w:hAnsi="Trebuchet MS" w:cs="Calibri"/>
          <w:i/>
          <w:sz w:val="22"/>
          <w:szCs w:val="22"/>
        </w:rPr>
        <w:t>ą</w:t>
      </w:r>
      <w:r w:rsidR="008B6493" w:rsidRPr="00463EC8">
        <w:rPr>
          <w:rFonts w:ascii="Trebuchet MS" w:hAnsi="Trebuchet MS" w:cs="Calibri"/>
          <w:i/>
          <w:sz w:val="22"/>
          <w:szCs w:val="22"/>
        </w:rPr>
        <w:t xml:space="preserve"> problematyk</w:t>
      </w:r>
      <w:r w:rsidR="00D430C8">
        <w:rPr>
          <w:rFonts w:ascii="Trebuchet MS" w:hAnsi="Trebuchet MS" w:cs="Calibri"/>
          <w:i/>
          <w:sz w:val="22"/>
          <w:szCs w:val="22"/>
        </w:rPr>
        <w:t>ę</w:t>
      </w:r>
      <w:r w:rsidR="008B6493" w:rsidRPr="00463EC8">
        <w:rPr>
          <w:rFonts w:ascii="Trebuchet MS" w:hAnsi="Trebuchet MS" w:cs="Calibri"/>
          <w:i/>
          <w:sz w:val="22"/>
          <w:szCs w:val="22"/>
        </w:rPr>
        <w:t xml:space="preserve"> - </w:t>
      </w:r>
      <w:r w:rsidR="0007566A" w:rsidRPr="00463EC8">
        <w:rPr>
          <w:rFonts w:ascii="Trebuchet MS" w:hAnsi="Trebuchet MS" w:cs="Calibri"/>
          <w:i/>
          <w:sz w:val="22"/>
          <w:szCs w:val="22"/>
        </w:rPr>
        <w:t xml:space="preserve">nie tylko teoretycznie. </w:t>
      </w:r>
      <w:r w:rsidRPr="00463EC8">
        <w:rPr>
          <w:rFonts w:ascii="Trebuchet MS" w:hAnsi="Trebuchet MS" w:cs="Calibri"/>
          <w:i/>
          <w:sz w:val="22"/>
          <w:szCs w:val="22"/>
        </w:rPr>
        <w:t xml:space="preserve">Dzięki warsztatom studenci przekonają się, jak na co dzień chronimy rynek i konkurencję. Każdy uczestnik otrzyma również szansę na płatne praktyki w urzędzie. Mam nadzieję, że zostaną z nami na dłużej i </w:t>
      </w:r>
      <w:r w:rsidR="008B6493" w:rsidRPr="00463EC8">
        <w:rPr>
          <w:rFonts w:ascii="Trebuchet MS" w:hAnsi="Trebuchet MS" w:cs="Calibri"/>
          <w:i/>
          <w:sz w:val="22"/>
          <w:szCs w:val="22"/>
        </w:rPr>
        <w:t xml:space="preserve">dołączą do </w:t>
      </w:r>
      <w:r w:rsidRPr="00463EC8">
        <w:rPr>
          <w:rFonts w:ascii="Trebuchet MS" w:hAnsi="Trebuchet MS" w:cs="Calibri"/>
          <w:i/>
          <w:sz w:val="22"/>
          <w:szCs w:val="22"/>
        </w:rPr>
        <w:t>gron</w:t>
      </w:r>
      <w:r w:rsidR="008B6493" w:rsidRPr="00463EC8">
        <w:rPr>
          <w:rFonts w:ascii="Trebuchet MS" w:hAnsi="Trebuchet MS" w:cs="Calibri"/>
          <w:i/>
          <w:sz w:val="22"/>
          <w:szCs w:val="22"/>
        </w:rPr>
        <w:t>a</w:t>
      </w:r>
      <w:r w:rsidRPr="00463EC8">
        <w:rPr>
          <w:rFonts w:ascii="Trebuchet MS" w:hAnsi="Trebuchet MS" w:cs="Calibri"/>
          <w:i/>
          <w:sz w:val="22"/>
          <w:szCs w:val="22"/>
        </w:rPr>
        <w:t xml:space="preserve"> ekspertów UOKiK. Serdecznie zapraszam do udziału w Summer Camp UOKiK ’23 – </w:t>
      </w:r>
      <w:r w:rsidRPr="00463EC8">
        <w:rPr>
          <w:rFonts w:ascii="Trebuchet MS" w:hAnsi="Trebuchet MS" w:cs="Calibri"/>
          <w:sz w:val="22"/>
          <w:szCs w:val="22"/>
        </w:rPr>
        <w:t>mówi Tomasz Chróstny, Prezes UOKiK.</w:t>
      </w:r>
    </w:p>
    <w:p w14:paraId="48F66135" w14:textId="485F672F" w:rsidR="00E06674" w:rsidRPr="00463EC8" w:rsidRDefault="0007566A" w:rsidP="008B6493">
      <w:pPr>
        <w:pStyle w:val="NormalnyWeb"/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463EC8" w:rsidDel="004A6372">
        <w:rPr>
          <w:rFonts w:ascii="Trebuchet MS" w:hAnsi="Trebuchet MS" w:cs="Calibri"/>
          <w:sz w:val="22"/>
          <w:szCs w:val="22"/>
        </w:rPr>
        <w:t xml:space="preserve">Uczestnicy poznają </w:t>
      </w:r>
      <w:r w:rsidR="00111A83" w:rsidRPr="00463EC8">
        <w:rPr>
          <w:rFonts w:ascii="Trebuchet MS" w:hAnsi="Trebuchet MS" w:cs="Calibri"/>
          <w:sz w:val="22"/>
          <w:szCs w:val="22"/>
        </w:rPr>
        <w:t xml:space="preserve">tajniki pracy </w:t>
      </w:r>
      <w:r w:rsidRPr="00463EC8" w:rsidDel="004A6372">
        <w:rPr>
          <w:rFonts w:ascii="Trebuchet MS" w:hAnsi="Trebuchet MS" w:cs="Calibri"/>
          <w:sz w:val="22"/>
          <w:szCs w:val="22"/>
        </w:rPr>
        <w:t>analityków prowadzących postępowania i dowiedzą się, jak funkcjonuje urząd. W programie</w:t>
      </w:r>
      <w:r w:rsidRPr="00463EC8">
        <w:rPr>
          <w:rFonts w:ascii="Trebuchet MS" w:hAnsi="Trebuchet MS" w:cs="Calibri"/>
          <w:sz w:val="22"/>
          <w:szCs w:val="22"/>
        </w:rPr>
        <w:t xml:space="preserve"> </w:t>
      </w:r>
      <w:r w:rsidRPr="00463EC8">
        <w:rPr>
          <w:rFonts w:ascii="Trebuchet MS" w:hAnsi="Trebuchet MS"/>
          <w:sz w:val="22"/>
          <w:szCs w:val="22"/>
        </w:rPr>
        <w:t>Summer Camp UOKiK ’23 znalazły się</w:t>
      </w:r>
      <w:r w:rsidRPr="00463EC8" w:rsidDel="004A6372">
        <w:rPr>
          <w:rFonts w:ascii="Trebuchet MS" w:hAnsi="Trebuchet MS" w:cs="Calibri"/>
          <w:sz w:val="22"/>
          <w:szCs w:val="22"/>
        </w:rPr>
        <w:t xml:space="preserve"> m.in. warsztaty z ekspertami</w:t>
      </w:r>
      <w:r w:rsidRPr="00463EC8">
        <w:rPr>
          <w:rFonts w:ascii="Trebuchet MS" w:hAnsi="Trebuchet MS" w:cs="Calibri"/>
          <w:sz w:val="22"/>
          <w:szCs w:val="22"/>
        </w:rPr>
        <w:t>,</w:t>
      </w:r>
      <w:r w:rsidRPr="00463EC8" w:rsidDel="004A6372">
        <w:rPr>
          <w:rFonts w:ascii="Trebuchet MS" w:hAnsi="Trebuchet MS" w:cs="Calibri"/>
          <w:sz w:val="22"/>
          <w:szCs w:val="22"/>
        </w:rPr>
        <w:t xml:space="preserve"> omówienie najciekawszych case studies, oraz spotkania z gośćmi specjalnymi.</w:t>
      </w:r>
    </w:p>
    <w:p w14:paraId="74794E5F" w14:textId="5A5B0CB9" w:rsidR="0007566A" w:rsidRPr="008B6493" w:rsidRDefault="0007566A" w:rsidP="008B6493">
      <w:pPr>
        <w:pStyle w:val="NormalnyWeb"/>
        <w:spacing w:after="120" w:line="360" w:lineRule="auto"/>
        <w:jc w:val="both"/>
        <w:rPr>
          <w:rFonts w:ascii="Trebuchet MS" w:hAnsi="Trebuchet MS" w:cs="Calibri"/>
          <w:sz w:val="22"/>
          <w:szCs w:val="22"/>
        </w:rPr>
      </w:pPr>
      <w:r w:rsidRPr="008B6493">
        <w:rPr>
          <w:rFonts w:ascii="Trebuchet MS" w:hAnsi="Trebuchet MS" w:cs="Calibri"/>
          <w:sz w:val="22"/>
          <w:szCs w:val="22"/>
        </w:rPr>
        <w:t>Zapewniamy:</w:t>
      </w:r>
    </w:p>
    <w:bookmarkEnd w:id="0"/>
    <w:p w14:paraId="45AC0CAA" w14:textId="15ECBB48" w:rsidR="0007566A" w:rsidRPr="008B6493" w:rsidRDefault="0007566A" w:rsidP="008B6493">
      <w:pPr>
        <w:numPr>
          <w:ilvl w:val="0"/>
          <w:numId w:val="9"/>
        </w:numPr>
        <w:shd w:val="clear" w:color="auto" w:fill="FFFFFF"/>
        <w:spacing w:before="100" w:beforeAutospacing="1" w:after="150" w:line="276" w:lineRule="atLeast"/>
        <w:jc w:val="both"/>
        <w:rPr>
          <w:rFonts w:cs="Tahoma"/>
          <w:sz w:val="22"/>
        </w:rPr>
      </w:pPr>
      <w:r w:rsidRPr="008B6493">
        <w:rPr>
          <w:rFonts w:cs="Tahoma"/>
          <w:sz w:val="22"/>
        </w:rPr>
        <w:t>sesje warsztatowe </w:t>
      </w:r>
    </w:p>
    <w:p w14:paraId="746EAA0D" w14:textId="77777777" w:rsidR="0007566A" w:rsidRPr="008B6493" w:rsidRDefault="0007566A" w:rsidP="008B6493">
      <w:pPr>
        <w:numPr>
          <w:ilvl w:val="0"/>
          <w:numId w:val="9"/>
        </w:numPr>
        <w:shd w:val="clear" w:color="auto" w:fill="FFFFFF"/>
        <w:spacing w:before="100" w:beforeAutospacing="1" w:after="150" w:line="276" w:lineRule="atLeast"/>
        <w:jc w:val="both"/>
        <w:rPr>
          <w:rFonts w:cs="Tahoma"/>
          <w:sz w:val="22"/>
        </w:rPr>
      </w:pPr>
      <w:r w:rsidRPr="008B6493">
        <w:rPr>
          <w:rFonts w:cs="Tahoma"/>
          <w:sz w:val="22"/>
        </w:rPr>
        <w:t>zakwaterowanie i wyżywienie (śniadania i obiady)</w:t>
      </w:r>
    </w:p>
    <w:p w14:paraId="547E9BD3" w14:textId="77777777" w:rsidR="0007566A" w:rsidRPr="008B6493" w:rsidRDefault="0007566A" w:rsidP="008B6493">
      <w:pPr>
        <w:numPr>
          <w:ilvl w:val="0"/>
          <w:numId w:val="9"/>
        </w:numPr>
        <w:shd w:val="clear" w:color="auto" w:fill="FFFFFF"/>
        <w:spacing w:before="100" w:beforeAutospacing="1" w:after="150" w:line="276" w:lineRule="atLeast"/>
        <w:jc w:val="both"/>
        <w:rPr>
          <w:rFonts w:cs="Tahoma"/>
          <w:sz w:val="22"/>
        </w:rPr>
      </w:pPr>
      <w:r w:rsidRPr="008B6493">
        <w:rPr>
          <w:rFonts w:cs="Tahoma"/>
          <w:sz w:val="22"/>
        </w:rPr>
        <w:t>certyfikat udziału</w:t>
      </w:r>
    </w:p>
    <w:p w14:paraId="182CC519" w14:textId="77777777" w:rsidR="0007566A" w:rsidRPr="00463EC8" w:rsidRDefault="0007566A" w:rsidP="008B6493">
      <w:pPr>
        <w:numPr>
          <w:ilvl w:val="0"/>
          <w:numId w:val="9"/>
        </w:numPr>
        <w:shd w:val="clear" w:color="auto" w:fill="FFFFFF"/>
        <w:spacing w:before="100" w:beforeAutospacing="1" w:after="150" w:line="276" w:lineRule="atLeast"/>
        <w:jc w:val="both"/>
        <w:rPr>
          <w:rFonts w:cs="Tahoma"/>
          <w:sz w:val="22"/>
        </w:rPr>
      </w:pPr>
      <w:r w:rsidRPr="00D430C8">
        <w:rPr>
          <w:rFonts w:cs="Tahoma"/>
          <w:sz w:val="22"/>
        </w:rPr>
        <w:t>szansę na płatne praktyki po ukończeniu warsztatów – w centrali UOKiK lub w naszych 8 delegaturach</w:t>
      </w:r>
    </w:p>
    <w:p w14:paraId="70CA1E65" w14:textId="77777777" w:rsidR="004E5622" w:rsidRPr="00463EC8" w:rsidRDefault="00E06674" w:rsidP="008B6493">
      <w:pPr>
        <w:pStyle w:val="NormalnyWeb"/>
        <w:spacing w:after="120" w:line="360" w:lineRule="auto"/>
        <w:jc w:val="both"/>
        <w:rPr>
          <w:rFonts w:ascii="Trebuchet MS" w:hAnsi="Trebuchet MS" w:cs="Calibri"/>
          <w:sz w:val="22"/>
          <w:szCs w:val="22"/>
        </w:rPr>
      </w:pPr>
      <w:r w:rsidRPr="00463EC8">
        <w:rPr>
          <w:rFonts w:ascii="Trebuchet MS" w:hAnsi="Trebuchet MS" w:cs="Calibri"/>
          <w:sz w:val="22"/>
          <w:szCs w:val="22"/>
        </w:rPr>
        <w:t xml:space="preserve">Szczegóły rekrutacji oraz dodatkowe informacje na stronie </w:t>
      </w:r>
      <w:hyperlink r:id="rId9" w:history="1">
        <w:r w:rsidRPr="00463EC8">
          <w:rPr>
            <w:rStyle w:val="Hipercze"/>
            <w:rFonts w:ascii="Trebuchet MS" w:hAnsi="Trebuchet MS" w:cs="Calibri"/>
            <w:color w:val="auto"/>
            <w:sz w:val="22"/>
            <w:szCs w:val="22"/>
            <w:lang w:eastAsia="en-US"/>
          </w:rPr>
          <w:t>uokik.gov.pl/summer_camp.php</w:t>
        </w:r>
      </w:hyperlink>
      <w:r w:rsidRPr="00463EC8">
        <w:rPr>
          <w:rFonts w:ascii="Trebuchet MS" w:hAnsi="Trebuchet MS" w:cs="Calibri"/>
          <w:sz w:val="22"/>
          <w:szCs w:val="22"/>
        </w:rPr>
        <w:t xml:space="preserve">. </w:t>
      </w:r>
    </w:p>
    <w:p w14:paraId="7B24BDC2" w14:textId="611264E6" w:rsidR="00E06674" w:rsidRPr="00463EC8" w:rsidRDefault="00E06674" w:rsidP="008B6493">
      <w:pPr>
        <w:pStyle w:val="NormalnyWeb"/>
        <w:spacing w:after="120" w:line="360" w:lineRule="auto"/>
        <w:jc w:val="both"/>
        <w:rPr>
          <w:rFonts w:ascii="Trebuchet MS" w:hAnsi="Trebuchet MS" w:cs="Calibri"/>
          <w:sz w:val="22"/>
          <w:szCs w:val="22"/>
          <w:shd w:val="clear" w:color="auto" w:fill="FFFF00"/>
        </w:rPr>
      </w:pPr>
      <w:r w:rsidRPr="00463EC8">
        <w:rPr>
          <w:rFonts w:ascii="Trebuchet MS" w:hAnsi="Trebuchet MS" w:cs="Calibri"/>
          <w:sz w:val="22"/>
          <w:szCs w:val="22"/>
        </w:rPr>
        <w:lastRenderedPageBreak/>
        <w:t>Na zgłoszenia czekamy do </w:t>
      </w:r>
      <w:r w:rsidRPr="00463EC8">
        <w:rPr>
          <w:rFonts w:ascii="Trebuchet MS" w:hAnsi="Trebuchet MS" w:cs="Calibri"/>
          <w:b/>
          <w:bCs/>
          <w:sz w:val="22"/>
          <w:szCs w:val="22"/>
        </w:rPr>
        <w:t>15 maja 2023 r.</w:t>
      </w:r>
    </w:p>
    <w:p w14:paraId="10B3C9EF" w14:textId="3A803D27" w:rsidR="004D7417" w:rsidRPr="00111A83" w:rsidRDefault="00D011F7" w:rsidP="008B6493">
      <w:pPr>
        <w:pStyle w:val="NormalnyWeb"/>
        <w:shd w:val="clear" w:color="auto" w:fill="FFFFFF"/>
        <w:spacing w:before="0" w:beforeAutospacing="0" w:line="279" w:lineRule="atLeast"/>
        <w:jc w:val="both"/>
        <w:rPr>
          <w:rFonts w:ascii="Trebuchet MS" w:hAnsi="Trebuchet MS" w:cs="Tahoma"/>
          <w:color w:val="3C4147"/>
          <w:sz w:val="18"/>
          <w:szCs w:val="18"/>
        </w:rPr>
      </w:pPr>
      <w:bookmarkStart w:id="1" w:name="_GoBack"/>
      <w:r>
        <w:rPr>
          <w:rFonts w:ascii="Trebuchet MS" w:hAnsi="Trebuchet MS" w:cs="Tahoma"/>
          <w:b/>
          <w:bCs/>
          <w:noProof/>
          <w:color w:val="3C4147"/>
          <w:sz w:val="18"/>
          <w:szCs w:val="18"/>
        </w:rPr>
        <w:drawing>
          <wp:inline distT="0" distB="0" distL="0" distR="0" wp14:anchorId="64B6C49A" wp14:editId="695D6603">
            <wp:extent cx="5760720" cy="57607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er_Camp_-_zaproszeni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4E5622" w:rsidRPr="00111A83">
        <w:rPr>
          <w:rStyle w:val="Pogrubienie"/>
          <w:rFonts w:ascii="Trebuchet MS" w:hAnsi="Trebuchet MS" w:cs="Tahoma"/>
          <w:color w:val="3C4147"/>
          <w:sz w:val="18"/>
          <w:szCs w:val="18"/>
        </w:rPr>
        <w:br/>
      </w:r>
      <w:r w:rsidR="004E5622" w:rsidRPr="00111A83">
        <w:rPr>
          <w:rStyle w:val="Pogrubienie"/>
          <w:rFonts w:ascii="Trebuchet MS" w:hAnsi="Trebuchet MS" w:cs="Tahoma"/>
          <w:color w:val="3C4147"/>
          <w:sz w:val="18"/>
          <w:szCs w:val="18"/>
        </w:rPr>
        <w:br/>
      </w:r>
      <w:r w:rsidR="004D7417" w:rsidRPr="00111A83">
        <w:rPr>
          <w:rStyle w:val="Pogrubienie"/>
          <w:rFonts w:ascii="Trebuchet MS" w:hAnsi="Trebuchet MS" w:cs="Tahoma"/>
          <w:color w:val="3C4147"/>
          <w:sz w:val="18"/>
          <w:szCs w:val="18"/>
        </w:rPr>
        <w:t>Dodatkowe informacje dla mediów:</w:t>
      </w:r>
    </w:p>
    <w:p w14:paraId="5C569549" w14:textId="77777777" w:rsidR="004D7417" w:rsidRPr="00111A83" w:rsidRDefault="004D7417" w:rsidP="004E5622">
      <w:pPr>
        <w:pStyle w:val="NormalnyWeb"/>
        <w:shd w:val="clear" w:color="auto" w:fill="FFFFFF"/>
        <w:spacing w:before="0" w:beforeAutospacing="0" w:line="279" w:lineRule="atLeast"/>
        <w:rPr>
          <w:rFonts w:ascii="Trebuchet MS" w:hAnsi="Trebuchet MS" w:cs="Tahoma"/>
          <w:color w:val="3C4147"/>
          <w:sz w:val="18"/>
          <w:szCs w:val="18"/>
        </w:rPr>
      </w:pPr>
      <w:r w:rsidRPr="00111A83">
        <w:rPr>
          <w:rFonts w:ascii="Trebuchet MS" w:hAnsi="Trebuchet MS" w:cs="Tahoma"/>
          <w:color w:val="3C4147"/>
          <w:sz w:val="18"/>
          <w:szCs w:val="18"/>
        </w:rPr>
        <w:t>Biuro Prasowe UOKiK</w:t>
      </w:r>
      <w:r w:rsidRPr="00111A83">
        <w:rPr>
          <w:rFonts w:ascii="Trebuchet MS" w:hAnsi="Trebuchet MS" w:cs="Tahoma"/>
          <w:color w:val="3C4147"/>
          <w:sz w:val="18"/>
          <w:szCs w:val="18"/>
        </w:rPr>
        <w:br/>
        <w:t>pl. Powstańców Warszawy 1, 00-950 Warszawa</w:t>
      </w:r>
      <w:r w:rsidRPr="00111A83">
        <w:rPr>
          <w:rFonts w:ascii="Trebuchet MS" w:hAnsi="Trebuchet MS" w:cs="Tahoma"/>
          <w:color w:val="3C4147"/>
          <w:sz w:val="18"/>
          <w:szCs w:val="18"/>
        </w:rPr>
        <w:br/>
        <w:t>Tel.: 22 55 60 246</w:t>
      </w:r>
      <w:r w:rsidRPr="00111A83">
        <w:rPr>
          <w:rFonts w:ascii="Trebuchet MS" w:hAnsi="Trebuchet MS" w:cs="Tahoma"/>
          <w:color w:val="3C4147"/>
          <w:sz w:val="18"/>
          <w:szCs w:val="18"/>
        </w:rPr>
        <w:br/>
        <w:t>E-mail: </w:t>
      </w:r>
      <w:hyperlink r:id="rId11" w:history="1">
        <w:r w:rsidRPr="00111A83">
          <w:rPr>
            <w:rStyle w:val="Hipercze"/>
            <w:rFonts w:ascii="Trebuchet MS" w:eastAsia="Calibri" w:hAnsi="Trebuchet MS" w:cs="Tahoma"/>
            <w:color w:val="133C8A"/>
            <w:sz w:val="18"/>
            <w:szCs w:val="18"/>
          </w:rPr>
          <w:t>biuroprasowe@uokik.gov.pl</w:t>
        </w:r>
      </w:hyperlink>
      <w:r w:rsidRPr="00111A83">
        <w:rPr>
          <w:rFonts w:ascii="Trebuchet MS" w:hAnsi="Trebuchet MS" w:cs="Tahoma"/>
          <w:color w:val="3C4147"/>
          <w:sz w:val="18"/>
          <w:szCs w:val="18"/>
        </w:rPr>
        <w:br/>
        <w:t>Twitter: </w:t>
      </w:r>
      <w:hyperlink r:id="rId12" w:history="1">
        <w:r w:rsidRPr="00111A83">
          <w:rPr>
            <w:rStyle w:val="Hipercze"/>
            <w:rFonts w:ascii="Trebuchet MS" w:eastAsia="Calibri" w:hAnsi="Trebuchet MS" w:cs="Tahoma"/>
            <w:color w:val="133C8A"/>
            <w:sz w:val="18"/>
            <w:szCs w:val="18"/>
          </w:rPr>
          <w:t>@UOKiKgovPL</w:t>
        </w:r>
      </w:hyperlink>
    </w:p>
    <w:p w14:paraId="00AA0BF5" w14:textId="77777777" w:rsidR="00B73F22" w:rsidRPr="00111A83" w:rsidRDefault="00B73F22" w:rsidP="00986C37">
      <w:pPr>
        <w:spacing w:after="100" w:afterAutospacing="1" w:line="372" w:lineRule="auto"/>
        <w:jc w:val="both"/>
        <w:rPr>
          <w:sz w:val="22"/>
        </w:rPr>
      </w:pPr>
    </w:p>
    <w:sectPr w:rsidR="00B73F22" w:rsidRPr="00111A83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37B25" w14:textId="77777777" w:rsidR="0048059D" w:rsidRDefault="0048059D">
      <w:r>
        <w:separator/>
      </w:r>
    </w:p>
  </w:endnote>
  <w:endnote w:type="continuationSeparator" w:id="0">
    <w:p w14:paraId="02107614" w14:textId="77777777" w:rsidR="0048059D" w:rsidRDefault="0048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3DAE" w14:textId="77777777" w:rsidR="0007566A" w:rsidRPr="00B512B5" w:rsidRDefault="0007566A" w:rsidP="0007566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C23DBE" wp14:editId="1BC75A2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1FFE2B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   TELEFON 22 55 60 246    TELEFON KOM. 695 902 088</w:t>
    </w:r>
  </w:p>
  <w:p w14:paraId="070018C0" w14:textId="77777777" w:rsidR="0007566A" w:rsidRPr="00B512B5" w:rsidRDefault="0007566A" w:rsidP="0007566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Departament Komunikacji  UOKiK  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Twitter: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  <w:p w14:paraId="02F679B1" w14:textId="7A3AAE2F" w:rsidR="0059016B" w:rsidRPr="00B512B5" w:rsidRDefault="00D011F7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18498" w14:textId="77777777" w:rsidR="0048059D" w:rsidRDefault="0048059D">
      <w:r>
        <w:separator/>
      </w:r>
    </w:p>
  </w:footnote>
  <w:footnote w:type="continuationSeparator" w:id="0">
    <w:p w14:paraId="5AEBD5C2" w14:textId="77777777" w:rsidR="0048059D" w:rsidRDefault="0048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46D2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8FD5BCD" wp14:editId="0AB7A45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45B"/>
    <w:multiLevelType w:val="multilevel"/>
    <w:tmpl w:val="89C6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93440"/>
    <w:multiLevelType w:val="hybridMultilevel"/>
    <w:tmpl w:val="5E26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4323C"/>
    <w:multiLevelType w:val="hybridMultilevel"/>
    <w:tmpl w:val="DEFE3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51E9"/>
    <w:rsid w:val="00070EE6"/>
    <w:rsid w:val="00073AA7"/>
    <w:rsid w:val="0007566A"/>
    <w:rsid w:val="000A74FA"/>
    <w:rsid w:val="000B149D"/>
    <w:rsid w:val="000B1AC5"/>
    <w:rsid w:val="000B7247"/>
    <w:rsid w:val="000D0691"/>
    <w:rsid w:val="0010559C"/>
    <w:rsid w:val="00107844"/>
    <w:rsid w:val="00111A83"/>
    <w:rsid w:val="00113B4F"/>
    <w:rsid w:val="00120FBD"/>
    <w:rsid w:val="0012424D"/>
    <w:rsid w:val="0013159A"/>
    <w:rsid w:val="00135455"/>
    <w:rsid w:val="00143310"/>
    <w:rsid w:val="00144E9C"/>
    <w:rsid w:val="00155420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4A73"/>
    <w:rsid w:val="0020345D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77446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6A46"/>
    <w:rsid w:val="00377A0D"/>
    <w:rsid w:val="0038677D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63EC8"/>
    <w:rsid w:val="0048059D"/>
    <w:rsid w:val="00486DB1"/>
    <w:rsid w:val="00493222"/>
    <w:rsid w:val="00493E10"/>
    <w:rsid w:val="004972E8"/>
    <w:rsid w:val="004C0F9E"/>
    <w:rsid w:val="004C1243"/>
    <w:rsid w:val="004C5C26"/>
    <w:rsid w:val="004D7417"/>
    <w:rsid w:val="004E5622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47DB3"/>
    <w:rsid w:val="007514AD"/>
    <w:rsid w:val="0075524D"/>
    <w:rsid w:val="007560B0"/>
    <w:rsid w:val="007627D7"/>
    <w:rsid w:val="00776C4F"/>
    <w:rsid w:val="007838E4"/>
    <w:rsid w:val="007846DC"/>
    <w:rsid w:val="007A19D8"/>
    <w:rsid w:val="007E36E4"/>
    <w:rsid w:val="007F0ACE"/>
    <w:rsid w:val="00800F0E"/>
    <w:rsid w:val="00804024"/>
    <w:rsid w:val="0081753E"/>
    <w:rsid w:val="0085010E"/>
    <w:rsid w:val="0085454F"/>
    <w:rsid w:val="0087354F"/>
    <w:rsid w:val="00896985"/>
    <w:rsid w:val="008B6493"/>
    <w:rsid w:val="008C53D0"/>
    <w:rsid w:val="008D527A"/>
    <w:rsid w:val="008D56DA"/>
    <w:rsid w:val="008D5771"/>
    <w:rsid w:val="008F472E"/>
    <w:rsid w:val="00902556"/>
    <w:rsid w:val="0090338C"/>
    <w:rsid w:val="0091048E"/>
    <w:rsid w:val="00917164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239AA"/>
    <w:rsid w:val="00A439E8"/>
    <w:rsid w:val="00A45753"/>
    <w:rsid w:val="00A53423"/>
    <w:rsid w:val="00A560A8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A6B58"/>
    <w:rsid w:val="00CA6F0E"/>
    <w:rsid w:val="00CA7AE4"/>
    <w:rsid w:val="00CB1AE6"/>
    <w:rsid w:val="00CB3ED4"/>
    <w:rsid w:val="00CB3F86"/>
    <w:rsid w:val="00CD34F0"/>
    <w:rsid w:val="00CE0954"/>
    <w:rsid w:val="00CF11F7"/>
    <w:rsid w:val="00D011F7"/>
    <w:rsid w:val="00D1323F"/>
    <w:rsid w:val="00D202BA"/>
    <w:rsid w:val="00D251AC"/>
    <w:rsid w:val="00D430C8"/>
    <w:rsid w:val="00D43766"/>
    <w:rsid w:val="00D47CCF"/>
    <w:rsid w:val="00D6457B"/>
    <w:rsid w:val="00D66DEC"/>
    <w:rsid w:val="00D71A41"/>
    <w:rsid w:val="00D768A4"/>
    <w:rsid w:val="00D92F52"/>
    <w:rsid w:val="00DA490D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06674"/>
    <w:rsid w:val="00E102DE"/>
    <w:rsid w:val="00E24825"/>
    <w:rsid w:val="00E42093"/>
    <w:rsid w:val="00E522AD"/>
    <w:rsid w:val="00E64103"/>
    <w:rsid w:val="00E76CD1"/>
    <w:rsid w:val="00EE4AD8"/>
    <w:rsid w:val="00F139AC"/>
    <w:rsid w:val="00F141CB"/>
    <w:rsid w:val="00F21EAC"/>
    <w:rsid w:val="00F3243D"/>
    <w:rsid w:val="00F46D0D"/>
    <w:rsid w:val="00F55CD8"/>
    <w:rsid w:val="00F92B59"/>
    <w:rsid w:val="00F948BC"/>
    <w:rsid w:val="00F960CF"/>
    <w:rsid w:val="00FA10A3"/>
    <w:rsid w:val="00FA1226"/>
    <w:rsid w:val="00FD09D8"/>
    <w:rsid w:val="00FE4E1F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A0CF3D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D74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witter.com/UOKiKgov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prasowe@uokik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s://uokik.gov.pl/summer_camp.ph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03565-CAF8-46D0-A525-918E946E74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1477AA-F640-447B-8FDD-129C35A6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2019-03-06T14:11:00Z</cp:lastPrinted>
  <dcterms:created xsi:type="dcterms:W3CDTF">2023-04-05T15:56:00Z</dcterms:created>
  <dcterms:modified xsi:type="dcterms:W3CDTF">2023-04-06T06:54:00Z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314ecece-eef1-4559-8dcb-0e1d823d24e5</vt:lpwstr>
  </property>
  <property fmtid="{D5CDD505-2E9C-101B-9397-08002B2CF9AE}" pid="3" name="bjSaver">
    <vt:lpwstr>VsqwKmlaObJv4fXA7MEEX9wyTn8X8VXM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