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11C1356E" w:rsidR="002033D1" w:rsidRDefault="00B827B3"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34</w:t>
                            </w:r>
                            <w:r w:rsidR="002033D1">
                              <w:rPr>
                                <w:rFonts w:ascii="Times New Roman" w:hAnsi="Times New Roman" w:cs="Times New Roman"/>
                                <w:sz w:val="24"/>
                                <w:szCs w:val="24"/>
                              </w:rPr>
                              <w:t>.202</w:t>
                            </w:r>
                            <w:r>
                              <w:rPr>
                                <w:rFonts w:ascii="Times New Roman" w:hAnsi="Times New Roman" w:cs="Times New Roman"/>
                                <w:sz w:val="24"/>
                                <w:szCs w:val="24"/>
                              </w:rPr>
                              <w:t>3</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11C1356E" w:rsidR="002033D1" w:rsidRDefault="00B827B3"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34</w:t>
                      </w:r>
                      <w:r w:rsidR="002033D1">
                        <w:rPr>
                          <w:rFonts w:ascii="Times New Roman" w:hAnsi="Times New Roman" w:cs="Times New Roman"/>
                          <w:sz w:val="24"/>
                          <w:szCs w:val="24"/>
                        </w:rPr>
                        <w:t>.202</w:t>
                      </w:r>
                      <w:r>
                        <w:rPr>
                          <w:rFonts w:ascii="Times New Roman" w:hAnsi="Times New Roman" w:cs="Times New Roman"/>
                          <w:sz w:val="24"/>
                          <w:szCs w:val="24"/>
                        </w:rPr>
                        <w:t>3</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420619" cy="451484"/>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19" cy="451484"/>
                        </a:xfrm>
                        <a:prstGeom prst="rect">
                          <a:avLst/>
                        </a:prstGeom>
                        <a:solidFill>
                          <a:srgbClr val="FFFFFF"/>
                        </a:solidFill>
                        <a:ln w="9525">
                          <a:noFill/>
                          <a:miter lim="800000"/>
                          <a:headEnd/>
                          <a:tailEnd/>
                        </a:ln>
                      </wps:spPr>
                      <wps:txbx>
                        <w:txbxContent>
                          <w:p w14:paraId="5269C88D" w14:textId="427FCACA"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1D2968">
                              <w:rPr>
                                <w:rFonts w:ascii="Times New Roman" w:hAnsi="Times New Roman" w:cs="Times New Roman"/>
                                <w:sz w:val="24"/>
                                <w:szCs w:val="24"/>
                              </w:rPr>
                              <w:t xml:space="preserve">dnia </w:t>
                            </w:r>
                            <w:r w:rsidR="001D2968" w:rsidRPr="001D2968">
                              <w:rPr>
                                <w:rFonts w:ascii="Times New Roman" w:hAnsi="Times New Roman" w:cs="Times New Roman"/>
                                <w:sz w:val="24"/>
                                <w:szCs w:val="24"/>
                              </w:rPr>
                              <w:t>17</w:t>
                            </w:r>
                            <w:r w:rsidR="002E4614" w:rsidRPr="001D2968">
                              <w:rPr>
                                <w:rFonts w:ascii="Times New Roman" w:hAnsi="Times New Roman" w:cs="Times New Roman"/>
                                <w:sz w:val="24"/>
                                <w:szCs w:val="24"/>
                              </w:rPr>
                              <w:t xml:space="preserve"> </w:t>
                            </w:r>
                            <w:r w:rsidR="00DD14EC" w:rsidRPr="001D2968">
                              <w:rPr>
                                <w:rFonts w:ascii="Times New Roman" w:hAnsi="Times New Roman" w:cs="Times New Roman"/>
                                <w:sz w:val="24"/>
                                <w:szCs w:val="24"/>
                              </w:rPr>
                              <w:t>sierpnia</w:t>
                            </w:r>
                            <w:r w:rsidR="002E4614">
                              <w:rPr>
                                <w:rFonts w:ascii="Times New Roman" w:hAnsi="Times New Roman" w:cs="Times New Roman"/>
                                <w:sz w:val="24"/>
                                <w:szCs w:val="24"/>
                              </w:rPr>
                              <w:t xml:space="preserve"> 202</w:t>
                            </w:r>
                            <w:r w:rsidR="00B827B3">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90.6pt;height:35.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" stroked="f">
                <v:textbox style="mso-fit-shape-to-text:t">
                  <w:txbxContent>
                    <w:p w14:paraId="5269C88D" w14:textId="427FCACA"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1D2968">
                        <w:rPr>
                          <w:rFonts w:ascii="Times New Roman" w:hAnsi="Times New Roman" w:cs="Times New Roman"/>
                          <w:sz w:val="24"/>
                          <w:szCs w:val="24"/>
                        </w:rPr>
                        <w:t xml:space="preserve">dnia </w:t>
                      </w:r>
                      <w:r w:rsidR="001D2968" w:rsidRPr="001D2968">
                        <w:rPr>
                          <w:rFonts w:ascii="Times New Roman" w:hAnsi="Times New Roman" w:cs="Times New Roman"/>
                          <w:sz w:val="24"/>
                          <w:szCs w:val="24"/>
                        </w:rPr>
                        <w:t>17</w:t>
                      </w:r>
                      <w:r w:rsidR="002E4614" w:rsidRPr="001D2968">
                        <w:rPr>
                          <w:rFonts w:ascii="Times New Roman" w:hAnsi="Times New Roman" w:cs="Times New Roman"/>
                          <w:sz w:val="24"/>
                          <w:szCs w:val="24"/>
                        </w:rPr>
                        <w:t xml:space="preserve"> </w:t>
                      </w:r>
                      <w:r w:rsidR="00DD14EC" w:rsidRPr="001D2968">
                        <w:rPr>
                          <w:rFonts w:ascii="Times New Roman" w:hAnsi="Times New Roman" w:cs="Times New Roman"/>
                          <w:sz w:val="24"/>
                          <w:szCs w:val="24"/>
                        </w:rPr>
                        <w:t>sierpnia</w:t>
                      </w:r>
                      <w:r w:rsidR="002E4614">
                        <w:rPr>
                          <w:rFonts w:ascii="Times New Roman" w:hAnsi="Times New Roman" w:cs="Times New Roman"/>
                          <w:sz w:val="24"/>
                          <w:szCs w:val="24"/>
                        </w:rPr>
                        <w:t xml:space="preserve"> 202</w:t>
                      </w:r>
                      <w:r w:rsidR="00B827B3">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1D2968">
      <w:pPr>
        <w:rPr>
          <w:rFonts w:ascii="Times New Roman" w:hAnsi="Times New Roman" w:cs="Times New Roman"/>
        </w:rPr>
      </w:pPr>
      <w:permStart w:id="98387962" w:edGrp="everyone"/>
    </w:p>
    <w:p w14:paraId="22926E72" w14:textId="66A3DAC3"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7464E85D" w14:textId="77777777" w:rsidR="00BA0BB7" w:rsidRDefault="00BA0BB7" w:rsidP="00BA0BB7">
      <w:pPr>
        <w:ind w:left="66"/>
        <w:rPr>
          <w:rFonts w:ascii="Times New Roman" w:eastAsia="Times New Roman" w:hAnsi="Times New Roman" w:cs="Times New Roman"/>
          <w:sz w:val="24"/>
          <w:szCs w:val="24"/>
          <w:lang w:eastAsia="pl-PL"/>
        </w:rPr>
      </w:pPr>
    </w:p>
    <w:p w14:paraId="454C4698" w14:textId="77777777" w:rsidR="001D2968" w:rsidRDefault="001D2968" w:rsidP="00B827B3">
      <w:pPr>
        <w:tabs>
          <w:tab w:val="left" w:pos="5109"/>
        </w:tabs>
        <w:ind w:left="4678"/>
        <w:rPr>
          <w:rFonts w:ascii="Times New Roman" w:eastAsia="Times New Roman" w:hAnsi="Times New Roman" w:cs="Times New Roman"/>
          <w:b/>
          <w:sz w:val="28"/>
          <w:szCs w:val="28"/>
          <w:lang w:eastAsia="pl-PL"/>
        </w:rPr>
      </w:pPr>
    </w:p>
    <w:p w14:paraId="1A3D1C66" w14:textId="77777777" w:rsidR="001D2968" w:rsidRDefault="001D2968" w:rsidP="00B827B3">
      <w:pPr>
        <w:tabs>
          <w:tab w:val="left" w:pos="5109"/>
        </w:tabs>
        <w:ind w:left="4678"/>
        <w:rPr>
          <w:rFonts w:ascii="Times New Roman" w:eastAsia="Times New Roman" w:hAnsi="Times New Roman" w:cs="Times New Roman"/>
          <w:b/>
          <w:sz w:val="28"/>
          <w:szCs w:val="28"/>
          <w:lang w:eastAsia="pl-PL"/>
        </w:rPr>
      </w:pPr>
    </w:p>
    <w:p w14:paraId="35772D1A" w14:textId="77777777" w:rsidR="001D2968" w:rsidRDefault="001D2968" w:rsidP="00B827B3">
      <w:pPr>
        <w:tabs>
          <w:tab w:val="left" w:pos="5109"/>
        </w:tabs>
        <w:ind w:left="4678"/>
        <w:rPr>
          <w:rFonts w:ascii="Times New Roman" w:eastAsia="Times New Roman" w:hAnsi="Times New Roman" w:cs="Times New Roman"/>
          <w:b/>
          <w:sz w:val="28"/>
          <w:szCs w:val="28"/>
          <w:lang w:eastAsia="pl-PL"/>
        </w:rPr>
      </w:pPr>
    </w:p>
    <w:p w14:paraId="6F8F9AC5" w14:textId="77777777" w:rsidR="0016034B" w:rsidRDefault="0016034B" w:rsidP="00B827B3">
      <w:pPr>
        <w:tabs>
          <w:tab w:val="left" w:pos="5109"/>
        </w:tabs>
        <w:ind w:left="4678"/>
        <w:rPr>
          <w:rFonts w:ascii="Times New Roman" w:eastAsia="Times New Roman" w:hAnsi="Times New Roman" w:cs="Times New Roman"/>
          <w:b/>
          <w:sz w:val="28"/>
          <w:szCs w:val="28"/>
          <w:lang w:eastAsia="pl-PL"/>
        </w:rPr>
      </w:pPr>
    </w:p>
    <w:p w14:paraId="44269A0D" w14:textId="24E6425F" w:rsidR="001D2968" w:rsidRPr="001D2968" w:rsidRDefault="003C2CDD" w:rsidP="001D2968">
      <w:pPr>
        <w:tabs>
          <w:tab w:val="left" w:pos="4253"/>
        </w:tabs>
        <w:ind w:left="4253" w:hanging="284"/>
        <w:rPr>
          <w:rFonts w:ascii="Times New Roman" w:hAnsi="Times New Roman" w:cs="Times New Roman"/>
          <w:b/>
          <w:sz w:val="24"/>
          <w:szCs w:val="24"/>
        </w:rPr>
      </w:pPr>
      <w:bookmarkStart w:id="0" w:name="_Hlk112930063"/>
      <w:r>
        <w:rPr>
          <w:rFonts w:ascii="Times New Roman" w:hAnsi="Times New Roman" w:cs="Times New Roman"/>
          <w:b/>
          <w:bCs/>
          <w:sz w:val="24"/>
          <w:szCs w:val="24"/>
          <w:lang w:eastAsia="pl-PL"/>
        </w:rPr>
        <w:t>(dane zanonimizowane)</w:t>
      </w:r>
    </w:p>
    <w:p w14:paraId="17F0BFFD" w14:textId="77777777" w:rsidR="001D2968" w:rsidRPr="001D2968" w:rsidRDefault="001D2968" w:rsidP="001D2968">
      <w:pPr>
        <w:tabs>
          <w:tab w:val="left" w:pos="4253"/>
        </w:tabs>
        <w:ind w:left="4253" w:hanging="284"/>
        <w:rPr>
          <w:rFonts w:ascii="Times New Roman" w:hAnsi="Times New Roman" w:cs="Times New Roman"/>
          <w:bCs/>
          <w:i/>
          <w:sz w:val="24"/>
          <w:szCs w:val="24"/>
        </w:rPr>
      </w:pPr>
      <w:r w:rsidRPr="001D2968">
        <w:rPr>
          <w:rFonts w:ascii="Times New Roman" w:hAnsi="Times New Roman" w:cs="Times New Roman"/>
          <w:bCs/>
          <w:i/>
          <w:sz w:val="24"/>
          <w:szCs w:val="24"/>
        </w:rPr>
        <w:t>prowadzący działalność gospodarczą pod firmą</w:t>
      </w:r>
    </w:p>
    <w:p w14:paraId="08277549" w14:textId="77777777" w:rsidR="001D2968" w:rsidRDefault="001D2968" w:rsidP="001D2968">
      <w:pPr>
        <w:tabs>
          <w:tab w:val="left" w:pos="4253"/>
        </w:tabs>
        <w:ind w:left="4253" w:hanging="284"/>
        <w:rPr>
          <w:rFonts w:ascii="Times New Roman" w:hAnsi="Times New Roman" w:cs="Times New Roman"/>
          <w:b/>
          <w:sz w:val="24"/>
          <w:szCs w:val="24"/>
        </w:rPr>
      </w:pPr>
      <w:r w:rsidRPr="001D2968">
        <w:rPr>
          <w:rFonts w:ascii="Times New Roman" w:hAnsi="Times New Roman" w:cs="Times New Roman"/>
          <w:b/>
          <w:sz w:val="24"/>
          <w:szCs w:val="24"/>
        </w:rPr>
        <w:t xml:space="preserve">Paweł Trela </w:t>
      </w:r>
    </w:p>
    <w:p w14:paraId="0A020988" w14:textId="09EA013A" w:rsidR="001D2968" w:rsidRPr="001D2968" w:rsidRDefault="001D2968" w:rsidP="001D2968">
      <w:pPr>
        <w:tabs>
          <w:tab w:val="left" w:pos="4253"/>
        </w:tabs>
        <w:ind w:left="4253" w:hanging="284"/>
        <w:rPr>
          <w:rFonts w:ascii="Times New Roman" w:hAnsi="Times New Roman" w:cs="Times New Roman"/>
          <w:b/>
          <w:sz w:val="24"/>
          <w:szCs w:val="24"/>
        </w:rPr>
      </w:pPr>
      <w:r w:rsidRPr="001D2968">
        <w:rPr>
          <w:rFonts w:ascii="Times New Roman" w:hAnsi="Times New Roman" w:cs="Times New Roman"/>
          <w:b/>
          <w:sz w:val="24"/>
          <w:szCs w:val="24"/>
        </w:rPr>
        <w:t xml:space="preserve">Przedsiębiorstwo Handlowo-Usługowe </w:t>
      </w:r>
      <w:r>
        <w:rPr>
          <w:rFonts w:ascii="Times New Roman" w:hAnsi="Times New Roman" w:cs="Times New Roman"/>
          <w:b/>
          <w:sz w:val="24"/>
          <w:szCs w:val="24"/>
        </w:rPr>
        <w:t>K</w:t>
      </w:r>
      <w:r w:rsidRPr="001D2968">
        <w:rPr>
          <w:rFonts w:ascii="Times New Roman" w:hAnsi="Times New Roman" w:cs="Times New Roman"/>
          <w:b/>
          <w:sz w:val="24"/>
          <w:szCs w:val="24"/>
        </w:rPr>
        <w:t>AJANT</w:t>
      </w:r>
    </w:p>
    <w:p w14:paraId="770E3BAB" w14:textId="77777777" w:rsidR="003C2CDD" w:rsidRDefault="001D2968" w:rsidP="003C2CDD">
      <w:pPr>
        <w:tabs>
          <w:tab w:val="left" w:pos="4253"/>
        </w:tabs>
        <w:ind w:left="4253" w:hanging="284"/>
        <w:rPr>
          <w:rFonts w:ascii="Times New Roman" w:hAnsi="Times New Roman" w:cs="Times New Roman"/>
          <w:b/>
          <w:bCs/>
          <w:sz w:val="24"/>
          <w:szCs w:val="24"/>
          <w:lang w:eastAsia="pl-PL"/>
        </w:rPr>
      </w:pPr>
      <w:r w:rsidRPr="001D2968">
        <w:rPr>
          <w:rFonts w:ascii="Times New Roman" w:hAnsi="Times New Roman" w:cs="Times New Roman"/>
          <w:b/>
          <w:sz w:val="24"/>
          <w:szCs w:val="24"/>
        </w:rPr>
        <w:t xml:space="preserve">Tuszów Mały </w:t>
      </w:r>
      <w:r w:rsidR="003C2CDD">
        <w:rPr>
          <w:rFonts w:ascii="Times New Roman" w:hAnsi="Times New Roman" w:cs="Times New Roman"/>
          <w:b/>
          <w:bCs/>
          <w:sz w:val="24"/>
          <w:szCs w:val="24"/>
          <w:lang w:eastAsia="pl-PL"/>
        </w:rPr>
        <w:t xml:space="preserve">(dane zanonimizowane) </w:t>
      </w:r>
    </w:p>
    <w:p w14:paraId="721B6843" w14:textId="25318028" w:rsidR="001D2968" w:rsidRPr="001D2968" w:rsidRDefault="001D2968" w:rsidP="003C2CDD">
      <w:pPr>
        <w:tabs>
          <w:tab w:val="left" w:pos="4253"/>
        </w:tabs>
        <w:ind w:left="4253" w:hanging="284"/>
        <w:rPr>
          <w:rFonts w:ascii="Times New Roman" w:hAnsi="Times New Roman" w:cs="Times New Roman"/>
          <w:b/>
          <w:sz w:val="24"/>
          <w:szCs w:val="24"/>
        </w:rPr>
      </w:pPr>
      <w:r w:rsidRPr="001D2968">
        <w:rPr>
          <w:rFonts w:ascii="Times New Roman" w:hAnsi="Times New Roman" w:cs="Times New Roman"/>
          <w:b/>
          <w:sz w:val="24"/>
          <w:szCs w:val="24"/>
        </w:rPr>
        <w:t>Tuszów Narodowy</w:t>
      </w:r>
    </w:p>
    <w:p w14:paraId="207BCE46" w14:textId="77777777" w:rsidR="001D2968" w:rsidRPr="001D2968" w:rsidRDefault="001D2968" w:rsidP="001D2968">
      <w:pPr>
        <w:tabs>
          <w:tab w:val="left" w:pos="4253"/>
        </w:tabs>
        <w:ind w:left="4253"/>
        <w:jc w:val="both"/>
        <w:rPr>
          <w:rFonts w:ascii="Times New Roman" w:hAnsi="Times New Roman" w:cs="Times New Roman"/>
          <w:b/>
          <w:sz w:val="24"/>
          <w:szCs w:val="24"/>
        </w:rPr>
      </w:pPr>
    </w:p>
    <w:p w14:paraId="48A517B0" w14:textId="77777777" w:rsidR="001D2968" w:rsidRPr="001D2968" w:rsidRDefault="001D2968" w:rsidP="001D2968">
      <w:pPr>
        <w:tabs>
          <w:tab w:val="left" w:pos="4253"/>
        </w:tabs>
        <w:ind w:left="4253"/>
        <w:jc w:val="both"/>
        <w:rPr>
          <w:rFonts w:ascii="Times New Roman" w:hAnsi="Times New Roman" w:cs="Times New Roman"/>
          <w:b/>
          <w:sz w:val="24"/>
          <w:szCs w:val="24"/>
        </w:rPr>
      </w:pPr>
    </w:p>
    <w:p w14:paraId="008AA6FD" w14:textId="77777777" w:rsidR="001D2968" w:rsidRPr="001D2968" w:rsidRDefault="001D2968" w:rsidP="001D2968">
      <w:pPr>
        <w:suppressAutoHyphens/>
        <w:jc w:val="center"/>
        <w:rPr>
          <w:rFonts w:ascii="Times New Roman" w:hAnsi="Times New Roman" w:cs="Times New Roman"/>
          <w:b/>
          <w:sz w:val="24"/>
          <w:szCs w:val="24"/>
          <w:lang w:eastAsia="zh-CN"/>
        </w:rPr>
      </w:pPr>
      <w:r w:rsidRPr="001D2968">
        <w:rPr>
          <w:rFonts w:ascii="Times New Roman" w:hAnsi="Times New Roman" w:cs="Times New Roman"/>
          <w:b/>
          <w:sz w:val="24"/>
          <w:szCs w:val="24"/>
          <w:lang w:eastAsia="zh-CN"/>
        </w:rPr>
        <w:t>DECYZJA</w:t>
      </w:r>
    </w:p>
    <w:p w14:paraId="6234E889" w14:textId="77777777" w:rsidR="001D2968" w:rsidRPr="001D2968" w:rsidRDefault="001D2968" w:rsidP="001D2968">
      <w:pPr>
        <w:suppressAutoHyphens/>
        <w:jc w:val="center"/>
        <w:rPr>
          <w:rFonts w:ascii="Times New Roman" w:hAnsi="Times New Roman" w:cs="Times New Roman"/>
          <w:b/>
          <w:sz w:val="24"/>
          <w:szCs w:val="24"/>
          <w:lang w:eastAsia="zh-CN"/>
        </w:rPr>
      </w:pPr>
      <w:r w:rsidRPr="001D2968">
        <w:rPr>
          <w:rFonts w:ascii="Times New Roman" w:hAnsi="Times New Roman" w:cs="Times New Roman"/>
          <w:b/>
          <w:sz w:val="24"/>
          <w:szCs w:val="24"/>
          <w:lang w:eastAsia="zh-CN"/>
        </w:rPr>
        <w:t>o wymierzeniu kary pieniężnej</w:t>
      </w:r>
    </w:p>
    <w:p w14:paraId="22C9CB8E" w14:textId="77777777" w:rsidR="001D2968" w:rsidRPr="001D2968" w:rsidRDefault="001D2968" w:rsidP="001D2968">
      <w:pPr>
        <w:suppressAutoHyphens/>
        <w:jc w:val="center"/>
        <w:rPr>
          <w:rFonts w:ascii="Times New Roman" w:hAnsi="Times New Roman" w:cs="Times New Roman"/>
          <w:b/>
          <w:sz w:val="24"/>
          <w:szCs w:val="24"/>
          <w:lang w:eastAsia="zh-CN"/>
        </w:rPr>
      </w:pPr>
    </w:p>
    <w:p w14:paraId="3292C839" w14:textId="5E32F3DA" w:rsidR="001D2968" w:rsidRPr="001D2968" w:rsidRDefault="001D2968" w:rsidP="001D2968">
      <w:pPr>
        <w:spacing w:line="276" w:lineRule="auto"/>
        <w:jc w:val="both"/>
        <w:rPr>
          <w:rFonts w:ascii="Times New Roman" w:hAnsi="Times New Roman" w:cs="Times New Roman"/>
          <w:bCs/>
          <w:sz w:val="24"/>
          <w:szCs w:val="24"/>
          <w:lang w:eastAsia="pl-PL"/>
        </w:rPr>
      </w:pPr>
      <w:r w:rsidRPr="001D2968">
        <w:rPr>
          <w:rFonts w:ascii="Times New Roman" w:hAnsi="Times New Roman" w:cs="Times New Roman"/>
          <w:sz w:val="24"/>
          <w:szCs w:val="24"/>
          <w:lang w:eastAsia="zh-CN"/>
        </w:rPr>
        <w:t xml:space="preserve">Na podstawie art. 6 ust. 1 ustawy z dnia 9 maja 2014 r. </w:t>
      </w:r>
      <w:bookmarkStart w:id="1" w:name="_Hlk52274278"/>
      <w:r w:rsidRPr="001D2968">
        <w:rPr>
          <w:rFonts w:ascii="Times New Roman" w:hAnsi="Times New Roman" w:cs="Times New Roman"/>
          <w:sz w:val="24"/>
          <w:szCs w:val="24"/>
          <w:lang w:eastAsia="zh-CN"/>
        </w:rPr>
        <w:t>o informowaniu o cenach towarów</w:t>
      </w:r>
      <w:r w:rsidRPr="001D2968">
        <w:rPr>
          <w:rFonts w:ascii="Times New Roman" w:hAnsi="Times New Roman" w:cs="Times New Roman"/>
          <w:sz w:val="24"/>
          <w:szCs w:val="24"/>
          <w:lang w:eastAsia="zh-CN"/>
        </w:rPr>
        <w:br/>
        <w:t>i usług</w:t>
      </w:r>
      <w:bookmarkEnd w:id="1"/>
      <w:r w:rsidRPr="001D2968">
        <w:rPr>
          <w:rFonts w:ascii="Times New Roman" w:hAnsi="Times New Roman" w:cs="Times New Roman"/>
          <w:sz w:val="24"/>
          <w:szCs w:val="24"/>
          <w:lang w:eastAsia="zh-CN"/>
        </w:rPr>
        <w:t xml:space="preserve"> (</w:t>
      </w:r>
      <w:r w:rsidRPr="001D2968">
        <w:rPr>
          <w:rFonts w:ascii="Times New Roman" w:hAnsi="Times New Roman" w:cs="Times New Roman"/>
          <w:bCs/>
          <w:sz w:val="24"/>
          <w:szCs w:val="24"/>
        </w:rPr>
        <w:t>tekst jednolity: Dz.U. z 2023 r., poz. 168</w:t>
      </w:r>
      <w:r w:rsidRPr="001D2968">
        <w:rPr>
          <w:rFonts w:ascii="Times New Roman" w:hAnsi="Times New Roman" w:cs="Times New Roman"/>
          <w:sz w:val="24"/>
          <w:szCs w:val="24"/>
          <w:lang w:eastAsia="zh-CN"/>
        </w:rPr>
        <w:t xml:space="preserve">) oraz art. 104 § 1 ustawy z dnia 14 czerwca 1960 r. - </w:t>
      </w:r>
      <w:r w:rsidRPr="001D2968">
        <w:rPr>
          <w:rFonts w:ascii="Times New Roman" w:hAnsi="Times New Roman" w:cs="Times New Roman"/>
          <w:iCs/>
          <w:sz w:val="24"/>
          <w:szCs w:val="24"/>
          <w:lang w:eastAsia="zh-CN"/>
        </w:rPr>
        <w:t>Kodeks postępowania administracyjnego</w:t>
      </w:r>
      <w:r w:rsidRPr="001D2968">
        <w:rPr>
          <w:rFonts w:ascii="Times New Roman" w:hAnsi="Times New Roman" w:cs="Times New Roman"/>
          <w:sz w:val="24"/>
          <w:szCs w:val="24"/>
          <w:lang w:eastAsia="zh-CN"/>
        </w:rPr>
        <w:t xml:space="preserve"> (</w:t>
      </w:r>
      <w:r w:rsidRPr="001D2968">
        <w:rPr>
          <w:rFonts w:ascii="Times New Roman" w:hAnsi="Times New Roman" w:cs="Times New Roman"/>
          <w:bCs/>
          <w:sz w:val="24"/>
          <w:szCs w:val="24"/>
        </w:rPr>
        <w:t>tekst jednolity: Dz. U. z 2023 r. poz. 775 ze</w:t>
      </w:r>
      <w:r>
        <w:rPr>
          <w:rFonts w:ascii="Times New Roman" w:hAnsi="Times New Roman" w:cs="Times New Roman"/>
          <w:bCs/>
          <w:sz w:val="24"/>
          <w:szCs w:val="24"/>
        </w:rPr>
        <w:t> </w:t>
      </w:r>
      <w:r w:rsidRPr="001D2968">
        <w:rPr>
          <w:rFonts w:ascii="Times New Roman" w:hAnsi="Times New Roman" w:cs="Times New Roman"/>
          <w:bCs/>
          <w:sz w:val="24"/>
          <w:szCs w:val="24"/>
        </w:rPr>
        <w:t>zm</w:t>
      </w:r>
      <w:r w:rsidRPr="001D2968">
        <w:rPr>
          <w:rFonts w:ascii="Times New Roman" w:hAnsi="Times New Roman" w:cs="Times New Roman"/>
          <w:sz w:val="24"/>
          <w:szCs w:val="24"/>
        </w:rPr>
        <w:t>.</w:t>
      </w:r>
      <w:r w:rsidRPr="001D2968">
        <w:rPr>
          <w:rFonts w:ascii="Times New Roman" w:hAnsi="Times New Roman" w:cs="Times New Roman"/>
          <w:sz w:val="24"/>
          <w:szCs w:val="24"/>
          <w:lang w:eastAsia="zh-CN"/>
        </w:rPr>
        <w:t>), po przeprowadzeniu postępowania administracyjnego wszczętego z urzędu, Podkarpacki Wojewódzki Inspektor Inspekcji Ha</w:t>
      </w:r>
      <w:bookmarkStart w:id="2" w:name="_Hlk111542175"/>
      <w:r w:rsidRPr="001D2968">
        <w:rPr>
          <w:rFonts w:ascii="Times New Roman" w:hAnsi="Times New Roman" w:cs="Times New Roman"/>
          <w:sz w:val="24"/>
          <w:szCs w:val="24"/>
          <w:lang w:eastAsia="zh-CN"/>
        </w:rPr>
        <w:t>ndlowej wymierza przedsiębiorcy,</w:t>
      </w:r>
      <w:r w:rsidRPr="001D2968">
        <w:rPr>
          <w:rFonts w:ascii="Times New Roman" w:hAnsi="Times New Roman" w:cs="Times New Roman"/>
          <w:b/>
          <w:bCs/>
          <w:sz w:val="24"/>
          <w:szCs w:val="24"/>
          <w:lang w:eastAsia="zh-CN"/>
        </w:rPr>
        <w:t xml:space="preserve">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
          <w:bCs/>
          <w:sz w:val="24"/>
          <w:szCs w:val="24"/>
          <w:lang w:eastAsia="zh-CN"/>
        </w:rPr>
        <w:t xml:space="preserve"> </w:t>
      </w:r>
      <w:r w:rsidRPr="001D2968">
        <w:rPr>
          <w:rFonts w:ascii="Times New Roman" w:hAnsi="Times New Roman" w:cs="Times New Roman"/>
          <w:sz w:val="24"/>
          <w:szCs w:val="24"/>
          <w:lang w:eastAsia="zh-CN"/>
        </w:rPr>
        <w:t>prowadzącemu działalność gospodarczą pod firmą</w:t>
      </w:r>
      <w:r w:rsidRPr="001D2968">
        <w:rPr>
          <w:rFonts w:ascii="Times New Roman" w:hAnsi="Times New Roman" w:cs="Times New Roman"/>
          <w:b/>
          <w:bCs/>
          <w:sz w:val="24"/>
          <w:szCs w:val="24"/>
          <w:lang w:eastAsia="zh-CN"/>
        </w:rPr>
        <w:t xml:space="preserve"> </w:t>
      </w:r>
      <w:r w:rsidRPr="001D2968">
        <w:rPr>
          <w:rFonts w:ascii="Times New Roman" w:hAnsi="Times New Roman" w:cs="Times New Roman"/>
          <w:b/>
          <w:bCs/>
          <w:sz w:val="24"/>
          <w:szCs w:val="24"/>
        </w:rPr>
        <w:t xml:space="preserve">Paweł Trela Przedsiębiorstwo Handlowo-Usługowe KAJANT, Tuszów Mały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
          <w:bCs/>
          <w:sz w:val="24"/>
          <w:szCs w:val="24"/>
        </w:rPr>
        <w:t>Tuszów Narodowy</w:t>
      </w:r>
      <w:bookmarkEnd w:id="2"/>
      <w:r w:rsidRPr="001D2968">
        <w:rPr>
          <w:rFonts w:ascii="Times New Roman" w:hAnsi="Times New Roman" w:cs="Times New Roman"/>
          <w:bCs/>
          <w:sz w:val="24"/>
          <w:szCs w:val="24"/>
        </w:rPr>
        <w:t xml:space="preserve">, </w:t>
      </w:r>
      <w:r w:rsidRPr="001D2968">
        <w:rPr>
          <w:rFonts w:ascii="Times New Roman" w:hAnsi="Times New Roman" w:cs="Times New Roman"/>
          <w:sz w:val="24"/>
          <w:szCs w:val="24"/>
          <w:lang w:eastAsia="zh-CN"/>
        </w:rPr>
        <w:t xml:space="preserve">karę pieniężną w wysokości </w:t>
      </w:r>
      <w:r w:rsidRPr="001D2968">
        <w:rPr>
          <w:rFonts w:ascii="Times New Roman" w:hAnsi="Times New Roman" w:cs="Times New Roman"/>
          <w:b/>
          <w:bCs/>
          <w:sz w:val="24"/>
          <w:szCs w:val="24"/>
          <w:lang w:eastAsia="zh-CN"/>
        </w:rPr>
        <w:t>2.000</w:t>
      </w:r>
      <w:r w:rsidRPr="001D2968">
        <w:rPr>
          <w:rFonts w:ascii="Times New Roman" w:hAnsi="Times New Roman" w:cs="Times New Roman"/>
          <w:sz w:val="24"/>
          <w:szCs w:val="24"/>
          <w:lang w:eastAsia="zh-CN"/>
        </w:rPr>
        <w:t xml:space="preserve"> </w:t>
      </w:r>
      <w:r w:rsidRPr="001D2968">
        <w:rPr>
          <w:rFonts w:ascii="Times New Roman" w:hAnsi="Times New Roman" w:cs="Times New Roman"/>
          <w:b/>
          <w:sz w:val="24"/>
          <w:szCs w:val="24"/>
          <w:lang w:eastAsia="zh-CN"/>
        </w:rPr>
        <w:t>zł</w:t>
      </w:r>
      <w:r w:rsidRPr="001D2968">
        <w:rPr>
          <w:rFonts w:ascii="Times New Roman" w:hAnsi="Times New Roman" w:cs="Times New Roman"/>
          <w:i/>
          <w:sz w:val="24"/>
          <w:szCs w:val="24"/>
          <w:lang w:eastAsia="zh-CN"/>
        </w:rPr>
        <w:t xml:space="preserve"> </w:t>
      </w:r>
      <w:r w:rsidRPr="001D2968">
        <w:rPr>
          <w:rFonts w:ascii="Times New Roman" w:hAnsi="Times New Roman" w:cs="Times New Roman"/>
          <w:sz w:val="24"/>
          <w:szCs w:val="24"/>
          <w:lang w:eastAsia="zh-CN"/>
        </w:rPr>
        <w:t xml:space="preserve">(słownie: </w:t>
      </w:r>
      <w:r w:rsidRPr="001D2968">
        <w:rPr>
          <w:rFonts w:ascii="Times New Roman" w:hAnsi="Times New Roman" w:cs="Times New Roman"/>
          <w:b/>
          <w:bCs/>
          <w:sz w:val="24"/>
          <w:szCs w:val="24"/>
          <w:lang w:eastAsia="zh-CN"/>
        </w:rPr>
        <w:t>dwa tysiące</w:t>
      </w:r>
      <w:r w:rsidRPr="001D2968">
        <w:rPr>
          <w:rFonts w:ascii="Times New Roman" w:hAnsi="Times New Roman" w:cs="Times New Roman"/>
          <w:b/>
          <w:sz w:val="24"/>
          <w:szCs w:val="24"/>
          <w:lang w:eastAsia="zh-CN"/>
        </w:rPr>
        <w:t xml:space="preserve"> złotych</w:t>
      </w:r>
      <w:r w:rsidRPr="001D2968">
        <w:rPr>
          <w:rFonts w:ascii="Times New Roman" w:hAnsi="Times New Roman" w:cs="Times New Roman"/>
          <w:sz w:val="24"/>
          <w:szCs w:val="24"/>
          <w:lang w:eastAsia="zh-CN"/>
        </w:rPr>
        <w:t xml:space="preserve">) za niewykonanie w należącym do ww. przedsiębiorcy </w:t>
      </w:r>
      <w:bookmarkStart w:id="3" w:name="_Hlk139624054"/>
      <w:bookmarkStart w:id="4" w:name="_Hlk112923612"/>
      <w:r w:rsidRPr="001D2968">
        <w:rPr>
          <w:rFonts w:ascii="Times New Roman" w:hAnsi="Times New Roman" w:cs="Times New Roman"/>
          <w:bCs/>
          <w:sz w:val="24"/>
          <w:szCs w:val="24"/>
        </w:rPr>
        <w:t xml:space="preserve">sklepie spożywczo-przemysłowym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 xml:space="preserve">Tuszów Mały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Tuszów Narodowy</w:t>
      </w:r>
      <w:bookmarkEnd w:id="3"/>
      <w:r w:rsidRPr="001D2968">
        <w:rPr>
          <w:rFonts w:ascii="Times New Roman" w:hAnsi="Times New Roman" w:cs="Times New Roman"/>
          <w:sz w:val="24"/>
          <w:szCs w:val="24"/>
          <w:lang w:eastAsia="zh-CN"/>
        </w:rPr>
        <w:t>,</w:t>
      </w:r>
      <w:bookmarkEnd w:id="4"/>
      <w:r w:rsidRPr="001D2968">
        <w:rPr>
          <w:rFonts w:ascii="Times New Roman" w:hAnsi="Times New Roman" w:cs="Times New Roman"/>
          <w:sz w:val="24"/>
          <w:szCs w:val="24"/>
          <w:lang w:eastAsia="zh-CN"/>
        </w:rPr>
        <w:t xml:space="preserve"> wynikającego z art. 4 ust. 1 ustawy o informowaniu o</w:t>
      </w:r>
      <w:r>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 xml:space="preserve">cenach towarów i usług, </w:t>
      </w:r>
      <w:r w:rsidRPr="001D2968">
        <w:rPr>
          <w:rFonts w:ascii="Times New Roman" w:hAnsi="Times New Roman" w:cs="Times New Roman"/>
          <w:sz w:val="24"/>
          <w:szCs w:val="24"/>
        </w:rPr>
        <w:t>obowiązku uwidocznienia dla konsumenta w miejscu sprzedaży detalicznej informacji dotyczących cen oraz cen jednostkowych w sposób jednoznaczny, nieb</w:t>
      </w:r>
      <w:r>
        <w:rPr>
          <w:rFonts w:ascii="Times New Roman" w:hAnsi="Times New Roman" w:cs="Times New Roman"/>
          <w:sz w:val="24"/>
          <w:szCs w:val="24"/>
        </w:rPr>
        <w:t xml:space="preserve">udzący wątpliwości oraz </w:t>
      </w:r>
      <w:r w:rsidRPr="001D2968">
        <w:rPr>
          <w:rFonts w:ascii="Times New Roman" w:hAnsi="Times New Roman" w:cs="Times New Roman"/>
          <w:sz w:val="24"/>
          <w:szCs w:val="24"/>
        </w:rPr>
        <w:t>umożliwiający ich porównanie dla 48 towarów będących w</w:t>
      </w:r>
      <w:r>
        <w:rPr>
          <w:rFonts w:ascii="Times New Roman" w:hAnsi="Times New Roman" w:cs="Times New Roman"/>
          <w:sz w:val="24"/>
          <w:szCs w:val="24"/>
        </w:rPr>
        <w:t xml:space="preserve"> ofercie handlowej z </w:t>
      </w:r>
      <w:r w:rsidRPr="001D2968">
        <w:rPr>
          <w:rFonts w:ascii="Times New Roman" w:hAnsi="Times New Roman" w:cs="Times New Roman"/>
          <w:sz w:val="24"/>
          <w:szCs w:val="24"/>
        </w:rPr>
        <w:t>uwagi na:</w:t>
      </w:r>
    </w:p>
    <w:p w14:paraId="4418110B" w14:textId="77777777" w:rsidR="001D2968" w:rsidRPr="001D2968" w:rsidRDefault="001D2968" w:rsidP="00A05DF1">
      <w:pPr>
        <w:pStyle w:val="Akapitzlist"/>
        <w:numPr>
          <w:ilvl w:val="0"/>
          <w:numId w:val="12"/>
        </w:numPr>
        <w:suppressAutoHyphens/>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nieuwidocznienie ceny oraz ceny jednostkowej dla 7 partii towarów,</w:t>
      </w:r>
    </w:p>
    <w:p w14:paraId="5959C3AC" w14:textId="23BDF3E6" w:rsidR="0016034B" w:rsidRPr="00B74677" w:rsidRDefault="001D2968" w:rsidP="00B74677">
      <w:pPr>
        <w:numPr>
          <w:ilvl w:val="0"/>
          <w:numId w:val="12"/>
        </w:numPr>
        <w:suppressAutoHyphens/>
        <w:spacing w:after="36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nieuwidocznienie ceny jednostkowej dla 41</w:t>
      </w:r>
      <w:r w:rsidR="00B74677">
        <w:rPr>
          <w:rFonts w:ascii="Times New Roman" w:hAnsi="Times New Roman" w:cs="Times New Roman"/>
          <w:sz w:val="24"/>
          <w:szCs w:val="24"/>
          <w:lang w:eastAsia="zh-CN"/>
        </w:rPr>
        <w:t xml:space="preserve"> </w:t>
      </w:r>
      <w:r w:rsidRPr="00B74677">
        <w:rPr>
          <w:rFonts w:ascii="Times New Roman" w:hAnsi="Times New Roman" w:cs="Times New Roman"/>
          <w:sz w:val="24"/>
          <w:szCs w:val="24"/>
          <w:lang w:eastAsia="zh-CN"/>
        </w:rPr>
        <w:t>partii towarów.</w:t>
      </w:r>
    </w:p>
    <w:p w14:paraId="7EEE943B" w14:textId="77777777" w:rsidR="001D2968" w:rsidRPr="001D2968" w:rsidRDefault="001D2968" w:rsidP="001D2968">
      <w:pPr>
        <w:tabs>
          <w:tab w:val="left" w:pos="2265"/>
        </w:tabs>
        <w:suppressAutoHyphens/>
        <w:spacing w:before="240" w:after="120" w:line="276" w:lineRule="auto"/>
        <w:jc w:val="center"/>
        <w:rPr>
          <w:rFonts w:ascii="Times New Roman" w:hAnsi="Times New Roman" w:cs="Times New Roman"/>
          <w:b/>
          <w:sz w:val="24"/>
          <w:szCs w:val="24"/>
          <w:lang w:eastAsia="zh-CN"/>
        </w:rPr>
      </w:pPr>
      <w:r w:rsidRPr="001D2968">
        <w:rPr>
          <w:rFonts w:ascii="Times New Roman" w:hAnsi="Times New Roman" w:cs="Times New Roman"/>
          <w:b/>
          <w:sz w:val="24"/>
          <w:szCs w:val="24"/>
          <w:lang w:eastAsia="zh-CN"/>
        </w:rPr>
        <w:t>UZASADNIENIE</w:t>
      </w:r>
    </w:p>
    <w:p w14:paraId="21B9A681" w14:textId="51AD811F" w:rsidR="001D2968" w:rsidRPr="001D2968" w:rsidRDefault="001D2968" w:rsidP="0016034B">
      <w:pPr>
        <w:spacing w:line="276" w:lineRule="auto"/>
        <w:jc w:val="both"/>
        <w:rPr>
          <w:rFonts w:ascii="Times New Roman" w:hAnsi="Times New Roman" w:cs="Times New Roman"/>
          <w:iCs/>
          <w:sz w:val="24"/>
          <w:szCs w:val="24"/>
          <w:lang w:eastAsia="pl-PL"/>
        </w:rPr>
      </w:pPr>
      <w:r w:rsidRPr="001D2968">
        <w:rPr>
          <w:rFonts w:ascii="Times New Roman" w:eastAsia="Calibri" w:hAnsi="Times New Roman" w:cs="Times New Roman"/>
          <w:sz w:val="24"/>
          <w:szCs w:val="24"/>
        </w:rPr>
        <w:t>Na podstawie art. 3 ust. 1 pkt 1 i 6 ustawy z dnia 15 grudnia 2000 r. o Inspekcji Handlowej (tekst jednolity: Dz. U. z 2020 r., poz. 1706 ze zm.), inspektorzy z Delegatury w Tarnobrzegu Wojewódzkiego Inspektoratu Inspekcji Handlowej w Rzeszowie przeprowadzili w dniach</w:t>
      </w:r>
      <w:r w:rsidRPr="001D2968">
        <w:rPr>
          <w:rFonts w:ascii="Times New Roman" w:eastAsia="Calibri" w:hAnsi="Times New Roman" w:cs="Times New Roman"/>
          <w:sz w:val="24"/>
          <w:szCs w:val="24"/>
        </w:rPr>
        <w:br/>
        <w:t xml:space="preserve">18 i 26 kwietnia 2023 r. kontrolę </w:t>
      </w:r>
      <w:bookmarkStart w:id="5" w:name="_Hlk111548915"/>
      <w:r w:rsidRPr="001D2968">
        <w:rPr>
          <w:rFonts w:ascii="Times New Roman" w:eastAsia="Calibri" w:hAnsi="Times New Roman" w:cs="Times New Roman"/>
          <w:sz w:val="24"/>
          <w:szCs w:val="24"/>
        </w:rPr>
        <w:t xml:space="preserve">w </w:t>
      </w:r>
      <w:bookmarkEnd w:id="5"/>
      <w:r w:rsidRPr="001D2968">
        <w:rPr>
          <w:rFonts w:ascii="Times New Roman" w:hAnsi="Times New Roman" w:cs="Times New Roman"/>
          <w:bCs/>
          <w:sz w:val="24"/>
          <w:szCs w:val="24"/>
        </w:rPr>
        <w:t xml:space="preserve">sklepie </w:t>
      </w:r>
      <w:bookmarkStart w:id="6" w:name="_Hlk139625720"/>
      <w:r w:rsidRPr="001D2968">
        <w:rPr>
          <w:rFonts w:ascii="Times New Roman" w:hAnsi="Times New Roman" w:cs="Times New Roman"/>
          <w:bCs/>
          <w:sz w:val="24"/>
          <w:szCs w:val="24"/>
        </w:rPr>
        <w:t xml:space="preserve">spożywczo-przemysłowym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 xml:space="preserve">zlokalizowanym w Tuszowie Mały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Tuszów Narodowy</w:t>
      </w:r>
      <w:bookmarkEnd w:id="6"/>
      <w:r w:rsidRPr="001D2968">
        <w:rPr>
          <w:rFonts w:ascii="Times New Roman" w:hAnsi="Times New Roman" w:cs="Times New Roman"/>
          <w:sz w:val="24"/>
          <w:szCs w:val="24"/>
          <w:lang w:eastAsia="zh-CN"/>
        </w:rPr>
        <w:t>,</w:t>
      </w:r>
      <w:r w:rsidRPr="001D2968">
        <w:rPr>
          <w:rFonts w:ascii="Times New Roman" w:eastAsia="Calibri" w:hAnsi="Times New Roman" w:cs="Times New Roman"/>
          <w:sz w:val="24"/>
          <w:szCs w:val="24"/>
        </w:rPr>
        <w:t xml:space="preserve"> </w:t>
      </w:r>
      <w:r w:rsidRPr="001D2968">
        <w:rPr>
          <w:rFonts w:ascii="Times New Roman" w:hAnsi="Times New Roman" w:cs="Times New Roman"/>
          <w:sz w:val="24"/>
          <w:szCs w:val="24"/>
        </w:rPr>
        <w:t>należącym do</w:t>
      </w:r>
      <w:r>
        <w:rPr>
          <w:rFonts w:ascii="Times New Roman" w:hAnsi="Times New Roman" w:cs="Times New Roman"/>
          <w:sz w:val="24"/>
          <w:szCs w:val="24"/>
        </w:rPr>
        <w:t> </w:t>
      </w:r>
      <w:r w:rsidRPr="001D2968">
        <w:rPr>
          <w:rFonts w:ascii="Times New Roman" w:hAnsi="Times New Roman" w:cs="Times New Roman"/>
          <w:sz w:val="24"/>
          <w:szCs w:val="24"/>
        </w:rPr>
        <w:t xml:space="preserve">przedsiębiorcy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sz w:val="24"/>
          <w:szCs w:val="24"/>
        </w:rPr>
        <w:t xml:space="preserve">prowadzącego działalność gospodarczą pod firmą </w:t>
      </w:r>
      <w:bookmarkStart w:id="7" w:name="_Hlk139625800"/>
      <w:r w:rsidRPr="001D2968">
        <w:rPr>
          <w:rFonts w:ascii="Times New Roman" w:hAnsi="Times New Roman" w:cs="Times New Roman"/>
          <w:bCs/>
          <w:sz w:val="24"/>
          <w:szCs w:val="24"/>
        </w:rPr>
        <w:t xml:space="preserve">Paweł Trela Przedsiębiorstwo Handlowo-Usługowe KAJANT, Tuszów Mały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Tuszów Narodowy</w:t>
      </w:r>
      <w:r w:rsidRPr="001D2968">
        <w:rPr>
          <w:rFonts w:ascii="Times New Roman" w:hAnsi="Times New Roman" w:cs="Times New Roman"/>
          <w:sz w:val="24"/>
          <w:szCs w:val="24"/>
        </w:rPr>
        <w:t xml:space="preserve"> </w:t>
      </w:r>
      <w:bookmarkEnd w:id="7"/>
      <w:r w:rsidRPr="001D2968">
        <w:rPr>
          <w:rFonts w:ascii="Times New Roman" w:hAnsi="Times New Roman" w:cs="Times New Roman"/>
          <w:sz w:val="24"/>
          <w:szCs w:val="24"/>
        </w:rPr>
        <w:t>– zwanego dalej również</w:t>
      </w:r>
      <w:r w:rsidRPr="001D2968">
        <w:rPr>
          <w:rFonts w:ascii="Times New Roman" w:hAnsi="Times New Roman" w:cs="Times New Roman"/>
          <w:iCs/>
          <w:sz w:val="24"/>
          <w:szCs w:val="24"/>
        </w:rPr>
        <w:t xml:space="preserve"> „</w:t>
      </w:r>
      <w:r w:rsidRPr="001D2968">
        <w:rPr>
          <w:rFonts w:ascii="Times New Roman" w:hAnsi="Times New Roman" w:cs="Times New Roman"/>
          <w:i/>
          <w:iCs/>
          <w:sz w:val="24"/>
          <w:szCs w:val="24"/>
        </w:rPr>
        <w:t>kontrolowanym</w:t>
      </w:r>
      <w:r w:rsidRPr="001D2968">
        <w:rPr>
          <w:rFonts w:ascii="Times New Roman" w:hAnsi="Times New Roman" w:cs="Times New Roman"/>
          <w:iCs/>
          <w:sz w:val="24"/>
          <w:szCs w:val="24"/>
        </w:rPr>
        <w:t>” lub „</w:t>
      </w:r>
      <w:r w:rsidRPr="001D2968">
        <w:rPr>
          <w:rFonts w:ascii="Times New Roman" w:hAnsi="Times New Roman" w:cs="Times New Roman"/>
          <w:i/>
          <w:iCs/>
          <w:sz w:val="24"/>
          <w:szCs w:val="24"/>
        </w:rPr>
        <w:t>stroną</w:t>
      </w:r>
      <w:r w:rsidRPr="001D2968">
        <w:rPr>
          <w:rFonts w:ascii="Times New Roman" w:hAnsi="Times New Roman" w:cs="Times New Roman"/>
          <w:iCs/>
          <w:sz w:val="24"/>
          <w:szCs w:val="24"/>
        </w:rPr>
        <w:t>”</w:t>
      </w:r>
      <w:r w:rsidRPr="001D2968">
        <w:rPr>
          <w:rFonts w:ascii="Times New Roman" w:hAnsi="Times New Roman" w:cs="Times New Roman"/>
          <w:i/>
          <w:sz w:val="24"/>
          <w:szCs w:val="24"/>
        </w:rPr>
        <w:t>.</w:t>
      </w:r>
    </w:p>
    <w:p w14:paraId="6A355B22" w14:textId="2CE8BB14" w:rsidR="001D2968" w:rsidRPr="001D2968" w:rsidRDefault="001D2968" w:rsidP="0016034B">
      <w:pPr>
        <w:spacing w:line="276" w:lineRule="auto"/>
        <w:jc w:val="both"/>
        <w:rPr>
          <w:rFonts w:ascii="Times New Roman" w:hAnsi="Times New Roman" w:cs="Times New Roman"/>
          <w:b/>
          <w:spacing w:val="20"/>
          <w:sz w:val="24"/>
          <w:szCs w:val="24"/>
        </w:rPr>
      </w:pPr>
      <w:r w:rsidRPr="001D2968">
        <w:rPr>
          <w:rFonts w:ascii="Times New Roman" w:hAnsi="Times New Roman" w:cs="Times New Roman"/>
          <w:sz w:val="24"/>
          <w:szCs w:val="24"/>
          <w:lang w:eastAsia="zh-CN"/>
        </w:rPr>
        <w:lastRenderedPageBreak/>
        <w:t>Kontrolę poprzedzono skierowaniem do przedsiębiorcy na podstawie art. 48 ust. 1 ustawy z</w:t>
      </w:r>
      <w:r>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dnia 6 marca 2018 r. Prawo przedsiębiorców (tekst jednolity: Dz. U. z 2023 r., poz. 221 ze</w:t>
      </w:r>
      <w:r>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zm.) „</w:t>
      </w:r>
      <w:r w:rsidRPr="001D2968">
        <w:rPr>
          <w:rFonts w:ascii="Times New Roman" w:hAnsi="Times New Roman" w:cs="Times New Roman"/>
          <w:i/>
          <w:sz w:val="24"/>
          <w:szCs w:val="24"/>
          <w:lang w:eastAsia="zh-CN"/>
        </w:rPr>
        <w:t>Zawiadomienia o zamiarze wszczęcia kontroli</w:t>
      </w:r>
      <w:r w:rsidRPr="001D2968">
        <w:rPr>
          <w:rFonts w:ascii="Times New Roman" w:hAnsi="Times New Roman" w:cs="Times New Roman"/>
          <w:sz w:val="24"/>
          <w:szCs w:val="24"/>
          <w:lang w:eastAsia="zh-CN"/>
        </w:rPr>
        <w:t xml:space="preserve">” </w:t>
      </w:r>
      <w:r w:rsidRPr="001D2968">
        <w:rPr>
          <w:rFonts w:ascii="Times New Roman" w:hAnsi="Times New Roman" w:cs="Times New Roman"/>
          <w:sz w:val="24"/>
          <w:szCs w:val="24"/>
        </w:rPr>
        <w:t xml:space="preserve">z </w:t>
      </w:r>
      <w:r w:rsidRPr="001D2968">
        <w:rPr>
          <w:rFonts w:ascii="Times New Roman" w:hAnsi="Times New Roman" w:cs="Times New Roman"/>
          <w:sz w:val="24"/>
          <w:szCs w:val="24"/>
          <w:lang w:eastAsia="zh-CN"/>
        </w:rPr>
        <w:t xml:space="preserve">3 kwietnia </w:t>
      </w:r>
      <w:r w:rsidRPr="001D2968">
        <w:rPr>
          <w:rFonts w:ascii="Times New Roman" w:hAnsi="Times New Roman" w:cs="Times New Roman"/>
          <w:sz w:val="24"/>
          <w:szCs w:val="24"/>
        </w:rPr>
        <w:t xml:space="preserve">2023 r. sygnatura DT.8361.34.2023, które zostało mu doręczone w dniu </w:t>
      </w:r>
      <w:r w:rsidRPr="001D2968">
        <w:rPr>
          <w:rFonts w:ascii="Times New Roman" w:hAnsi="Times New Roman" w:cs="Times New Roman"/>
          <w:sz w:val="24"/>
          <w:szCs w:val="24"/>
          <w:lang w:eastAsia="zh-CN"/>
        </w:rPr>
        <w:t>5 kwietnia 2023 r.</w:t>
      </w:r>
    </w:p>
    <w:p w14:paraId="1BF61101" w14:textId="77777777" w:rsidR="001D2968" w:rsidRPr="001D2968" w:rsidRDefault="001D2968" w:rsidP="0016034B">
      <w:pPr>
        <w:suppressAutoHyphens/>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wyrobach oferowanych do sprzedaży.</w:t>
      </w:r>
    </w:p>
    <w:p w14:paraId="49F70B2F" w14:textId="77777777" w:rsidR="001D2968" w:rsidRPr="001D2968" w:rsidRDefault="001D2968" w:rsidP="0016034B">
      <w:pPr>
        <w:suppressAutoHyphens/>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W dniu 18 kwietnia 2023 r. inspektorzy sprawdzili przestrzeganie przepisów w powyższym zakresie dla 101 wyrywkowo wybranych z oferty sklepu produktów, stwierdzając nieprawidłowości dla 48 z nich:</w:t>
      </w:r>
    </w:p>
    <w:p w14:paraId="2574F047" w14:textId="77777777" w:rsidR="001D2968" w:rsidRPr="001D2968" w:rsidRDefault="001D2968" w:rsidP="001D2968">
      <w:pPr>
        <w:tabs>
          <w:tab w:val="left" w:pos="0"/>
          <w:tab w:val="left" w:pos="959"/>
          <w:tab w:val="left" w:pos="1918"/>
          <w:tab w:val="left" w:pos="2877"/>
          <w:tab w:val="left" w:pos="3836"/>
          <w:tab w:val="left" w:pos="4795"/>
          <w:tab w:val="left" w:pos="5754"/>
          <w:tab w:val="left" w:pos="6713"/>
          <w:tab w:val="left" w:pos="7672"/>
          <w:tab w:val="left" w:pos="8631"/>
        </w:tabs>
        <w:spacing w:after="120" w:line="276" w:lineRule="auto"/>
        <w:jc w:val="both"/>
        <w:rPr>
          <w:rFonts w:ascii="Times New Roman" w:hAnsi="Times New Roman" w:cs="Times New Roman"/>
          <w:b/>
          <w:bCs/>
          <w:snapToGrid w:val="0"/>
          <w:sz w:val="24"/>
          <w:szCs w:val="24"/>
          <w:lang w:eastAsia="pl-PL"/>
        </w:rPr>
      </w:pPr>
      <w:r w:rsidRPr="001D2968">
        <w:rPr>
          <w:rFonts w:ascii="Times New Roman" w:hAnsi="Times New Roman" w:cs="Times New Roman"/>
          <w:b/>
          <w:bCs/>
          <w:snapToGrid w:val="0"/>
          <w:sz w:val="24"/>
          <w:szCs w:val="24"/>
        </w:rPr>
        <w:t>I. Brak uwidocznienia ceny i ceny jednostkowej dla 7 towarów, w tym:</w:t>
      </w:r>
    </w:p>
    <w:p w14:paraId="1232A458" w14:textId="77777777" w:rsidR="001D2968" w:rsidRPr="001D2968" w:rsidRDefault="001D2968" w:rsidP="001D2968">
      <w:pPr>
        <w:pStyle w:val="Preformatted"/>
        <w:spacing w:line="276" w:lineRule="auto"/>
        <w:jc w:val="both"/>
        <w:rPr>
          <w:rFonts w:ascii="Times New Roman" w:hAnsi="Times New Roman" w:cs="Times New Roman"/>
          <w:b/>
          <w:bCs/>
          <w:sz w:val="24"/>
          <w:szCs w:val="24"/>
          <w:lang w:eastAsia="pl-PL"/>
        </w:rPr>
      </w:pPr>
      <w:r w:rsidRPr="001D2968">
        <w:rPr>
          <w:rFonts w:ascii="Times New Roman" w:hAnsi="Times New Roman" w:cs="Times New Roman"/>
          <w:b/>
          <w:bCs/>
          <w:sz w:val="24"/>
          <w:szCs w:val="24"/>
        </w:rPr>
        <w:t>A. całkowity brak wywieszki cenowej dla 3 towarów:</w:t>
      </w:r>
    </w:p>
    <w:p w14:paraId="3BD7818F" w14:textId="77777777" w:rsidR="001D2968" w:rsidRPr="001D2968" w:rsidRDefault="001D2968" w:rsidP="00A05DF1">
      <w:pPr>
        <w:pStyle w:val="Bezodstpw"/>
        <w:numPr>
          <w:ilvl w:val="0"/>
          <w:numId w:val="1"/>
        </w:numPr>
        <w:spacing w:line="276" w:lineRule="auto"/>
        <w:jc w:val="both"/>
        <w:rPr>
          <w:rFonts w:ascii="Times New Roman" w:hAnsi="Times New Roman"/>
          <w:sz w:val="24"/>
          <w:szCs w:val="24"/>
        </w:rPr>
      </w:pPr>
      <w:r w:rsidRPr="001D2968">
        <w:rPr>
          <w:rFonts w:ascii="Times New Roman" w:eastAsia="Times New Roman" w:hAnsi="Times New Roman"/>
          <w:i/>
          <w:iCs/>
          <w:snapToGrid w:val="0"/>
          <w:sz w:val="24"/>
          <w:szCs w:val="24"/>
          <w:lang w:eastAsia="pl-PL"/>
        </w:rPr>
        <w:t>Masło Polskie MLEKOVITA 200g</w:t>
      </w:r>
      <w:r w:rsidRPr="001D2968">
        <w:rPr>
          <w:rFonts w:ascii="Times New Roman" w:hAnsi="Times New Roman"/>
          <w:sz w:val="24"/>
          <w:szCs w:val="24"/>
        </w:rPr>
        <w:t>;</w:t>
      </w:r>
    </w:p>
    <w:p w14:paraId="559230A0" w14:textId="77777777" w:rsidR="001D2968" w:rsidRPr="001D2968" w:rsidRDefault="001D2968" w:rsidP="00A05DF1">
      <w:pPr>
        <w:pStyle w:val="Bezodstpw"/>
        <w:numPr>
          <w:ilvl w:val="0"/>
          <w:numId w:val="1"/>
        </w:numPr>
        <w:spacing w:line="276" w:lineRule="auto"/>
        <w:jc w:val="both"/>
        <w:rPr>
          <w:rFonts w:ascii="Times New Roman" w:hAnsi="Times New Roman"/>
          <w:i/>
          <w:iCs/>
          <w:sz w:val="24"/>
          <w:szCs w:val="24"/>
        </w:rPr>
      </w:pPr>
      <w:r w:rsidRPr="001D2968">
        <w:rPr>
          <w:rFonts w:ascii="Times New Roman" w:hAnsi="Times New Roman"/>
          <w:i/>
          <w:iCs/>
          <w:sz w:val="24"/>
          <w:szCs w:val="24"/>
        </w:rPr>
        <w:t>Gorzka czekolada z pistacjami DARE 70g;</w:t>
      </w:r>
    </w:p>
    <w:p w14:paraId="6460569F" w14:textId="77777777" w:rsidR="001D2968" w:rsidRPr="001D2968" w:rsidRDefault="001D2968" w:rsidP="00A05DF1">
      <w:pPr>
        <w:pStyle w:val="Bezodstpw"/>
        <w:numPr>
          <w:ilvl w:val="0"/>
          <w:numId w:val="1"/>
        </w:numPr>
        <w:spacing w:after="120" w:line="276" w:lineRule="auto"/>
        <w:ind w:left="357" w:hanging="357"/>
        <w:jc w:val="both"/>
        <w:rPr>
          <w:rFonts w:ascii="Times New Roman" w:hAnsi="Times New Roman"/>
          <w:i/>
          <w:iCs/>
          <w:sz w:val="24"/>
          <w:szCs w:val="24"/>
        </w:rPr>
      </w:pPr>
      <w:r w:rsidRPr="001D2968">
        <w:rPr>
          <w:rFonts w:ascii="Times New Roman" w:hAnsi="Times New Roman"/>
          <w:i/>
          <w:iCs/>
          <w:sz w:val="24"/>
          <w:szCs w:val="24"/>
        </w:rPr>
        <w:t>Śliwki suszone bez pestek VECPOL 100g</w:t>
      </w:r>
      <w:r w:rsidRPr="001D2968">
        <w:rPr>
          <w:rFonts w:ascii="Times New Roman" w:hAnsi="Times New Roman"/>
          <w:sz w:val="24"/>
          <w:szCs w:val="24"/>
        </w:rPr>
        <w:t>;</w:t>
      </w:r>
    </w:p>
    <w:p w14:paraId="5EE7EC33" w14:textId="77777777" w:rsidR="001D2968" w:rsidRPr="001D2968" w:rsidRDefault="001D2968" w:rsidP="001D2968">
      <w:pPr>
        <w:pStyle w:val="Preformatted"/>
        <w:spacing w:line="276" w:lineRule="auto"/>
        <w:jc w:val="both"/>
        <w:rPr>
          <w:rFonts w:ascii="Times New Roman" w:hAnsi="Times New Roman" w:cs="Times New Roman"/>
          <w:b/>
          <w:bCs/>
          <w:sz w:val="24"/>
          <w:szCs w:val="24"/>
        </w:rPr>
      </w:pPr>
      <w:bookmarkStart w:id="8" w:name="_Hlk130472472"/>
      <w:r w:rsidRPr="001D2968">
        <w:rPr>
          <w:rFonts w:ascii="Times New Roman" w:hAnsi="Times New Roman" w:cs="Times New Roman"/>
          <w:b/>
          <w:bCs/>
          <w:sz w:val="24"/>
          <w:szCs w:val="24"/>
        </w:rPr>
        <w:t xml:space="preserve">B. wywieszka cenowa dotyczyła innego produktu </w:t>
      </w:r>
      <w:r w:rsidRPr="001D2968">
        <w:rPr>
          <w:rFonts w:ascii="Times New Roman" w:hAnsi="Times New Roman" w:cs="Times New Roman"/>
          <w:b/>
          <w:sz w:val="24"/>
          <w:szCs w:val="24"/>
        </w:rPr>
        <w:t>dla 4 towarów</w:t>
      </w:r>
      <w:r w:rsidRPr="001D2968">
        <w:rPr>
          <w:rFonts w:ascii="Times New Roman" w:hAnsi="Times New Roman" w:cs="Times New Roman"/>
          <w:b/>
          <w:bCs/>
          <w:sz w:val="24"/>
          <w:szCs w:val="24"/>
        </w:rPr>
        <w:t>:</w:t>
      </w:r>
    </w:p>
    <w:bookmarkEnd w:id="8"/>
    <w:p w14:paraId="025D4396" w14:textId="77777777" w:rsidR="001D2968" w:rsidRPr="001D2968" w:rsidRDefault="001D2968" w:rsidP="00A05DF1">
      <w:pPr>
        <w:pStyle w:val="Bezodstpw"/>
        <w:numPr>
          <w:ilvl w:val="0"/>
          <w:numId w:val="1"/>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Sałatka z zielonych pomidorów VORTUMNUS, masa netto: 500g, masa netto po odsączeniu: 240g </w:t>
      </w:r>
      <w:r w:rsidRPr="001D2968">
        <w:rPr>
          <w:rFonts w:ascii="Times New Roman" w:eastAsia="Times New Roman" w:hAnsi="Times New Roman"/>
          <w:i/>
          <w:iCs/>
          <w:snapToGrid w:val="0"/>
          <w:sz w:val="24"/>
          <w:szCs w:val="24"/>
          <w:lang w:eastAsia="pl-PL"/>
        </w:rPr>
        <w:t>–</w:t>
      </w:r>
      <w:r w:rsidRPr="001D2968">
        <w:rPr>
          <w:rFonts w:ascii="Times New Roman" w:hAnsi="Times New Roman"/>
          <w:sz w:val="24"/>
          <w:szCs w:val="24"/>
        </w:rPr>
        <w:t xml:space="preserve"> brak wywieszki cenowej przy towarze (pod produktem wywieszka dotycząca innego produktu tj. Sałatka z cukinii 500g);</w:t>
      </w:r>
    </w:p>
    <w:p w14:paraId="4EF689EA" w14:textId="77777777" w:rsidR="001D2968" w:rsidRPr="001D2968" w:rsidRDefault="001D2968" w:rsidP="00A05DF1">
      <w:pPr>
        <w:pStyle w:val="Bezodstpw"/>
        <w:numPr>
          <w:ilvl w:val="0"/>
          <w:numId w:val="1"/>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Sałatka z patisonów VORTUMNUS, masa netto: 660g, masa netto po odsączeniu: 350g </w:t>
      </w:r>
      <w:r w:rsidRPr="001D2968">
        <w:rPr>
          <w:rFonts w:ascii="Times New Roman" w:eastAsia="Times New Roman" w:hAnsi="Times New Roman"/>
          <w:i/>
          <w:iCs/>
          <w:snapToGrid w:val="0"/>
          <w:sz w:val="24"/>
          <w:szCs w:val="24"/>
          <w:lang w:eastAsia="pl-PL"/>
        </w:rPr>
        <w:t>–</w:t>
      </w:r>
      <w:r w:rsidRPr="001D2968">
        <w:rPr>
          <w:rFonts w:ascii="Times New Roman" w:hAnsi="Times New Roman"/>
          <w:sz w:val="24"/>
          <w:szCs w:val="24"/>
        </w:rPr>
        <w:t xml:space="preserve"> brak wywieszki cenowej przy towarze (pod produktem wywieszka dotycząca innego produktu tj. Sałatka obiadowa 660/310g);</w:t>
      </w:r>
    </w:p>
    <w:p w14:paraId="6315A73B" w14:textId="77777777" w:rsidR="001D2968" w:rsidRPr="001D2968" w:rsidRDefault="001D2968" w:rsidP="00A05DF1">
      <w:pPr>
        <w:pStyle w:val="Bezodstpw"/>
        <w:numPr>
          <w:ilvl w:val="0"/>
          <w:numId w:val="1"/>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Galaretka smak wiśniowy GELLWE 72g – </w:t>
      </w:r>
      <w:r w:rsidRPr="001D2968">
        <w:rPr>
          <w:rFonts w:ascii="Times New Roman" w:eastAsia="Times New Roman" w:hAnsi="Times New Roman"/>
          <w:snapToGrid w:val="0"/>
          <w:sz w:val="24"/>
          <w:szCs w:val="24"/>
          <w:lang w:eastAsia="pl-PL"/>
        </w:rPr>
        <w:t>przy towarze umieszczono wywieszkę „</w:t>
      </w:r>
      <w:proofErr w:type="spellStart"/>
      <w:r w:rsidRPr="001D2968">
        <w:rPr>
          <w:rFonts w:ascii="Times New Roman" w:eastAsia="Times New Roman" w:hAnsi="Times New Roman"/>
          <w:snapToGrid w:val="0"/>
          <w:sz w:val="24"/>
          <w:szCs w:val="24"/>
          <w:lang w:eastAsia="pl-PL"/>
        </w:rPr>
        <w:t>Gellwe</w:t>
      </w:r>
      <w:proofErr w:type="spellEnd"/>
      <w:r w:rsidRPr="001D2968">
        <w:rPr>
          <w:rFonts w:ascii="Times New Roman" w:eastAsia="Times New Roman" w:hAnsi="Times New Roman"/>
          <w:snapToGrid w:val="0"/>
          <w:sz w:val="24"/>
          <w:szCs w:val="24"/>
          <w:lang w:eastAsia="pl-PL"/>
        </w:rPr>
        <w:t xml:space="preserve"> Galaretka smak wiśniowy 75g” tj. produkt o masie wyższej o 3g;</w:t>
      </w:r>
    </w:p>
    <w:p w14:paraId="50BD6F61" w14:textId="5FC1F44B" w:rsidR="001D2968" w:rsidRPr="001D2968" w:rsidRDefault="001D2968" w:rsidP="00A05DF1">
      <w:pPr>
        <w:pStyle w:val="Bezodstpw"/>
        <w:numPr>
          <w:ilvl w:val="0"/>
          <w:numId w:val="1"/>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Cukierki miętowe </w:t>
      </w:r>
      <w:proofErr w:type="spellStart"/>
      <w:r w:rsidRPr="001D2968">
        <w:rPr>
          <w:rFonts w:ascii="Times New Roman" w:hAnsi="Times New Roman"/>
          <w:i/>
          <w:iCs/>
          <w:sz w:val="24"/>
          <w:szCs w:val="24"/>
        </w:rPr>
        <w:t>Minties</w:t>
      </w:r>
      <w:proofErr w:type="spellEnd"/>
      <w:r w:rsidRPr="001D2968">
        <w:rPr>
          <w:rFonts w:ascii="Times New Roman" w:hAnsi="Times New Roman"/>
          <w:i/>
          <w:iCs/>
          <w:sz w:val="24"/>
          <w:szCs w:val="24"/>
        </w:rPr>
        <w:t xml:space="preserve"> ekstra mocne GOPLANA 90g – </w:t>
      </w:r>
      <w:r w:rsidRPr="001D2968">
        <w:rPr>
          <w:rFonts w:ascii="Times New Roman" w:eastAsia="Times New Roman" w:hAnsi="Times New Roman"/>
          <w:snapToGrid w:val="0"/>
          <w:sz w:val="24"/>
          <w:szCs w:val="24"/>
          <w:lang w:eastAsia="pl-PL"/>
        </w:rPr>
        <w:t xml:space="preserve">przy towarze umieszczono wywieszkę „Goplana </w:t>
      </w:r>
      <w:proofErr w:type="spellStart"/>
      <w:r w:rsidRPr="001D2968">
        <w:rPr>
          <w:rFonts w:ascii="Times New Roman" w:eastAsia="Times New Roman" w:hAnsi="Times New Roman"/>
          <w:snapToGrid w:val="0"/>
          <w:sz w:val="24"/>
          <w:szCs w:val="24"/>
          <w:lang w:eastAsia="pl-PL"/>
        </w:rPr>
        <w:t>Minties</w:t>
      </w:r>
      <w:proofErr w:type="spellEnd"/>
      <w:r w:rsidRPr="001D2968">
        <w:rPr>
          <w:rFonts w:ascii="Times New Roman" w:eastAsia="Times New Roman" w:hAnsi="Times New Roman"/>
          <w:snapToGrid w:val="0"/>
          <w:sz w:val="24"/>
          <w:szCs w:val="24"/>
          <w:lang w:eastAsia="pl-PL"/>
        </w:rPr>
        <w:t xml:space="preserve"> Cukierki miętowe 103,5g” tj. produkt o masie wyższej o</w:t>
      </w:r>
      <w:r>
        <w:rPr>
          <w:rFonts w:ascii="Times New Roman" w:eastAsia="Times New Roman" w:hAnsi="Times New Roman"/>
          <w:snapToGrid w:val="0"/>
          <w:sz w:val="24"/>
          <w:szCs w:val="24"/>
          <w:lang w:eastAsia="pl-PL"/>
        </w:rPr>
        <w:t> </w:t>
      </w:r>
      <w:r w:rsidRPr="001D2968">
        <w:rPr>
          <w:rFonts w:ascii="Times New Roman" w:eastAsia="Times New Roman" w:hAnsi="Times New Roman"/>
          <w:snapToGrid w:val="0"/>
          <w:sz w:val="24"/>
          <w:szCs w:val="24"/>
          <w:lang w:eastAsia="pl-PL"/>
        </w:rPr>
        <w:t>13,5g;</w:t>
      </w:r>
    </w:p>
    <w:p w14:paraId="0E66BA20" w14:textId="77777777" w:rsidR="001D2968" w:rsidRPr="001D2968" w:rsidRDefault="001D2968" w:rsidP="0016034B">
      <w:pPr>
        <w:pStyle w:val="Preformatted"/>
        <w:spacing w:after="120" w:line="276" w:lineRule="auto"/>
        <w:jc w:val="both"/>
        <w:rPr>
          <w:rFonts w:ascii="Times New Roman" w:hAnsi="Times New Roman" w:cs="Times New Roman"/>
          <w:sz w:val="24"/>
          <w:szCs w:val="24"/>
          <w:lang w:eastAsia="pl-PL"/>
        </w:rPr>
      </w:pPr>
      <w:r w:rsidRPr="001D2968">
        <w:rPr>
          <w:rFonts w:ascii="Times New Roman" w:hAnsi="Times New Roman" w:cs="Times New Roman"/>
          <w:sz w:val="24"/>
          <w:szCs w:val="24"/>
        </w:rPr>
        <w:t xml:space="preserve">- co stanowiło naruszenie art. 4 ust. 1 ustawy  </w:t>
      </w:r>
      <w:r w:rsidRPr="001D2968">
        <w:rPr>
          <w:rFonts w:ascii="Times New Roman" w:hAnsi="Times New Roman" w:cs="Times New Roman"/>
          <w:sz w:val="24"/>
          <w:szCs w:val="24"/>
          <w:lang w:eastAsia="zh-CN"/>
        </w:rPr>
        <w:t>z dnia 9 maja 2014 r. o informowaniu o cenach towarów i usług (</w:t>
      </w:r>
      <w:r w:rsidRPr="001D2968">
        <w:rPr>
          <w:rFonts w:ascii="Times New Roman" w:hAnsi="Times New Roman" w:cs="Times New Roman"/>
          <w:bCs/>
          <w:sz w:val="24"/>
          <w:szCs w:val="24"/>
        </w:rPr>
        <w:t>tekst jednolity: Dz.U. z 2023 r., poz. 168</w:t>
      </w:r>
      <w:r w:rsidRPr="001D2968">
        <w:rPr>
          <w:rFonts w:ascii="Times New Roman" w:hAnsi="Times New Roman" w:cs="Times New Roman"/>
          <w:sz w:val="24"/>
          <w:szCs w:val="24"/>
          <w:lang w:eastAsia="zh-CN"/>
        </w:rPr>
        <w:t xml:space="preserve">) </w:t>
      </w:r>
      <w:r w:rsidRPr="001D2968">
        <w:rPr>
          <w:rFonts w:ascii="Times New Roman" w:hAnsi="Times New Roman" w:cs="Times New Roman"/>
          <w:bCs/>
          <w:sz w:val="24"/>
          <w:szCs w:val="24"/>
        </w:rPr>
        <w:t xml:space="preserve">- zwanej dalej </w:t>
      </w:r>
      <w:r w:rsidRPr="001D2968">
        <w:rPr>
          <w:rFonts w:ascii="Times New Roman" w:hAnsi="Times New Roman" w:cs="Times New Roman"/>
          <w:bCs/>
          <w:iCs/>
          <w:sz w:val="24"/>
          <w:szCs w:val="24"/>
        </w:rPr>
        <w:t>„</w:t>
      </w:r>
      <w:r w:rsidRPr="001D2968">
        <w:rPr>
          <w:rFonts w:ascii="Times New Roman" w:hAnsi="Times New Roman" w:cs="Times New Roman"/>
          <w:bCs/>
          <w:i/>
          <w:iCs/>
          <w:sz w:val="24"/>
          <w:szCs w:val="24"/>
        </w:rPr>
        <w:t>ustawą</w:t>
      </w:r>
      <w:r w:rsidRPr="001D2968">
        <w:rPr>
          <w:rFonts w:ascii="Times New Roman" w:hAnsi="Times New Roman" w:cs="Times New Roman"/>
          <w:bCs/>
          <w:iCs/>
          <w:sz w:val="24"/>
          <w:szCs w:val="24"/>
        </w:rPr>
        <w:t xml:space="preserve">” - </w:t>
      </w:r>
      <w:r w:rsidRPr="001D2968">
        <w:rPr>
          <w:rFonts w:ascii="Times New Roman" w:hAnsi="Times New Roman" w:cs="Times New Roman"/>
          <w:sz w:val="24"/>
          <w:szCs w:val="24"/>
        </w:rPr>
        <w:t>oraz § 3 rozporządzenia Ministra Rozwoju i Technologii z dnia 19 grudnia 2022 r. w sprawie uwidaczniania cen towarów i usług (Dz. U. z 2022 r., poz. 2776) – zwanego dalej „</w:t>
      </w:r>
      <w:r w:rsidRPr="001D2968">
        <w:rPr>
          <w:rFonts w:ascii="Times New Roman" w:hAnsi="Times New Roman" w:cs="Times New Roman"/>
          <w:i/>
          <w:sz w:val="24"/>
          <w:szCs w:val="24"/>
        </w:rPr>
        <w:t>rozporządzeniem</w:t>
      </w:r>
      <w:r w:rsidRPr="001D2968">
        <w:rPr>
          <w:rFonts w:ascii="Times New Roman" w:hAnsi="Times New Roman" w:cs="Times New Roman"/>
          <w:sz w:val="24"/>
          <w:szCs w:val="24"/>
        </w:rPr>
        <w:t>”.</w:t>
      </w:r>
    </w:p>
    <w:p w14:paraId="78AC9CAB" w14:textId="77777777" w:rsidR="001D2968" w:rsidRPr="001D2968" w:rsidRDefault="001D2968" w:rsidP="001D2968">
      <w:pPr>
        <w:pStyle w:val="Preformatted"/>
        <w:spacing w:after="120" w:line="276" w:lineRule="auto"/>
        <w:jc w:val="both"/>
        <w:rPr>
          <w:rFonts w:ascii="Times New Roman" w:hAnsi="Times New Roman" w:cs="Times New Roman"/>
          <w:b/>
          <w:bCs/>
          <w:sz w:val="24"/>
          <w:szCs w:val="24"/>
          <w:lang w:eastAsia="pl-PL"/>
        </w:rPr>
      </w:pPr>
      <w:r w:rsidRPr="001D2968">
        <w:rPr>
          <w:rFonts w:ascii="Times New Roman" w:hAnsi="Times New Roman" w:cs="Times New Roman"/>
          <w:b/>
          <w:bCs/>
          <w:sz w:val="24"/>
          <w:szCs w:val="24"/>
        </w:rPr>
        <w:t xml:space="preserve">II. Brak podania ceny jednostkowej </w:t>
      </w:r>
      <w:r w:rsidRPr="001D2968">
        <w:rPr>
          <w:rFonts w:ascii="Times New Roman" w:hAnsi="Times New Roman" w:cs="Times New Roman"/>
          <w:b/>
          <w:sz w:val="24"/>
          <w:szCs w:val="24"/>
        </w:rPr>
        <w:t>dla 41 towarów</w:t>
      </w:r>
      <w:r w:rsidRPr="001D2968">
        <w:rPr>
          <w:rFonts w:ascii="Times New Roman" w:hAnsi="Times New Roman" w:cs="Times New Roman"/>
          <w:b/>
          <w:bCs/>
          <w:sz w:val="24"/>
          <w:szCs w:val="24"/>
        </w:rPr>
        <w:t>:</w:t>
      </w:r>
    </w:p>
    <w:p w14:paraId="110354F1" w14:textId="7254D95B" w:rsidR="001D2968" w:rsidRPr="001D2968" w:rsidRDefault="001D2968" w:rsidP="001D2968">
      <w:pPr>
        <w:pStyle w:val="Preformatted"/>
        <w:spacing w:line="276" w:lineRule="auto"/>
        <w:jc w:val="both"/>
        <w:rPr>
          <w:rFonts w:ascii="Times New Roman" w:hAnsi="Times New Roman" w:cs="Times New Roman"/>
          <w:sz w:val="24"/>
          <w:szCs w:val="24"/>
        </w:rPr>
      </w:pPr>
      <w:bookmarkStart w:id="9" w:name="_Hlk130473053"/>
      <w:r w:rsidRPr="001D2968">
        <w:rPr>
          <w:rFonts w:ascii="Times New Roman" w:hAnsi="Times New Roman" w:cs="Times New Roman"/>
          <w:b/>
          <w:bCs/>
          <w:sz w:val="24"/>
          <w:szCs w:val="24"/>
        </w:rPr>
        <w:t>A.</w:t>
      </w:r>
      <w:bookmarkStart w:id="10" w:name="_Hlk130552804"/>
      <w:r w:rsidRPr="001D2968">
        <w:rPr>
          <w:rFonts w:ascii="Times New Roman" w:hAnsi="Times New Roman" w:cs="Times New Roman"/>
          <w:b/>
          <w:bCs/>
          <w:sz w:val="24"/>
          <w:szCs w:val="24"/>
        </w:rPr>
        <w:t xml:space="preserve"> </w:t>
      </w:r>
      <w:bookmarkEnd w:id="10"/>
      <w:r w:rsidRPr="001D2968">
        <w:rPr>
          <w:rFonts w:ascii="Times New Roman" w:hAnsi="Times New Roman" w:cs="Times New Roman"/>
          <w:b/>
          <w:bCs/>
          <w:sz w:val="24"/>
          <w:szCs w:val="24"/>
        </w:rPr>
        <w:t>cena jednostkowa produktu sprzedawanego według jego masy uwidoczniona na</w:t>
      </w:r>
      <w:r>
        <w:rPr>
          <w:rFonts w:ascii="Times New Roman" w:hAnsi="Times New Roman" w:cs="Times New Roman"/>
          <w:b/>
          <w:bCs/>
          <w:sz w:val="24"/>
          <w:szCs w:val="24"/>
        </w:rPr>
        <w:t> </w:t>
      </w:r>
      <w:r w:rsidRPr="001D2968">
        <w:rPr>
          <w:rFonts w:ascii="Times New Roman" w:hAnsi="Times New Roman" w:cs="Times New Roman"/>
          <w:b/>
          <w:bCs/>
          <w:sz w:val="24"/>
          <w:szCs w:val="24"/>
        </w:rPr>
        <w:t xml:space="preserve">wywieszce rozbieżna </w:t>
      </w:r>
      <w:r>
        <w:rPr>
          <w:rFonts w:ascii="Times New Roman" w:hAnsi="Times New Roman" w:cs="Times New Roman"/>
          <w:b/>
          <w:bCs/>
          <w:sz w:val="24"/>
          <w:szCs w:val="24"/>
        </w:rPr>
        <w:t>z ceną obowiązując</w:t>
      </w:r>
      <w:r w:rsidR="00850F95">
        <w:rPr>
          <w:rFonts w:ascii="Times New Roman" w:hAnsi="Times New Roman" w:cs="Times New Roman"/>
          <w:b/>
          <w:bCs/>
          <w:sz w:val="24"/>
          <w:szCs w:val="24"/>
        </w:rPr>
        <w:t>ą</w:t>
      </w:r>
      <w:r w:rsidRPr="001D2968">
        <w:rPr>
          <w:rFonts w:ascii="Times New Roman" w:hAnsi="Times New Roman" w:cs="Times New Roman"/>
          <w:b/>
          <w:bCs/>
          <w:sz w:val="24"/>
          <w:szCs w:val="24"/>
        </w:rPr>
        <w:t xml:space="preserve"> dla jednego towaru:</w:t>
      </w:r>
    </w:p>
    <w:p w14:paraId="47DE6F1A" w14:textId="77777777" w:rsidR="001D2968" w:rsidRPr="001D2968" w:rsidRDefault="001D2968" w:rsidP="00A05DF1">
      <w:pPr>
        <w:pStyle w:val="Bezodstpw"/>
        <w:numPr>
          <w:ilvl w:val="0"/>
          <w:numId w:val="2"/>
        </w:numPr>
        <w:spacing w:line="276" w:lineRule="auto"/>
        <w:jc w:val="both"/>
        <w:rPr>
          <w:rFonts w:ascii="Times New Roman" w:hAnsi="Times New Roman"/>
          <w:sz w:val="24"/>
          <w:szCs w:val="24"/>
        </w:rPr>
      </w:pPr>
      <w:bookmarkStart w:id="11" w:name="_Hlk133326975"/>
      <w:r w:rsidRPr="001D2968">
        <w:rPr>
          <w:rFonts w:ascii="Times New Roman" w:eastAsia="Times New Roman" w:hAnsi="Times New Roman"/>
          <w:i/>
          <w:iCs/>
          <w:snapToGrid w:val="0"/>
          <w:sz w:val="24"/>
          <w:szCs w:val="24"/>
          <w:lang w:eastAsia="pl-PL"/>
        </w:rPr>
        <w:t>Cukierki JOHNNY KROCKER ROSHEN</w:t>
      </w:r>
      <w:bookmarkEnd w:id="11"/>
      <w:r w:rsidRPr="001D2968">
        <w:rPr>
          <w:rFonts w:ascii="Times New Roman" w:eastAsia="Times New Roman" w:hAnsi="Times New Roman"/>
          <w:i/>
          <w:iCs/>
          <w:snapToGrid w:val="0"/>
          <w:sz w:val="24"/>
          <w:szCs w:val="24"/>
          <w:lang w:eastAsia="pl-PL"/>
        </w:rPr>
        <w:t xml:space="preserve"> – </w:t>
      </w:r>
      <w:r w:rsidRPr="001D2968">
        <w:rPr>
          <w:rFonts w:ascii="Times New Roman" w:eastAsia="Times New Roman" w:hAnsi="Times New Roman"/>
          <w:snapToGrid w:val="0"/>
          <w:sz w:val="24"/>
          <w:szCs w:val="24"/>
          <w:lang w:eastAsia="pl-PL"/>
        </w:rPr>
        <w:t>przy towarze umieszczono wywieszkę „CUKIERKI KROCK LUZ ROSHEN” uwidaczniając cenę sprzedaży za kilogram: 32,99 zł – ustalono że obowiązująca w dniu kontroli cena jednostkowa za ten towar wynosiła 29,99 zł/kg; biorąc pod uwagę powyższe ustalenia, uznano, że wywieszka ta dotyczyła innego produktu a tym samym brak było uwidocznionej ceny jednostkowej produktu sprzedawanego wedle jego masy;</w:t>
      </w:r>
    </w:p>
    <w:p w14:paraId="631C6C52" w14:textId="39EBA493" w:rsidR="001D2968" w:rsidRPr="0016034B" w:rsidRDefault="001D2968" w:rsidP="0016034B">
      <w:pPr>
        <w:pStyle w:val="Preformatted"/>
        <w:spacing w:after="120" w:line="276" w:lineRule="auto"/>
        <w:jc w:val="both"/>
        <w:rPr>
          <w:rFonts w:ascii="Times New Roman" w:hAnsi="Times New Roman" w:cs="Times New Roman"/>
          <w:sz w:val="24"/>
          <w:szCs w:val="24"/>
        </w:rPr>
      </w:pPr>
      <w:r w:rsidRPr="001D2968">
        <w:rPr>
          <w:rFonts w:ascii="Times New Roman" w:hAnsi="Times New Roman" w:cs="Times New Roman"/>
          <w:sz w:val="24"/>
          <w:szCs w:val="24"/>
        </w:rPr>
        <w:t>- co stanowiło naruszenie art. 4 ust. 1 ustawy oraz § 3 i § 5 rozporządzenia.</w:t>
      </w:r>
    </w:p>
    <w:p w14:paraId="5474634C" w14:textId="77777777" w:rsidR="001D2968" w:rsidRPr="001D2968" w:rsidRDefault="001D2968" w:rsidP="001D2968">
      <w:pPr>
        <w:pStyle w:val="Preformatted"/>
        <w:spacing w:line="276" w:lineRule="auto"/>
        <w:jc w:val="both"/>
        <w:rPr>
          <w:rFonts w:ascii="Times New Roman" w:hAnsi="Times New Roman" w:cs="Times New Roman"/>
          <w:b/>
          <w:bCs/>
          <w:sz w:val="24"/>
          <w:szCs w:val="24"/>
        </w:rPr>
      </w:pPr>
      <w:r w:rsidRPr="001D2968">
        <w:rPr>
          <w:rFonts w:ascii="Times New Roman" w:hAnsi="Times New Roman" w:cs="Times New Roman"/>
          <w:b/>
          <w:bCs/>
          <w:sz w:val="24"/>
          <w:szCs w:val="24"/>
        </w:rPr>
        <w:t xml:space="preserve">B. całkowity brak podania ceny jednostkowej </w:t>
      </w:r>
      <w:r w:rsidRPr="001D2968">
        <w:rPr>
          <w:rFonts w:ascii="Times New Roman" w:hAnsi="Times New Roman" w:cs="Times New Roman"/>
          <w:b/>
          <w:sz w:val="24"/>
          <w:szCs w:val="24"/>
        </w:rPr>
        <w:t>dla 34 towarów</w:t>
      </w:r>
      <w:r w:rsidRPr="001D2968">
        <w:rPr>
          <w:rFonts w:ascii="Times New Roman" w:hAnsi="Times New Roman" w:cs="Times New Roman"/>
          <w:sz w:val="24"/>
          <w:szCs w:val="24"/>
        </w:rPr>
        <w:t>:</w:t>
      </w:r>
    </w:p>
    <w:bookmarkEnd w:id="9"/>
    <w:p w14:paraId="10124ED4" w14:textId="77777777" w:rsidR="001D2968" w:rsidRPr="001D2968" w:rsidRDefault="001D2968" w:rsidP="00A05DF1">
      <w:pPr>
        <w:pStyle w:val="Bezodstpw"/>
        <w:numPr>
          <w:ilvl w:val="0"/>
          <w:numId w:val="2"/>
        </w:numPr>
        <w:spacing w:line="276" w:lineRule="auto"/>
        <w:jc w:val="both"/>
        <w:rPr>
          <w:rFonts w:ascii="Times New Roman" w:hAnsi="Times New Roman"/>
          <w:sz w:val="24"/>
          <w:szCs w:val="24"/>
        </w:rPr>
      </w:pPr>
      <w:r w:rsidRPr="001D2968">
        <w:rPr>
          <w:rFonts w:ascii="Times New Roman" w:eastAsia="Times New Roman" w:hAnsi="Times New Roman"/>
          <w:i/>
          <w:iCs/>
          <w:snapToGrid w:val="0"/>
          <w:sz w:val="24"/>
          <w:szCs w:val="24"/>
          <w:lang w:eastAsia="pl-PL"/>
        </w:rPr>
        <w:t>Pieprz czarny mielony KAMIS 16g</w:t>
      </w:r>
      <w:r w:rsidRPr="001D2968">
        <w:rPr>
          <w:rFonts w:ascii="Times New Roman" w:hAnsi="Times New Roman"/>
          <w:sz w:val="24"/>
          <w:szCs w:val="24"/>
        </w:rPr>
        <w:t>;</w:t>
      </w:r>
    </w:p>
    <w:p w14:paraId="2966C3EE" w14:textId="77777777" w:rsidR="001D2968" w:rsidRPr="001D2968" w:rsidRDefault="001D2968" w:rsidP="00A05DF1">
      <w:pPr>
        <w:pStyle w:val="Bezodstpw"/>
        <w:numPr>
          <w:ilvl w:val="0"/>
          <w:numId w:val="2"/>
        </w:numPr>
        <w:spacing w:line="276" w:lineRule="auto"/>
        <w:jc w:val="both"/>
        <w:rPr>
          <w:rFonts w:ascii="Times New Roman" w:hAnsi="Times New Roman"/>
          <w:sz w:val="24"/>
          <w:szCs w:val="24"/>
          <w:lang w:val="en-US"/>
        </w:rPr>
      </w:pPr>
      <w:proofErr w:type="spellStart"/>
      <w:r w:rsidRPr="001D2968">
        <w:rPr>
          <w:rFonts w:ascii="Times New Roman" w:eastAsia="Times New Roman" w:hAnsi="Times New Roman"/>
          <w:i/>
          <w:iCs/>
          <w:snapToGrid w:val="0"/>
          <w:sz w:val="24"/>
          <w:szCs w:val="24"/>
          <w:lang w:val="en-US" w:eastAsia="pl-PL"/>
        </w:rPr>
        <w:lastRenderedPageBreak/>
        <w:t>Batonik</w:t>
      </w:r>
      <w:proofErr w:type="spellEnd"/>
      <w:r w:rsidRPr="001D2968">
        <w:rPr>
          <w:rFonts w:ascii="Times New Roman" w:eastAsia="Times New Roman" w:hAnsi="Times New Roman"/>
          <w:i/>
          <w:iCs/>
          <w:snapToGrid w:val="0"/>
          <w:sz w:val="24"/>
          <w:szCs w:val="24"/>
          <w:lang w:val="en-US" w:eastAsia="pl-PL"/>
        </w:rPr>
        <w:t xml:space="preserve"> </w:t>
      </w:r>
      <w:proofErr w:type="spellStart"/>
      <w:r w:rsidRPr="001D2968">
        <w:rPr>
          <w:rFonts w:ascii="Times New Roman" w:eastAsia="Times New Roman" w:hAnsi="Times New Roman"/>
          <w:i/>
          <w:iCs/>
          <w:snapToGrid w:val="0"/>
          <w:sz w:val="24"/>
          <w:szCs w:val="24"/>
          <w:lang w:val="en-US" w:eastAsia="pl-PL"/>
        </w:rPr>
        <w:t>zbożowy</w:t>
      </w:r>
      <w:proofErr w:type="spellEnd"/>
      <w:r w:rsidRPr="001D2968">
        <w:rPr>
          <w:rFonts w:ascii="Times New Roman" w:eastAsia="Times New Roman" w:hAnsi="Times New Roman"/>
          <w:i/>
          <w:iCs/>
          <w:snapToGrid w:val="0"/>
          <w:sz w:val="24"/>
          <w:szCs w:val="24"/>
          <w:lang w:val="en-US" w:eastAsia="pl-PL"/>
        </w:rPr>
        <w:t xml:space="preserve"> NESTLE CORN FLAKES 22g</w:t>
      </w:r>
      <w:r w:rsidRPr="001D2968">
        <w:rPr>
          <w:rFonts w:ascii="Times New Roman" w:hAnsi="Times New Roman"/>
          <w:sz w:val="24"/>
          <w:szCs w:val="24"/>
          <w:lang w:val="en-US"/>
        </w:rPr>
        <w:t>;</w:t>
      </w:r>
    </w:p>
    <w:p w14:paraId="66773BAE" w14:textId="77777777" w:rsidR="001D2968" w:rsidRPr="001D2968" w:rsidRDefault="001D2968" w:rsidP="00A05DF1">
      <w:pPr>
        <w:pStyle w:val="Bezodstpw"/>
        <w:numPr>
          <w:ilvl w:val="0"/>
          <w:numId w:val="2"/>
        </w:numPr>
        <w:spacing w:line="276" w:lineRule="auto"/>
        <w:jc w:val="both"/>
        <w:rPr>
          <w:rFonts w:ascii="Times New Roman" w:hAnsi="Times New Roman"/>
          <w:sz w:val="24"/>
          <w:szCs w:val="24"/>
        </w:rPr>
      </w:pPr>
      <w:r w:rsidRPr="001D2968">
        <w:rPr>
          <w:rFonts w:ascii="Times New Roman" w:eastAsia="Times New Roman" w:hAnsi="Times New Roman"/>
          <w:i/>
          <w:iCs/>
          <w:snapToGrid w:val="0"/>
          <w:sz w:val="24"/>
          <w:szCs w:val="24"/>
          <w:lang w:eastAsia="pl-PL"/>
        </w:rPr>
        <w:t xml:space="preserve">Batonik zbożowy NESTLE CINI MINIS 25g </w:t>
      </w:r>
      <w:r w:rsidRPr="001D2968">
        <w:rPr>
          <w:rFonts w:ascii="Times New Roman" w:hAnsi="Times New Roman"/>
          <w:sz w:val="24"/>
          <w:szCs w:val="24"/>
        </w:rPr>
        <w:t>;</w:t>
      </w:r>
    </w:p>
    <w:p w14:paraId="07396139" w14:textId="77777777" w:rsidR="001D2968" w:rsidRPr="001D2968" w:rsidRDefault="001D2968" w:rsidP="00A05DF1">
      <w:pPr>
        <w:pStyle w:val="Bezodstpw"/>
        <w:numPr>
          <w:ilvl w:val="0"/>
          <w:numId w:val="2"/>
        </w:numPr>
        <w:spacing w:line="276" w:lineRule="auto"/>
        <w:jc w:val="both"/>
        <w:rPr>
          <w:rFonts w:ascii="Times New Roman" w:hAnsi="Times New Roman"/>
          <w:sz w:val="24"/>
          <w:szCs w:val="24"/>
        </w:rPr>
      </w:pPr>
      <w:r w:rsidRPr="001D2968">
        <w:rPr>
          <w:rFonts w:ascii="Times New Roman" w:eastAsia="Times New Roman" w:hAnsi="Times New Roman"/>
          <w:i/>
          <w:iCs/>
          <w:snapToGrid w:val="0"/>
          <w:sz w:val="24"/>
          <w:szCs w:val="24"/>
          <w:lang w:eastAsia="pl-PL"/>
        </w:rPr>
        <w:t>Masło Ekstra ŁOSICKIE 200g</w:t>
      </w:r>
      <w:r w:rsidRPr="001D2968">
        <w:rPr>
          <w:rFonts w:ascii="Times New Roman" w:hAnsi="Times New Roman"/>
          <w:sz w:val="24"/>
          <w:szCs w:val="24"/>
        </w:rPr>
        <w:t>;</w:t>
      </w:r>
    </w:p>
    <w:p w14:paraId="3F538779"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Soczewica HAPPY FRUCHT, masa netto: 400g, masa netto po odsączeniu: 240g</w:t>
      </w:r>
      <w:r w:rsidRPr="001D2968">
        <w:rPr>
          <w:rFonts w:ascii="Times New Roman" w:hAnsi="Times New Roman"/>
          <w:sz w:val="24"/>
          <w:szCs w:val="24"/>
        </w:rPr>
        <w:t>;</w:t>
      </w:r>
    </w:p>
    <w:p w14:paraId="0280F68A"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Cieciorka gotowana na parze, masa netto: 310g, masa netto po odsączeniu zalewy: 265g</w:t>
      </w:r>
      <w:r w:rsidRPr="001D2968">
        <w:rPr>
          <w:rFonts w:ascii="Times New Roman" w:hAnsi="Times New Roman"/>
          <w:sz w:val="24"/>
          <w:szCs w:val="24"/>
        </w:rPr>
        <w:t>;</w:t>
      </w:r>
    </w:p>
    <w:p w14:paraId="287ECDD9"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Pieczarki marynowane kostka VORTUMNUS, masa netto: 750g, masa netto po odsączeniu: 450g</w:t>
      </w:r>
      <w:r w:rsidRPr="001D2968">
        <w:rPr>
          <w:rFonts w:ascii="Times New Roman" w:hAnsi="Times New Roman"/>
          <w:sz w:val="24"/>
          <w:szCs w:val="24"/>
        </w:rPr>
        <w:t>;</w:t>
      </w:r>
    </w:p>
    <w:p w14:paraId="23ABBCC7"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Konserwowe ogóreczki z czosnkiem SMAK, masa netto: 300g, masa netto po odsączeniu: 150g</w:t>
      </w:r>
      <w:r w:rsidRPr="001D2968">
        <w:rPr>
          <w:rFonts w:ascii="Times New Roman" w:hAnsi="Times New Roman"/>
          <w:sz w:val="24"/>
          <w:szCs w:val="24"/>
        </w:rPr>
        <w:t>;</w:t>
      </w:r>
    </w:p>
    <w:p w14:paraId="0E75D897"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Buraczki plastry MOSSO, masa netto: 500g, masa netto po odsączeniu: 290g, pojemność opakowania: 460ml</w:t>
      </w:r>
      <w:r w:rsidRPr="001D2968">
        <w:rPr>
          <w:rFonts w:ascii="Times New Roman" w:hAnsi="Times New Roman"/>
          <w:sz w:val="24"/>
          <w:szCs w:val="24"/>
        </w:rPr>
        <w:t>;</w:t>
      </w:r>
    </w:p>
    <w:p w14:paraId="5A02D878"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Proszek do pieczenia bezglutenowy CELICO 30g</w:t>
      </w:r>
      <w:r w:rsidRPr="001D2968">
        <w:rPr>
          <w:rFonts w:ascii="Times New Roman" w:hAnsi="Times New Roman"/>
          <w:sz w:val="24"/>
          <w:szCs w:val="24"/>
        </w:rPr>
        <w:t>;</w:t>
      </w:r>
    </w:p>
    <w:p w14:paraId="3A37559A"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Budyń o smaku śmietankowym CELIKO 40g</w:t>
      </w:r>
      <w:r w:rsidRPr="001D2968">
        <w:rPr>
          <w:rFonts w:ascii="Times New Roman" w:hAnsi="Times New Roman"/>
          <w:sz w:val="24"/>
          <w:szCs w:val="24"/>
        </w:rPr>
        <w:t>;</w:t>
      </w:r>
    </w:p>
    <w:p w14:paraId="77DBBEE5"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Płatki jęczmienne </w:t>
      </w:r>
      <w:proofErr w:type="spellStart"/>
      <w:r w:rsidRPr="001D2968">
        <w:rPr>
          <w:rFonts w:ascii="Times New Roman" w:hAnsi="Times New Roman"/>
          <w:i/>
          <w:iCs/>
          <w:sz w:val="24"/>
          <w:szCs w:val="24"/>
        </w:rPr>
        <w:t>Bio</w:t>
      </w:r>
      <w:proofErr w:type="spellEnd"/>
      <w:r w:rsidRPr="001D2968">
        <w:rPr>
          <w:rFonts w:ascii="Times New Roman" w:hAnsi="Times New Roman"/>
          <w:i/>
          <w:iCs/>
          <w:sz w:val="24"/>
          <w:szCs w:val="24"/>
        </w:rPr>
        <w:t xml:space="preserve"> NATURA 300g</w:t>
      </w:r>
      <w:r w:rsidRPr="001D2968">
        <w:rPr>
          <w:rFonts w:ascii="Times New Roman" w:hAnsi="Times New Roman"/>
          <w:sz w:val="24"/>
          <w:szCs w:val="24"/>
        </w:rPr>
        <w:t>;</w:t>
      </w:r>
    </w:p>
    <w:p w14:paraId="4437621C"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Beskidzkie precelki łakocie w mlecznej czekoladzie 110g</w:t>
      </w:r>
      <w:r w:rsidRPr="001D2968">
        <w:rPr>
          <w:rFonts w:ascii="Times New Roman" w:hAnsi="Times New Roman"/>
          <w:sz w:val="24"/>
          <w:szCs w:val="24"/>
        </w:rPr>
        <w:t>;</w:t>
      </w:r>
    </w:p>
    <w:p w14:paraId="1BBB9D06"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lang w:val="en-US"/>
        </w:rPr>
      </w:pPr>
      <w:proofErr w:type="spellStart"/>
      <w:r w:rsidRPr="001D2968">
        <w:rPr>
          <w:rFonts w:ascii="Times New Roman" w:hAnsi="Times New Roman"/>
          <w:i/>
          <w:iCs/>
          <w:sz w:val="24"/>
          <w:szCs w:val="24"/>
          <w:lang w:val="en-US"/>
        </w:rPr>
        <w:t>Chipsy</w:t>
      </w:r>
      <w:proofErr w:type="spellEnd"/>
      <w:r w:rsidRPr="001D2968">
        <w:rPr>
          <w:rFonts w:ascii="Times New Roman" w:hAnsi="Times New Roman"/>
          <w:i/>
          <w:iCs/>
          <w:sz w:val="24"/>
          <w:szCs w:val="24"/>
          <w:lang w:val="en-US"/>
        </w:rPr>
        <w:t xml:space="preserve"> Lay’s Strong </w:t>
      </w:r>
      <w:proofErr w:type="spellStart"/>
      <w:r w:rsidRPr="001D2968">
        <w:rPr>
          <w:rFonts w:ascii="Times New Roman" w:hAnsi="Times New Roman"/>
          <w:i/>
          <w:iCs/>
          <w:sz w:val="24"/>
          <w:szCs w:val="24"/>
          <w:lang w:val="en-US"/>
        </w:rPr>
        <w:t>Chilli</w:t>
      </w:r>
      <w:proofErr w:type="spellEnd"/>
      <w:r w:rsidRPr="001D2968">
        <w:rPr>
          <w:rFonts w:ascii="Times New Roman" w:hAnsi="Times New Roman"/>
          <w:i/>
          <w:iCs/>
          <w:sz w:val="24"/>
          <w:szCs w:val="24"/>
          <w:lang w:val="en-US"/>
        </w:rPr>
        <w:t xml:space="preserve"> Lime 130g</w:t>
      </w:r>
      <w:r w:rsidRPr="001D2968">
        <w:rPr>
          <w:rFonts w:ascii="Times New Roman" w:hAnsi="Times New Roman"/>
          <w:sz w:val="24"/>
          <w:szCs w:val="24"/>
          <w:lang w:val="en-US"/>
        </w:rPr>
        <w:t>;</w:t>
      </w:r>
    </w:p>
    <w:p w14:paraId="0783A249"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Napój gazowany PEPSI puszka 330ml</w:t>
      </w:r>
      <w:r w:rsidRPr="001D2968">
        <w:rPr>
          <w:rFonts w:ascii="Times New Roman" w:hAnsi="Times New Roman"/>
          <w:sz w:val="24"/>
          <w:szCs w:val="24"/>
        </w:rPr>
        <w:t>;</w:t>
      </w:r>
    </w:p>
    <w:p w14:paraId="5FF57959"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Napój gazowany energetyczny PREDATOR </w:t>
      </w:r>
      <w:proofErr w:type="spellStart"/>
      <w:r w:rsidRPr="001D2968">
        <w:rPr>
          <w:rFonts w:ascii="Times New Roman" w:hAnsi="Times New Roman"/>
          <w:i/>
          <w:iCs/>
          <w:sz w:val="24"/>
          <w:szCs w:val="24"/>
        </w:rPr>
        <w:t>Tropical</w:t>
      </w:r>
      <w:proofErr w:type="spellEnd"/>
      <w:r w:rsidRPr="001D2968">
        <w:rPr>
          <w:rFonts w:ascii="Times New Roman" w:hAnsi="Times New Roman"/>
          <w:i/>
          <w:iCs/>
          <w:sz w:val="24"/>
          <w:szCs w:val="24"/>
        </w:rPr>
        <w:t xml:space="preserve"> 250ml</w:t>
      </w:r>
      <w:bookmarkStart w:id="12" w:name="_Hlk132875849"/>
      <w:r w:rsidRPr="001D2968">
        <w:rPr>
          <w:rFonts w:ascii="Times New Roman" w:hAnsi="Times New Roman"/>
          <w:sz w:val="24"/>
          <w:szCs w:val="24"/>
        </w:rPr>
        <w:t>;</w:t>
      </w:r>
      <w:bookmarkEnd w:id="12"/>
    </w:p>
    <w:p w14:paraId="673D3953"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Przyprawa do flaków VIGOR 60g</w:t>
      </w:r>
      <w:r w:rsidRPr="001D2968">
        <w:rPr>
          <w:rFonts w:ascii="Times New Roman" w:hAnsi="Times New Roman"/>
          <w:sz w:val="24"/>
          <w:szCs w:val="24"/>
        </w:rPr>
        <w:t>;</w:t>
      </w:r>
    </w:p>
    <w:p w14:paraId="32CD17DE"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bookmarkStart w:id="13" w:name="_Hlk132875744"/>
      <w:r w:rsidRPr="001D2968">
        <w:rPr>
          <w:rFonts w:ascii="Times New Roman" w:hAnsi="Times New Roman"/>
          <w:i/>
          <w:iCs/>
          <w:sz w:val="24"/>
          <w:szCs w:val="24"/>
        </w:rPr>
        <w:t xml:space="preserve">Przyprawa do </w:t>
      </w:r>
      <w:proofErr w:type="spellStart"/>
      <w:r w:rsidRPr="001D2968">
        <w:rPr>
          <w:rFonts w:ascii="Times New Roman" w:hAnsi="Times New Roman"/>
          <w:i/>
          <w:iCs/>
          <w:sz w:val="24"/>
          <w:szCs w:val="24"/>
        </w:rPr>
        <w:t>gyrosa</w:t>
      </w:r>
      <w:proofErr w:type="spellEnd"/>
      <w:r w:rsidRPr="001D2968">
        <w:rPr>
          <w:rFonts w:ascii="Times New Roman" w:hAnsi="Times New Roman"/>
          <w:i/>
          <w:iCs/>
          <w:sz w:val="24"/>
          <w:szCs w:val="24"/>
        </w:rPr>
        <w:t xml:space="preserve"> VIGOR 60g</w:t>
      </w:r>
      <w:r w:rsidRPr="001D2968">
        <w:rPr>
          <w:rFonts w:ascii="Times New Roman" w:hAnsi="Times New Roman"/>
          <w:sz w:val="24"/>
          <w:szCs w:val="24"/>
        </w:rPr>
        <w:t>;</w:t>
      </w:r>
    </w:p>
    <w:bookmarkEnd w:id="13"/>
    <w:p w14:paraId="01197D03"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Przyprawa do schabu VIGOR 60g</w:t>
      </w:r>
      <w:r w:rsidRPr="001D2968">
        <w:rPr>
          <w:rFonts w:ascii="Times New Roman" w:hAnsi="Times New Roman"/>
          <w:sz w:val="24"/>
          <w:szCs w:val="24"/>
        </w:rPr>
        <w:t>;</w:t>
      </w:r>
    </w:p>
    <w:p w14:paraId="49DD9C01"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Przyprawa do bigosu VIGOR 60g</w:t>
      </w:r>
      <w:r w:rsidRPr="001D2968">
        <w:rPr>
          <w:rFonts w:ascii="Times New Roman" w:hAnsi="Times New Roman"/>
          <w:sz w:val="24"/>
          <w:szCs w:val="24"/>
        </w:rPr>
        <w:t>;</w:t>
      </w:r>
    </w:p>
    <w:p w14:paraId="55B6A9E1"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Przyprawa do pasztetu VIGOR 60g</w:t>
      </w:r>
      <w:r w:rsidRPr="001D2968">
        <w:rPr>
          <w:rFonts w:ascii="Times New Roman" w:hAnsi="Times New Roman"/>
          <w:sz w:val="24"/>
          <w:szCs w:val="24"/>
        </w:rPr>
        <w:t>;</w:t>
      </w:r>
    </w:p>
    <w:p w14:paraId="5BA00809"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Zielone oliwki nadziewane papryką IPOSEA, masa netto: 290g, masa netto po odsączeniu: 180g</w:t>
      </w:r>
      <w:r w:rsidRPr="001D2968">
        <w:rPr>
          <w:rFonts w:ascii="Times New Roman" w:hAnsi="Times New Roman"/>
          <w:sz w:val="24"/>
          <w:szCs w:val="24"/>
        </w:rPr>
        <w:t>;</w:t>
      </w:r>
    </w:p>
    <w:p w14:paraId="25611F4E"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Suszone czarne oliwki w przyprawach IPOSEA 190g</w:t>
      </w:r>
      <w:r w:rsidRPr="001D2968">
        <w:rPr>
          <w:rFonts w:ascii="Times New Roman" w:hAnsi="Times New Roman"/>
          <w:sz w:val="24"/>
          <w:szCs w:val="24"/>
        </w:rPr>
        <w:t>;</w:t>
      </w:r>
    </w:p>
    <w:p w14:paraId="19FACB9B"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Oliwki drylowane zielone HELCOM, masa netto: 900g, masa netto po odsączeniu: 450g</w:t>
      </w:r>
      <w:r w:rsidRPr="001D2968">
        <w:rPr>
          <w:rFonts w:ascii="Times New Roman" w:hAnsi="Times New Roman"/>
          <w:sz w:val="24"/>
          <w:szCs w:val="24"/>
        </w:rPr>
        <w:t>;</w:t>
      </w:r>
    </w:p>
    <w:p w14:paraId="4561ABBC"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Oliwki drylowane czarne HELCOM, masa netto: 935g, masa netto po odsączeniu: 400g</w:t>
      </w:r>
      <w:r w:rsidRPr="001D2968">
        <w:rPr>
          <w:rFonts w:ascii="Times New Roman" w:hAnsi="Times New Roman"/>
          <w:sz w:val="24"/>
          <w:szCs w:val="24"/>
        </w:rPr>
        <w:t>;</w:t>
      </w:r>
    </w:p>
    <w:p w14:paraId="4F062E80"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Makaron świderki LUBELLA 400g</w:t>
      </w:r>
      <w:r w:rsidRPr="001D2968">
        <w:rPr>
          <w:rFonts w:ascii="Times New Roman" w:hAnsi="Times New Roman"/>
          <w:sz w:val="24"/>
          <w:szCs w:val="24"/>
        </w:rPr>
        <w:t>;</w:t>
      </w:r>
    </w:p>
    <w:p w14:paraId="3B32D139"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Makaron sprężynki LUBELLA 400g</w:t>
      </w:r>
      <w:r w:rsidRPr="001D2968">
        <w:rPr>
          <w:rFonts w:ascii="Times New Roman" w:hAnsi="Times New Roman"/>
          <w:sz w:val="24"/>
          <w:szCs w:val="24"/>
        </w:rPr>
        <w:t>;</w:t>
      </w:r>
    </w:p>
    <w:p w14:paraId="279140B0"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Herbata zielona ekspresowa BELIN 35g</w:t>
      </w:r>
      <w:r w:rsidRPr="001D2968">
        <w:rPr>
          <w:rFonts w:ascii="Times New Roman" w:hAnsi="Times New Roman"/>
          <w:sz w:val="24"/>
          <w:szCs w:val="24"/>
        </w:rPr>
        <w:t>;</w:t>
      </w:r>
    </w:p>
    <w:p w14:paraId="0A6B76A2"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Herbatka ziołowo – owocowa 4xsuper </w:t>
      </w:r>
      <w:proofErr w:type="spellStart"/>
      <w:r w:rsidRPr="001D2968">
        <w:rPr>
          <w:rFonts w:ascii="Times New Roman" w:hAnsi="Times New Roman"/>
          <w:i/>
          <w:iCs/>
          <w:sz w:val="24"/>
          <w:szCs w:val="24"/>
        </w:rPr>
        <w:t>slim</w:t>
      </w:r>
      <w:proofErr w:type="spellEnd"/>
      <w:r w:rsidRPr="001D2968">
        <w:rPr>
          <w:rFonts w:ascii="Times New Roman" w:hAnsi="Times New Roman"/>
          <w:i/>
          <w:iCs/>
          <w:sz w:val="24"/>
          <w:szCs w:val="24"/>
        </w:rPr>
        <w:t xml:space="preserve"> odchudzanie BIG-ACTIVE 40g</w:t>
      </w:r>
      <w:r w:rsidRPr="001D2968">
        <w:rPr>
          <w:rFonts w:ascii="Times New Roman" w:hAnsi="Times New Roman"/>
          <w:sz w:val="24"/>
          <w:szCs w:val="24"/>
        </w:rPr>
        <w:t>;</w:t>
      </w:r>
    </w:p>
    <w:p w14:paraId="57B2DE65"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Kawa rozpuszczalna MK </w:t>
      </w:r>
      <w:proofErr w:type="spellStart"/>
      <w:r w:rsidRPr="001D2968">
        <w:rPr>
          <w:rFonts w:ascii="Times New Roman" w:hAnsi="Times New Roman"/>
          <w:i/>
          <w:iCs/>
          <w:sz w:val="24"/>
          <w:szCs w:val="24"/>
        </w:rPr>
        <w:t>Cafe</w:t>
      </w:r>
      <w:proofErr w:type="spellEnd"/>
      <w:r w:rsidRPr="001D2968">
        <w:rPr>
          <w:rFonts w:ascii="Times New Roman" w:hAnsi="Times New Roman"/>
          <w:i/>
          <w:iCs/>
          <w:sz w:val="24"/>
          <w:szCs w:val="24"/>
        </w:rPr>
        <w:t xml:space="preserve"> Premium 75g</w:t>
      </w:r>
      <w:r w:rsidRPr="001D2968">
        <w:rPr>
          <w:rFonts w:ascii="Times New Roman" w:hAnsi="Times New Roman"/>
          <w:sz w:val="24"/>
          <w:szCs w:val="24"/>
        </w:rPr>
        <w:t>;</w:t>
      </w:r>
    </w:p>
    <w:p w14:paraId="040AB5B7"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Wafelki czekoladowe ROSHEN 72g</w:t>
      </w:r>
      <w:r w:rsidRPr="001D2968">
        <w:rPr>
          <w:rFonts w:ascii="Times New Roman" w:hAnsi="Times New Roman"/>
          <w:sz w:val="24"/>
          <w:szCs w:val="24"/>
        </w:rPr>
        <w:t>;</w:t>
      </w:r>
    </w:p>
    <w:p w14:paraId="29E9EBF9"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Maca pszenna POLSKIE MŁYNY 180g</w:t>
      </w:r>
      <w:r w:rsidRPr="001D2968">
        <w:rPr>
          <w:rFonts w:ascii="Times New Roman" w:hAnsi="Times New Roman"/>
          <w:sz w:val="24"/>
          <w:szCs w:val="24"/>
        </w:rPr>
        <w:t>;</w:t>
      </w:r>
    </w:p>
    <w:p w14:paraId="0E0E75AB"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Cukierki do żucia SKITTLES 38g</w:t>
      </w:r>
      <w:r w:rsidRPr="001D2968">
        <w:rPr>
          <w:rFonts w:ascii="Times New Roman" w:hAnsi="Times New Roman"/>
          <w:sz w:val="24"/>
          <w:szCs w:val="24"/>
        </w:rPr>
        <w:t>;</w:t>
      </w:r>
    </w:p>
    <w:p w14:paraId="5BC4DC2A"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Zakręcone pianki o smaku waniliowo-owocowym JOJO 90g</w:t>
      </w:r>
      <w:r w:rsidRPr="001D2968">
        <w:rPr>
          <w:rFonts w:ascii="Times New Roman" w:hAnsi="Times New Roman"/>
          <w:sz w:val="24"/>
          <w:szCs w:val="24"/>
        </w:rPr>
        <w:t>;</w:t>
      </w:r>
    </w:p>
    <w:p w14:paraId="2A3F1632" w14:textId="77777777" w:rsidR="001D2968" w:rsidRPr="001D2968" w:rsidRDefault="001D2968" w:rsidP="0016034B">
      <w:pPr>
        <w:pStyle w:val="Preformatted"/>
        <w:spacing w:after="120" w:line="276" w:lineRule="auto"/>
        <w:jc w:val="both"/>
        <w:rPr>
          <w:rFonts w:ascii="Times New Roman" w:hAnsi="Times New Roman" w:cs="Times New Roman"/>
          <w:sz w:val="24"/>
          <w:szCs w:val="24"/>
        </w:rPr>
      </w:pPr>
      <w:r w:rsidRPr="001D2968">
        <w:rPr>
          <w:rFonts w:ascii="Times New Roman" w:hAnsi="Times New Roman" w:cs="Times New Roman"/>
          <w:sz w:val="24"/>
          <w:szCs w:val="24"/>
        </w:rPr>
        <w:t>- co stanowiło naruszenie art. 4 ust. 1 ustawy oraz § 3 rozporządzenia.</w:t>
      </w:r>
    </w:p>
    <w:p w14:paraId="1A538F12" w14:textId="77777777" w:rsidR="001D2968" w:rsidRPr="001D2968" w:rsidRDefault="001D2968" w:rsidP="001D2968">
      <w:pPr>
        <w:pStyle w:val="Preformatted"/>
        <w:spacing w:line="276" w:lineRule="auto"/>
        <w:jc w:val="both"/>
        <w:rPr>
          <w:rFonts w:ascii="Times New Roman" w:hAnsi="Times New Roman" w:cs="Times New Roman"/>
          <w:b/>
          <w:bCs/>
          <w:sz w:val="24"/>
          <w:szCs w:val="24"/>
        </w:rPr>
      </w:pPr>
      <w:r w:rsidRPr="001D2968">
        <w:rPr>
          <w:rFonts w:ascii="Times New Roman" w:hAnsi="Times New Roman" w:cs="Times New Roman"/>
          <w:b/>
          <w:bCs/>
          <w:sz w:val="24"/>
          <w:szCs w:val="24"/>
        </w:rPr>
        <w:t xml:space="preserve">C. nieprawidłowo wyliczone ceny jednostkowe dla środków spożywczych w stanie stałym znajdujących się w środku płynnym </w:t>
      </w:r>
      <w:r w:rsidRPr="001D2968">
        <w:rPr>
          <w:rFonts w:ascii="Times New Roman" w:hAnsi="Times New Roman" w:cs="Times New Roman"/>
          <w:b/>
          <w:sz w:val="24"/>
          <w:szCs w:val="24"/>
        </w:rPr>
        <w:t>dla 6 towarów</w:t>
      </w:r>
      <w:r w:rsidRPr="001D2968">
        <w:rPr>
          <w:rFonts w:ascii="Times New Roman" w:hAnsi="Times New Roman" w:cs="Times New Roman"/>
          <w:sz w:val="24"/>
          <w:szCs w:val="24"/>
        </w:rPr>
        <w:t>:</w:t>
      </w:r>
    </w:p>
    <w:p w14:paraId="12A466E1"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Sałatka szwedzka </w:t>
      </w:r>
      <w:bookmarkStart w:id="14" w:name="_Hlk132802422"/>
      <w:r w:rsidRPr="001D2968">
        <w:rPr>
          <w:rFonts w:ascii="Times New Roman" w:hAnsi="Times New Roman"/>
          <w:i/>
          <w:iCs/>
          <w:sz w:val="24"/>
          <w:szCs w:val="24"/>
        </w:rPr>
        <w:t>VORTUMNUS</w:t>
      </w:r>
      <w:bookmarkEnd w:id="14"/>
      <w:r w:rsidRPr="001D2968">
        <w:rPr>
          <w:rFonts w:ascii="Times New Roman" w:hAnsi="Times New Roman"/>
          <w:i/>
          <w:iCs/>
          <w:sz w:val="24"/>
          <w:szCs w:val="24"/>
        </w:rPr>
        <w:t xml:space="preserve">, masa netto: 500g, masa netto po odsączeniu: 250g </w:t>
      </w:r>
      <w:r w:rsidRPr="001D2968">
        <w:rPr>
          <w:rFonts w:ascii="Times New Roman" w:hAnsi="Times New Roman"/>
          <w:sz w:val="24"/>
          <w:szCs w:val="24"/>
        </w:rPr>
        <w:t>(cena jednostkowa uwidoczniona przy produkcie: 9,98 zł/kg, a winno być: 19,96 zł/kg);</w:t>
      </w:r>
    </w:p>
    <w:p w14:paraId="480B8833"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Sałatka grecka PTAK, masa netto: 880g, masa netto bez zalewy: 500g </w:t>
      </w:r>
      <w:r w:rsidRPr="001D2968">
        <w:rPr>
          <w:rFonts w:ascii="Times New Roman" w:hAnsi="Times New Roman"/>
          <w:sz w:val="24"/>
          <w:szCs w:val="24"/>
        </w:rPr>
        <w:t>(cena jednostkowa uwidoczniona przy produkcie: 6,66 zł/kg, a winno być: 11,98 zł/kg);</w:t>
      </w:r>
    </w:p>
    <w:p w14:paraId="7D74EAC9"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lastRenderedPageBreak/>
        <w:t xml:space="preserve">Kukurydza słodka DAWTONA, masa netto: 400g, masa netto po odsączeniu: 220g, pojemność opakowania: 425ml </w:t>
      </w:r>
      <w:r w:rsidRPr="001D2968">
        <w:rPr>
          <w:rFonts w:ascii="Times New Roman" w:hAnsi="Times New Roman"/>
          <w:sz w:val="24"/>
          <w:szCs w:val="24"/>
        </w:rPr>
        <w:t>(cena jednostkowa uwidoczniona przy produkcie: 13,73 zł/kg, a winno być: 24,95 zł/kg);</w:t>
      </w:r>
    </w:p>
    <w:p w14:paraId="09600E32"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Groszek konserwowy PUDLISZKI, masa netto: 400g, masa netto po odsączeniu: 240g </w:t>
      </w:r>
      <w:r w:rsidRPr="001D2968">
        <w:rPr>
          <w:rFonts w:ascii="Times New Roman" w:hAnsi="Times New Roman"/>
          <w:sz w:val="24"/>
          <w:szCs w:val="24"/>
        </w:rPr>
        <w:t>(cena jednostkowa uwidoczniona przy produkcie: 9,98 zł/kg, a winno być: 16,63 zł/kg);</w:t>
      </w:r>
    </w:p>
    <w:p w14:paraId="450D3A4D"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 xml:space="preserve">Kukurydza złocista BONDUELLE, masa netto: 170g, masa netto po odsączeniu: 140g, pojemność opakowania: 212ml </w:t>
      </w:r>
      <w:r w:rsidRPr="001D2968">
        <w:rPr>
          <w:rFonts w:ascii="Times New Roman" w:hAnsi="Times New Roman"/>
          <w:sz w:val="24"/>
          <w:szCs w:val="24"/>
        </w:rPr>
        <w:t>(cena jednostkowa uwidoczniona przy produkcie: 20,71 zł/kg, a winno być: 31,36 zł/kg);</w:t>
      </w:r>
    </w:p>
    <w:p w14:paraId="27828746" w14:textId="77777777" w:rsidR="001D2968" w:rsidRPr="001D2968" w:rsidRDefault="001D2968" w:rsidP="00A05DF1">
      <w:pPr>
        <w:pStyle w:val="Bezodstpw"/>
        <w:numPr>
          <w:ilvl w:val="0"/>
          <w:numId w:val="2"/>
        </w:numPr>
        <w:spacing w:line="276" w:lineRule="auto"/>
        <w:jc w:val="both"/>
        <w:rPr>
          <w:rFonts w:ascii="Times New Roman" w:hAnsi="Times New Roman"/>
          <w:i/>
          <w:iCs/>
          <w:sz w:val="24"/>
          <w:szCs w:val="24"/>
        </w:rPr>
      </w:pPr>
      <w:r w:rsidRPr="001D2968">
        <w:rPr>
          <w:rFonts w:ascii="Times New Roman" w:hAnsi="Times New Roman"/>
          <w:i/>
          <w:iCs/>
          <w:sz w:val="24"/>
          <w:szCs w:val="24"/>
        </w:rPr>
        <w:t>Pikle pikantne ogórkowe VORTUMNUS, masa netto:</w:t>
      </w:r>
      <w:r w:rsidRPr="001D2968">
        <w:rPr>
          <w:rFonts w:ascii="Times New Roman" w:hAnsi="Times New Roman"/>
          <w:sz w:val="24"/>
          <w:szCs w:val="24"/>
        </w:rPr>
        <w:t xml:space="preserve"> </w:t>
      </w:r>
      <w:r w:rsidRPr="001D2968">
        <w:rPr>
          <w:rFonts w:ascii="Times New Roman" w:hAnsi="Times New Roman"/>
          <w:i/>
          <w:iCs/>
          <w:sz w:val="24"/>
          <w:szCs w:val="24"/>
        </w:rPr>
        <w:t xml:space="preserve">470g, masa netto po odsączeniu: 270g </w:t>
      </w:r>
      <w:r w:rsidRPr="001D2968">
        <w:rPr>
          <w:rFonts w:ascii="Times New Roman" w:hAnsi="Times New Roman"/>
          <w:sz w:val="24"/>
          <w:szCs w:val="24"/>
        </w:rPr>
        <w:t>(cena jednostkowa uwidoczniona przy produkcie: 15,94 zł/kg, a winno być: 27,74 zł/kg);</w:t>
      </w:r>
    </w:p>
    <w:p w14:paraId="558C401A" w14:textId="77777777" w:rsidR="001D2968" w:rsidRPr="001D2968" w:rsidRDefault="001D2968" w:rsidP="001D2968">
      <w:pPr>
        <w:pStyle w:val="Bezodstpw"/>
        <w:spacing w:line="276" w:lineRule="auto"/>
        <w:rPr>
          <w:rFonts w:ascii="Times New Roman" w:hAnsi="Times New Roman"/>
          <w:sz w:val="24"/>
          <w:szCs w:val="24"/>
        </w:rPr>
      </w:pPr>
      <w:r w:rsidRPr="001D2968">
        <w:rPr>
          <w:rFonts w:ascii="Times New Roman" w:hAnsi="Times New Roman"/>
          <w:sz w:val="24"/>
          <w:szCs w:val="24"/>
        </w:rPr>
        <w:t>- co stanowiło naruszenie art. 4 ust. 1 ustawy oraz § 3 i § 6 rozporządzenia.</w:t>
      </w:r>
    </w:p>
    <w:p w14:paraId="0083FDB7" w14:textId="050FB479" w:rsidR="001D2968" w:rsidRPr="001D2968" w:rsidRDefault="001D2968" w:rsidP="001D2968">
      <w:pPr>
        <w:suppressAutoHyphens/>
        <w:spacing w:before="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Powyższe ustalenia udokumentowano w protokole kontroli DT.8361.34.2023 z dnia</w:t>
      </w:r>
      <w:r w:rsidR="00850F95">
        <w:rPr>
          <w:rFonts w:ascii="Times New Roman" w:hAnsi="Times New Roman" w:cs="Times New Roman"/>
          <w:sz w:val="24"/>
          <w:szCs w:val="24"/>
          <w:lang w:eastAsia="zh-CN"/>
        </w:rPr>
        <w:t xml:space="preserve"> </w:t>
      </w:r>
      <w:r w:rsidRPr="001D2968">
        <w:rPr>
          <w:rFonts w:ascii="Times New Roman" w:hAnsi="Times New Roman" w:cs="Times New Roman"/>
          <w:sz w:val="24"/>
          <w:szCs w:val="24"/>
          <w:lang w:eastAsia="zh-CN"/>
        </w:rPr>
        <w:t>18</w:t>
      </w:r>
      <w:r w:rsidR="00850F95">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kwietnia 2023 r. wraz z załącznikami, do którego kontrolowany nie wniósł uwag.</w:t>
      </w:r>
    </w:p>
    <w:p w14:paraId="62A907E8" w14:textId="65AB8E8E" w:rsidR="001D2968" w:rsidRPr="001D2968" w:rsidRDefault="001D2968" w:rsidP="001D2968">
      <w:pPr>
        <w:suppressAutoHyphens/>
        <w:spacing w:before="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Po ujawnieniu ww. nieprawidłowości, w kontrolowanym sklepie dobrowolnie wyeliminowano stwierdzone uchybienia, uwidaczniając ceny i ceny jednostkowe towarów w sposób zgodny z</w:t>
      </w:r>
      <w:r w:rsidR="00850F95">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wymaganiami – co stwierdzili kontrolujący inspektorzy przed zakończeniem czynności kontrolnych w dniu 26 kwietnia 2023 r.</w:t>
      </w:r>
    </w:p>
    <w:p w14:paraId="09A1327E" w14:textId="786F9A0C" w:rsidR="001D2968" w:rsidRPr="001D2968" w:rsidRDefault="001D2968" w:rsidP="001D2968">
      <w:pPr>
        <w:suppressAutoHyphens/>
        <w:spacing w:before="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W związku ze stwierdzonymi nieprawidłowościami, pismem z dnia 19 lipca 2023 r. Podkarpacki Wojewódzki Inspektor Inspekcji Handlowej zawiadomił stronę o wszczęciu z</w:t>
      </w:r>
      <w:r w:rsidR="00850F95">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urzędu postępowania administracyjnego w przedmiocie wymierzenia kary pieniężnej w trybie art. 6 ust. 1 ustawy, w związku ze stwierdzeniem nieprawidłowości w zakresie uwidaczniania</w:t>
      </w:r>
      <w:r w:rsidRPr="001D2968">
        <w:rPr>
          <w:rFonts w:ascii="Times New Roman" w:hAnsi="Times New Roman" w:cs="Times New Roman"/>
          <w:sz w:val="24"/>
          <w:szCs w:val="24"/>
          <w:lang w:eastAsia="zh-CN"/>
        </w:rPr>
        <w:br/>
        <w:t>w miejscu sprzedaży detalicznej cen oraz cen jednostkowych. Jednocześnie stronę postępowania pouczono o przysługującym jej prawie do czynnego udziału w postępowaniu,</w:t>
      </w:r>
      <w:r w:rsidRPr="001D2968">
        <w:rPr>
          <w:rFonts w:ascii="Times New Roman" w:hAnsi="Times New Roman" w:cs="Times New Roman"/>
          <w:sz w:val="24"/>
          <w:szCs w:val="24"/>
          <w:lang w:eastAsia="zh-CN"/>
        </w:rPr>
        <w:br/>
        <w:t>a w szczególności o prawie wypowiadania się co do zebranych dowodów i materiałów, przeglądania akt sprawy, jak również brania udziału w przeprowadzeniu dowodu</w:t>
      </w:r>
      <w:r w:rsidRPr="001D2968">
        <w:rPr>
          <w:rFonts w:ascii="Times New Roman" w:hAnsi="Times New Roman" w:cs="Times New Roman"/>
          <w:sz w:val="24"/>
          <w:szCs w:val="24"/>
          <w:lang w:eastAsia="zh-CN"/>
        </w:rPr>
        <w:br/>
        <w:t>oraz możliwości złożenia wyjaśnienia. Stronę wezwano także do przedstawienia wielkości obrotu i przychodów za rok 2022.</w:t>
      </w:r>
    </w:p>
    <w:p w14:paraId="081AB73C" w14:textId="77777777" w:rsidR="001D2968" w:rsidRPr="001D2968" w:rsidRDefault="001D2968" w:rsidP="001D2968">
      <w:pPr>
        <w:tabs>
          <w:tab w:val="left" w:pos="0"/>
          <w:tab w:val="left" w:pos="708"/>
        </w:tabs>
        <w:spacing w:before="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W dniu 26 lipca 2023 r. do Delegatury w Tarnobrzegu Wojewódzkiego Inspektoratu Inspekcji Handlowej w Rzeszowie wpłynęło od strony pismo z dnia 25 lipca 2023 r., w którym kontrolowany odpowiadając na wniosek o przedłożenie dokumentacji stanowiącej wielkość obrotu oraz wysokość przychodu osiągniętego przez przedsiębiorcę w roku rozliczeniowym 2022, przesłał: „Podsumowanie księgi przychodów i rozchodów 01/01/2022 – 31/12.2022”.</w:t>
      </w:r>
    </w:p>
    <w:p w14:paraId="03F439C4" w14:textId="77777777" w:rsidR="001D2968" w:rsidRPr="001D2968" w:rsidRDefault="001D2968" w:rsidP="0016034B">
      <w:pPr>
        <w:tabs>
          <w:tab w:val="left" w:pos="0"/>
          <w:tab w:val="left" w:pos="708"/>
        </w:tabs>
        <w:spacing w:before="120" w:after="120" w:line="276" w:lineRule="auto"/>
        <w:jc w:val="both"/>
        <w:rPr>
          <w:rFonts w:ascii="Times New Roman" w:hAnsi="Times New Roman" w:cs="Times New Roman"/>
          <w:b/>
          <w:sz w:val="24"/>
          <w:szCs w:val="24"/>
          <w:lang w:eastAsia="pl-PL"/>
        </w:rPr>
      </w:pPr>
      <w:r w:rsidRPr="001D2968">
        <w:rPr>
          <w:rFonts w:ascii="Times New Roman" w:hAnsi="Times New Roman" w:cs="Times New Roman"/>
          <w:b/>
          <w:sz w:val="24"/>
          <w:szCs w:val="24"/>
        </w:rPr>
        <w:t>Podkarpacki Wojewódzki Inspektor Inspekcji Handlowej ustalił i stwierdził,</w:t>
      </w:r>
      <w:r w:rsidRPr="001D2968">
        <w:rPr>
          <w:rFonts w:ascii="Times New Roman" w:hAnsi="Times New Roman" w:cs="Times New Roman"/>
          <w:b/>
          <w:sz w:val="24"/>
          <w:szCs w:val="24"/>
        </w:rPr>
        <w:br/>
        <w:t>co następuje:</w:t>
      </w:r>
    </w:p>
    <w:p w14:paraId="4B58B3D3" w14:textId="77777777" w:rsidR="001D2968" w:rsidRPr="001D2968" w:rsidRDefault="001D2968" w:rsidP="001D2968">
      <w:pPr>
        <w:suppressAutoHyphens/>
        <w:spacing w:after="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Zgodnie z art. 6 ust. 1 ustawy karę pieniężną na przedsiębiorcę, który nie wykonuje obowiązku uwidaczniania w miejscu sprzedaży detalicznej cen i cen jednostkowych nakłada wojewódzki inspektor Inspekcji Handlowej. W związku z tym, że kontrola przeprowadzona została</w:t>
      </w:r>
      <w:r w:rsidRPr="001D2968">
        <w:rPr>
          <w:rFonts w:ascii="Times New Roman" w:hAnsi="Times New Roman" w:cs="Times New Roman"/>
          <w:sz w:val="24"/>
          <w:szCs w:val="24"/>
          <w:lang w:eastAsia="zh-CN"/>
        </w:rPr>
        <w:br/>
        <w:t>w sklepie, zlokalizowanym w Tuszowie Małym (woj. podkarpackie), w którym prowadzona była sprzedaż detaliczna, właściwym do prowadzenia postępowania i nałożenia kary jest Podkarpacki Wojewódzki Inspektor Inspekcji Handlowej.</w:t>
      </w:r>
    </w:p>
    <w:p w14:paraId="24F77228" w14:textId="79B27353" w:rsidR="001D2968" w:rsidRPr="001D2968" w:rsidRDefault="001D2968" w:rsidP="001D2968">
      <w:pPr>
        <w:tabs>
          <w:tab w:val="left" w:pos="0"/>
          <w:tab w:val="left" w:pos="708"/>
        </w:tabs>
        <w:spacing w:after="120" w:line="276" w:lineRule="auto"/>
        <w:jc w:val="both"/>
        <w:rPr>
          <w:rFonts w:ascii="Times New Roman" w:hAnsi="Times New Roman" w:cs="Times New Roman"/>
          <w:sz w:val="24"/>
          <w:szCs w:val="24"/>
          <w:lang w:eastAsia="pl-PL"/>
        </w:rPr>
      </w:pPr>
      <w:r w:rsidRPr="001D2968">
        <w:rPr>
          <w:rFonts w:ascii="Times New Roman" w:hAnsi="Times New Roman" w:cs="Times New Roman"/>
          <w:sz w:val="24"/>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t>
      </w:r>
      <w:r w:rsidRPr="001D2968">
        <w:rPr>
          <w:rFonts w:ascii="Times New Roman" w:hAnsi="Times New Roman" w:cs="Times New Roman"/>
          <w:sz w:val="24"/>
          <w:szCs w:val="24"/>
        </w:rPr>
        <w:lastRenderedPageBreak/>
        <w:t>wykonująca działaln</w:t>
      </w:r>
      <w:r w:rsidR="00850F95">
        <w:rPr>
          <w:rFonts w:ascii="Times New Roman" w:hAnsi="Times New Roman" w:cs="Times New Roman"/>
          <w:sz w:val="24"/>
          <w:szCs w:val="24"/>
        </w:rPr>
        <w:t xml:space="preserve">ość gospodarczą (ust. </w:t>
      </w:r>
      <w:r w:rsidRPr="001D2968">
        <w:rPr>
          <w:rFonts w:ascii="Times New Roman" w:hAnsi="Times New Roman" w:cs="Times New Roman"/>
          <w:sz w:val="24"/>
          <w:szCs w:val="24"/>
        </w:rPr>
        <w:t xml:space="preserve">1). Przedsiębiorcami są także wspólnicy spółki cywilnej w zakresie wykonywanej przez nich działalności gospodarczej (ust. 2). </w:t>
      </w:r>
    </w:p>
    <w:p w14:paraId="43E32D77" w14:textId="77777777" w:rsidR="001D2968" w:rsidRPr="001D2968" w:rsidRDefault="001D2968" w:rsidP="001D2968">
      <w:pPr>
        <w:tabs>
          <w:tab w:val="left" w:pos="0"/>
          <w:tab w:val="left" w:pos="708"/>
        </w:tabs>
        <w:spacing w:after="120" w:line="276" w:lineRule="auto"/>
        <w:jc w:val="both"/>
        <w:rPr>
          <w:rFonts w:ascii="Times New Roman" w:hAnsi="Times New Roman" w:cs="Times New Roman"/>
          <w:sz w:val="24"/>
          <w:szCs w:val="24"/>
        </w:rPr>
      </w:pPr>
      <w:r w:rsidRPr="001D2968">
        <w:rPr>
          <w:rFonts w:ascii="Times New Roman" w:hAnsi="Times New Roman" w:cs="Times New Roman"/>
          <w:sz w:val="24"/>
          <w:szCs w:val="24"/>
        </w:rPr>
        <w:t>Działalność gospodarcza to z kolei zorganizowana działalność zarobkowa, wykonywana</w:t>
      </w:r>
      <w:r w:rsidRPr="001D2968">
        <w:rPr>
          <w:rFonts w:ascii="Times New Roman" w:hAnsi="Times New Roman" w:cs="Times New Roman"/>
          <w:sz w:val="24"/>
          <w:szCs w:val="24"/>
        </w:rPr>
        <w:br/>
        <w:t>we własnym imieniu i w sposób ciągły (art. 3 ww. ustawy Prawo Przedsiębiorców).</w:t>
      </w:r>
    </w:p>
    <w:p w14:paraId="7D540C43" w14:textId="77777777" w:rsidR="001D2968" w:rsidRPr="001D2968" w:rsidRDefault="001D2968" w:rsidP="001D2968">
      <w:pPr>
        <w:tabs>
          <w:tab w:val="left" w:pos="0"/>
          <w:tab w:val="left" w:pos="708"/>
        </w:tabs>
        <w:spacing w:after="120" w:line="276" w:lineRule="auto"/>
        <w:jc w:val="both"/>
        <w:rPr>
          <w:rFonts w:ascii="Times New Roman" w:hAnsi="Times New Roman" w:cs="Times New Roman"/>
          <w:sz w:val="24"/>
          <w:szCs w:val="24"/>
        </w:rPr>
      </w:pPr>
      <w:r w:rsidRPr="001D2968">
        <w:rPr>
          <w:rFonts w:ascii="Times New Roman" w:hAnsi="Times New Roman" w:cs="Times New Roman"/>
          <w:sz w:val="24"/>
          <w:szCs w:val="24"/>
        </w:rPr>
        <w:t xml:space="preserve">Zgodnie z art. 4 ust. 1 ustawy w </w:t>
      </w:r>
      <w:r w:rsidRPr="001D2968">
        <w:rPr>
          <w:rFonts w:ascii="Times New Roman" w:hAnsi="Times New Roman" w:cs="Times New Roman"/>
          <w:sz w:val="24"/>
          <w:szCs w:val="24"/>
          <w:shd w:val="clear" w:color="auto" w:fill="FFFFFF"/>
        </w:rPr>
        <w:t>miejscu sprzedaży detalicznej i świadczenia usług uwidacznia się cenę oraz cenę jednostkową towaru lub usługi w sposób jednoznaczny, niebudzący wątpliwości oraz umożliwiający porównanie cen.</w:t>
      </w:r>
    </w:p>
    <w:p w14:paraId="1C6764F9" w14:textId="5351ABED" w:rsidR="001D2968" w:rsidRPr="001D2968" w:rsidRDefault="001D2968" w:rsidP="001D2968">
      <w:pPr>
        <w:tabs>
          <w:tab w:val="left" w:pos="0"/>
          <w:tab w:val="left" w:pos="708"/>
        </w:tabs>
        <w:spacing w:after="120" w:line="276" w:lineRule="auto"/>
        <w:jc w:val="both"/>
        <w:rPr>
          <w:rFonts w:ascii="Times New Roman" w:hAnsi="Times New Roman" w:cs="Times New Roman"/>
          <w:sz w:val="24"/>
          <w:szCs w:val="24"/>
        </w:rPr>
      </w:pPr>
      <w:r w:rsidRPr="001D2968">
        <w:rPr>
          <w:rFonts w:ascii="Times New Roman" w:hAnsi="Times New Roman" w:cs="Times New Roman"/>
          <w:sz w:val="24"/>
          <w:szCs w:val="24"/>
        </w:rPr>
        <w:t>Pod pojęciem ceny, ustawa rozumie wartość wyrażoną w jednostkach pieniężnych, którą</w:t>
      </w:r>
      <w:r w:rsidR="00850F95">
        <w:rPr>
          <w:rFonts w:ascii="Times New Roman" w:hAnsi="Times New Roman" w:cs="Times New Roman"/>
          <w:sz w:val="24"/>
          <w:szCs w:val="24"/>
        </w:rPr>
        <w:t> </w:t>
      </w:r>
      <w:r w:rsidRPr="001D2968">
        <w:rPr>
          <w:rFonts w:ascii="Times New Roman" w:hAnsi="Times New Roman" w:cs="Times New Roman"/>
          <w:sz w:val="24"/>
          <w:szCs w:val="24"/>
        </w:rPr>
        <w:t xml:space="preserve">kupujący jest obowiązany zapłacić przedsiębiorcy za towar lub usługę (art. 3 ust. 1 pkt 1 ustawy). </w:t>
      </w:r>
    </w:p>
    <w:p w14:paraId="45995709" w14:textId="74A13859" w:rsidR="001D2968" w:rsidRPr="001D2968" w:rsidRDefault="001D2968" w:rsidP="001D2968">
      <w:pPr>
        <w:tabs>
          <w:tab w:val="left" w:pos="0"/>
          <w:tab w:val="left" w:pos="708"/>
        </w:tabs>
        <w:spacing w:after="120" w:line="276" w:lineRule="auto"/>
        <w:jc w:val="both"/>
        <w:rPr>
          <w:rFonts w:ascii="Times New Roman" w:hAnsi="Times New Roman" w:cs="Times New Roman"/>
          <w:sz w:val="24"/>
          <w:szCs w:val="24"/>
        </w:rPr>
      </w:pPr>
      <w:r w:rsidRPr="001D2968">
        <w:rPr>
          <w:rFonts w:ascii="Times New Roman" w:hAnsi="Times New Roman" w:cs="Times New Roman"/>
          <w:sz w:val="24"/>
          <w:szCs w:val="24"/>
        </w:rPr>
        <w:t xml:space="preserve">Cena jednostkowa towaru lub usługi to cena ustalona </w:t>
      </w:r>
      <w:r w:rsidRPr="001D2968">
        <w:rPr>
          <w:rFonts w:ascii="Times New Roman" w:hAnsi="Times New Roman" w:cs="Times New Roman"/>
          <w:sz w:val="24"/>
          <w:szCs w:val="24"/>
          <w:shd w:val="clear" w:color="auto" w:fill="FFFFFF"/>
        </w:rPr>
        <w:t>za jednostkę określonego towaru lub</w:t>
      </w:r>
      <w:r w:rsidR="00850F95">
        <w:rPr>
          <w:rFonts w:ascii="Times New Roman" w:hAnsi="Times New Roman" w:cs="Times New Roman"/>
          <w:sz w:val="24"/>
          <w:szCs w:val="24"/>
          <w:shd w:val="clear" w:color="auto" w:fill="FFFFFF"/>
        </w:rPr>
        <w:t> </w:t>
      </w:r>
      <w:r w:rsidRPr="001D2968">
        <w:rPr>
          <w:rFonts w:ascii="Times New Roman" w:hAnsi="Times New Roman" w:cs="Times New Roman"/>
          <w:sz w:val="24"/>
          <w:szCs w:val="24"/>
          <w:shd w:val="clear" w:color="auto" w:fill="FFFFFF"/>
        </w:rPr>
        <w:t>określonej usługi, których ilość lub liczba są wyrażone w jednostkach miar w rozumieniu przepisów o miarach</w:t>
      </w:r>
      <w:r w:rsidRPr="001D2968">
        <w:rPr>
          <w:rFonts w:ascii="Times New Roman" w:hAnsi="Times New Roman" w:cs="Times New Roman"/>
          <w:sz w:val="24"/>
          <w:szCs w:val="24"/>
        </w:rPr>
        <w:t xml:space="preserve"> (art. 3 ust. 1 pkt 2 ustawy).</w:t>
      </w:r>
    </w:p>
    <w:p w14:paraId="26ACBF0D" w14:textId="77777777" w:rsidR="001D2968" w:rsidRPr="001D2968" w:rsidRDefault="001D2968" w:rsidP="001D2968">
      <w:pPr>
        <w:tabs>
          <w:tab w:val="left" w:pos="708"/>
        </w:tabs>
        <w:spacing w:before="120" w:line="276" w:lineRule="auto"/>
        <w:jc w:val="both"/>
        <w:rPr>
          <w:rFonts w:ascii="Times New Roman" w:hAnsi="Times New Roman" w:cs="Times New Roman"/>
          <w:sz w:val="24"/>
          <w:szCs w:val="24"/>
        </w:rPr>
      </w:pPr>
      <w:r w:rsidRPr="001D2968">
        <w:rPr>
          <w:rFonts w:ascii="Times New Roman" w:hAnsi="Times New Roman" w:cs="Times New Roman"/>
          <w:sz w:val="24"/>
          <w:szCs w:val="24"/>
        </w:rPr>
        <w:t>§ 3 ust. 1 rozporządzenia stanowi, że cenę, cenę jednostkową lub informacje o obniżonej cenie uwidacznia się na danym towarze, bezpośrednio przy towarze lub w bliskości towaru, którego dotyczy cena, cena jednostkowa lub informacja o obniżonej cenie, w miejscu ogólnodostępnym i dobrze widocznym dla konsumentów.</w:t>
      </w:r>
    </w:p>
    <w:p w14:paraId="4C2A13D6" w14:textId="77777777" w:rsidR="001D2968" w:rsidRPr="001D2968" w:rsidRDefault="001D2968" w:rsidP="001D2968">
      <w:pPr>
        <w:tabs>
          <w:tab w:val="left" w:pos="708"/>
        </w:tabs>
        <w:spacing w:before="120" w:line="276" w:lineRule="auto"/>
        <w:jc w:val="both"/>
        <w:rPr>
          <w:rFonts w:ascii="Times New Roman" w:hAnsi="Times New Roman" w:cs="Times New Roman"/>
          <w:sz w:val="24"/>
          <w:szCs w:val="24"/>
        </w:rPr>
      </w:pPr>
      <w:r w:rsidRPr="001D2968">
        <w:rPr>
          <w:rFonts w:ascii="Times New Roman" w:hAnsi="Times New Roman" w:cs="Times New Roman"/>
          <w:sz w:val="24"/>
          <w:szCs w:val="24"/>
        </w:rPr>
        <w:t>§ 3 ust. 2 rozporządzenia mówi, że cenę, cenę jednostkową lub informację o obniżonej cenie uwidacznia się w szczególności: 1) na wywieszce, która może mieć formę wyświetlacza elektronicznego; 2) w cenniku; 3) w katalogu; 4) na obwolucie; 5) w postaci nadruku lub napisu na towarze lub opakowaniu.</w:t>
      </w:r>
      <w:bookmarkStart w:id="15" w:name="_Hlk136337400"/>
    </w:p>
    <w:p w14:paraId="0547E8D7" w14:textId="77777777" w:rsidR="001D2968" w:rsidRPr="001D2968" w:rsidRDefault="001D2968" w:rsidP="001D2968">
      <w:pPr>
        <w:tabs>
          <w:tab w:val="left" w:pos="708"/>
        </w:tabs>
        <w:spacing w:before="120" w:line="276" w:lineRule="auto"/>
        <w:jc w:val="both"/>
        <w:rPr>
          <w:rFonts w:ascii="Times New Roman" w:hAnsi="Times New Roman" w:cs="Times New Roman"/>
          <w:sz w:val="24"/>
          <w:szCs w:val="24"/>
        </w:rPr>
      </w:pPr>
      <w:r w:rsidRPr="001D2968">
        <w:rPr>
          <w:rFonts w:ascii="Times New Roman" w:hAnsi="Times New Roman" w:cs="Times New Roman"/>
          <w:sz w:val="24"/>
          <w:szCs w:val="24"/>
        </w:rPr>
        <w:t>Pod pojęciem wywieszki rozporządzenie rozumie etykietę, metkę, tabliczkę lub plakat (§ 2 pkt 4 rozporządzenia).</w:t>
      </w:r>
    </w:p>
    <w:bookmarkEnd w:id="15"/>
    <w:p w14:paraId="32BC2964" w14:textId="77777777" w:rsidR="001D2968" w:rsidRPr="001D2968" w:rsidRDefault="001D2968" w:rsidP="001D2968">
      <w:pPr>
        <w:tabs>
          <w:tab w:val="left" w:pos="708"/>
        </w:tabs>
        <w:spacing w:line="276" w:lineRule="auto"/>
        <w:jc w:val="both"/>
        <w:rPr>
          <w:rFonts w:ascii="Times New Roman" w:hAnsi="Times New Roman" w:cs="Times New Roman"/>
          <w:sz w:val="24"/>
          <w:szCs w:val="24"/>
        </w:rPr>
      </w:pPr>
      <w:r w:rsidRPr="001D2968">
        <w:rPr>
          <w:rFonts w:ascii="Times New Roman" w:hAnsi="Times New Roman" w:cs="Times New Roman"/>
          <w:sz w:val="24"/>
          <w:szCs w:val="24"/>
        </w:rPr>
        <w:t xml:space="preserve">Zgodnie natomiast z § 4 ust. 1 rozporządzenia cena jednostkowa winna dotyczyć odpowiednio ceny za: </w:t>
      </w:r>
    </w:p>
    <w:p w14:paraId="778CBE63" w14:textId="77777777" w:rsidR="001D2968" w:rsidRPr="001D2968" w:rsidRDefault="001D2968" w:rsidP="00A05DF1">
      <w:pPr>
        <w:numPr>
          <w:ilvl w:val="0"/>
          <w:numId w:val="13"/>
        </w:numPr>
        <w:tabs>
          <w:tab w:val="left" w:pos="708"/>
        </w:tabs>
        <w:spacing w:line="276" w:lineRule="auto"/>
        <w:jc w:val="both"/>
        <w:rPr>
          <w:rFonts w:ascii="Times New Roman" w:hAnsi="Times New Roman" w:cs="Times New Roman"/>
          <w:sz w:val="24"/>
          <w:szCs w:val="24"/>
        </w:rPr>
      </w:pPr>
      <w:r w:rsidRPr="001D2968">
        <w:rPr>
          <w:rFonts w:ascii="Times New Roman" w:hAnsi="Times New Roman" w:cs="Times New Roman"/>
          <w:sz w:val="24"/>
          <w:szCs w:val="24"/>
        </w:rPr>
        <w:t>litr lub metr sześcienny – dla towaru przeznaczonego do sprzedaży według objętości;</w:t>
      </w:r>
    </w:p>
    <w:p w14:paraId="6D70CCBB" w14:textId="77777777" w:rsidR="001D2968" w:rsidRPr="001D2968" w:rsidRDefault="001D2968" w:rsidP="00A05DF1">
      <w:pPr>
        <w:numPr>
          <w:ilvl w:val="0"/>
          <w:numId w:val="13"/>
        </w:numPr>
        <w:tabs>
          <w:tab w:val="left" w:pos="708"/>
        </w:tabs>
        <w:spacing w:line="276" w:lineRule="auto"/>
        <w:jc w:val="both"/>
        <w:rPr>
          <w:rFonts w:ascii="Times New Roman" w:hAnsi="Times New Roman" w:cs="Times New Roman"/>
          <w:sz w:val="24"/>
          <w:szCs w:val="24"/>
        </w:rPr>
      </w:pPr>
      <w:r w:rsidRPr="001D2968">
        <w:rPr>
          <w:rFonts w:ascii="Times New Roman" w:hAnsi="Times New Roman" w:cs="Times New Roman"/>
          <w:sz w:val="24"/>
          <w:szCs w:val="24"/>
        </w:rPr>
        <w:t>kilogram lub tonę – dla towaru przeznaczonego do sprzedaży według masy;</w:t>
      </w:r>
    </w:p>
    <w:p w14:paraId="1B6B0A03" w14:textId="77777777" w:rsidR="001D2968" w:rsidRPr="001D2968" w:rsidRDefault="001D2968" w:rsidP="00A05DF1">
      <w:pPr>
        <w:numPr>
          <w:ilvl w:val="0"/>
          <w:numId w:val="13"/>
        </w:numPr>
        <w:tabs>
          <w:tab w:val="left" w:pos="708"/>
        </w:tabs>
        <w:spacing w:line="276" w:lineRule="auto"/>
        <w:jc w:val="both"/>
        <w:rPr>
          <w:rFonts w:ascii="Times New Roman" w:hAnsi="Times New Roman" w:cs="Times New Roman"/>
          <w:sz w:val="24"/>
          <w:szCs w:val="24"/>
        </w:rPr>
      </w:pPr>
      <w:r w:rsidRPr="001D2968">
        <w:rPr>
          <w:rFonts w:ascii="Times New Roman" w:hAnsi="Times New Roman" w:cs="Times New Roman"/>
          <w:sz w:val="24"/>
          <w:szCs w:val="24"/>
        </w:rPr>
        <w:t>metr – dla towaru sprzedawanego według długości;</w:t>
      </w:r>
    </w:p>
    <w:p w14:paraId="746BD41A" w14:textId="77777777" w:rsidR="001D2968" w:rsidRPr="001D2968" w:rsidRDefault="001D2968" w:rsidP="00A05DF1">
      <w:pPr>
        <w:numPr>
          <w:ilvl w:val="0"/>
          <w:numId w:val="13"/>
        </w:numPr>
        <w:tabs>
          <w:tab w:val="left" w:pos="708"/>
        </w:tabs>
        <w:spacing w:line="276" w:lineRule="auto"/>
        <w:jc w:val="both"/>
        <w:rPr>
          <w:rFonts w:ascii="Times New Roman" w:hAnsi="Times New Roman" w:cs="Times New Roman"/>
          <w:sz w:val="24"/>
          <w:szCs w:val="24"/>
        </w:rPr>
      </w:pPr>
      <w:r w:rsidRPr="001D2968">
        <w:rPr>
          <w:rFonts w:ascii="Times New Roman" w:hAnsi="Times New Roman" w:cs="Times New Roman"/>
          <w:sz w:val="24"/>
          <w:szCs w:val="24"/>
        </w:rPr>
        <w:t>metr kwadratowy – dla towaru sprzedawanego według powierzchni;</w:t>
      </w:r>
    </w:p>
    <w:p w14:paraId="67B4E06E" w14:textId="77777777" w:rsidR="001D2968" w:rsidRPr="001D2968" w:rsidRDefault="001D2968" w:rsidP="00A05DF1">
      <w:pPr>
        <w:numPr>
          <w:ilvl w:val="0"/>
          <w:numId w:val="13"/>
        </w:numPr>
        <w:tabs>
          <w:tab w:val="left" w:pos="708"/>
        </w:tabs>
        <w:spacing w:line="276" w:lineRule="auto"/>
        <w:jc w:val="both"/>
        <w:rPr>
          <w:rFonts w:ascii="Times New Roman" w:hAnsi="Times New Roman" w:cs="Times New Roman"/>
          <w:sz w:val="24"/>
          <w:szCs w:val="24"/>
        </w:rPr>
      </w:pPr>
      <w:r w:rsidRPr="001D2968">
        <w:rPr>
          <w:rFonts w:ascii="Times New Roman" w:hAnsi="Times New Roman" w:cs="Times New Roman"/>
          <w:sz w:val="24"/>
          <w:szCs w:val="24"/>
        </w:rPr>
        <w:t>sztukę – dla towarów przeznaczonych do sprzedaży na sztuki.</w:t>
      </w:r>
    </w:p>
    <w:p w14:paraId="2112C6E3" w14:textId="77777777" w:rsidR="001D2968" w:rsidRPr="001D2968" w:rsidRDefault="001D2968" w:rsidP="001D2968">
      <w:pPr>
        <w:suppressAutoHyphens/>
        <w:spacing w:before="120" w:line="276" w:lineRule="auto"/>
        <w:jc w:val="both"/>
        <w:rPr>
          <w:rFonts w:ascii="Times New Roman" w:hAnsi="Times New Roman" w:cs="Times New Roman"/>
          <w:sz w:val="24"/>
          <w:szCs w:val="24"/>
          <w:shd w:val="clear" w:color="auto" w:fill="FFFFFF"/>
        </w:rPr>
      </w:pPr>
      <w:r w:rsidRPr="001D2968">
        <w:rPr>
          <w:rFonts w:ascii="Times New Roman" w:hAnsi="Times New Roman" w:cs="Times New Roman"/>
          <w:sz w:val="24"/>
          <w:szCs w:val="24"/>
        </w:rPr>
        <w:t>Jak stanowi ust. 2 § 4 rozporządzenia, w</w:t>
      </w:r>
      <w:r w:rsidRPr="001D2968">
        <w:rPr>
          <w:rFonts w:ascii="Times New Roman" w:hAnsi="Times New Roman" w:cs="Times New Roman"/>
          <w:sz w:val="24"/>
          <w:szCs w:val="24"/>
          <w:shd w:val="clear" w:color="auto" w:fill="FFFFFF"/>
        </w:rPr>
        <w:t xml:space="preserve">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6864ADA8" w14:textId="77777777" w:rsidR="001D2968" w:rsidRPr="001D2968" w:rsidRDefault="001D2968" w:rsidP="001D2968">
      <w:pPr>
        <w:suppressAutoHyphens/>
        <w:spacing w:before="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rPr>
        <w:t xml:space="preserve">W przypadku towaru pakowanego oznaczonego liczbą sztuk dopuszcza się stosowanie przeliczenia na cenę jednostkową za sztukę lub za dziesiętną wielokrotność liczby sztuk (§ 4 ust. 3 rozporządzenia). </w:t>
      </w:r>
      <w:r w:rsidRPr="001D2968">
        <w:rPr>
          <w:rFonts w:ascii="Times New Roman" w:hAnsi="Times New Roman" w:cs="Times New Roman"/>
          <w:sz w:val="24"/>
          <w:szCs w:val="24"/>
          <w:lang w:eastAsia="zh-CN"/>
        </w:rPr>
        <w:t xml:space="preserve">Nie wymaga się uwidocznienia ceny jednostkowej określonego towaru, jeżeli jest identyczna z ceną sprzedaży tego towaru (§ 7 ust. 1 rozporządzenia). </w:t>
      </w:r>
    </w:p>
    <w:p w14:paraId="7966F2E6" w14:textId="77777777" w:rsidR="001D2968" w:rsidRPr="001D2968" w:rsidRDefault="001D2968" w:rsidP="001D2968">
      <w:pPr>
        <w:suppressAutoHyphens/>
        <w:spacing w:before="120" w:line="276" w:lineRule="auto"/>
        <w:jc w:val="both"/>
        <w:rPr>
          <w:rFonts w:ascii="Times New Roman" w:hAnsi="Times New Roman" w:cs="Times New Roman"/>
          <w:sz w:val="24"/>
          <w:szCs w:val="24"/>
          <w:shd w:val="clear" w:color="auto" w:fill="FFFFFF"/>
          <w:lang w:eastAsia="pl-PL"/>
        </w:rPr>
      </w:pPr>
      <w:r w:rsidRPr="001D2968">
        <w:rPr>
          <w:rFonts w:ascii="Times New Roman" w:hAnsi="Times New Roman" w:cs="Times New Roman"/>
          <w:sz w:val="24"/>
          <w:szCs w:val="24"/>
          <w:lang w:eastAsia="zh-CN"/>
        </w:rPr>
        <w:t xml:space="preserve">Natomiast w przypadku </w:t>
      </w:r>
      <w:r w:rsidRPr="001D2968">
        <w:rPr>
          <w:rFonts w:ascii="Times New Roman" w:hAnsi="Times New Roman" w:cs="Times New Roman"/>
          <w:sz w:val="24"/>
          <w:szCs w:val="24"/>
          <w:shd w:val="clear" w:color="auto" w:fill="FFFFFF"/>
        </w:rPr>
        <w:t>towaru sprzedawanego luzem uwidacznia się jego cenę jednostkową (§ 5 rozporządzenia).</w:t>
      </w:r>
    </w:p>
    <w:p w14:paraId="7D815ED5" w14:textId="77777777" w:rsidR="001D2968" w:rsidRPr="001D2968" w:rsidRDefault="001D2968" w:rsidP="001D2968">
      <w:pPr>
        <w:shd w:val="clear" w:color="auto" w:fill="FFFFFF"/>
        <w:spacing w:line="276" w:lineRule="auto"/>
        <w:jc w:val="both"/>
        <w:rPr>
          <w:rFonts w:ascii="Times New Roman" w:hAnsi="Times New Roman" w:cs="Times New Roman"/>
          <w:sz w:val="24"/>
          <w:szCs w:val="24"/>
          <w:shd w:val="clear" w:color="auto" w:fill="FFFFFF"/>
        </w:rPr>
      </w:pPr>
      <w:r w:rsidRPr="001D2968">
        <w:rPr>
          <w:rFonts w:ascii="Times New Roman" w:hAnsi="Times New Roman" w:cs="Times New Roman"/>
          <w:sz w:val="24"/>
          <w:szCs w:val="24"/>
        </w:rPr>
        <w:t xml:space="preserve">§ 6 rozporządzenia stanowi, że cena jednostkowa pakowanego środka spożywczego w stanie stałym znajdującego się w środku płynnym dotyczy masy netto środka spożywczego po </w:t>
      </w:r>
      <w:r w:rsidRPr="001D2968">
        <w:rPr>
          <w:rFonts w:ascii="Times New Roman" w:hAnsi="Times New Roman" w:cs="Times New Roman"/>
          <w:sz w:val="24"/>
          <w:szCs w:val="24"/>
        </w:rPr>
        <w:lastRenderedPageBreak/>
        <w:t xml:space="preserve">odsączeniu, oznaczonej na opakowaniu jednostkowym, jeżeli płyn ten lub mieszanka płynów stanowi jedynie dodatek do podstawowego składu tego środka spożywczego. </w:t>
      </w:r>
      <w:r w:rsidRPr="001D2968">
        <w:rPr>
          <w:rFonts w:ascii="Times New Roman" w:hAnsi="Times New Roman" w:cs="Times New Roman"/>
          <w:sz w:val="24"/>
          <w:szCs w:val="24"/>
          <w:shd w:val="clear" w:color="auto" w:fill="FFFFFF"/>
        </w:rPr>
        <w:t xml:space="preserve">W przypadku gdy pakowany środek spożywczy był glazurowany, cena jednostkowa jest podawana </w:t>
      </w:r>
      <w:r w:rsidRPr="001D2968">
        <w:rPr>
          <w:rFonts w:ascii="Times New Roman" w:hAnsi="Times New Roman" w:cs="Times New Roman"/>
          <w:sz w:val="24"/>
          <w:szCs w:val="24"/>
          <w:shd w:val="clear" w:color="auto" w:fill="FFFFFF"/>
        </w:rPr>
        <w:br/>
        <w:t>w odniesieniu do masy netto z wyłączeniem glazury.</w:t>
      </w:r>
    </w:p>
    <w:p w14:paraId="67200631" w14:textId="77777777" w:rsidR="001D2968" w:rsidRPr="001D2968" w:rsidRDefault="001D2968" w:rsidP="001D2968">
      <w:pPr>
        <w:shd w:val="clear" w:color="auto" w:fill="FFFFFF"/>
        <w:spacing w:line="276" w:lineRule="auto"/>
        <w:jc w:val="both"/>
        <w:rPr>
          <w:rFonts w:ascii="Times New Roman" w:hAnsi="Times New Roman" w:cs="Times New Roman"/>
          <w:sz w:val="24"/>
          <w:szCs w:val="24"/>
        </w:rPr>
      </w:pPr>
      <w:r w:rsidRPr="001D2968">
        <w:rPr>
          <w:rFonts w:ascii="Times New Roman" w:hAnsi="Times New Roman" w:cs="Times New Roman"/>
          <w:sz w:val="24"/>
          <w:szCs w:val="24"/>
          <w:shd w:val="clear" w:color="auto" w:fill="FFFFFF"/>
        </w:rPr>
        <w:t xml:space="preserve">§ 2 pkt 5 rozporządzenia stanowi, że pod pojęciem </w:t>
      </w:r>
      <w:r w:rsidRPr="001D2968">
        <w:rPr>
          <w:rFonts w:ascii="Times New Roman" w:hAnsi="Times New Roman" w:cs="Times New Roman"/>
          <w:sz w:val="24"/>
          <w:szCs w:val="24"/>
        </w:rPr>
        <w:t xml:space="preserve">środka płynnego należy rozumieć środek płynny, o którym mowa w pkt 5 </w:t>
      </w:r>
      <w:hyperlink r:id="rId8" w:anchor="/document/68078392?unitId=zal(IX)&amp;cm=DOCUMENT" w:tgtFrame="_blank" w:history="1">
        <w:r w:rsidRPr="001D2968">
          <w:rPr>
            <w:rStyle w:val="Hipercze"/>
            <w:rFonts w:ascii="Times New Roman" w:hAnsi="Times New Roman" w:cs="Times New Roman"/>
            <w:color w:val="auto"/>
            <w:sz w:val="24"/>
            <w:szCs w:val="24"/>
            <w:u w:val="none"/>
          </w:rPr>
          <w:t>załącznika IX</w:t>
        </w:r>
      </w:hyperlink>
      <w:r w:rsidRPr="001D2968">
        <w:rPr>
          <w:rFonts w:ascii="Times New Roman" w:hAnsi="Times New Roman" w:cs="Times New Roman"/>
          <w:sz w:val="24"/>
          <w:szCs w:val="24"/>
        </w:rPr>
        <w:t xml:space="preserve"> do rozporządzenia Parlamentu Europejskiego </w:t>
      </w:r>
      <w:r w:rsidRPr="001D2968">
        <w:rPr>
          <w:rFonts w:ascii="Times New Roman" w:hAnsi="Times New Roman" w:cs="Times New Roman"/>
          <w:sz w:val="24"/>
          <w:szCs w:val="24"/>
        </w:rPr>
        <w:br/>
        <w:t>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w:t>
      </w:r>
      <w:r w:rsidRPr="001D2968">
        <w:rPr>
          <w:rFonts w:ascii="Times New Roman" w:hAnsi="Times New Roman" w:cs="Times New Roman"/>
          <w:sz w:val="24"/>
          <w:szCs w:val="24"/>
        </w:rPr>
        <w:br/>
        <w:t xml:space="preserve"> z </w:t>
      </w:r>
      <w:proofErr w:type="spellStart"/>
      <w:r w:rsidRPr="001D2968">
        <w:rPr>
          <w:rFonts w:ascii="Times New Roman" w:hAnsi="Times New Roman" w:cs="Times New Roman"/>
          <w:sz w:val="24"/>
          <w:szCs w:val="24"/>
        </w:rPr>
        <w:t>późn</w:t>
      </w:r>
      <w:proofErr w:type="spellEnd"/>
      <w:r w:rsidRPr="001D2968">
        <w:rPr>
          <w:rFonts w:ascii="Times New Roman" w:hAnsi="Times New Roman" w:cs="Times New Roman"/>
          <w:sz w:val="24"/>
          <w:szCs w:val="24"/>
        </w:rPr>
        <w:t xml:space="preserve">. zm.). </w:t>
      </w:r>
    </w:p>
    <w:p w14:paraId="529A6688" w14:textId="77777777" w:rsidR="001D2968" w:rsidRPr="001D2968" w:rsidRDefault="001D2968" w:rsidP="001D2968">
      <w:pPr>
        <w:tabs>
          <w:tab w:val="left" w:pos="0"/>
          <w:tab w:val="left" w:pos="708"/>
        </w:tabs>
        <w:spacing w:before="120" w:line="276" w:lineRule="auto"/>
        <w:jc w:val="both"/>
        <w:rPr>
          <w:rFonts w:ascii="Times New Roman" w:hAnsi="Times New Roman" w:cs="Times New Roman"/>
          <w:sz w:val="24"/>
          <w:szCs w:val="24"/>
        </w:rPr>
      </w:pPr>
      <w:r w:rsidRPr="001D2968">
        <w:rPr>
          <w:rFonts w:ascii="Times New Roman" w:hAnsi="Times New Roman" w:cs="Times New Roman"/>
          <w:sz w:val="24"/>
          <w:szCs w:val="24"/>
        </w:rPr>
        <w:t>Jak wynika z § 2 pkt 6 rozporządzenia pod pojęciem masy netto po odsączeniu należy rozumieć masę środka spożywczego w stanie stałym umieszczonego w środku płynnym.</w:t>
      </w:r>
    </w:p>
    <w:p w14:paraId="085C5C5B" w14:textId="77777777" w:rsidR="001D2968" w:rsidRPr="001D2968" w:rsidRDefault="001D2968" w:rsidP="001D2968">
      <w:pPr>
        <w:tabs>
          <w:tab w:val="left" w:pos="0"/>
          <w:tab w:val="left" w:pos="708"/>
        </w:tabs>
        <w:spacing w:before="120" w:line="276" w:lineRule="auto"/>
        <w:jc w:val="both"/>
        <w:rPr>
          <w:rFonts w:ascii="Times New Roman" w:hAnsi="Times New Roman" w:cs="Times New Roman"/>
          <w:sz w:val="24"/>
          <w:szCs w:val="24"/>
        </w:rPr>
      </w:pPr>
      <w:r w:rsidRPr="001D2968">
        <w:rPr>
          <w:rFonts w:ascii="Times New Roman" w:hAnsi="Times New Roman" w:cs="Times New Roman"/>
          <w:sz w:val="24"/>
          <w:szCs w:val="24"/>
        </w:rPr>
        <w:t>Zgodnie z art. 6 ust. 1 ustawy, jeżeli przedsiębiorca nie wykonuje obowiązków,</w:t>
      </w:r>
      <w:r w:rsidRPr="001D2968">
        <w:rPr>
          <w:rFonts w:ascii="Times New Roman" w:hAnsi="Times New Roman" w:cs="Times New Roman"/>
          <w:sz w:val="24"/>
          <w:szCs w:val="24"/>
        </w:rPr>
        <w:br/>
        <w:t xml:space="preserve">o których mowa w art. 4 ust. 1-5 ustawy, wojewódzki inspektor Inspekcji Handlowej nakłada na niego, w drodze decyzji, karę pieniężną do wysokości 20.000 zł. 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 Dowiedzenie, że podmiot nie wykonał powyższego obowiązku powoduje konieczność nałożenia kary pieniężnej, która jest karą administracyjną. </w:t>
      </w:r>
    </w:p>
    <w:p w14:paraId="5A4FC694" w14:textId="77777777" w:rsidR="001D2968" w:rsidRPr="001D2968" w:rsidRDefault="001D2968" w:rsidP="001D2968">
      <w:pPr>
        <w:tabs>
          <w:tab w:val="left" w:pos="0"/>
        </w:tabs>
        <w:spacing w:before="120" w:line="276" w:lineRule="auto"/>
        <w:jc w:val="both"/>
        <w:rPr>
          <w:rFonts w:ascii="Times New Roman" w:hAnsi="Times New Roman" w:cs="Times New Roman"/>
          <w:iCs/>
          <w:sz w:val="24"/>
          <w:szCs w:val="24"/>
        </w:rPr>
      </w:pPr>
      <w:r w:rsidRPr="001D2968">
        <w:rPr>
          <w:rFonts w:ascii="Times New Roman" w:hAnsi="Times New Roman" w:cs="Times New Roman"/>
          <w:iCs/>
          <w:sz w:val="24"/>
          <w:szCs w:val="24"/>
        </w:rPr>
        <w:t xml:space="preserve">Dyrektywy wymiaru administracyjnej kary pieniężnej z art. 6 ust. 1 ustawy określone zostały w ustępie 3 tego artykułu. </w:t>
      </w:r>
    </w:p>
    <w:p w14:paraId="41820C75" w14:textId="77777777" w:rsidR="001D2968" w:rsidRPr="001D2968" w:rsidRDefault="001D2968" w:rsidP="001D2968">
      <w:pPr>
        <w:spacing w:before="120" w:line="276" w:lineRule="auto"/>
        <w:jc w:val="both"/>
        <w:rPr>
          <w:rFonts w:ascii="Times New Roman" w:hAnsi="Times New Roman" w:cs="Times New Roman"/>
          <w:sz w:val="24"/>
          <w:szCs w:val="24"/>
        </w:rPr>
      </w:pPr>
      <w:r w:rsidRPr="001D2968">
        <w:rPr>
          <w:rFonts w:ascii="Times New Roman" w:hAnsi="Times New Roman" w:cs="Times New Roman"/>
          <w:sz w:val="24"/>
          <w:szCs w:val="24"/>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3524C589" w14:textId="77777777" w:rsidR="001D2968" w:rsidRPr="001D2968" w:rsidRDefault="001D2968" w:rsidP="00A05DF1">
      <w:pPr>
        <w:numPr>
          <w:ilvl w:val="0"/>
          <w:numId w:val="3"/>
        </w:numPr>
        <w:tabs>
          <w:tab w:val="left" w:pos="0"/>
          <w:tab w:val="left" w:pos="708"/>
        </w:tabs>
        <w:spacing w:after="120" w:line="276" w:lineRule="auto"/>
        <w:jc w:val="both"/>
        <w:rPr>
          <w:rFonts w:ascii="Times New Roman" w:hAnsi="Times New Roman" w:cs="Times New Roman"/>
          <w:iCs/>
          <w:sz w:val="24"/>
          <w:szCs w:val="24"/>
        </w:rPr>
      </w:pPr>
      <w:r w:rsidRPr="001D2968">
        <w:rPr>
          <w:rFonts w:ascii="Times New Roman" w:hAnsi="Times New Roman" w:cs="Times New Roman"/>
          <w:iCs/>
          <w:sz w:val="24"/>
          <w:szCs w:val="24"/>
        </w:rPr>
        <w:t>stopień naruszenia obowiązków, o których mowa w art. 4 ust. 1-5, w tym charakter, wagę, skalę i czas trwania naruszenia tych obowiązków;</w:t>
      </w:r>
    </w:p>
    <w:p w14:paraId="5EBAFB39" w14:textId="77777777" w:rsidR="001D2968" w:rsidRPr="001D2968" w:rsidRDefault="001D2968" w:rsidP="00A05DF1">
      <w:pPr>
        <w:numPr>
          <w:ilvl w:val="0"/>
          <w:numId w:val="3"/>
        </w:numPr>
        <w:tabs>
          <w:tab w:val="left" w:pos="0"/>
          <w:tab w:val="left" w:pos="708"/>
        </w:tabs>
        <w:spacing w:after="120" w:line="276" w:lineRule="auto"/>
        <w:jc w:val="both"/>
        <w:rPr>
          <w:rFonts w:ascii="Times New Roman" w:hAnsi="Times New Roman" w:cs="Times New Roman"/>
          <w:iCs/>
          <w:sz w:val="24"/>
          <w:szCs w:val="24"/>
        </w:rPr>
      </w:pPr>
      <w:r w:rsidRPr="001D2968">
        <w:rPr>
          <w:rFonts w:ascii="Times New Roman" w:hAnsi="Times New Roman" w:cs="Times New Roman"/>
          <w:iCs/>
          <w:sz w:val="24"/>
          <w:szCs w:val="24"/>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4644AD79" w14:textId="77777777" w:rsidR="001D2968" w:rsidRPr="001D2968" w:rsidRDefault="001D2968" w:rsidP="00A05DF1">
      <w:pPr>
        <w:numPr>
          <w:ilvl w:val="0"/>
          <w:numId w:val="3"/>
        </w:numPr>
        <w:tabs>
          <w:tab w:val="left" w:pos="0"/>
          <w:tab w:val="left" w:pos="708"/>
        </w:tabs>
        <w:spacing w:after="120" w:line="276" w:lineRule="auto"/>
        <w:jc w:val="both"/>
        <w:rPr>
          <w:rFonts w:ascii="Times New Roman" w:hAnsi="Times New Roman" w:cs="Times New Roman"/>
          <w:iCs/>
          <w:sz w:val="24"/>
          <w:szCs w:val="24"/>
        </w:rPr>
      </w:pPr>
      <w:r w:rsidRPr="001D2968">
        <w:rPr>
          <w:rFonts w:ascii="Times New Roman" w:hAnsi="Times New Roman" w:cs="Times New Roman"/>
          <w:iCs/>
          <w:sz w:val="24"/>
          <w:szCs w:val="24"/>
        </w:rPr>
        <w:t>wielkość obrotów i przychodu przedsiębiorcy;</w:t>
      </w:r>
    </w:p>
    <w:p w14:paraId="53BFC6C9" w14:textId="77777777" w:rsidR="001D2968" w:rsidRPr="001D2968" w:rsidRDefault="001D2968" w:rsidP="00A05DF1">
      <w:pPr>
        <w:numPr>
          <w:ilvl w:val="0"/>
          <w:numId w:val="3"/>
        </w:numPr>
        <w:tabs>
          <w:tab w:val="left" w:pos="0"/>
          <w:tab w:val="left" w:pos="708"/>
        </w:tabs>
        <w:spacing w:before="120" w:line="276" w:lineRule="auto"/>
        <w:jc w:val="both"/>
        <w:rPr>
          <w:rFonts w:ascii="Times New Roman" w:hAnsi="Times New Roman" w:cs="Times New Roman"/>
          <w:iCs/>
          <w:sz w:val="24"/>
          <w:szCs w:val="24"/>
        </w:rPr>
      </w:pPr>
      <w:r w:rsidRPr="001D2968">
        <w:rPr>
          <w:rFonts w:ascii="Times New Roman" w:hAnsi="Times New Roman" w:cs="Times New Roman"/>
          <w:iCs/>
          <w:sz w:val="24"/>
          <w:szCs w:val="24"/>
        </w:rPr>
        <w:t xml:space="preserve">sankcje nałożone na przedsiębiorcę za to samo naruszenie w innych państwach członkowskich Unii Europejskiej w sprawach transgranicznych, jeżeli informacje o takich sankcjach są dostępne w ramach mechanizmu ustanowionego rozporządzeniem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1D2968">
        <w:rPr>
          <w:rFonts w:ascii="Times New Roman" w:hAnsi="Times New Roman" w:cs="Times New Roman"/>
          <w:iCs/>
          <w:sz w:val="24"/>
          <w:szCs w:val="24"/>
        </w:rPr>
        <w:t>późn</w:t>
      </w:r>
      <w:proofErr w:type="spellEnd"/>
      <w:r w:rsidRPr="001D2968">
        <w:rPr>
          <w:rFonts w:ascii="Times New Roman" w:hAnsi="Times New Roman" w:cs="Times New Roman"/>
          <w:iCs/>
          <w:sz w:val="24"/>
          <w:szCs w:val="24"/>
        </w:rPr>
        <w:t>. zm.).</w:t>
      </w:r>
    </w:p>
    <w:p w14:paraId="7F39DFF6" w14:textId="7C35A5BB" w:rsidR="001D2968" w:rsidRPr="001D2968" w:rsidRDefault="001D2968" w:rsidP="001D2968">
      <w:pPr>
        <w:tabs>
          <w:tab w:val="left" w:pos="0"/>
          <w:tab w:val="left" w:pos="708"/>
        </w:tabs>
        <w:spacing w:before="120" w:line="276" w:lineRule="auto"/>
        <w:jc w:val="both"/>
        <w:rPr>
          <w:rFonts w:ascii="Times New Roman" w:hAnsi="Times New Roman" w:cs="Times New Roman"/>
          <w:iCs/>
          <w:sz w:val="24"/>
          <w:szCs w:val="24"/>
        </w:rPr>
      </w:pPr>
      <w:r w:rsidRPr="001D2968">
        <w:rPr>
          <w:rFonts w:ascii="Times New Roman" w:hAnsi="Times New Roman" w:cs="Times New Roman"/>
          <w:iCs/>
          <w:sz w:val="24"/>
          <w:szCs w:val="24"/>
        </w:rPr>
        <w:lastRenderedPageBreak/>
        <w:t>W przedmiotowej sprawie w wyniku kontroli przeprowadzonej w dniach 18 i 26 kwietnia 2023</w:t>
      </w:r>
      <w:r w:rsidR="00850F95">
        <w:rPr>
          <w:rFonts w:ascii="Times New Roman" w:hAnsi="Times New Roman" w:cs="Times New Roman"/>
          <w:iCs/>
          <w:sz w:val="24"/>
          <w:szCs w:val="24"/>
        </w:rPr>
        <w:t> </w:t>
      </w:r>
      <w:r w:rsidRPr="001D2968">
        <w:rPr>
          <w:rFonts w:ascii="Times New Roman" w:hAnsi="Times New Roman" w:cs="Times New Roman"/>
          <w:iCs/>
          <w:sz w:val="24"/>
          <w:szCs w:val="24"/>
        </w:rPr>
        <w:t xml:space="preserve">r. </w:t>
      </w:r>
      <w:r w:rsidRPr="001D2968">
        <w:rPr>
          <w:rFonts w:ascii="Times New Roman" w:hAnsi="Times New Roman" w:cs="Times New Roman"/>
          <w:sz w:val="24"/>
          <w:szCs w:val="24"/>
        </w:rPr>
        <w:t xml:space="preserve">w </w:t>
      </w:r>
      <w:r w:rsidRPr="001D2968">
        <w:rPr>
          <w:rFonts w:ascii="Times New Roman" w:hAnsi="Times New Roman" w:cs="Times New Roman"/>
          <w:bCs/>
          <w:sz w:val="24"/>
          <w:szCs w:val="24"/>
        </w:rPr>
        <w:t xml:space="preserve">spożywczo-przemysłowym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 xml:space="preserve">Tuszów Mały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Tuszów Narodowy</w:t>
      </w:r>
      <w:r w:rsidRPr="001D2968">
        <w:rPr>
          <w:rFonts w:ascii="Times New Roman" w:hAnsi="Times New Roman" w:cs="Times New Roman"/>
          <w:sz w:val="24"/>
          <w:szCs w:val="24"/>
        </w:rPr>
        <w:t xml:space="preserve">, należącym do przedsiębiorcy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sz w:val="24"/>
          <w:szCs w:val="24"/>
          <w:lang w:eastAsia="zh-CN"/>
        </w:rPr>
        <w:t xml:space="preserve">prowadzącego działalność gospodarczą pod firmą Paweł Trela Przedsiębiorstwo Handlowo-Usługowe KAJANT, Tuszów Mały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sz w:val="24"/>
          <w:szCs w:val="24"/>
          <w:lang w:eastAsia="zh-CN"/>
        </w:rPr>
        <w:t>Tuszów Narodowy</w:t>
      </w:r>
      <w:r w:rsidRPr="001D2968">
        <w:rPr>
          <w:rFonts w:ascii="Times New Roman" w:hAnsi="Times New Roman" w:cs="Times New Roman"/>
          <w:sz w:val="24"/>
          <w:szCs w:val="24"/>
        </w:rPr>
        <w:t xml:space="preserve">, </w:t>
      </w:r>
      <w:r w:rsidRPr="001D2968">
        <w:rPr>
          <w:rFonts w:ascii="Times New Roman" w:hAnsi="Times New Roman" w:cs="Times New Roman"/>
          <w:iCs/>
          <w:sz w:val="24"/>
          <w:szCs w:val="24"/>
        </w:rPr>
        <w:t>ustalono, iż prowadzący tam sprzedaż detaliczną przedsiębiorca nie</w:t>
      </w:r>
      <w:r w:rsidR="00850F95">
        <w:rPr>
          <w:rFonts w:ascii="Times New Roman" w:hAnsi="Times New Roman" w:cs="Times New Roman"/>
          <w:iCs/>
          <w:sz w:val="24"/>
          <w:szCs w:val="24"/>
        </w:rPr>
        <w:t> </w:t>
      </w:r>
      <w:r w:rsidRPr="001D2968">
        <w:rPr>
          <w:rFonts w:ascii="Times New Roman" w:hAnsi="Times New Roman" w:cs="Times New Roman"/>
          <w:iCs/>
          <w:sz w:val="24"/>
          <w:szCs w:val="24"/>
        </w:rPr>
        <w:t>dopełnił, w odniesieniu do 48 spośród 101 ocenianych rodzajów towarów, wynikającego z</w:t>
      </w:r>
      <w:r w:rsidR="00850F95">
        <w:rPr>
          <w:rFonts w:ascii="Times New Roman" w:hAnsi="Times New Roman" w:cs="Times New Roman"/>
          <w:iCs/>
          <w:sz w:val="24"/>
          <w:szCs w:val="24"/>
        </w:rPr>
        <w:t> </w:t>
      </w:r>
      <w:r w:rsidRPr="001D2968">
        <w:rPr>
          <w:rFonts w:ascii="Times New Roman" w:hAnsi="Times New Roman" w:cs="Times New Roman"/>
          <w:iCs/>
          <w:sz w:val="24"/>
          <w:szCs w:val="24"/>
        </w:rPr>
        <w:t>art. 4 ust. 1 ustawy obowiązku uwidocznienia cen oraz cen jednostkowych w sposób jednoznaczny, niebudzący wątpliwości oraz umożliwiający ich porównanie. W szczególności stwierdzono:</w:t>
      </w:r>
    </w:p>
    <w:p w14:paraId="6A51E37D" w14:textId="77777777" w:rsidR="001D2968" w:rsidRPr="001D2968" w:rsidRDefault="001D2968" w:rsidP="001D2968">
      <w:pPr>
        <w:tabs>
          <w:tab w:val="left" w:pos="0"/>
          <w:tab w:val="left" w:pos="959"/>
          <w:tab w:val="left" w:pos="1918"/>
          <w:tab w:val="left" w:pos="2877"/>
          <w:tab w:val="left" w:pos="3836"/>
          <w:tab w:val="left" w:pos="4795"/>
          <w:tab w:val="left" w:pos="5754"/>
          <w:tab w:val="left" w:pos="6713"/>
          <w:tab w:val="left" w:pos="7672"/>
          <w:tab w:val="left" w:pos="8631"/>
        </w:tabs>
        <w:spacing w:line="276" w:lineRule="auto"/>
        <w:jc w:val="both"/>
        <w:rPr>
          <w:rFonts w:ascii="Times New Roman" w:hAnsi="Times New Roman" w:cs="Times New Roman"/>
          <w:bCs/>
          <w:snapToGrid w:val="0"/>
          <w:sz w:val="24"/>
          <w:szCs w:val="24"/>
        </w:rPr>
      </w:pPr>
      <w:r w:rsidRPr="001D2968">
        <w:rPr>
          <w:rFonts w:ascii="Times New Roman" w:hAnsi="Times New Roman" w:cs="Times New Roman"/>
          <w:bCs/>
          <w:snapToGrid w:val="0"/>
          <w:sz w:val="24"/>
          <w:szCs w:val="24"/>
        </w:rPr>
        <w:t>1. Brak uwidocznienia ceny i ceny jednostkowej dla 7 towarów, w tym:</w:t>
      </w:r>
    </w:p>
    <w:p w14:paraId="62912DD1" w14:textId="77777777" w:rsidR="001D2968" w:rsidRPr="001D2968" w:rsidRDefault="001D2968" w:rsidP="00A05DF1">
      <w:pPr>
        <w:pStyle w:val="Preformatted"/>
        <w:numPr>
          <w:ilvl w:val="0"/>
          <w:numId w:val="9"/>
        </w:numPr>
        <w:spacing w:line="276" w:lineRule="auto"/>
        <w:ind w:left="426" w:hanging="284"/>
        <w:jc w:val="both"/>
        <w:rPr>
          <w:rFonts w:ascii="Times New Roman" w:hAnsi="Times New Roman" w:cs="Times New Roman"/>
          <w:bCs/>
          <w:sz w:val="24"/>
          <w:szCs w:val="24"/>
          <w:lang w:eastAsia="pl-PL"/>
        </w:rPr>
      </w:pPr>
      <w:r w:rsidRPr="001D2968">
        <w:rPr>
          <w:rFonts w:ascii="Times New Roman" w:hAnsi="Times New Roman" w:cs="Times New Roman"/>
          <w:bCs/>
          <w:sz w:val="24"/>
          <w:szCs w:val="24"/>
        </w:rPr>
        <w:t xml:space="preserve">uwidocznienie wywieszki cenowej dotyczącej innego produktu </w:t>
      </w:r>
      <w:r w:rsidRPr="001D2968">
        <w:rPr>
          <w:rFonts w:ascii="Times New Roman" w:hAnsi="Times New Roman" w:cs="Times New Roman"/>
          <w:sz w:val="24"/>
          <w:szCs w:val="24"/>
        </w:rPr>
        <w:t>dla 4 towarów</w:t>
      </w:r>
      <w:r w:rsidRPr="001D2968">
        <w:rPr>
          <w:rFonts w:ascii="Times New Roman" w:hAnsi="Times New Roman" w:cs="Times New Roman"/>
          <w:bCs/>
          <w:sz w:val="24"/>
          <w:szCs w:val="24"/>
        </w:rPr>
        <w:t xml:space="preserve">, </w:t>
      </w:r>
    </w:p>
    <w:p w14:paraId="76978AFB" w14:textId="77777777" w:rsidR="001D2968" w:rsidRPr="001D2968" w:rsidRDefault="001D2968" w:rsidP="00A05DF1">
      <w:pPr>
        <w:pStyle w:val="Preformatted"/>
        <w:numPr>
          <w:ilvl w:val="0"/>
          <w:numId w:val="9"/>
        </w:numPr>
        <w:spacing w:line="276" w:lineRule="auto"/>
        <w:ind w:left="426" w:hanging="284"/>
        <w:jc w:val="both"/>
        <w:rPr>
          <w:rFonts w:ascii="Times New Roman" w:hAnsi="Times New Roman" w:cs="Times New Roman"/>
          <w:bCs/>
          <w:sz w:val="24"/>
          <w:szCs w:val="24"/>
          <w:lang w:eastAsia="pl-PL"/>
        </w:rPr>
      </w:pPr>
      <w:r w:rsidRPr="001D2968">
        <w:rPr>
          <w:rFonts w:ascii="Times New Roman" w:hAnsi="Times New Roman" w:cs="Times New Roman"/>
          <w:bCs/>
          <w:sz w:val="24"/>
          <w:szCs w:val="24"/>
        </w:rPr>
        <w:t>całkowity brak wywieszki cenowej dla 3 towarów,</w:t>
      </w:r>
    </w:p>
    <w:p w14:paraId="2EBBBA24" w14:textId="77777777" w:rsidR="001D2968" w:rsidRPr="001D2968" w:rsidRDefault="001D2968" w:rsidP="001D2968">
      <w:pPr>
        <w:pStyle w:val="Preformatted"/>
        <w:spacing w:line="276" w:lineRule="auto"/>
        <w:jc w:val="both"/>
        <w:rPr>
          <w:rFonts w:ascii="Times New Roman" w:hAnsi="Times New Roman" w:cs="Times New Roman"/>
          <w:bCs/>
          <w:sz w:val="24"/>
          <w:szCs w:val="24"/>
          <w:lang w:eastAsia="pl-PL"/>
        </w:rPr>
      </w:pPr>
      <w:r w:rsidRPr="001D2968">
        <w:rPr>
          <w:rFonts w:ascii="Times New Roman" w:hAnsi="Times New Roman" w:cs="Times New Roman"/>
          <w:bCs/>
          <w:sz w:val="24"/>
          <w:szCs w:val="24"/>
        </w:rPr>
        <w:t xml:space="preserve">2. Brak podania ceny jednostkowej </w:t>
      </w:r>
      <w:r w:rsidRPr="001D2968">
        <w:rPr>
          <w:rFonts w:ascii="Times New Roman" w:hAnsi="Times New Roman" w:cs="Times New Roman"/>
          <w:sz w:val="24"/>
          <w:szCs w:val="24"/>
        </w:rPr>
        <w:t>dla 41 towarów</w:t>
      </w:r>
      <w:r w:rsidRPr="001D2968">
        <w:rPr>
          <w:rFonts w:ascii="Times New Roman" w:hAnsi="Times New Roman" w:cs="Times New Roman"/>
          <w:bCs/>
          <w:sz w:val="24"/>
          <w:szCs w:val="24"/>
        </w:rPr>
        <w:t>:</w:t>
      </w:r>
    </w:p>
    <w:p w14:paraId="72E0D3C3" w14:textId="77777777" w:rsidR="001D2968" w:rsidRPr="001D2968" w:rsidRDefault="001D2968" w:rsidP="00A05DF1">
      <w:pPr>
        <w:pStyle w:val="Preformatted"/>
        <w:numPr>
          <w:ilvl w:val="0"/>
          <w:numId w:val="10"/>
        </w:numPr>
        <w:tabs>
          <w:tab w:val="clear" w:pos="959"/>
        </w:tabs>
        <w:spacing w:line="276" w:lineRule="auto"/>
        <w:ind w:left="426" w:hanging="284"/>
        <w:jc w:val="both"/>
        <w:rPr>
          <w:rFonts w:ascii="Times New Roman" w:hAnsi="Times New Roman" w:cs="Times New Roman"/>
          <w:bCs/>
          <w:sz w:val="24"/>
          <w:szCs w:val="24"/>
        </w:rPr>
      </w:pPr>
      <w:r w:rsidRPr="001D2968">
        <w:rPr>
          <w:rFonts w:ascii="Times New Roman" w:hAnsi="Times New Roman" w:cs="Times New Roman"/>
          <w:bCs/>
          <w:sz w:val="24"/>
          <w:szCs w:val="24"/>
        </w:rPr>
        <w:t xml:space="preserve">całkowity brak podania ceny jednostkowej </w:t>
      </w:r>
      <w:r w:rsidRPr="001D2968">
        <w:rPr>
          <w:rFonts w:ascii="Times New Roman" w:hAnsi="Times New Roman" w:cs="Times New Roman"/>
          <w:sz w:val="24"/>
          <w:szCs w:val="24"/>
        </w:rPr>
        <w:t>dla 34 towarów,</w:t>
      </w:r>
    </w:p>
    <w:p w14:paraId="3628D421" w14:textId="77777777" w:rsidR="001D2968" w:rsidRPr="001D2968" w:rsidRDefault="001D2968" w:rsidP="00A05DF1">
      <w:pPr>
        <w:pStyle w:val="Preformatted"/>
        <w:numPr>
          <w:ilvl w:val="0"/>
          <w:numId w:val="10"/>
        </w:numPr>
        <w:spacing w:line="276" w:lineRule="auto"/>
        <w:ind w:left="426" w:hanging="284"/>
        <w:jc w:val="both"/>
        <w:rPr>
          <w:rFonts w:ascii="Times New Roman" w:hAnsi="Times New Roman" w:cs="Times New Roman"/>
          <w:bCs/>
          <w:sz w:val="24"/>
          <w:szCs w:val="24"/>
          <w:lang w:eastAsia="pl-PL"/>
        </w:rPr>
      </w:pPr>
      <w:r w:rsidRPr="001D2968">
        <w:rPr>
          <w:rFonts w:ascii="Times New Roman" w:hAnsi="Times New Roman" w:cs="Times New Roman"/>
          <w:bCs/>
          <w:sz w:val="24"/>
          <w:szCs w:val="24"/>
        </w:rPr>
        <w:t xml:space="preserve">nieprawidłowo wyliczone ceny jednostkowe dla środków spożywczych w stanie stałym znajdujących się w środku płynnym </w:t>
      </w:r>
      <w:r w:rsidRPr="001D2968">
        <w:rPr>
          <w:rFonts w:ascii="Times New Roman" w:hAnsi="Times New Roman" w:cs="Times New Roman"/>
          <w:sz w:val="24"/>
          <w:szCs w:val="24"/>
        </w:rPr>
        <w:t>dla 6 towarów,</w:t>
      </w:r>
      <w:r w:rsidRPr="001D2968">
        <w:rPr>
          <w:rFonts w:ascii="Times New Roman" w:hAnsi="Times New Roman" w:cs="Times New Roman"/>
          <w:bCs/>
          <w:sz w:val="24"/>
          <w:szCs w:val="24"/>
        </w:rPr>
        <w:t xml:space="preserve"> </w:t>
      </w:r>
    </w:p>
    <w:p w14:paraId="575ECC3B" w14:textId="5BFA94E4" w:rsidR="001D2968" w:rsidRPr="001D2968" w:rsidRDefault="001D2968" w:rsidP="00A05DF1">
      <w:pPr>
        <w:pStyle w:val="Preformatted"/>
        <w:numPr>
          <w:ilvl w:val="0"/>
          <w:numId w:val="10"/>
        </w:numPr>
        <w:spacing w:line="276" w:lineRule="auto"/>
        <w:ind w:left="426" w:hanging="284"/>
        <w:jc w:val="both"/>
        <w:rPr>
          <w:rFonts w:ascii="Times New Roman" w:hAnsi="Times New Roman" w:cs="Times New Roman"/>
          <w:bCs/>
          <w:sz w:val="24"/>
          <w:szCs w:val="24"/>
          <w:lang w:eastAsia="pl-PL"/>
        </w:rPr>
      </w:pPr>
      <w:r w:rsidRPr="001D2968">
        <w:rPr>
          <w:rFonts w:ascii="Times New Roman" w:hAnsi="Times New Roman" w:cs="Times New Roman"/>
          <w:bCs/>
          <w:sz w:val="24"/>
          <w:szCs w:val="24"/>
        </w:rPr>
        <w:t>cena jednostkowa produktu sprzedawanego według jego masy uwidoczniona na</w:t>
      </w:r>
      <w:r w:rsidR="0016034B">
        <w:rPr>
          <w:rFonts w:ascii="Times New Roman" w:hAnsi="Times New Roman" w:cs="Times New Roman"/>
          <w:bCs/>
          <w:sz w:val="24"/>
          <w:szCs w:val="24"/>
        </w:rPr>
        <w:t> </w:t>
      </w:r>
      <w:r w:rsidRPr="001D2968">
        <w:rPr>
          <w:rFonts w:ascii="Times New Roman" w:hAnsi="Times New Roman" w:cs="Times New Roman"/>
          <w:bCs/>
          <w:sz w:val="24"/>
          <w:szCs w:val="24"/>
        </w:rPr>
        <w:t xml:space="preserve">wywieszce rozbieżna od ceny obowiązującej dla jednego towaru. </w:t>
      </w:r>
    </w:p>
    <w:p w14:paraId="6ACDCFE5" w14:textId="774809A7" w:rsidR="001D2968" w:rsidRPr="001D2968" w:rsidRDefault="001D2968" w:rsidP="001D2968">
      <w:pPr>
        <w:tabs>
          <w:tab w:val="left" w:pos="708"/>
        </w:tabs>
        <w:spacing w:before="120" w:line="276" w:lineRule="auto"/>
        <w:jc w:val="both"/>
        <w:rPr>
          <w:rFonts w:ascii="Times New Roman" w:hAnsi="Times New Roman" w:cs="Times New Roman"/>
          <w:sz w:val="24"/>
          <w:szCs w:val="24"/>
          <w:lang w:eastAsia="pl-PL"/>
        </w:rPr>
      </w:pPr>
      <w:r w:rsidRPr="001D2968">
        <w:rPr>
          <w:rFonts w:ascii="Times New Roman" w:hAnsi="Times New Roman" w:cs="Times New Roman"/>
          <w:sz w:val="24"/>
          <w:szCs w:val="24"/>
        </w:rPr>
        <w:t>Nieuwidocznienie w miejscu sprzedaży detalicznej cen i cen jednostkowych towarów stanowiło na</w:t>
      </w:r>
      <w:r w:rsidR="00850F95">
        <w:rPr>
          <w:rFonts w:ascii="Times New Roman" w:hAnsi="Times New Roman" w:cs="Times New Roman"/>
          <w:sz w:val="24"/>
          <w:szCs w:val="24"/>
        </w:rPr>
        <w:t xml:space="preserve">ruszenie art. 4 ust. 1 ustawy i </w:t>
      </w:r>
      <w:r w:rsidRPr="001D2968">
        <w:rPr>
          <w:rFonts w:ascii="Times New Roman" w:hAnsi="Times New Roman" w:cs="Times New Roman"/>
          <w:sz w:val="24"/>
          <w:szCs w:val="24"/>
        </w:rPr>
        <w:t>§ 3 rozporządzenia, a także w odniesieniu do </w:t>
      </w:r>
      <w:r w:rsidR="00850F95">
        <w:rPr>
          <w:rFonts w:ascii="Times New Roman" w:hAnsi="Times New Roman" w:cs="Times New Roman"/>
          <w:sz w:val="24"/>
          <w:szCs w:val="24"/>
        </w:rPr>
        <w:t>określonych</w:t>
      </w:r>
      <w:r w:rsidRPr="001D2968">
        <w:rPr>
          <w:rFonts w:ascii="Times New Roman" w:hAnsi="Times New Roman" w:cs="Times New Roman"/>
          <w:sz w:val="24"/>
          <w:szCs w:val="24"/>
        </w:rPr>
        <w:t xml:space="preserve"> produktów także § 5 i § 6 rozporządzenia.</w:t>
      </w:r>
    </w:p>
    <w:p w14:paraId="74AD6392" w14:textId="1711AAC9" w:rsidR="001D2968" w:rsidRPr="001D2968" w:rsidRDefault="001D2968" w:rsidP="001D2968">
      <w:pPr>
        <w:tabs>
          <w:tab w:val="left" w:pos="0"/>
          <w:tab w:val="left" w:pos="708"/>
        </w:tabs>
        <w:spacing w:before="120" w:line="276" w:lineRule="auto"/>
        <w:jc w:val="both"/>
        <w:rPr>
          <w:rFonts w:ascii="Times New Roman" w:hAnsi="Times New Roman" w:cs="Times New Roman"/>
          <w:sz w:val="24"/>
          <w:szCs w:val="24"/>
        </w:rPr>
      </w:pPr>
      <w:r w:rsidRPr="001D2968">
        <w:rPr>
          <w:rFonts w:ascii="Times New Roman" w:hAnsi="Times New Roman" w:cs="Times New Roman"/>
          <w:iCs/>
          <w:sz w:val="24"/>
          <w:szCs w:val="24"/>
        </w:rPr>
        <w:t xml:space="preserve">W związku z powyższym spełnione zostały przesłanki do nałożenia przez Podkarpackiego Wojewódzkiego Inspektora Inspekcji Handlowej na </w:t>
      </w:r>
      <w:r w:rsidR="003C2CDD">
        <w:rPr>
          <w:rFonts w:ascii="Times New Roman" w:hAnsi="Times New Roman" w:cs="Times New Roman"/>
          <w:b/>
          <w:bCs/>
          <w:sz w:val="24"/>
          <w:szCs w:val="24"/>
          <w:lang w:eastAsia="pl-PL"/>
        </w:rPr>
        <w:t xml:space="preserve">(dane zanonimizowane) </w:t>
      </w:r>
      <w:r w:rsidRPr="001D2968">
        <w:rPr>
          <w:rFonts w:ascii="Times New Roman" w:hAnsi="Times New Roman" w:cs="Times New Roman"/>
          <w:sz w:val="24"/>
          <w:szCs w:val="24"/>
          <w:lang w:eastAsia="zh-CN"/>
        </w:rPr>
        <w:t>prowadzącego działalność gospodarczą pod firmą Paweł Trela Przedsiębiorstwo Handlowo-Usługowe KAJANT</w:t>
      </w:r>
      <w:r w:rsidRPr="001D2968">
        <w:rPr>
          <w:rFonts w:ascii="Times New Roman" w:hAnsi="Times New Roman" w:cs="Times New Roman"/>
          <w:iCs/>
          <w:sz w:val="24"/>
          <w:szCs w:val="24"/>
        </w:rPr>
        <w:t xml:space="preserve"> kary pieniężnej przewidzianej w art. 6 ust. 1 ustawy. W powyższej sprawie Podkarpacki Wojewódzki Inspektor Inspekcji Handlowej wymierzył stronie, karę pieniężną w wysokości </w:t>
      </w:r>
      <w:r w:rsidRPr="001D2968">
        <w:rPr>
          <w:rFonts w:ascii="Times New Roman" w:hAnsi="Times New Roman" w:cs="Times New Roman"/>
          <w:b/>
          <w:bCs/>
          <w:iCs/>
          <w:sz w:val="24"/>
          <w:szCs w:val="24"/>
        </w:rPr>
        <w:t>2</w:t>
      </w:r>
      <w:r w:rsidR="00850F95">
        <w:rPr>
          <w:rFonts w:ascii="Times New Roman" w:hAnsi="Times New Roman" w:cs="Times New Roman"/>
          <w:b/>
          <w:bCs/>
          <w:iCs/>
          <w:sz w:val="24"/>
          <w:szCs w:val="24"/>
        </w:rPr>
        <w:t>.</w:t>
      </w:r>
      <w:r w:rsidRPr="001D2968">
        <w:rPr>
          <w:rFonts w:ascii="Times New Roman" w:hAnsi="Times New Roman" w:cs="Times New Roman"/>
          <w:b/>
          <w:bCs/>
          <w:iCs/>
          <w:sz w:val="24"/>
          <w:szCs w:val="24"/>
        </w:rPr>
        <w:t>000</w:t>
      </w:r>
      <w:r w:rsidRPr="001D2968">
        <w:rPr>
          <w:rFonts w:ascii="Times New Roman" w:hAnsi="Times New Roman" w:cs="Times New Roman"/>
          <w:iCs/>
          <w:sz w:val="24"/>
          <w:szCs w:val="24"/>
        </w:rPr>
        <w:t xml:space="preserve"> </w:t>
      </w:r>
      <w:r w:rsidRPr="001D2968">
        <w:rPr>
          <w:rFonts w:ascii="Times New Roman" w:hAnsi="Times New Roman" w:cs="Times New Roman"/>
          <w:b/>
          <w:iCs/>
          <w:sz w:val="24"/>
          <w:szCs w:val="24"/>
        </w:rPr>
        <w:t>zł</w:t>
      </w:r>
      <w:r w:rsidRPr="001D2968">
        <w:rPr>
          <w:rFonts w:ascii="Times New Roman" w:hAnsi="Times New Roman" w:cs="Times New Roman"/>
          <w:iCs/>
          <w:sz w:val="24"/>
          <w:szCs w:val="24"/>
        </w:rPr>
        <w:t>.</w:t>
      </w:r>
    </w:p>
    <w:p w14:paraId="3AD1E115" w14:textId="77777777" w:rsidR="001D2968" w:rsidRPr="001D2968" w:rsidRDefault="001D2968" w:rsidP="001D2968">
      <w:pPr>
        <w:spacing w:before="120" w:line="276" w:lineRule="auto"/>
        <w:jc w:val="both"/>
        <w:rPr>
          <w:rFonts w:ascii="Times New Roman" w:hAnsi="Times New Roman" w:cs="Times New Roman"/>
          <w:iCs/>
          <w:sz w:val="24"/>
          <w:szCs w:val="24"/>
        </w:rPr>
      </w:pPr>
      <w:bookmarkStart w:id="16" w:name="_Hlk135653037"/>
      <w:r w:rsidRPr="001D2968">
        <w:rPr>
          <w:rFonts w:ascii="Times New Roman" w:hAnsi="Times New Roman" w:cs="Times New Roman"/>
          <w:iCs/>
          <w:sz w:val="24"/>
          <w:szCs w:val="24"/>
        </w:rPr>
        <w:t>Przy wymierzaniu kary organ wziął pod uwagę, zgodnie z art. 6 ust. 3 ustawy:</w:t>
      </w:r>
    </w:p>
    <w:p w14:paraId="20B4C503" w14:textId="77777777" w:rsidR="001D2968" w:rsidRPr="001D2968" w:rsidRDefault="001D2968" w:rsidP="00A05DF1">
      <w:pPr>
        <w:numPr>
          <w:ilvl w:val="0"/>
          <w:numId w:val="4"/>
        </w:numPr>
        <w:suppressAutoHyphens/>
        <w:spacing w:before="120" w:line="276" w:lineRule="auto"/>
        <w:ind w:left="284" w:hanging="284"/>
        <w:contextualSpacing/>
        <w:jc w:val="both"/>
        <w:rPr>
          <w:rFonts w:ascii="Times New Roman" w:hAnsi="Times New Roman" w:cs="Times New Roman"/>
          <w:sz w:val="24"/>
          <w:szCs w:val="24"/>
        </w:rPr>
      </w:pPr>
      <w:r w:rsidRPr="001D2968">
        <w:rPr>
          <w:rFonts w:ascii="Times New Roman" w:hAnsi="Times New Roman" w:cs="Times New Roman"/>
          <w:b/>
          <w:bCs/>
          <w:iCs/>
          <w:sz w:val="24"/>
          <w:szCs w:val="24"/>
        </w:rPr>
        <w:t>Stopień naruszenia obowiązków</w:t>
      </w:r>
      <w:r w:rsidRPr="001D2968">
        <w:rPr>
          <w:rFonts w:ascii="Times New Roman" w:hAnsi="Times New Roman" w:cs="Times New Roman"/>
          <w:iCs/>
          <w:sz w:val="24"/>
          <w:szCs w:val="24"/>
        </w:rPr>
        <w:t xml:space="preserve">: </w:t>
      </w:r>
      <w:r w:rsidRPr="001D2968">
        <w:rPr>
          <w:rFonts w:ascii="Times New Roman" w:hAnsi="Times New Roman" w:cs="Times New Roman"/>
          <w:sz w:val="24"/>
          <w:szCs w:val="24"/>
        </w:rPr>
        <w:t>Przedsiębiorca nie uwidaczniając cen i cen jednostkowych towarów, uwidoczniając przy towarach ceny oraz ceny jednostkowe odnoszące się do innych towarów oraz podając niewłaściwie wyliczone ceny jednostkowe naruszył obowiązek określony w art. 4 ust. 1 ustawy. Tym samym naruszył prawo konsumentów do rzetelnej informacji w tym zakresie.</w:t>
      </w:r>
    </w:p>
    <w:p w14:paraId="51F6CA86" w14:textId="77777777" w:rsidR="001D2968" w:rsidRPr="001D2968" w:rsidRDefault="001D2968" w:rsidP="001D2968">
      <w:pPr>
        <w:suppressAutoHyphens/>
        <w:spacing w:before="120" w:line="276" w:lineRule="auto"/>
        <w:ind w:left="284"/>
        <w:jc w:val="both"/>
        <w:rPr>
          <w:rFonts w:ascii="Times New Roman" w:hAnsi="Times New Roman" w:cs="Times New Roman"/>
          <w:sz w:val="24"/>
          <w:szCs w:val="24"/>
        </w:rPr>
      </w:pPr>
      <w:r w:rsidRPr="001D2968">
        <w:rPr>
          <w:rFonts w:ascii="Times New Roman" w:hAnsi="Times New Roman" w:cs="Times New Roman"/>
          <w:sz w:val="24"/>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3C446A2" w14:textId="77777777" w:rsidR="001D2968" w:rsidRPr="001D2968" w:rsidRDefault="001D2968" w:rsidP="001D2968">
      <w:pPr>
        <w:suppressAutoHyphens/>
        <w:spacing w:before="120" w:line="276" w:lineRule="auto"/>
        <w:ind w:left="284"/>
        <w:jc w:val="both"/>
        <w:rPr>
          <w:rFonts w:ascii="Times New Roman" w:hAnsi="Times New Roman" w:cs="Times New Roman"/>
          <w:sz w:val="24"/>
          <w:szCs w:val="24"/>
        </w:rPr>
      </w:pPr>
      <w:r w:rsidRPr="001D2968">
        <w:rPr>
          <w:rFonts w:ascii="Times New Roman" w:hAnsi="Times New Roman" w:cs="Times New Roman"/>
          <w:sz w:val="24"/>
          <w:szCs w:val="24"/>
        </w:rPr>
        <w:t xml:space="preserve">Nie uwidaczniając cen strona pozbawiła konsumentów możliwości realizacji prawa do informacji o cenach towarów i podjęcia świadomej decyzji dotyczącej zawarcia określonej umowy, a przez to ograniczyła swobodę zawierania umów. </w:t>
      </w:r>
    </w:p>
    <w:p w14:paraId="0A565CBC" w14:textId="4A626FFA" w:rsidR="001D2968" w:rsidRPr="00850F95" w:rsidRDefault="001D2968" w:rsidP="00850F95">
      <w:pPr>
        <w:suppressAutoHyphens/>
        <w:spacing w:before="120" w:line="276" w:lineRule="auto"/>
        <w:ind w:left="284"/>
        <w:jc w:val="both"/>
        <w:rPr>
          <w:rFonts w:ascii="Times New Roman" w:hAnsi="Times New Roman" w:cs="Times New Roman"/>
          <w:sz w:val="24"/>
          <w:szCs w:val="24"/>
        </w:rPr>
      </w:pPr>
      <w:r w:rsidRPr="001D2968">
        <w:rPr>
          <w:rFonts w:ascii="Times New Roman" w:hAnsi="Times New Roman" w:cs="Times New Roman"/>
          <w:sz w:val="24"/>
          <w:szCs w:val="24"/>
        </w:rPr>
        <w:lastRenderedPageBreak/>
        <w:t>Brak natomiast uwidocznienia cen jednostkowych uniemożliwia kupującym porównanie cen towarów z cenami towarów podobnych, lecz o innej masie czy objętości, a przez to utrudnia im dokonanie optymalnego i właściwego dla nich wyboru towaru, naruszając ich interesy ekonomiczne. Z kolei podanie niewłaściwie wyliczon</w:t>
      </w:r>
      <w:r w:rsidR="00850F95">
        <w:rPr>
          <w:rFonts w:ascii="Times New Roman" w:hAnsi="Times New Roman" w:cs="Times New Roman"/>
          <w:sz w:val="24"/>
          <w:szCs w:val="24"/>
        </w:rPr>
        <w:t xml:space="preserve">ej ceny jednostkowej skutkuje, </w:t>
      </w:r>
      <w:r w:rsidRPr="001D2968">
        <w:rPr>
          <w:rFonts w:ascii="Times New Roman" w:hAnsi="Times New Roman" w:cs="Times New Roman"/>
          <w:sz w:val="24"/>
          <w:szCs w:val="24"/>
        </w:rPr>
        <w:t>iż</w:t>
      </w:r>
      <w:r w:rsidR="00850F95">
        <w:rPr>
          <w:rFonts w:ascii="Times New Roman" w:hAnsi="Times New Roman" w:cs="Times New Roman"/>
          <w:sz w:val="24"/>
          <w:szCs w:val="24"/>
        </w:rPr>
        <w:t> </w:t>
      </w:r>
      <w:r w:rsidRPr="001D2968">
        <w:rPr>
          <w:rFonts w:ascii="Times New Roman" w:hAnsi="Times New Roman" w:cs="Times New Roman"/>
          <w:sz w:val="24"/>
          <w:szCs w:val="24"/>
        </w:rPr>
        <w:t>porównanie takie jest błędne a tym samym decyzja o zakupie towaru może być podjęta przez konsumenta w oparciu o fałszywe założenia powodując potencjalnie mniej korzystny pod względem ekonomicznym wybór. Należy bowiem pamiętać, że konsument często nie ma możliwości sprawdzenia lub wyliczenia ceny jednostkowej albo nastręcza mu to sporo trudności, a tym samym podejmuje swoje decyzje bez posiadania stosownej wiedzy.</w:t>
      </w:r>
    </w:p>
    <w:p w14:paraId="2E305B6F" w14:textId="77777777" w:rsidR="001D2968" w:rsidRPr="001D2968" w:rsidRDefault="001D2968" w:rsidP="001D2968">
      <w:pPr>
        <w:suppressAutoHyphens/>
        <w:spacing w:line="276" w:lineRule="auto"/>
        <w:ind w:left="284"/>
        <w:contextualSpacing/>
        <w:jc w:val="both"/>
        <w:rPr>
          <w:rFonts w:ascii="Times New Roman" w:hAnsi="Times New Roman" w:cs="Times New Roman"/>
          <w:sz w:val="24"/>
          <w:szCs w:val="24"/>
          <w:shd w:val="clear" w:color="auto" w:fill="FFFFFF"/>
        </w:rPr>
      </w:pPr>
      <w:r w:rsidRPr="001D2968">
        <w:rPr>
          <w:rFonts w:ascii="Times New Roman" w:hAnsi="Times New Roman" w:cs="Times New Roman"/>
          <w:iCs/>
          <w:sz w:val="24"/>
          <w:szCs w:val="24"/>
        </w:rPr>
        <w:t xml:space="preserve">Nieprawidłowości stwierdzono </w:t>
      </w:r>
      <w:r w:rsidRPr="001D2968">
        <w:rPr>
          <w:rFonts w:ascii="Times New Roman" w:hAnsi="Times New Roman" w:cs="Times New Roman"/>
          <w:sz w:val="24"/>
          <w:szCs w:val="24"/>
        </w:rPr>
        <w:t xml:space="preserve">w odniesieniu do </w:t>
      </w:r>
      <w:r w:rsidRPr="001D2968">
        <w:rPr>
          <w:rFonts w:ascii="Times New Roman" w:hAnsi="Times New Roman" w:cs="Times New Roman"/>
          <w:b/>
          <w:bCs/>
          <w:sz w:val="24"/>
          <w:szCs w:val="24"/>
        </w:rPr>
        <w:t>48</w:t>
      </w:r>
      <w:r w:rsidRPr="001D2968">
        <w:rPr>
          <w:rFonts w:ascii="Times New Roman" w:hAnsi="Times New Roman" w:cs="Times New Roman"/>
          <w:sz w:val="24"/>
          <w:szCs w:val="24"/>
        </w:rPr>
        <w:t xml:space="preserve"> ze </w:t>
      </w:r>
      <w:r w:rsidRPr="001D2968">
        <w:rPr>
          <w:rFonts w:ascii="Times New Roman" w:hAnsi="Times New Roman" w:cs="Times New Roman"/>
          <w:b/>
          <w:bCs/>
          <w:sz w:val="24"/>
          <w:szCs w:val="24"/>
        </w:rPr>
        <w:t>101</w:t>
      </w:r>
      <w:r w:rsidRPr="001D2968">
        <w:rPr>
          <w:rFonts w:ascii="Times New Roman" w:hAnsi="Times New Roman" w:cs="Times New Roman"/>
          <w:sz w:val="24"/>
          <w:szCs w:val="24"/>
        </w:rPr>
        <w:t xml:space="preserve"> sprawdzonych przypadkowo towarów, co stanowiło </w:t>
      </w:r>
      <w:r w:rsidRPr="001D2968">
        <w:rPr>
          <w:rFonts w:ascii="Times New Roman" w:hAnsi="Times New Roman" w:cs="Times New Roman"/>
          <w:b/>
          <w:bCs/>
          <w:sz w:val="24"/>
          <w:szCs w:val="24"/>
        </w:rPr>
        <w:t>47,5%</w:t>
      </w:r>
      <w:r w:rsidRPr="001D2968">
        <w:rPr>
          <w:rFonts w:ascii="Times New Roman" w:hAnsi="Times New Roman" w:cs="Times New Roman"/>
          <w:sz w:val="24"/>
          <w:szCs w:val="24"/>
        </w:rPr>
        <w:t xml:space="preserve"> produktów skontrolowanych w zakresie prawidłowości informowania o cenach oraz cenach jednostkowych. Polegały one na braku podania ceny i ceny jednostkowej dla 7 partii towarów (całkowity brak wywieszki cenowej dla 3, wywieszka cenowa dotycząca innego towaru dla 4) i na braku podania ceny jednostkowej dla 41 partii towarów (cena jednostkowa produktu sprzedawanego wedle jego masy uwidoczniona na wywieszce rozbieżna od ceny obowiązującej dla 1, całkowity brak podania ceny jednostkowej dla 34, nieprawidłowo wyliczona cena jednostkowa dla środków spożywczych w stanie stałym znajdujących się w środku płynnym dla 6).</w:t>
      </w:r>
    </w:p>
    <w:p w14:paraId="10308193" w14:textId="77777777" w:rsidR="001D2968" w:rsidRPr="001D2968" w:rsidRDefault="001D2968" w:rsidP="001D2968">
      <w:pPr>
        <w:suppressAutoHyphens/>
        <w:spacing w:before="120" w:line="276" w:lineRule="auto"/>
        <w:ind w:left="284"/>
        <w:jc w:val="both"/>
        <w:rPr>
          <w:rFonts w:ascii="Times New Roman" w:eastAsia="Calibri" w:hAnsi="Times New Roman" w:cs="Times New Roman"/>
          <w:bCs/>
          <w:iCs/>
          <w:sz w:val="24"/>
          <w:szCs w:val="24"/>
        </w:rPr>
      </w:pPr>
      <w:r w:rsidRPr="001D2968">
        <w:rPr>
          <w:rFonts w:ascii="Times New Roman" w:hAnsi="Times New Roman" w:cs="Times New Roman"/>
          <w:iCs/>
          <w:sz w:val="24"/>
          <w:szCs w:val="24"/>
        </w:rPr>
        <w:t>Oceniając</w:t>
      </w:r>
      <w:r w:rsidRPr="001D2968">
        <w:rPr>
          <w:rFonts w:ascii="Times New Roman" w:hAnsi="Times New Roman" w:cs="Times New Roman"/>
          <w:b/>
          <w:bCs/>
          <w:sz w:val="24"/>
          <w:szCs w:val="24"/>
        </w:rPr>
        <w:t xml:space="preserve"> </w:t>
      </w:r>
      <w:r w:rsidRPr="001D2968">
        <w:rPr>
          <w:rFonts w:ascii="Times New Roman" w:hAnsi="Times New Roman" w:cs="Times New Roman"/>
          <w:bCs/>
          <w:sz w:val="24"/>
          <w:szCs w:val="24"/>
        </w:rPr>
        <w:t>stopień naruszenia obowiązków</w:t>
      </w:r>
      <w:r w:rsidRPr="001D2968">
        <w:rPr>
          <w:rFonts w:ascii="Times New Roman" w:hAnsi="Times New Roman" w:cs="Times New Roman"/>
          <w:b/>
          <w:bCs/>
          <w:sz w:val="24"/>
          <w:szCs w:val="24"/>
        </w:rPr>
        <w:t xml:space="preserve"> </w:t>
      </w:r>
      <w:r w:rsidRPr="001D2968">
        <w:rPr>
          <w:rFonts w:ascii="Times New Roman" w:hAnsi="Times New Roman" w:cs="Times New Roman"/>
          <w:sz w:val="24"/>
          <w:szCs w:val="24"/>
        </w:rPr>
        <w:t xml:space="preserve">przedsiębiorcy organ prowadzący postępowanie uznał, że charakter i waga naruszenia tych obowiązków były </w:t>
      </w:r>
      <w:r w:rsidRPr="001D2968">
        <w:rPr>
          <w:rFonts w:ascii="Times New Roman" w:hAnsi="Times New Roman" w:cs="Times New Roman"/>
          <w:b/>
          <w:bCs/>
          <w:sz w:val="24"/>
          <w:szCs w:val="24"/>
        </w:rPr>
        <w:t>istotne</w:t>
      </w:r>
      <w:r w:rsidRPr="001D2968">
        <w:rPr>
          <w:rFonts w:ascii="Times New Roman" w:hAnsi="Times New Roman" w:cs="Times New Roman"/>
          <w:sz w:val="24"/>
          <w:szCs w:val="24"/>
        </w:rPr>
        <w:t>.</w:t>
      </w:r>
    </w:p>
    <w:p w14:paraId="2FE7AC7C" w14:textId="592A54D3" w:rsidR="001D2968" w:rsidRPr="001D2968" w:rsidRDefault="001D2968" w:rsidP="001D2968">
      <w:pPr>
        <w:suppressAutoHyphens/>
        <w:spacing w:before="120" w:line="276" w:lineRule="auto"/>
        <w:ind w:left="284"/>
        <w:jc w:val="both"/>
        <w:rPr>
          <w:rFonts w:ascii="Times New Roman" w:eastAsia="Times New Roman" w:hAnsi="Times New Roman" w:cs="Times New Roman"/>
          <w:iCs/>
          <w:sz w:val="24"/>
          <w:szCs w:val="24"/>
        </w:rPr>
      </w:pPr>
      <w:r w:rsidRPr="001D2968">
        <w:rPr>
          <w:rFonts w:ascii="Times New Roman"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Pr="001D2968">
        <w:rPr>
          <w:rFonts w:ascii="Times New Roman" w:hAnsi="Times New Roman" w:cs="Times New Roman"/>
          <w:iCs/>
          <w:sz w:val="24"/>
          <w:szCs w:val="24"/>
        </w:rPr>
        <w:t>18 kwietnia 2023r.</w:t>
      </w:r>
      <w:r w:rsidRPr="001D2968">
        <w:rPr>
          <w:rFonts w:ascii="Times New Roman" w:hAnsi="Times New Roman" w:cs="Times New Roman"/>
          <w:sz w:val="24"/>
          <w:szCs w:val="24"/>
        </w:rPr>
        <w:t>,</w:t>
      </w:r>
      <w:r w:rsidRPr="001D2968">
        <w:rPr>
          <w:rFonts w:ascii="Times New Roman" w:hAnsi="Times New Roman" w:cs="Times New Roman"/>
          <w:sz w:val="24"/>
          <w:szCs w:val="24"/>
        </w:rPr>
        <w:br/>
        <w:t>a zakończył się w momencie usunięcia przez kontrolowanego stwierdzonych nieprawidłowości, co miało miejsce w trakcie trwania kontroli i stwierdzone zostało w</w:t>
      </w:r>
      <w:r w:rsidR="00850F95">
        <w:rPr>
          <w:rFonts w:ascii="Times New Roman" w:hAnsi="Times New Roman" w:cs="Times New Roman"/>
          <w:sz w:val="24"/>
          <w:szCs w:val="24"/>
        </w:rPr>
        <w:t xml:space="preserve"> </w:t>
      </w:r>
      <w:r w:rsidRPr="001D2968">
        <w:rPr>
          <w:rFonts w:ascii="Times New Roman" w:hAnsi="Times New Roman" w:cs="Times New Roman"/>
          <w:sz w:val="24"/>
          <w:szCs w:val="24"/>
        </w:rPr>
        <w:t xml:space="preserve">dniu </w:t>
      </w:r>
      <w:r w:rsidRPr="001D2968">
        <w:rPr>
          <w:rFonts w:ascii="Times New Roman" w:hAnsi="Times New Roman" w:cs="Times New Roman"/>
          <w:iCs/>
          <w:sz w:val="24"/>
          <w:szCs w:val="24"/>
        </w:rPr>
        <w:t>26 kwietnia 2023 r.</w:t>
      </w:r>
      <w:bookmarkEnd w:id="16"/>
    </w:p>
    <w:p w14:paraId="65D0E0D8" w14:textId="77777777" w:rsidR="001D2968" w:rsidRPr="001D2968" w:rsidRDefault="001D2968" w:rsidP="00A05DF1">
      <w:pPr>
        <w:numPr>
          <w:ilvl w:val="0"/>
          <w:numId w:val="4"/>
        </w:numPr>
        <w:suppressAutoHyphens/>
        <w:spacing w:before="120" w:line="276" w:lineRule="auto"/>
        <w:ind w:left="284" w:hanging="284"/>
        <w:jc w:val="both"/>
        <w:rPr>
          <w:rFonts w:ascii="Times New Roman" w:eastAsia="Calibri" w:hAnsi="Times New Roman" w:cs="Times New Roman"/>
          <w:bCs/>
          <w:iCs/>
          <w:sz w:val="24"/>
          <w:szCs w:val="24"/>
        </w:rPr>
      </w:pPr>
      <w:r w:rsidRPr="001D2968">
        <w:rPr>
          <w:rFonts w:ascii="Times New Roman" w:eastAsia="Calibri" w:hAnsi="Times New Roman" w:cs="Times New Roman"/>
          <w:bCs/>
          <w:iCs/>
          <w:sz w:val="24"/>
          <w:szCs w:val="24"/>
        </w:rPr>
        <w:t xml:space="preserve">Oceniając </w:t>
      </w:r>
      <w:r w:rsidRPr="001D2968">
        <w:rPr>
          <w:rFonts w:ascii="Times New Roman" w:eastAsia="Calibri" w:hAnsi="Times New Roman" w:cs="Times New Roman"/>
          <w:b/>
          <w:bCs/>
          <w:iCs/>
          <w:sz w:val="24"/>
          <w:szCs w:val="24"/>
        </w:rPr>
        <w:t>dotychczasową działalność przedsiębiorcy</w:t>
      </w:r>
      <w:r w:rsidRPr="001D2968">
        <w:rPr>
          <w:rFonts w:ascii="Times New Roman" w:eastAsia="Calibri" w:hAnsi="Times New Roman" w:cs="Times New Roman"/>
          <w:bCs/>
          <w:iCs/>
          <w:sz w:val="24"/>
          <w:szCs w:val="24"/>
        </w:rPr>
        <w:t xml:space="preserve">, organ wziął pod uwagę fakt, że jest to pierwsze naruszenie przez przedsiębiorcę przepisów w zakresie uwidaczniania cen towarów w okresie 24 miesięcy. </w:t>
      </w:r>
      <w:r w:rsidRPr="001D2968">
        <w:rPr>
          <w:rFonts w:ascii="Times New Roman" w:hAnsi="Times New Roman" w:cs="Times New Roman"/>
          <w:sz w:val="24"/>
          <w:szCs w:val="24"/>
        </w:rPr>
        <w:t xml:space="preserve">Analizując przedmiotową przesłankę organ uwzględnił również okoliczność, że strona prowadzi działalność gospodarczą od 11 lutego 2019 r., w związku z czym uznał, iż winna wykazać się znajomością podstawowych przepisów dotyczących tej działalności i je stosować. </w:t>
      </w:r>
    </w:p>
    <w:p w14:paraId="194EA978" w14:textId="77777777" w:rsidR="001D2968" w:rsidRPr="001D2968" w:rsidRDefault="001D2968" w:rsidP="001D2968">
      <w:pPr>
        <w:suppressAutoHyphens/>
        <w:spacing w:before="120" w:line="276" w:lineRule="auto"/>
        <w:ind w:left="284"/>
        <w:jc w:val="both"/>
        <w:rPr>
          <w:rFonts w:ascii="Times New Roman" w:eastAsia="Times New Roman" w:hAnsi="Times New Roman" w:cs="Times New Roman"/>
          <w:sz w:val="24"/>
          <w:szCs w:val="24"/>
        </w:rPr>
      </w:pPr>
      <w:r w:rsidRPr="001D2968">
        <w:rPr>
          <w:rFonts w:ascii="Times New Roman" w:hAnsi="Times New Roman" w:cs="Times New Roman"/>
          <w:sz w:val="24"/>
          <w:szCs w:val="24"/>
        </w:rPr>
        <w:t>Jednocześnie organ prowadzący postępowanie przyjął, iż z uwagi na charakter stwierdzonej nieprawidłowości oraz materiał dowodowy zebrany w sprawie, nie posiada wiedzy na temat uzyskanych przez stronę korzyści majątkowych lub strat.</w:t>
      </w:r>
    </w:p>
    <w:p w14:paraId="79C822C1" w14:textId="77777777" w:rsidR="001D2968" w:rsidRPr="001D2968" w:rsidRDefault="001D2968" w:rsidP="001D2968">
      <w:pPr>
        <w:suppressAutoHyphens/>
        <w:spacing w:before="120" w:line="276" w:lineRule="auto"/>
        <w:ind w:left="284"/>
        <w:jc w:val="both"/>
        <w:rPr>
          <w:rFonts w:ascii="Times New Roman" w:eastAsia="Calibri" w:hAnsi="Times New Roman" w:cs="Times New Roman"/>
          <w:bCs/>
          <w:iCs/>
          <w:sz w:val="24"/>
          <w:szCs w:val="24"/>
        </w:rPr>
      </w:pPr>
      <w:r w:rsidRPr="001D2968">
        <w:rPr>
          <w:rFonts w:ascii="Times New Roman" w:eastAsia="Calibri" w:hAnsi="Times New Roman" w:cs="Times New Roman"/>
          <w:bCs/>
          <w:iCs/>
          <w:sz w:val="24"/>
          <w:szCs w:val="24"/>
        </w:rPr>
        <w:t>Wymierzając karę organ wziął także pod uwagę fakt usunięcia w trakcie kontroli przez przedsiębiorcę stwierdzonych nieprawidłowości.</w:t>
      </w:r>
    </w:p>
    <w:p w14:paraId="0DEA2EDE" w14:textId="77777777" w:rsidR="001D2968" w:rsidRPr="001D2968" w:rsidRDefault="001D2968" w:rsidP="00A05DF1">
      <w:pPr>
        <w:numPr>
          <w:ilvl w:val="0"/>
          <w:numId w:val="4"/>
        </w:numPr>
        <w:suppressAutoHyphens/>
        <w:spacing w:before="120" w:line="276" w:lineRule="auto"/>
        <w:ind w:left="284" w:hanging="284"/>
        <w:jc w:val="both"/>
        <w:rPr>
          <w:rFonts w:ascii="Times New Roman" w:eastAsia="Calibri" w:hAnsi="Times New Roman" w:cs="Times New Roman"/>
          <w:bCs/>
          <w:iCs/>
          <w:sz w:val="24"/>
          <w:szCs w:val="24"/>
        </w:rPr>
      </w:pPr>
      <w:r w:rsidRPr="001D2968">
        <w:rPr>
          <w:rFonts w:ascii="Times New Roman" w:hAnsi="Times New Roman" w:cs="Times New Roman"/>
          <w:b/>
          <w:bCs/>
          <w:iCs/>
          <w:sz w:val="24"/>
          <w:szCs w:val="24"/>
        </w:rPr>
        <w:t xml:space="preserve">wielkość obrotów i przychodu przedsiębiorcy </w:t>
      </w:r>
      <w:r w:rsidRPr="001D2968">
        <w:rPr>
          <w:rFonts w:ascii="Times New Roman" w:hAnsi="Times New Roman" w:cs="Times New Roman"/>
          <w:bCs/>
          <w:iCs/>
          <w:sz w:val="24"/>
          <w:szCs w:val="24"/>
        </w:rPr>
        <w:t>w roku 2022 wskazaną w informacji przedłożonej organowi p rzez stronę w toku postępowania, którą załączono do akt sprawy,</w:t>
      </w:r>
    </w:p>
    <w:p w14:paraId="6C14ABB9" w14:textId="77777777" w:rsidR="001D2968" w:rsidRPr="001D2968" w:rsidRDefault="001D2968" w:rsidP="00A05DF1">
      <w:pPr>
        <w:numPr>
          <w:ilvl w:val="0"/>
          <w:numId w:val="4"/>
        </w:numPr>
        <w:suppressAutoHyphens/>
        <w:spacing w:before="120" w:line="276" w:lineRule="auto"/>
        <w:ind w:left="284" w:hanging="284"/>
        <w:jc w:val="both"/>
        <w:rPr>
          <w:rFonts w:ascii="Times New Roman" w:eastAsia="Calibri" w:hAnsi="Times New Roman" w:cs="Times New Roman"/>
          <w:iCs/>
          <w:sz w:val="24"/>
          <w:szCs w:val="24"/>
        </w:rPr>
      </w:pPr>
      <w:r w:rsidRPr="001D2968">
        <w:rPr>
          <w:rFonts w:ascii="Times New Roman" w:eastAsia="Calibri" w:hAnsi="Times New Roman" w:cs="Times New Roman"/>
          <w:b/>
          <w:iCs/>
          <w:sz w:val="24"/>
          <w:szCs w:val="24"/>
        </w:rPr>
        <w:t>sankcje nałożone na przedsiębiorcę</w:t>
      </w:r>
      <w:r w:rsidRPr="001D2968">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700CD76F" w14:textId="77777777" w:rsidR="001D2968" w:rsidRPr="001D2968" w:rsidRDefault="001D2968" w:rsidP="001D2968">
      <w:pPr>
        <w:tabs>
          <w:tab w:val="left" w:pos="0"/>
          <w:tab w:val="left" w:pos="708"/>
        </w:tabs>
        <w:suppressAutoHyphens/>
        <w:spacing w:before="120" w:line="276" w:lineRule="auto"/>
        <w:jc w:val="both"/>
        <w:rPr>
          <w:rFonts w:ascii="Times New Roman" w:eastAsia="Times New Roman" w:hAnsi="Times New Roman" w:cs="Times New Roman"/>
          <w:sz w:val="24"/>
          <w:szCs w:val="24"/>
          <w:lang w:eastAsia="zh-CN"/>
        </w:rPr>
      </w:pPr>
      <w:r w:rsidRPr="001D2968">
        <w:rPr>
          <w:rFonts w:ascii="Times New Roman" w:hAnsi="Times New Roman" w:cs="Times New Roman"/>
          <w:sz w:val="24"/>
          <w:szCs w:val="24"/>
          <w:lang w:eastAsia="zh-CN"/>
        </w:rPr>
        <w:lastRenderedPageBreak/>
        <w:t xml:space="preserve">Biorąc pod uwagę wymienione kryteria nałożenie kary pieniężnej w kwocie </w:t>
      </w:r>
      <w:r w:rsidRPr="001D2968">
        <w:rPr>
          <w:rFonts w:ascii="Times New Roman" w:hAnsi="Times New Roman" w:cs="Times New Roman"/>
          <w:b/>
          <w:sz w:val="24"/>
          <w:szCs w:val="24"/>
          <w:lang w:eastAsia="zh-CN"/>
        </w:rPr>
        <w:t xml:space="preserve">2.000 zł </w:t>
      </w:r>
      <w:r w:rsidRPr="001D2968">
        <w:rPr>
          <w:rFonts w:ascii="Times New Roman" w:hAnsi="Times New Roman" w:cs="Times New Roman"/>
          <w:b/>
          <w:sz w:val="24"/>
          <w:szCs w:val="24"/>
          <w:lang w:eastAsia="zh-CN"/>
        </w:rPr>
        <w:br/>
      </w:r>
      <w:r w:rsidRPr="001D2968">
        <w:rPr>
          <w:rFonts w:ascii="Times New Roman" w:hAnsi="Times New Roman" w:cs="Times New Roman"/>
          <w:sz w:val="24"/>
          <w:szCs w:val="24"/>
          <w:lang w:eastAsia="zh-CN"/>
        </w:rPr>
        <w:t xml:space="preserve">w stosunku do przewidzianej w ustawie kary określonej w maksymalnej wysokości </w:t>
      </w:r>
      <w:r w:rsidRPr="001D2968">
        <w:rPr>
          <w:rFonts w:ascii="Times New Roman" w:hAnsi="Times New Roman" w:cs="Times New Roman"/>
          <w:sz w:val="24"/>
          <w:szCs w:val="24"/>
          <w:lang w:eastAsia="zh-CN"/>
        </w:rPr>
        <w:br/>
        <w:t xml:space="preserve">do 20.000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sidRPr="001D2968">
        <w:rPr>
          <w:rFonts w:ascii="Times New Roman" w:hAnsi="Times New Roman" w:cs="Times New Roman"/>
          <w:sz w:val="24"/>
          <w:szCs w:val="24"/>
          <w:lang w:eastAsia="zh-CN"/>
        </w:rPr>
        <w:br/>
        <w:t>i odstraszająca.</w:t>
      </w:r>
    </w:p>
    <w:p w14:paraId="37B1A7A6" w14:textId="79363739" w:rsidR="001D2968" w:rsidRPr="001D2968" w:rsidRDefault="001D2968" w:rsidP="001D2968">
      <w:pPr>
        <w:tabs>
          <w:tab w:val="left" w:pos="0"/>
          <w:tab w:val="left" w:pos="708"/>
        </w:tabs>
        <w:suppressAutoHyphens/>
        <w:spacing w:before="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w:t>
      </w:r>
      <w:r w:rsidR="00850F95">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zamiarze wszczęcia kontroli. Od czasu doręczenia zawiadomienia do wszczęcia kontroli minęło 13 dni. Stwierdzić zatem należy, iż był to odpowiedni i wystarczający czas na</w:t>
      </w:r>
      <w:r w:rsidR="00850F95">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odpowiednie przygotowanie się do kontroli, m.in. na sprawdzenie i zweryfikowanie prawidłowości informacji w zakresie cen, cen jednostkowych i informacji z nimi powiązanych takimi jak m.in. gramatury produktów.</w:t>
      </w:r>
    </w:p>
    <w:p w14:paraId="0BBA1EAC" w14:textId="5A3A8AD2" w:rsidR="001D2968" w:rsidRPr="001D2968" w:rsidRDefault="001D2968" w:rsidP="00850F95">
      <w:pPr>
        <w:suppressAutoHyphens/>
        <w:spacing w:before="120" w:line="276" w:lineRule="auto"/>
        <w:jc w:val="both"/>
        <w:rPr>
          <w:rFonts w:ascii="Times New Roman" w:hAnsi="Times New Roman" w:cs="Times New Roman"/>
          <w:sz w:val="24"/>
          <w:szCs w:val="24"/>
          <w:lang w:eastAsia="zh-CN"/>
        </w:rPr>
      </w:pPr>
      <w:bookmarkStart w:id="17" w:name="_Hlk115781097"/>
      <w:r w:rsidRPr="001D2968">
        <w:rPr>
          <w:rFonts w:ascii="Times New Roman" w:hAnsi="Times New Roman" w:cs="Times New Roman"/>
          <w:sz w:val="24"/>
          <w:szCs w:val="24"/>
          <w:lang w:eastAsia="zh-CN"/>
        </w:rPr>
        <w:t>Stwierdzone nieprawidłowości zostały na zasadzie dobrowolności wyeliminowane tj. zapewniono konsumentom dostęp do informacji o cenach towarów zgodnie z ustawowymi wymaganiami, jednak organ zwraca uwagę, że podjęte działania naprawcze miały charakter następczy i zostały wykonane w związku z kontrolą Inspekcji Handlowej</w:t>
      </w:r>
      <w:bookmarkEnd w:id="17"/>
      <w:r w:rsidRPr="001D2968">
        <w:rPr>
          <w:rFonts w:ascii="Times New Roman" w:hAnsi="Times New Roman" w:cs="Times New Roman"/>
          <w:sz w:val="24"/>
          <w:szCs w:val="24"/>
          <w:lang w:eastAsia="zh-CN"/>
        </w:rPr>
        <w:t>. Gdyby nie działania kontrolne organu, przedsiębiorca mógłby w dalszym ciągu nie informować lub błędnie informować swoich konsumentów o cenach lub cenach jednostkowych towarów, narażając ich tym samym na podjęcie niekorzystnej finansowo dla nich decyzji. Zatem w interesie konsumentów jest uwidacznianie informacji o cenach towarów, jakie przyjdzie im – konsumentom – zapłacić. Z kolei Inspekcja Handlowa jest organem powołanym do ochrony interesów i praw konsumentów. Niewątpliwie, podstawowym prawem konsumentów jest prawo do rzetelnego i jasnego poinformowania o cenach danych towarów czy też usług w</w:t>
      </w:r>
      <w:r w:rsidR="00850F95">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sposób jednoznaczny, niebudzący wątpliwości oraz umożliwiający ich porównanie.</w:t>
      </w:r>
    </w:p>
    <w:p w14:paraId="143E05DA" w14:textId="77777777" w:rsidR="00850F95" w:rsidRDefault="001D2968" w:rsidP="00850F95">
      <w:pPr>
        <w:suppressAutoHyphens/>
        <w:spacing w:after="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Organ zauważa, że na przedsiębiorcy spoczywa obowiązek uwidocznienia cen oraz cen jednostkowych w sposób jednoznaczny, niebudzący wątpliwości oraz umożliwiający ich porównanie, zaś prawo do informacji o cenie (przed dokonaniem zakupu) jest podstawowym prawem konsumenta, którego nie może on zostać pozbawiony. Strona postępowania powinna sprawować nadzór nad realizacją obowiązków wynikających z ustawy o informowaniu o</w:t>
      </w:r>
      <w:r w:rsidR="00850F95">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7ED615AB" w14:textId="21519BA4" w:rsidR="001D2968" w:rsidRPr="001D2968" w:rsidRDefault="001D2968" w:rsidP="00850F95">
      <w:pPr>
        <w:suppressAutoHyphens/>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highlight w:val="yellow"/>
          <w:lang w:eastAsia="zh-CN"/>
        </w:rPr>
        <w:t>Analizując całość zgromadzonego materiału dowodowego, organ Inspekcji Handlowej nie znalazł podstaw do odstąpienia od wymierzenia administracyjnej kary pieniężnej.</w:t>
      </w:r>
      <w:r w:rsidRPr="001D2968">
        <w:rPr>
          <w:rFonts w:ascii="Times New Roman" w:hAnsi="Times New Roman" w:cs="Times New Roman"/>
          <w:sz w:val="24"/>
          <w:szCs w:val="24"/>
          <w:lang w:eastAsia="zh-CN"/>
        </w:rPr>
        <w:t xml:space="preserve"> </w:t>
      </w:r>
    </w:p>
    <w:p w14:paraId="760A503B" w14:textId="77777777" w:rsidR="001D2968" w:rsidRPr="001D2968" w:rsidRDefault="001D2968" w:rsidP="001D2968">
      <w:pPr>
        <w:spacing w:line="276" w:lineRule="auto"/>
        <w:jc w:val="both"/>
        <w:rPr>
          <w:rFonts w:ascii="Times New Roman" w:hAnsi="Times New Roman" w:cs="Times New Roman"/>
          <w:sz w:val="24"/>
          <w:szCs w:val="24"/>
          <w:shd w:val="clear" w:color="auto" w:fill="FFFFFF"/>
          <w:lang w:eastAsia="pl-PL"/>
        </w:rPr>
      </w:pPr>
      <w:r w:rsidRPr="001D2968">
        <w:rPr>
          <w:rFonts w:ascii="Times New Roman" w:hAnsi="Times New Roman" w:cs="Times New Roman"/>
          <w:sz w:val="24"/>
          <w:szCs w:val="24"/>
        </w:rPr>
        <w:t>Zgodnie z art. 189a § 1 Kpa w</w:t>
      </w:r>
      <w:r w:rsidRPr="001D2968">
        <w:rPr>
          <w:rFonts w:ascii="Times New Roman" w:hAnsi="Times New Roman" w:cs="Times New Roman"/>
          <w:sz w:val="24"/>
          <w:szCs w:val="24"/>
          <w:shd w:val="clear" w:color="auto" w:fill="FFFFFF"/>
        </w:rPr>
        <w:t xml:space="preserve"> sprawach nakładania lub wymierzania administracyjnej kary pieniężnej lub udzielania ulg w jej wykonaniu stosuje się przepisy niniejszego działu (tj. działu IVA „Administracyjne kary pieniężne” Kodeksu postępowania administracyjnego). </w:t>
      </w:r>
    </w:p>
    <w:p w14:paraId="04B4E53E" w14:textId="77777777" w:rsidR="001D2968" w:rsidRPr="001D2968" w:rsidRDefault="001D2968" w:rsidP="001D2968">
      <w:pPr>
        <w:spacing w:line="276" w:lineRule="auto"/>
        <w:jc w:val="both"/>
        <w:rPr>
          <w:rFonts w:ascii="Times New Roman" w:hAnsi="Times New Roman" w:cs="Times New Roman"/>
          <w:sz w:val="24"/>
          <w:szCs w:val="24"/>
        </w:rPr>
      </w:pPr>
      <w:r w:rsidRPr="001D2968">
        <w:rPr>
          <w:rFonts w:ascii="Times New Roman" w:hAnsi="Times New Roman" w:cs="Times New Roman"/>
          <w:sz w:val="24"/>
          <w:szCs w:val="24"/>
        </w:rPr>
        <w:lastRenderedPageBreak/>
        <w:t xml:space="preserve">Przepisy te stosuje się w przypadku braku uregulowania w przepisach odrębnych między innymi </w:t>
      </w:r>
      <w:r w:rsidRPr="001D2968">
        <w:rPr>
          <w:rFonts w:ascii="Times New Roman" w:hAnsi="Times New Roman" w:cs="Times New Roman"/>
          <w:sz w:val="24"/>
          <w:szCs w:val="24"/>
          <w:shd w:val="clear" w:color="auto" w:fill="FFFFFF"/>
        </w:rPr>
        <w:t>przesłanek odstąpienia od nałożenia administracyjnej kary pieniężnej lub udzielenia pouczenia (art. 189a § 2 pkt 2 Kpa).</w:t>
      </w:r>
    </w:p>
    <w:p w14:paraId="2ACB2E1A" w14:textId="77777777" w:rsidR="001D2968" w:rsidRPr="001D2968" w:rsidRDefault="001D2968" w:rsidP="001D2968">
      <w:pPr>
        <w:spacing w:after="120" w:line="276" w:lineRule="auto"/>
        <w:jc w:val="both"/>
        <w:rPr>
          <w:rFonts w:ascii="Times New Roman" w:hAnsi="Times New Roman" w:cs="Times New Roman"/>
          <w:sz w:val="24"/>
          <w:szCs w:val="24"/>
        </w:rPr>
      </w:pPr>
      <w:r w:rsidRPr="001D2968">
        <w:rPr>
          <w:rFonts w:ascii="Times New Roman" w:hAnsi="Times New Roman" w:cs="Times New Roman"/>
          <w:sz w:val="24"/>
          <w:szCs w:val="24"/>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1D2968">
        <w:rPr>
          <w:rFonts w:ascii="Times New Roman" w:hAnsi="Times New Roman" w:cs="Times New Roman"/>
          <w:sz w:val="24"/>
          <w:szCs w:val="24"/>
        </w:rPr>
        <w:t>IVa</w:t>
      </w:r>
      <w:proofErr w:type="spellEnd"/>
      <w:r w:rsidRPr="001D2968">
        <w:rPr>
          <w:rFonts w:ascii="Times New Roman" w:hAnsi="Times New Roman" w:cs="Times New Roman"/>
          <w:sz w:val="24"/>
          <w:szCs w:val="24"/>
        </w:rPr>
        <w:t xml:space="preserve"> „Administracyjne kary pieniężne” Kodeksu postępowania administracyjnego w tym zakresie nie stosuje się. </w:t>
      </w:r>
    </w:p>
    <w:p w14:paraId="4FB46639" w14:textId="77777777" w:rsidR="001D2968" w:rsidRPr="001D2968" w:rsidRDefault="001D2968" w:rsidP="001D2968">
      <w:pPr>
        <w:tabs>
          <w:tab w:val="left" w:pos="708"/>
        </w:tabs>
        <w:suppressAutoHyphens/>
        <w:spacing w:before="120" w:after="120" w:line="276" w:lineRule="auto"/>
        <w:jc w:val="both"/>
        <w:rPr>
          <w:rFonts w:ascii="Times New Roman" w:hAnsi="Times New Roman" w:cs="Times New Roman"/>
          <w:sz w:val="24"/>
          <w:szCs w:val="24"/>
          <w:lang w:eastAsia="zh-CN"/>
        </w:rPr>
      </w:pPr>
      <w:r w:rsidRPr="001D2968">
        <w:rPr>
          <w:rFonts w:ascii="Times New Roman" w:hAnsi="Times New Roman" w:cs="Times New Roman"/>
          <w:bCs/>
          <w:sz w:val="24"/>
          <w:szCs w:val="24"/>
          <w:lang w:eastAsia="zh-CN"/>
        </w:rPr>
        <w:t xml:space="preserve">Z uwagi na brak w ustawie </w:t>
      </w:r>
      <w:r w:rsidRPr="001D2968">
        <w:rPr>
          <w:rFonts w:ascii="Times New Roman" w:hAnsi="Times New Roman" w:cs="Times New Roman"/>
          <w:bCs/>
          <w:sz w:val="24"/>
          <w:szCs w:val="24"/>
          <w:shd w:val="clear" w:color="auto" w:fill="FFFFFF"/>
        </w:rPr>
        <w:t>o informowaniu o cenach towarów i usług</w:t>
      </w:r>
      <w:r w:rsidRPr="001D2968">
        <w:rPr>
          <w:rFonts w:ascii="Times New Roman" w:hAnsi="Times New Roman" w:cs="Times New Roman"/>
          <w:bCs/>
          <w:i/>
          <w:sz w:val="24"/>
          <w:szCs w:val="24"/>
          <w:shd w:val="clear" w:color="auto" w:fill="FFFFFF"/>
        </w:rPr>
        <w:t xml:space="preserve"> </w:t>
      </w:r>
      <w:r w:rsidRPr="001D2968">
        <w:rPr>
          <w:rFonts w:ascii="Times New Roman" w:hAnsi="Times New Roman" w:cs="Times New Roman"/>
          <w:bCs/>
          <w:sz w:val="24"/>
          <w:szCs w:val="24"/>
          <w:shd w:val="clear" w:color="auto" w:fill="FFFFFF"/>
        </w:rPr>
        <w:t xml:space="preserve">przepisów regulujących </w:t>
      </w:r>
      <w:r w:rsidRPr="001D2968">
        <w:rPr>
          <w:rFonts w:ascii="Times New Roman" w:hAnsi="Times New Roman" w:cs="Times New Roman"/>
          <w:sz w:val="24"/>
          <w:szCs w:val="24"/>
          <w:shd w:val="clear" w:color="auto" w:fill="FFFFFF"/>
        </w:rPr>
        <w:t xml:space="preserve">odstąpienie od nałożenia administracyjnej kary pieniężnej lub udzielenie pouczenia w przedmiotowej sprawie zastosowanie mają przepisy </w:t>
      </w:r>
      <w:r w:rsidRPr="001D2968">
        <w:rPr>
          <w:rFonts w:ascii="Times New Roman" w:hAnsi="Times New Roman" w:cs="Times New Roman"/>
          <w:bCs/>
          <w:sz w:val="24"/>
          <w:szCs w:val="24"/>
          <w:lang w:eastAsia="zh-CN"/>
        </w:rPr>
        <w:t>art. 189e Kpa (siła wyższa) i art. 189f Kpa (</w:t>
      </w:r>
      <w:r w:rsidRPr="001D2968">
        <w:rPr>
          <w:rFonts w:ascii="Times New Roman" w:hAnsi="Times New Roman" w:cs="Times New Roman"/>
          <w:bCs/>
          <w:sz w:val="24"/>
          <w:szCs w:val="24"/>
          <w:shd w:val="clear" w:color="auto" w:fill="FFFFFF"/>
        </w:rPr>
        <w:t>odstąpienie od nałożenia administracyjnej kary pieniężnej)</w:t>
      </w:r>
      <w:r w:rsidRPr="001D2968">
        <w:rPr>
          <w:rFonts w:ascii="Times New Roman" w:hAnsi="Times New Roman" w:cs="Times New Roman"/>
          <w:bCs/>
          <w:sz w:val="24"/>
          <w:szCs w:val="24"/>
          <w:lang w:eastAsia="zh-CN"/>
        </w:rPr>
        <w:t>.</w:t>
      </w:r>
    </w:p>
    <w:p w14:paraId="56C27D2F" w14:textId="77777777" w:rsidR="001D2968" w:rsidRPr="001D2968" w:rsidRDefault="001D2968" w:rsidP="001D2968">
      <w:pPr>
        <w:tabs>
          <w:tab w:val="left" w:pos="0"/>
        </w:tabs>
        <w:spacing w:before="120" w:after="120" w:line="276" w:lineRule="auto"/>
        <w:jc w:val="both"/>
        <w:rPr>
          <w:rFonts w:ascii="Times New Roman" w:hAnsi="Times New Roman" w:cs="Times New Roman"/>
          <w:sz w:val="24"/>
          <w:szCs w:val="24"/>
          <w:lang w:eastAsia="zh-CN"/>
        </w:rPr>
      </w:pPr>
      <w:bookmarkStart w:id="18" w:name="_Hlk136338517"/>
      <w:r w:rsidRPr="001D2968">
        <w:rPr>
          <w:rFonts w:ascii="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t>
      </w:r>
      <w:r w:rsidRPr="001D2968">
        <w:rPr>
          <w:rFonts w:ascii="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D2968">
        <w:rPr>
          <w:rFonts w:ascii="Times New Roman" w:hAnsi="Times New Roman" w:cs="Times New Roman"/>
          <w:sz w:val="24"/>
          <w:szCs w:val="24"/>
          <w:lang w:eastAsia="zh-CN"/>
        </w:rPr>
        <w:t>MoP</w:t>
      </w:r>
      <w:proofErr w:type="spellEnd"/>
      <w:r w:rsidRPr="001D2968">
        <w:rPr>
          <w:rFonts w:ascii="Times New Roman" w:hAnsi="Times New Roman" w:cs="Times New Roman"/>
          <w:sz w:val="24"/>
          <w:szCs w:val="24"/>
          <w:lang w:eastAsia="zh-CN"/>
        </w:rPr>
        <w:t xml:space="preserve"> 2005, Nr 6). „Siłę wyższą odróżnia od zwykłego przypadku (casus) to, że jest to zdarzenie nadzwyczajne, zewnętrzne</w:t>
      </w:r>
      <w:r w:rsidRPr="001D2968">
        <w:rPr>
          <w:rFonts w:ascii="Times New Roman" w:hAnsi="Times New Roman" w:cs="Times New Roman"/>
          <w:sz w:val="24"/>
          <w:szCs w:val="24"/>
          <w:lang w:eastAsia="zh-CN"/>
        </w:rPr>
        <w:br/>
        <w:t>i niemożliwe do zapobieżenia (</w:t>
      </w:r>
      <w:r w:rsidRPr="001D2968">
        <w:rPr>
          <w:rFonts w:ascii="Times New Roman" w:hAnsi="Times New Roman" w:cs="Times New Roman"/>
          <w:i/>
          <w:iCs/>
          <w:sz w:val="24"/>
          <w:szCs w:val="24"/>
          <w:lang w:eastAsia="zh-CN"/>
        </w:rPr>
        <w:t xml:space="preserve">vis </w:t>
      </w:r>
      <w:proofErr w:type="spellStart"/>
      <w:r w:rsidRPr="001D2968">
        <w:rPr>
          <w:rFonts w:ascii="Times New Roman" w:hAnsi="Times New Roman" w:cs="Times New Roman"/>
          <w:i/>
          <w:iCs/>
          <w:sz w:val="24"/>
          <w:szCs w:val="24"/>
          <w:lang w:eastAsia="zh-CN"/>
        </w:rPr>
        <w:t>cui</w:t>
      </w:r>
      <w:proofErr w:type="spellEnd"/>
      <w:r w:rsidRPr="001D2968">
        <w:rPr>
          <w:rFonts w:ascii="Times New Roman" w:hAnsi="Times New Roman" w:cs="Times New Roman"/>
          <w:i/>
          <w:iCs/>
          <w:sz w:val="24"/>
          <w:szCs w:val="24"/>
          <w:lang w:eastAsia="zh-CN"/>
        </w:rPr>
        <w:t xml:space="preserve"> </w:t>
      </w:r>
      <w:proofErr w:type="spellStart"/>
      <w:r w:rsidRPr="001D2968">
        <w:rPr>
          <w:rFonts w:ascii="Times New Roman" w:hAnsi="Times New Roman" w:cs="Times New Roman"/>
          <w:i/>
          <w:iCs/>
          <w:sz w:val="24"/>
          <w:szCs w:val="24"/>
          <w:lang w:eastAsia="zh-CN"/>
        </w:rPr>
        <w:t>humana</w:t>
      </w:r>
      <w:proofErr w:type="spellEnd"/>
      <w:r w:rsidRPr="001D2968">
        <w:rPr>
          <w:rFonts w:ascii="Times New Roman" w:hAnsi="Times New Roman" w:cs="Times New Roman"/>
          <w:i/>
          <w:iCs/>
          <w:sz w:val="24"/>
          <w:szCs w:val="24"/>
          <w:lang w:eastAsia="zh-CN"/>
        </w:rPr>
        <w:t xml:space="preserve"> </w:t>
      </w:r>
      <w:proofErr w:type="spellStart"/>
      <w:r w:rsidRPr="001D2968">
        <w:rPr>
          <w:rFonts w:ascii="Times New Roman" w:hAnsi="Times New Roman" w:cs="Times New Roman"/>
          <w:i/>
          <w:iCs/>
          <w:sz w:val="24"/>
          <w:szCs w:val="24"/>
          <w:lang w:eastAsia="zh-CN"/>
        </w:rPr>
        <w:t>infirmitas</w:t>
      </w:r>
      <w:proofErr w:type="spellEnd"/>
      <w:r w:rsidRPr="001D2968">
        <w:rPr>
          <w:rFonts w:ascii="Times New Roman" w:hAnsi="Times New Roman" w:cs="Times New Roman"/>
          <w:i/>
          <w:iCs/>
          <w:sz w:val="24"/>
          <w:szCs w:val="24"/>
          <w:lang w:eastAsia="zh-CN"/>
        </w:rPr>
        <w:t xml:space="preserve"> </w:t>
      </w:r>
      <w:proofErr w:type="spellStart"/>
      <w:r w:rsidRPr="001D2968">
        <w:rPr>
          <w:rFonts w:ascii="Times New Roman" w:hAnsi="Times New Roman" w:cs="Times New Roman"/>
          <w:i/>
          <w:iCs/>
          <w:sz w:val="24"/>
          <w:szCs w:val="24"/>
          <w:lang w:eastAsia="zh-CN"/>
        </w:rPr>
        <w:t>resistere</w:t>
      </w:r>
      <w:proofErr w:type="spellEnd"/>
      <w:r w:rsidRPr="001D2968">
        <w:rPr>
          <w:rFonts w:ascii="Times New Roman" w:hAnsi="Times New Roman" w:cs="Times New Roman"/>
          <w:i/>
          <w:iCs/>
          <w:sz w:val="24"/>
          <w:szCs w:val="24"/>
          <w:lang w:eastAsia="zh-CN"/>
        </w:rPr>
        <w:t xml:space="preserve"> non </w:t>
      </w:r>
      <w:proofErr w:type="spellStart"/>
      <w:r w:rsidRPr="001D2968">
        <w:rPr>
          <w:rFonts w:ascii="Times New Roman" w:hAnsi="Times New Roman" w:cs="Times New Roman"/>
          <w:i/>
          <w:iCs/>
          <w:sz w:val="24"/>
          <w:szCs w:val="24"/>
          <w:lang w:eastAsia="zh-CN"/>
        </w:rPr>
        <w:t>potest</w:t>
      </w:r>
      <w:proofErr w:type="spellEnd"/>
      <w:r w:rsidRPr="001D2968">
        <w:rPr>
          <w:rFonts w:ascii="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1D2968">
        <w:rPr>
          <w:rFonts w:ascii="Times New Roman" w:hAnsi="Times New Roman" w:cs="Times New Roman"/>
          <w:sz w:val="24"/>
          <w:szCs w:val="24"/>
          <w:lang w:eastAsia="zh-CN"/>
        </w:rPr>
        <w:br/>
        <w:t xml:space="preserve">– (A. </w:t>
      </w:r>
      <w:proofErr w:type="spellStart"/>
      <w:r w:rsidRPr="001D2968">
        <w:rPr>
          <w:rFonts w:ascii="Times New Roman" w:hAnsi="Times New Roman" w:cs="Times New Roman"/>
          <w:sz w:val="24"/>
          <w:szCs w:val="24"/>
          <w:lang w:eastAsia="zh-CN"/>
        </w:rPr>
        <w:t>Kidyba</w:t>
      </w:r>
      <w:proofErr w:type="spellEnd"/>
      <w:r w:rsidRPr="001D2968">
        <w:rPr>
          <w:rFonts w:ascii="Times New Roman" w:hAnsi="Times New Roman" w:cs="Times New Roman"/>
          <w:sz w:val="24"/>
          <w:szCs w:val="24"/>
          <w:lang w:eastAsia="zh-CN"/>
        </w:rPr>
        <w:t xml:space="preserve">: Kodeks cywilny. Komentarz. T. 3. Zobowiązania – część ogólna. Warszawa 2016, art. 124). </w:t>
      </w:r>
    </w:p>
    <w:p w14:paraId="7E49642A" w14:textId="77777777" w:rsidR="001D2968" w:rsidRPr="001D2968" w:rsidRDefault="001D2968" w:rsidP="001D2968">
      <w:pPr>
        <w:tabs>
          <w:tab w:val="left" w:pos="0"/>
        </w:tabs>
        <w:spacing w:line="276" w:lineRule="auto"/>
        <w:jc w:val="both"/>
        <w:rPr>
          <w:rFonts w:ascii="Times New Roman" w:hAnsi="Times New Roman" w:cs="Times New Roman"/>
          <w:sz w:val="24"/>
          <w:szCs w:val="24"/>
          <w:lang w:eastAsia="zh-CN"/>
        </w:rPr>
      </w:pPr>
      <w:r w:rsidRPr="001D2968">
        <w:rPr>
          <w:rFonts w:ascii="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 U</w:t>
      </w:r>
      <w:r w:rsidRPr="001D2968">
        <w:rPr>
          <w:rFonts w:ascii="Times New Roman" w:hAnsi="Times New Roman" w:cs="Times New Roman"/>
          <w:sz w:val="24"/>
          <w:szCs w:val="24"/>
          <w:lang w:eastAsia="zh-CN"/>
        </w:rPr>
        <w:t xml:space="preserve">znał on,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3 kwietnia 2023 r. (sygn. DT.8361.34.2023). Przedmiotowe pismo zostało doręczone w dniu 5 kwietnia 2023 r., a kontrolę rozpoczęto 18 kwietnia 2023 r. Strona miała zatem czas na podjęcie stosownych działań i upewnienie się, że należycie wykonuje obowiązki informowania konsumentów o cenach i cenach jednostkowych produktów i prawidłowym ich wyliczeniu. </w:t>
      </w:r>
    </w:p>
    <w:bookmarkEnd w:id="18"/>
    <w:p w14:paraId="60949545" w14:textId="77777777" w:rsidR="001D2968" w:rsidRPr="001D2968" w:rsidRDefault="001D2968" w:rsidP="001D2968">
      <w:pPr>
        <w:tabs>
          <w:tab w:val="left" w:pos="0"/>
          <w:tab w:val="left" w:pos="708"/>
        </w:tabs>
        <w:spacing w:after="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Przesłanki odstąpienia od nałożenia administracyjnej kary pieniężnej określone są także</w:t>
      </w:r>
      <w:r w:rsidRPr="001D2968">
        <w:rPr>
          <w:rFonts w:ascii="Times New Roman" w:hAnsi="Times New Roman" w:cs="Times New Roman"/>
          <w:sz w:val="24"/>
          <w:szCs w:val="24"/>
          <w:lang w:eastAsia="zh-CN"/>
        </w:rPr>
        <w:br/>
        <w:t>w art. 189f Kpa.</w:t>
      </w:r>
    </w:p>
    <w:p w14:paraId="3F2F5534" w14:textId="358F39A0" w:rsidR="001D2968" w:rsidRPr="0016034B" w:rsidRDefault="001D2968" w:rsidP="00D85E7A">
      <w:pPr>
        <w:tabs>
          <w:tab w:val="left" w:pos="0"/>
          <w:tab w:val="left" w:pos="708"/>
        </w:tabs>
        <w:spacing w:line="276" w:lineRule="auto"/>
        <w:jc w:val="both"/>
        <w:rPr>
          <w:rFonts w:ascii="Times New Roman" w:hAnsi="Times New Roman" w:cs="Times New Roman"/>
          <w:sz w:val="24"/>
          <w:szCs w:val="24"/>
          <w:lang w:eastAsia="zh-CN"/>
        </w:rPr>
      </w:pPr>
      <w:r w:rsidRPr="0016034B">
        <w:rPr>
          <w:rFonts w:ascii="Times New Roman" w:hAnsi="Times New Roman" w:cs="Times New Roman"/>
          <w:sz w:val="24"/>
          <w:szCs w:val="24"/>
          <w:lang w:eastAsia="zh-CN"/>
        </w:rPr>
        <w:t>Art. 189f § 1 Kpa, stanowi, że organ administracji publicznej, w drodze decyzji, odstępuje od</w:t>
      </w:r>
      <w:r w:rsidR="00A53EEE" w:rsidRPr="0016034B">
        <w:rPr>
          <w:rFonts w:ascii="Times New Roman" w:hAnsi="Times New Roman" w:cs="Times New Roman"/>
          <w:sz w:val="24"/>
          <w:szCs w:val="24"/>
          <w:lang w:eastAsia="zh-CN"/>
        </w:rPr>
        <w:t> </w:t>
      </w:r>
      <w:r w:rsidRPr="0016034B">
        <w:rPr>
          <w:rFonts w:ascii="Times New Roman" w:hAnsi="Times New Roman" w:cs="Times New Roman"/>
          <w:sz w:val="24"/>
          <w:szCs w:val="24"/>
          <w:lang w:eastAsia="zh-CN"/>
        </w:rPr>
        <w:t>nałożenia administracyjnej kary pieniężnej i poprzestaje na pouczeniu, jeżeli:</w:t>
      </w:r>
    </w:p>
    <w:p w14:paraId="1FA5EFBE" w14:textId="77777777" w:rsidR="0016034B" w:rsidRDefault="001D2968" w:rsidP="0016034B">
      <w:pPr>
        <w:numPr>
          <w:ilvl w:val="0"/>
          <w:numId w:val="5"/>
        </w:numPr>
        <w:tabs>
          <w:tab w:val="left" w:pos="0"/>
          <w:tab w:val="left" w:pos="284"/>
        </w:tabs>
        <w:spacing w:line="276" w:lineRule="auto"/>
        <w:ind w:left="284" w:hanging="284"/>
        <w:jc w:val="both"/>
        <w:rPr>
          <w:rFonts w:ascii="Times New Roman" w:hAnsi="Times New Roman" w:cs="Times New Roman"/>
          <w:sz w:val="24"/>
          <w:szCs w:val="24"/>
          <w:lang w:eastAsia="zh-CN"/>
        </w:rPr>
      </w:pPr>
      <w:r w:rsidRPr="0016034B">
        <w:rPr>
          <w:rFonts w:ascii="Times New Roman" w:hAnsi="Times New Roman" w:cs="Times New Roman"/>
          <w:sz w:val="24"/>
          <w:szCs w:val="24"/>
          <w:lang w:eastAsia="zh-CN"/>
        </w:rPr>
        <w:t>waga naruszenia prawa jest znikoma, a strona zaprzestała naruszania prawa lub</w:t>
      </w:r>
    </w:p>
    <w:p w14:paraId="79A65737" w14:textId="3BEAFE60" w:rsidR="001D2968" w:rsidRPr="0016034B" w:rsidRDefault="001D2968" w:rsidP="0016034B">
      <w:pPr>
        <w:numPr>
          <w:ilvl w:val="0"/>
          <w:numId w:val="5"/>
        </w:numPr>
        <w:tabs>
          <w:tab w:val="left" w:pos="0"/>
          <w:tab w:val="left" w:pos="284"/>
        </w:tabs>
        <w:spacing w:line="276" w:lineRule="auto"/>
        <w:ind w:left="284" w:hanging="284"/>
        <w:jc w:val="both"/>
        <w:rPr>
          <w:rFonts w:ascii="Times New Roman" w:hAnsi="Times New Roman" w:cs="Times New Roman"/>
          <w:sz w:val="24"/>
          <w:szCs w:val="24"/>
          <w:lang w:eastAsia="zh-CN"/>
        </w:rPr>
      </w:pPr>
      <w:r w:rsidRPr="0016034B">
        <w:rPr>
          <w:rFonts w:ascii="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w:t>
      </w:r>
      <w:r w:rsidRPr="0016034B">
        <w:rPr>
          <w:rFonts w:ascii="Times New Roman" w:hAnsi="Times New Roman" w:cs="Times New Roman"/>
          <w:sz w:val="24"/>
          <w:szCs w:val="24"/>
          <w:lang w:eastAsia="zh-CN"/>
        </w:rPr>
        <w:br/>
        <w:t xml:space="preserve">lub strona została prawomocnie ukarana za wykroczenie lub wykroczenie skarbowe, </w:t>
      </w:r>
      <w:r w:rsidRPr="0016034B">
        <w:rPr>
          <w:rFonts w:ascii="Times New Roman" w:hAnsi="Times New Roman" w:cs="Times New Roman"/>
          <w:sz w:val="24"/>
          <w:szCs w:val="24"/>
          <w:lang w:eastAsia="zh-CN"/>
        </w:rPr>
        <w:lastRenderedPageBreak/>
        <w:t>lub</w:t>
      </w:r>
      <w:r w:rsidR="00A53EEE" w:rsidRPr="0016034B">
        <w:rPr>
          <w:rFonts w:ascii="Times New Roman" w:hAnsi="Times New Roman" w:cs="Times New Roman"/>
          <w:sz w:val="24"/>
          <w:szCs w:val="24"/>
          <w:lang w:eastAsia="zh-CN"/>
        </w:rPr>
        <w:t> </w:t>
      </w:r>
      <w:r w:rsidRPr="0016034B">
        <w:rPr>
          <w:rFonts w:ascii="Times New Roman" w:hAnsi="Times New Roman" w:cs="Times New Roman"/>
          <w:sz w:val="24"/>
          <w:szCs w:val="24"/>
          <w:lang w:eastAsia="zh-CN"/>
        </w:rPr>
        <w:t xml:space="preserve">prawomocnie skazana za przestępstwo lub przestępstwo skarbowe i uprzednia kara spełnia cele, dla których miałaby być </w:t>
      </w:r>
      <w:r w:rsidRPr="0016034B">
        <w:rPr>
          <w:rFonts w:ascii="Times New Roman" w:hAnsi="Times New Roman" w:cs="Times New Roman"/>
          <w:sz w:val="24"/>
          <w:szCs w:val="24"/>
          <w:highlight w:val="yellow"/>
          <w:lang w:eastAsia="zh-CN"/>
        </w:rPr>
        <w:t>nałożona administracyjna kara pieniężna.</w:t>
      </w:r>
    </w:p>
    <w:p w14:paraId="548F8957" w14:textId="09D47396" w:rsidR="001D2968" w:rsidRPr="001D2968" w:rsidRDefault="001D2968" w:rsidP="001D2968">
      <w:pPr>
        <w:tabs>
          <w:tab w:val="left" w:pos="0"/>
          <w:tab w:val="left" w:pos="284"/>
        </w:tabs>
        <w:spacing w:before="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Bezspornym w przedmiotowej sprawie jest, że po ujawnieniu w pierwszym dniu kontroli, tj. 18</w:t>
      </w:r>
      <w:r w:rsidR="00D85E7A">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 xml:space="preserve">kwietnia 2023 r., nieprawidłowości w zakresie uwidaczniania cen oraz cen jednostkowych, kontrolowany przedsiębiorca podjął działania naprawcze, które wyeliminowały stwierdzone uchybienia,  co kontrolujący inspektorzy stwierdzili w dniu 26 kwietnia 2023 r. Tym samym uznać trzeba, iż strona zaprzestała naruszania prawa w zakresie ujawnionych podczas kontroli DT.8361.34.2023 nieprawidłowości w uwidacznianiu cen i cen jednostkowych. </w:t>
      </w:r>
    </w:p>
    <w:p w14:paraId="2194A8BF" w14:textId="77777777" w:rsidR="001D2968" w:rsidRPr="001D2968" w:rsidRDefault="001D2968" w:rsidP="001D2968">
      <w:pPr>
        <w:tabs>
          <w:tab w:val="left" w:pos="708"/>
        </w:tabs>
        <w:suppressAutoHyphens/>
        <w:spacing w:before="120" w:line="276" w:lineRule="auto"/>
        <w:ind w:right="-2"/>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 xml:space="preserve">Należy jednak wskazać, że obie przesłanki odstąpienia od nałożenia administracyjnej kary pieniężnej, o których mowa w art. 189f § 1 pkt 1 Kpa, to jest, że waga naruszenia prawa jest znikoma, a strona zaprzestała naruszania prawa muszą wystąpić łącznie, co na gruncie przedmiotowej sprawy oznacza, że nawet zaprzestanie przez stronę naruszania prawa nie może skutkować odstąpieniem przez organ administracyjny od wymierzenia kary. </w:t>
      </w:r>
    </w:p>
    <w:p w14:paraId="5F1A6E91" w14:textId="64E0E7D6" w:rsidR="001D2968" w:rsidRPr="001D2968" w:rsidRDefault="001D2968" w:rsidP="001D2968">
      <w:pPr>
        <w:tabs>
          <w:tab w:val="left" w:pos="708"/>
        </w:tabs>
        <w:suppressAutoHyphens/>
        <w:spacing w:before="120" w:line="276" w:lineRule="auto"/>
        <w:ind w:right="-2"/>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 xml:space="preserve">W ocenie tutejszego organu Inspekcji Handlowej wagi naruszenia prawa przez stronę niniejszego postępowania nie można uznać za znikomą, gdyż brak informacji dotyczących ceny lub ceny jednostkowej dotyczyła </w:t>
      </w:r>
      <w:r w:rsidRPr="001D2968">
        <w:rPr>
          <w:rFonts w:ascii="Times New Roman" w:hAnsi="Times New Roman" w:cs="Times New Roman"/>
          <w:b/>
          <w:bCs/>
          <w:sz w:val="24"/>
          <w:szCs w:val="24"/>
          <w:lang w:eastAsia="zh-CN"/>
        </w:rPr>
        <w:t>48</w:t>
      </w:r>
      <w:r w:rsidRPr="001D2968">
        <w:rPr>
          <w:rFonts w:ascii="Times New Roman" w:hAnsi="Times New Roman" w:cs="Times New Roman"/>
          <w:sz w:val="24"/>
          <w:szCs w:val="24"/>
          <w:lang w:eastAsia="zh-CN"/>
        </w:rPr>
        <w:t xml:space="preserve"> partii produktów na </w:t>
      </w:r>
      <w:r w:rsidRPr="001D2968">
        <w:rPr>
          <w:rFonts w:ascii="Times New Roman" w:hAnsi="Times New Roman" w:cs="Times New Roman"/>
          <w:b/>
          <w:bCs/>
          <w:sz w:val="24"/>
          <w:szCs w:val="24"/>
          <w:lang w:eastAsia="zh-CN"/>
        </w:rPr>
        <w:t>101</w:t>
      </w:r>
      <w:r w:rsidRPr="001D2968">
        <w:rPr>
          <w:rFonts w:ascii="Times New Roman" w:hAnsi="Times New Roman" w:cs="Times New Roman"/>
          <w:sz w:val="24"/>
          <w:szCs w:val="24"/>
          <w:lang w:eastAsia="zh-CN"/>
        </w:rPr>
        <w:t xml:space="preserve"> sprawdzonych – tym samym w</w:t>
      </w:r>
      <w:r w:rsidR="00A53EEE">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 xml:space="preserve">odniesieniu do </w:t>
      </w:r>
      <w:r w:rsidRPr="001D2968">
        <w:rPr>
          <w:rFonts w:ascii="Times New Roman" w:hAnsi="Times New Roman" w:cs="Times New Roman"/>
          <w:b/>
          <w:bCs/>
          <w:sz w:val="24"/>
          <w:szCs w:val="24"/>
          <w:lang w:eastAsia="zh-CN"/>
        </w:rPr>
        <w:t>47,5%</w:t>
      </w:r>
      <w:r w:rsidRPr="001D2968">
        <w:rPr>
          <w:rFonts w:ascii="Times New Roman" w:hAnsi="Times New Roman" w:cs="Times New Roman"/>
          <w:sz w:val="24"/>
          <w:szCs w:val="24"/>
          <w:lang w:eastAsia="zh-CN"/>
        </w:rPr>
        <w:t xml:space="preserve"> sprawdzonych produktów konsument pozbawiony był rzetelnej i</w:t>
      </w:r>
      <w:r w:rsidR="00A53EEE">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właściwej informacji o cenach lub cenach jednostkowych tych produktów, co stanowiło zagrożenie dla interesów majątkowych klientów strony. Podjęcie przez kupujących decyzji zakupu na podstawie niepełnych informacji narażało ich na możliwość przyjęcia niekorzystnego rozwiązania z punktu widzenia ekonomicznego. Informacja o cenie produktu to podstawowa informacja mającej wpływ na ewentualny zakup tego produktu, natomiast p</w:t>
      </w:r>
      <w:r w:rsidRPr="001D2968">
        <w:rPr>
          <w:rFonts w:ascii="Times New Roman" w:hAnsi="Times New Roman" w:cs="Times New Roman"/>
          <w:sz w:val="24"/>
          <w:szCs w:val="24"/>
          <w:shd w:val="clear" w:color="auto" w:fill="FFFFFF"/>
        </w:rPr>
        <w:t xml:space="preserve">rzekazywane informacje dotyczące ceny jednostkowej produktu zapewniają konsumentom świadomość ceny odnośnie rzeczywistej relacji wartości do ilości nabywanego produktu a tym samym umożliwiają porównanie cen produktów z uwzględnieniem ich gramatury. </w:t>
      </w:r>
      <w:r w:rsidRPr="001D2968">
        <w:rPr>
          <w:rFonts w:ascii="Times New Roman" w:hAnsi="Times New Roman" w:cs="Times New Roman"/>
          <w:sz w:val="24"/>
          <w:szCs w:val="24"/>
          <w:lang w:eastAsia="zh-CN"/>
        </w:rPr>
        <w:t>Mając na</w:t>
      </w:r>
      <w:r w:rsidR="00A53EEE">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uwadze, że, jak wskazał organ, wagi naruszenia nie można było uznać za znikomą, nie</w:t>
      </w:r>
      <w:r w:rsidR="00A53EEE">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znalazło uzasadnienia odstąpienie od wymierzenia od kary pieniężnej w trybie art. 189f § 1 pkt 1 Kpa.</w:t>
      </w:r>
    </w:p>
    <w:p w14:paraId="14109FF3" w14:textId="77777777" w:rsidR="001D2968" w:rsidRPr="001D2968" w:rsidRDefault="001D2968" w:rsidP="001D2968">
      <w:pPr>
        <w:tabs>
          <w:tab w:val="left" w:pos="708"/>
        </w:tabs>
        <w:suppressAutoHyphens/>
        <w:spacing w:line="276" w:lineRule="auto"/>
        <w:jc w:val="both"/>
        <w:rPr>
          <w:rFonts w:ascii="Times New Roman" w:hAnsi="Times New Roman" w:cs="Times New Roman"/>
          <w:sz w:val="24"/>
          <w:szCs w:val="24"/>
          <w:lang w:eastAsia="zh-CN"/>
        </w:rPr>
      </w:pPr>
      <w:bookmarkStart w:id="19" w:name="_Hlk132624485"/>
      <w:r w:rsidRPr="001D2968">
        <w:rPr>
          <w:rFonts w:ascii="Times New Roman" w:hAnsi="Times New Roman" w:cs="Times New Roman"/>
          <w:sz w:val="24"/>
          <w:szCs w:val="24"/>
        </w:rPr>
        <w:t>Podkarpacki Wojewódzki Inspektor Inspekcji Handlowej nie znalazł także podstaw</w:t>
      </w:r>
      <w:r w:rsidRPr="001D2968">
        <w:rPr>
          <w:rFonts w:ascii="Times New Roman" w:hAnsi="Times New Roman" w:cs="Times New Roman"/>
          <w:sz w:val="24"/>
          <w:szCs w:val="24"/>
        </w:rPr>
        <w:br/>
        <w:t>do odstąpienia od nałożenia administracyjnej kary pieniężnej na podstawie art. 189f § 1 pkt 2 Kpa. Naruszenie przepisów w zakresie uwidaczniania cen karane jest poprzez nałożenie administracyjnej kary pieniężnej. Dlatego też strona nie mogła zostać w takiej sytuacji</w:t>
      </w:r>
      <w:r w:rsidRPr="001D2968">
        <w:rPr>
          <w:rFonts w:ascii="Times New Roman" w:hAnsi="Times New Roman" w:cs="Times New Roman"/>
          <w:sz w:val="24"/>
          <w:szCs w:val="24"/>
        </w:rPr>
        <w:br/>
        <w:t xml:space="preserve">za ujawnione naruszenie przepisów </w:t>
      </w:r>
      <w:r w:rsidRPr="001D2968">
        <w:rPr>
          <w:rFonts w:ascii="Times New Roman" w:hAnsi="Times New Roman" w:cs="Times New Roman"/>
          <w:sz w:val="24"/>
          <w:szCs w:val="24"/>
          <w:shd w:val="clear" w:color="auto" w:fill="FFFFFF"/>
        </w:rPr>
        <w:t>prawomocnie ukarana za wykroczenie lub wykroczenie skarbowe, lub prawomocnie skazana za przestępstwo lub przestępstwo skarbowe. Nadto k</w:t>
      </w:r>
      <w:r w:rsidRPr="001D2968">
        <w:rPr>
          <w:rFonts w:ascii="Times New Roman" w:hAnsi="Times New Roman" w:cs="Times New Roman"/>
          <w:sz w:val="24"/>
          <w:szCs w:val="24"/>
          <w:lang w:eastAsia="zh-CN"/>
        </w:rPr>
        <w:t>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5CD4D6A3" w14:textId="77777777" w:rsidR="001D2968" w:rsidRPr="001D2968" w:rsidRDefault="001D2968" w:rsidP="001D2968">
      <w:pPr>
        <w:tabs>
          <w:tab w:val="left" w:pos="0"/>
          <w:tab w:val="left" w:pos="708"/>
        </w:tabs>
        <w:spacing w:before="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Brak jest także podstaw do odstąpienia od nałożenia kary pieniężnej na podstawie art. 189f</w:t>
      </w:r>
      <w:r w:rsidRPr="001D2968">
        <w:rPr>
          <w:rFonts w:ascii="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1D2968">
        <w:rPr>
          <w:rFonts w:ascii="Times New Roman" w:hAnsi="Times New Roman" w:cs="Times New Roman"/>
          <w:sz w:val="24"/>
          <w:szCs w:val="24"/>
          <w:lang w:eastAsia="zh-CN"/>
        </w:rPr>
        <w:br/>
        <w:t xml:space="preserve">do przedstawienia dowodów potwierdzających: </w:t>
      </w:r>
    </w:p>
    <w:p w14:paraId="6C3B0F3E" w14:textId="77777777" w:rsidR="001D2968" w:rsidRPr="001D2968" w:rsidRDefault="001D2968" w:rsidP="00A05DF1">
      <w:pPr>
        <w:numPr>
          <w:ilvl w:val="0"/>
          <w:numId w:val="6"/>
        </w:numPr>
        <w:suppressAutoHyphens/>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usunięcie naruszenia prawa lub</w:t>
      </w:r>
    </w:p>
    <w:p w14:paraId="30C4AA2C" w14:textId="77777777" w:rsidR="001D2968" w:rsidRPr="001D2968" w:rsidRDefault="001D2968" w:rsidP="00A05DF1">
      <w:pPr>
        <w:numPr>
          <w:ilvl w:val="0"/>
          <w:numId w:val="6"/>
        </w:numPr>
        <w:suppressAutoHyphens/>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lastRenderedPageBreak/>
        <w:t>powiadomienie właściwych podmiotów o stwierdzonym naruszeniu prawa, określając termin i sposób powiadomienia.</w:t>
      </w:r>
    </w:p>
    <w:p w14:paraId="03C11C26" w14:textId="77777777" w:rsidR="001D2968" w:rsidRPr="001D2968" w:rsidRDefault="001D2968" w:rsidP="001D2968">
      <w:pPr>
        <w:tabs>
          <w:tab w:val="left" w:pos="708"/>
        </w:tabs>
        <w:suppressAutoHyphens/>
        <w:spacing w:before="120" w:line="276" w:lineRule="auto"/>
        <w:jc w:val="both"/>
        <w:rPr>
          <w:rFonts w:ascii="Times New Roman" w:hAnsi="Times New Roman" w:cs="Times New Roman"/>
          <w:kern w:val="2"/>
          <w:sz w:val="24"/>
          <w:szCs w:val="24"/>
          <w:lang w:eastAsia="zh-CN"/>
        </w:rPr>
      </w:pPr>
      <w:r w:rsidRPr="001D2968">
        <w:rPr>
          <w:rFonts w:ascii="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1D2968">
        <w:rPr>
          <w:rFonts w:ascii="Times New Roman" w:hAnsi="Times New Roman" w:cs="Times New Roman"/>
          <w:sz w:val="24"/>
          <w:szCs w:val="24"/>
          <w:lang w:eastAsia="zh-CN"/>
        </w:rPr>
        <w:t>skuteczna, proporcjonalna i odstraszająca</w:t>
      </w:r>
      <w:r w:rsidRPr="001D2968">
        <w:rPr>
          <w:rFonts w:ascii="Times New Roman" w:hAnsi="Times New Roman" w:cs="Times New Roman"/>
          <w:kern w:val="2"/>
          <w:sz w:val="24"/>
          <w:szCs w:val="24"/>
          <w:lang w:eastAsia="zh-CN"/>
        </w:rPr>
        <w:t xml:space="preserve">. Kara musi także spełniać funkcję prewencyjną oraz dyscyplinująco-represyjną. W ocenie organu, przy zastosowaniu kryteriów ustanowionych przez prawodawcę krajowego, wskazanych w ustawie, a które przy wymierzaniu kary </w:t>
      </w:r>
      <w:r w:rsidRPr="001D2968">
        <w:rPr>
          <w:rFonts w:ascii="Times New Roman" w:hAnsi="Times New Roman" w:cs="Times New Roman"/>
          <w:sz w:val="24"/>
          <w:szCs w:val="24"/>
        </w:rPr>
        <w:t>tutejszy organ Inspekcji Handlowej</w:t>
      </w:r>
      <w:r w:rsidRPr="001D2968">
        <w:rPr>
          <w:rFonts w:ascii="Times New Roman" w:hAnsi="Times New Roman" w:cs="Times New Roman"/>
          <w:kern w:val="2"/>
          <w:sz w:val="24"/>
          <w:szCs w:val="24"/>
          <w:lang w:eastAsia="zh-CN"/>
        </w:rPr>
        <w:t xml:space="preserve"> wziął pod uwagę, nałożona kara wymagania te spełnia.</w:t>
      </w:r>
      <w:bookmarkEnd w:id="19"/>
    </w:p>
    <w:p w14:paraId="2261A031" w14:textId="77777777" w:rsidR="001D2968" w:rsidRPr="001D2968" w:rsidRDefault="001D2968" w:rsidP="001D2968">
      <w:pPr>
        <w:spacing w:line="276" w:lineRule="auto"/>
        <w:jc w:val="both"/>
        <w:rPr>
          <w:rFonts w:ascii="Times New Roman" w:hAnsi="Times New Roman" w:cs="Times New Roman"/>
          <w:sz w:val="24"/>
          <w:szCs w:val="24"/>
          <w:lang w:eastAsia="pl-PL"/>
        </w:rPr>
      </w:pPr>
      <w:r w:rsidRPr="001D2968">
        <w:rPr>
          <w:rFonts w:ascii="Times New Roman" w:hAnsi="Times New Roman" w:cs="Times New Roman"/>
          <w:sz w:val="24"/>
          <w:szCs w:val="24"/>
        </w:rPr>
        <w:t xml:space="preserve">Podkarpacki Wojewódzki Inspektor Inspekcji Handlowej uznał, że strona miała możliwość zapobieżenia powstałym nieprawidłowościom lub ich usunięcia poprzez nadzór nad stosowaniem przepisów w prowadzonej placówce. Przypomnieć należy, że kontrola podczas której stwierdzono nieprawidłowości poprzedzona została zawiadomieniem o zamiarze wszczęcia kontroli doręczonym stronie na 13 dni przed jej wszczęciem. Strona miała zatem czas na podjęcie stosownych działań i upewnienie się, że należycie wykonuje obowiązki informowania konsumentów o cenach i cenach jednostkowych produktów </w:t>
      </w:r>
      <w:r w:rsidRPr="001D2968">
        <w:rPr>
          <w:rFonts w:ascii="Times New Roman" w:hAnsi="Times New Roman" w:cs="Times New Roman"/>
          <w:sz w:val="24"/>
          <w:szCs w:val="24"/>
        </w:rPr>
        <w:br/>
        <w:t xml:space="preserve">i prawidłowym ich wyliczeniu. </w:t>
      </w:r>
    </w:p>
    <w:p w14:paraId="164B4F18" w14:textId="77777777" w:rsidR="001D2968" w:rsidRPr="001D2968" w:rsidRDefault="001D2968" w:rsidP="001D2968">
      <w:pPr>
        <w:tabs>
          <w:tab w:val="left" w:pos="0"/>
          <w:tab w:val="left" w:pos="708"/>
        </w:tabs>
        <w:spacing w:before="120" w:line="276" w:lineRule="auto"/>
        <w:jc w:val="both"/>
        <w:rPr>
          <w:rFonts w:ascii="Times New Roman" w:hAnsi="Times New Roman" w:cs="Times New Roman"/>
          <w:kern w:val="2"/>
          <w:sz w:val="24"/>
          <w:szCs w:val="24"/>
          <w:lang w:eastAsia="zh-CN"/>
        </w:rPr>
      </w:pPr>
      <w:r w:rsidRPr="001D2968">
        <w:rPr>
          <w:rFonts w:ascii="Times New Roman" w:hAnsi="Times New Roman" w:cs="Times New Roman"/>
          <w:kern w:val="2"/>
          <w:sz w:val="24"/>
          <w:szCs w:val="24"/>
          <w:lang w:eastAsia="zh-CN"/>
        </w:rPr>
        <w:t>Z dniem 1 stycznia 2020 r. wszedł w życie art. 61 ustawy z dnia 31 lipca 2019 r. o zmianie niektórych ustaw w celu ograniczenia obciążeń regulacyjnych (Dz. U. z 2019 r. poz. 1495</w:t>
      </w:r>
      <w:r w:rsidRPr="001D2968">
        <w:rPr>
          <w:rFonts w:ascii="Times New Roman" w:hAnsi="Times New Roman" w:cs="Times New Roman"/>
          <w:kern w:val="2"/>
          <w:sz w:val="24"/>
          <w:szCs w:val="24"/>
          <w:lang w:eastAsia="zh-CN"/>
        </w:rPr>
        <w:br/>
        <w:t xml:space="preserve">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w:t>
      </w:r>
      <w:r w:rsidRPr="001D2968">
        <w:rPr>
          <w:rFonts w:ascii="Times New Roman" w:hAnsi="Times New Roman" w:cs="Times New Roman"/>
          <w:sz w:val="24"/>
          <w:szCs w:val="24"/>
          <w:lang w:eastAsia="zh-CN"/>
        </w:rPr>
        <w:t>Instytucja ta nie znajdzie zastosowania do strony, bowiem jak wynika z informacji zawartych w CEDIG, strona tego postępowania prowadzi działalność gospodarczą od 11 lutego 2019 r</w:t>
      </w:r>
      <w:r w:rsidRPr="001D2968">
        <w:rPr>
          <w:rFonts w:ascii="Times New Roman" w:hAnsi="Times New Roman" w:cs="Times New Roman"/>
          <w:kern w:val="2"/>
          <w:sz w:val="24"/>
          <w:szCs w:val="24"/>
          <w:lang w:eastAsia="zh-CN"/>
        </w:rPr>
        <w:t>.</w:t>
      </w:r>
    </w:p>
    <w:p w14:paraId="622616A5" w14:textId="77777777" w:rsidR="001D2968" w:rsidRPr="001D2968" w:rsidRDefault="001D2968" w:rsidP="001D2968">
      <w:pPr>
        <w:tabs>
          <w:tab w:val="left" w:pos="0"/>
          <w:tab w:val="left" w:pos="708"/>
        </w:tabs>
        <w:spacing w:after="120"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Mając na uwadze powyższe Podkarpacki Wojewódzki Inspektor Inspekcji Handlowej orzekł jak w sentencji.</w:t>
      </w:r>
    </w:p>
    <w:p w14:paraId="6A3FAA5B" w14:textId="103D9705" w:rsidR="001D2968" w:rsidRPr="001D2968" w:rsidRDefault="001D2968" w:rsidP="00A53EEE">
      <w:pPr>
        <w:tabs>
          <w:tab w:val="left" w:pos="0"/>
          <w:tab w:val="left" w:pos="708"/>
        </w:tabs>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Wydając przedmiotową decyzję Podkarpacki Wojewódzki Inspektor Inspekcji Handlowej oparł się na następującym materiale dowodowym: zawiadomieniu o zamiarze wszczęcia kontroli DT.8361.34.2023 z dnia 3 kwietnia 2023 r., upoważnieniu do przeprowadzenia kontroli  DT.8361.34.2023 z dnia 18 kwietnia 2023 r., protokole kontroli DT.8361.34.2023 z</w:t>
      </w:r>
      <w:r w:rsidR="00A53EEE">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dnia 18 kwietnia 2023 r. wraz z załącznikami, zawiadomieniu o wszczęciu postępowania z</w:t>
      </w:r>
      <w:r w:rsidR="00A53EEE">
        <w:rPr>
          <w:rFonts w:ascii="Times New Roman" w:hAnsi="Times New Roman" w:cs="Times New Roman"/>
          <w:sz w:val="24"/>
          <w:szCs w:val="24"/>
          <w:lang w:eastAsia="zh-CN"/>
        </w:rPr>
        <w:t> </w:t>
      </w:r>
      <w:r w:rsidRPr="001D2968">
        <w:rPr>
          <w:rFonts w:ascii="Times New Roman" w:hAnsi="Times New Roman" w:cs="Times New Roman"/>
          <w:sz w:val="24"/>
          <w:szCs w:val="24"/>
          <w:lang w:eastAsia="zh-CN"/>
        </w:rPr>
        <w:t>urzędu z dnia 19 lipca 2023 r., piśmie strony z dnia 25 lipca 2023 r. wskazujące wielkość obrotu i przychodu w roku rozliczeniowym 2022, a także informacji z CEIDG dotyczącej strony.</w:t>
      </w:r>
    </w:p>
    <w:p w14:paraId="27774CE9" w14:textId="5CD1E847" w:rsidR="001D2968" w:rsidRPr="001D2968" w:rsidRDefault="001D2968" w:rsidP="00A53EEE">
      <w:pPr>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rPr>
        <w:t>Podkarpacki Wojewódzki Inspektor Inspekcji Handlowej wydał przedmiotową decyzję w</w:t>
      </w:r>
      <w:r w:rsidR="00A53EEE">
        <w:rPr>
          <w:rFonts w:ascii="Times New Roman" w:hAnsi="Times New Roman" w:cs="Times New Roman"/>
          <w:sz w:val="24"/>
          <w:szCs w:val="24"/>
        </w:rPr>
        <w:t> </w:t>
      </w:r>
      <w:r w:rsidRPr="001D2968">
        <w:rPr>
          <w:rFonts w:ascii="Times New Roman" w:hAnsi="Times New Roman" w:cs="Times New Roman"/>
          <w:sz w:val="24"/>
          <w:szCs w:val="24"/>
        </w:rPr>
        <w:t>oparciu o spójny i jednoznaczny materiał dowodowy pozwalający na uznanie za</w:t>
      </w:r>
      <w:r w:rsidR="00A53EEE">
        <w:rPr>
          <w:rFonts w:ascii="Times New Roman" w:hAnsi="Times New Roman" w:cs="Times New Roman"/>
          <w:sz w:val="24"/>
          <w:szCs w:val="24"/>
        </w:rPr>
        <w:t> </w:t>
      </w:r>
      <w:r w:rsidRPr="001D2968">
        <w:rPr>
          <w:rFonts w:ascii="Times New Roman" w:hAnsi="Times New Roman" w:cs="Times New Roman"/>
          <w:sz w:val="24"/>
          <w:szCs w:val="24"/>
        </w:rPr>
        <w:t xml:space="preserve">udowodnione, że </w:t>
      </w:r>
      <w:r w:rsidR="00545C8C">
        <w:rPr>
          <w:rFonts w:ascii="Times New Roman" w:hAnsi="Times New Roman" w:cs="Times New Roman"/>
          <w:b/>
          <w:bCs/>
          <w:sz w:val="24"/>
          <w:szCs w:val="24"/>
          <w:lang w:eastAsia="pl-PL"/>
        </w:rPr>
        <w:t xml:space="preserve">(dane zanonimizowane) </w:t>
      </w:r>
      <w:r w:rsidRPr="001D2968">
        <w:rPr>
          <w:rFonts w:ascii="Times New Roman" w:hAnsi="Times New Roman" w:cs="Times New Roman"/>
          <w:sz w:val="24"/>
          <w:szCs w:val="24"/>
          <w:lang w:eastAsia="zh-CN"/>
        </w:rPr>
        <w:t>działający pod firmą</w:t>
      </w:r>
      <w:r w:rsidRPr="001D2968">
        <w:rPr>
          <w:rFonts w:ascii="Times New Roman" w:hAnsi="Times New Roman" w:cs="Times New Roman"/>
          <w:bCs/>
          <w:sz w:val="24"/>
          <w:szCs w:val="24"/>
          <w:lang w:eastAsia="zh-CN"/>
        </w:rPr>
        <w:t xml:space="preserve"> </w:t>
      </w:r>
      <w:r w:rsidRPr="001D2968">
        <w:rPr>
          <w:rFonts w:ascii="Times New Roman" w:hAnsi="Times New Roman" w:cs="Times New Roman"/>
          <w:bCs/>
          <w:sz w:val="24"/>
          <w:szCs w:val="24"/>
        </w:rPr>
        <w:t xml:space="preserve">Paweł Trela Przedsiębiorstwo Handlowo-Usługowe KAJANT, Tuszów Mały </w:t>
      </w:r>
      <w:r w:rsidR="00545C8C">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 xml:space="preserve">Tuszów Narodowy, prowadząc sprzedaż detaliczną </w:t>
      </w:r>
      <w:r w:rsidRPr="001D2968">
        <w:rPr>
          <w:rFonts w:ascii="Times New Roman" w:hAnsi="Times New Roman" w:cs="Times New Roman"/>
          <w:sz w:val="24"/>
          <w:szCs w:val="24"/>
          <w:lang w:eastAsia="zh-CN"/>
        </w:rPr>
        <w:t xml:space="preserve">w należącym do siebie </w:t>
      </w:r>
      <w:r w:rsidRPr="001D2968">
        <w:rPr>
          <w:rFonts w:ascii="Times New Roman" w:hAnsi="Times New Roman" w:cs="Times New Roman"/>
          <w:bCs/>
          <w:sz w:val="24"/>
          <w:szCs w:val="24"/>
        </w:rPr>
        <w:t>sklepie spożywczo-</w:t>
      </w:r>
      <w:r w:rsidRPr="001D2968">
        <w:rPr>
          <w:rFonts w:ascii="Times New Roman" w:hAnsi="Times New Roman" w:cs="Times New Roman"/>
          <w:bCs/>
          <w:sz w:val="24"/>
          <w:szCs w:val="24"/>
        </w:rPr>
        <w:lastRenderedPageBreak/>
        <w:t xml:space="preserve">przemysłowym </w:t>
      </w:r>
      <w:r w:rsidR="00545C8C">
        <w:rPr>
          <w:rFonts w:ascii="Times New Roman" w:hAnsi="Times New Roman" w:cs="Times New Roman"/>
          <w:b/>
          <w:bCs/>
          <w:sz w:val="24"/>
          <w:szCs w:val="24"/>
          <w:lang w:eastAsia="pl-PL"/>
        </w:rPr>
        <w:t xml:space="preserve">(dane zanonimizowane) </w:t>
      </w:r>
      <w:r w:rsidRPr="001D2968">
        <w:rPr>
          <w:rFonts w:ascii="Times New Roman" w:hAnsi="Times New Roman" w:cs="Times New Roman"/>
          <w:bCs/>
          <w:sz w:val="24"/>
          <w:szCs w:val="24"/>
        </w:rPr>
        <w:t xml:space="preserve">zlokalizowanym w Tuszowie Małym </w:t>
      </w:r>
      <w:r w:rsidR="00545C8C">
        <w:rPr>
          <w:rFonts w:ascii="Times New Roman" w:hAnsi="Times New Roman" w:cs="Times New Roman"/>
          <w:b/>
          <w:bCs/>
          <w:sz w:val="24"/>
          <w:szCs w:val="24"/>
          <w:lang w:eastAsia="pl-PL"/>
        </w:rPr>
        <w:t>(dane zanonimizowane)</w:t>
      </w:r>
      <w:r w:rsidRPr="001D2968">
        <w:rPr>
          <w:rFonts w:ascii="Times New Roman" w:hAnsi="Times New Roman" w:cs="Times New Roman"/>
          <w:bCs/>
          <w:sz w:val="24"/>
          <w:szCs w:val="24"/>
        </w:rPr>
        <w:t xml:space="preserve">, </w:t>
      </w:r>
      <w:r w:rsidRPr="001D2968">
        <w:rPr>
          <w:rFonts w:ascii="Times New Roman" w:hAnsi="Times New Roman" w:cs="Times New Roman"/>
          <w:sz w:val="24"/>
          <w:szCs w:val="24"/>
          <w:lang w:eastAsia="zh-CN"/>
        </w:rPr>
        <w:t xml:space="preserve">wbrew przepisom art. 4 ust. 1 ustawy o informowaniu o cenach towarów i usług nie uwidocznił cen oraz cen jednostkowych </w:t>
      </w:r>
      <w:r w:rsidRPr="001D2968">
        <w:rPr>
          <w:rFonts w:ascii="Times New Roman" w:hAnsi="Times New Roman" w:cs="Times New Roman"/>
          <w:sz w:val="24"/>
          <w:szCs w:val="24"/>
        </w:rPr>
        <w:t>dla 48 towarów będących w ofercie handlowej z uwagi na:</w:t>
      </w:r>
    </w:p>
    <w:p w14:paraId="26CE570B" w14:textId="77777777" w:rsidR="001D2968" w:rsidRPr="001D2968" w:rsidRDefault="001D2968" w:rsidP="00A05DF1">
      <w:pPr>
        <w:pStyle w:val="Akapitzlist"/>
        <w:numPr>
          <w:ilvl w:val="0"/>
          <w:numId w:val="11"/>
        </w:numPr>
        <w:suppressAutoHyphens/>
        <w:spacing w:line="276" w:lineRule="auto"/>
        <w:jc w:val="both"/>
        <w:rPr>
          <w:rFonts w:ascii="Times New Roman" w:hAnsi="Times New Roman" w:cs="Times New Roman"/>
          <w:sz w:val="24"/>
          <w:szCs w:val="24"/>
          <w:lang w:eastAsia="zh-CN"/>
        </w:rPr>
      </w:pPr>
      <w:r w:rsidRPr="001D2968">
        <w:rPr>
          <w:rFonts w:ascii="Times New Roman" w:hAnsi="Times New Roman" w:cs="Times New Roman"/>
          <w:sz w:val="24"/>
          <w:szCs w:val="24"/>
          <w:lang w:eastAsia="zh-CN"/>
        </w:rPr>
        <w:t>nieuwidocznienie ceny oraz ceny jednostkowej dla 7 partii towarów,</w:t>
      </w:r>
    </w:p>
    <w:p w14:paraId="54EE1703" w14:textId="77777777" w:rsidR="001D2968" w:rsidRPr="001D2968" w:rsidRDefault="001D2968" w:rsidP="00A05DF1">
      <w:pPr>
        <w:numPr>
          <w:ilvl w:val="0"/>
          <w:numId w:val="11"/>
        </w:numPr>
        <w:suppressAutoHyphens/>
        <w:spacing w:after="120" w:line="276" w:lineRule="auto"/>
        <w:ind w:left="714" w:hanging="357"/>
        <w:jc w:val="both"/>
        <w:rPr>
          <w:rFonts w:ascii="Times New Roman" w:hAnsi="Times New Roman" w:cs="Times New Roman"/>
          <w:sz w:val="24"/>
          <w:szCs w:val="24"/>
          <w:lang w:eastAsia="pl-PL"/>
        </w:rPr>
      </w:pPr>
      <w:r w:rsidRPr="001D2968">
        <w:rPr>
          <w:rFonts w:ascii="Times New Roman" w:hAnsi="Times New Roman" w:cs="Times New Roman"/>
          <w:sz w:val="24"/>
          <w:szCs w:val="24"/>
          <w:lang w:eastAsia="zh-CN"/>
        </w:rPr>
        <w:t>nieuwidocznienie ceny jednostkowej dla 41 partii towarów.</w:t>
      </w:r>
    </w:p>
    <w:p w14:paraId="4CF5BC02" w14:textId="77777777" w:rsidR="001D2968" w:rsidRPr="001D2968" w:rsidRDefault="001D2968" w:rsidP="001D2968">
      <w:pPr>
        <w:suppressAutoHyphens/>
        <w:spacing w:after="120" w:line="276" w:lineRule="auto"/>
        <w:jc w:val="both"/>
        <w:rPr>
          <w:rFonts w:ascii="Times New Roman" w:hAnsi="Times New Roman" w:cs="Times New Roman"/>
          <w:sz w:val="24"/>
          <w:szCs w:val="24"/>
        </w:rPr>
      </w:pPr>
      <w:r w:rsidRPr="001D2968">
        <w:rPr>
          <w:rFonts w:ascii="Times New Roman" w:hAnsi="Times New Roman" w:cs="Times New Roman"/>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0A3A847A" w14:textId="77777777" w:rsidR="001D2968" w:rsidRPr="001D2968" w:rsidRDefault="001D2968" w:rsidP="001D2968">
      <w:pPr>
        <w:tabs>
          <w:tab w:val="left" w:pos="0"/>
          <w:tab w:val="left" w:pos="708"/>
        </w:tabs>
        <w:spacing w:after="120"/>
        <w:ind w:left="1080"/>
        <w:jc w:val="center"/>
        <w:rPr>
          <w:rFonts w:ascii="Times New Roman" w:hAnsi="Times New Roman" w:cs="Times New Roman"/>
          <w:b/>
          <w:sz w:val="24"/>
          <w:szCs w:val="24"/>
        </w:rPr>
      </w:pPr>
      <w:r w:rsidRPr="001D2968">
        <w:rPr>
          <w:rFonts w:ascii="Times New Roman" w:hAnsi="Times New Roman" w:cs="Times New Roman"/>
          <w:b/>
          <w:sz w:val="24"/>
          <w:szCs w:val="24"/>
        </w:rPr>
        <w:t>NBP O/O w Rzeszowie 67 1010 1528 0016 5822 3100 0000,</w:t>
      </w:r>
    </w:p>
    <w:p w14:paraId="01F8F771" w14:textId="77777777" w:rsidR="001D2968" w:rsidRDefault="001D2968" w:rsidP="002309A0">
      <w:pPr>
        <w:tabs>
          <w:tab w:val="left" w:pos="0"/>
          <w:tab w:val="left" w:pos="708"/>
        </w:tabs>
        <w:spacing w:after="120"/>
        <w:jc w:val="center"/>
        <w:rPr>
          <w:rFonts w:ascii="Times New Roman" w:hAnsi="Times New Roman" w:cs="Times New Roman"/>
          <w:sz w:val="24"/>
          <w:szCs w:val="24"/>
        </w:rPr>
      </w:pPr>
      <w:r w:rsidRPr="001D2968">
        <w:rPr>
          <w:rFonts w:ascii="Times New Roman" w:hAnsi="Times New Roman" w:cs="Times New Roman"/>
          <w:sz w:val="24"/>
          <w:szCs w:val="24"/>
        </w:rPr>
        <w:t>w terminie 7 dni od dnia, w którym decyzja o wymierzeniu kary stała się ostateczna.</w:t>
      </w:r>
    </w:p>
    <w:p w14:paraId="1298D8B9" w14:textId="77777777" w:rsidR="0016034B" w:rsidRPr="001D2968" w:rsidRDefault="0016034B" w:rsidP="002309A0">
      <w:pPr>
        <w:tabs>
          <w:tab w:val="left" w:pos="0"/>
          <w:tab w:val="left" w:pos="708"/>
        </w:tabs>
        <w:spacing w:after="120"/>
        <w:jc w:val="center"/>
        <w:rPr>
          <w:rFonts w:ascii="Times New Roman" w:hAnsi="Times New Roman" w:cs="Times New Roman"/>
          <w:sz w:val="24"/>
          <w:szCs w:val="24"/>
        </w:rPr>
      </w:pPr>
    </w:p>
    <w:p w14:paraId="47396997" w14:textId="77777777" w:rsidR="001D2968" w:rsidRPr="0016034B" w:rsidRDefault="001D2968" w:rsidP="001D2968">
      <w:pPr>
        <w:tabs>
          <w:tab w:val="left" w:pos="0"/>
          <w:tab w:val="left" w:pos="708"/>
        </w:tabs>
        <w:spacing w:after="120"/>
        <w:jc w:val="both"/>
        <w:rPr>
          <w:rFonts w:ascii="Times New Roman" w:hAnsi="Times New Roman" w:cs="Times New Roman"/>
          <w:b/>
          <w:sz w:val="24"/>
          <w:szCs w:val="24"/>
          <w:u w:val="single"/>
        </w:rPr>
      </w:pPr>
      <w:r w:rsidRPr="0016034B">
        <w:rPr>
          <w:rFonts w:ascii="Times New Roman" w:hAnsi="Times New Roman" w:cs="Times New Roman"/>
          <w:b/>
          <w:sz w:val="24"/>
          <w:szCs w:val="24"/>
          <w:u w:val="single"/>
        </w:rPr>
        <w:t>Pouczenie:</w:t>
      </w:r>
    </w:p>
    <w:p w14:paraId="0094A0E6" w14:textId="77777777" w:rsidR="001D2968" w:rsidRPr="001D2968" w:rsidRDefault="001D2968" w:rsidP="00A05DF1">
      <w:pPr>
        <w:numPr>
          <w:ilvl w:val="0"/>
          <w:numId w:val="7"/>
        </w:numPr>
        <w:tabs>
          <w:tab w:val="left" w:pos="0"/>
          <w:tab w:val="left" w:pos="360"/>
        </w:tabs>
        <w:ind w:left="284" w:hanging="284"/>
        <w:contextualSpacing/>
        <w:jc w:val="both"/>
        <w:rPr>
          <w:rFonts w:ascii="Times New Roman" w:hAnsi="Times New Roman" w:cs="Times New Roman"/>
          <w:sz w:val="24"/>
          <w:szCs w:val="24"/>
        </w:rPr>
      </w:pPr>
      <w:r w:rsidRPr="001D2968">
        <w:rPr>
          <w:rFonts w:ascii="Times New Roman" w:hAnsi="Times New Roman" w:cs="Times New Roman"/>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0ED5645" w14:textId="1739DA50" w:rsidR="001D2968" w:rsidRPr="001D2968" w:rsidRDefault="001D2968" w:rsidP="00A05DF1">
      <w:pPr>
        <w:numPr>
          <w:ilvl w:val="0"/>
          <w:numId w:val="7"/>
        </w:numPr>
        <w:tabs>
          <w:tab w:val="left" w:pos="0"/>
          <w:tab w:val="left" w:pos="360"/>
        </w:tabs>
        <w:ind w:left="284" w:hanging="284"/>
        <w:contextualSpacing/>
        <w:jc w:val="both"/>
        <w:rPr>
          <w:rFonts w:ascii="Times New Roman" w:hAnsi="Times New Roman" w:cs="Times New Roman"/>
          <w:sz w:val="24"/>
          <w:szCs w:val="24"/>
        </w:rPr>
      </w:pPr>
      <w:r w:rsidRPr="001D2968">
        <w:rPr>
          <w:rFonts w:ascii="Times New Roman" w:hAnsi="Times New Roman" w:cs="Times New Roman"/>
          <w:sz w:val="24"/>
          <w:szCs w:val="24"/>
        </w:rPr>
        <w:t>Zgodnie z art. 127a Kodeksu postępowania administracyjnego przed upływem terminu do</w:t>
      </w:r>
      <w:r w:rsidR="002309A0">
        <w:rPr>
          <w:rFonts w:ascii="Times New Roman" w:hAnsi="Times New Roman" w:cs="Times New Roman"/>
          <w:sz w:val="24"/>
          <w:szCs w:val="24"/>
        </w:rPr>
        <w:t> </w:t>
      </w:r>
      <w:r w:rsidRPr="001D2968">
        <w:rPr>
          <w:rFonts w:ascii="Times New Roman" w:hAnsi="Times New Roman" w:cs="Times New Roman"/>
          <w:sz w:val="24"/>
          <w:szCs w:val="24"/>
        </w:rPr>
        <w:t>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12D851D" w14:textId="137B4492" w:rsidR="0016034B" w:rsidRPr="00B9316B" w:rsidRDefault="001D2968" w:rsidP="00B9316B">
      <w:pPr>
        <w:numPr>
          <w:ilvl w:val="0"/>
          <w:numId w:val="7"/>
        </w:numPr>
        <w:tabs>
          <w:tab w:val="left" w:pos="0"/>
          <w:tab w:val="left" w:pos="360"/>
        </w:tabs>
        <w:ind w:left="284" w:hanging="284"/>
        <w:contextualSpacing/>
        <w:jc w:val="both"/>
        <w:rPr>
          <w:rFonts w:ascii="Times New Roman" w:hAnsi="Times New Roman" w:cs="Times New Roman"/>
          <w:sz w:val="24"/>
          <w:szCs w:val="24"/>
        </w:rPr>
      </w:pPr>
      <w:r w:rsidRPr="001D2968">
        <w:rPr>
          <w:rFonts w:ascii="Times New Roman" w:hAnsi="Times New Roman" w:cs="Times New Roman"/>
          <w:sz w:val="24"/>
          <w:szCs w:val="24"/>
        </w:rPr>
        <w:t>Zgodnie z art. 8 ustawy o informowaniu o cenach towarów i usług do kar pieniężnych w</w:t>
      </w:r>
      <w:r w:rsidR="002309A0">
        <w:rPr>
          <w:rFonts w:ascii="Times New Roman" w:hAnsi="Times New Roman" w:cs="Times New Roman"/>
          <w:sz w:val="24"/>
          <w:szCs w:val="24"/>
        </w:rPr>
        <w:t> </w:t>
      </w:r>
      <w:r w:rsidRPr="001D2968">
        <w:rPr>
          <w:rFonts w:ascii="Times New Roman" w:hAnsi="Times New Roman" w:cs="Times New Roman"/>
          <w:sz w:val="24"/>
          <w:szCs w:val="24"/>
        </w:rPr>
        <w:t>zakresie nieuregulowanym w ustawie stosuje się odpowiednio przepisy działu III ustawy z dnia 29 sierpnia 1997 r. Ordynacja podatkowa (tekst jednolity: Dz. U. z 2022 r., poz. 2651 ze zm.). Kary pieniężne podlegają egzekucji w trybie przepisów o postępowaniu egzekucyjnym w administracji w zakresie egzekucji obowiązków o charakterze pieniężnym.</w:t>
      </w:r>
    </w:p>
    <w:p w14:paraId="5A8A6DEA" w14:textId="59D1CEC2" w:rsidR="0016034B" w:rsidRDefault="0016034B" w:rsidP="0016034B">
      <w:pPr>
        <w:tabs>
          <w:tab w:val="left" w:pos="9000"/>
        </w:tabs>
        <w:ind w:left="4253" w:right="74"/>
        <w:jc w:val="center"/>
        <w:rPr>
          <w:rFonts w:ascii="Times New Roman" w:hAnsi="Times New Roman" w:cs="Times New Roman"/>
          <w:b/>
          <w:sz w:val="24"/>
          <w:szCs w:val="24"/>
        </w:rPr>
      </w:pPr>
      <w:r>
        <w:rPr>
          <w:rFonts w:ascii="Times New Roman" w:hAnsi="Times New Roman" w:cs="Times New Roman"/>
          <w:b/>
          <w:sz w:val="24"/>
          <w:szCs w:val="24"/>
        </w:rPr>
        <w:t>Zastępca</w:t>
      </w:r>
    </w:p>
    <w:p w14:paraId="18BB3AF6" w14:textId="0BA7972F" w:rsidR="0016034B" w:rsidRDefault="0016034B" w:rsidP="0016034B">
      <w:pPr>
        <w:tabs>
          <w:tab w:val="left" w:pos="9000"/>
        </w:tabs>
        <w:ind w:left="4253" w:right="74"/>
        <w:jc w:val="center"/>
        <w:rPr>
          <w:rFonts w:ascii="Times New Roman" w:hAnsi="Times New Roman" w:cs="Times New Roman"/>
          <w:b/>
          <w:sz w:val="24"/>
          <w:szCs w:val="24"/>
        </w:rPr>
      </w:pPr>
      <w:r>
        <w:rPr>
          <w:rFonts w:ascii="Times New Roman" w:hAnsi="Times New Roman" w:cs="Times New Roman"/>
          <w:b/>
          <w:sz w:val="24"/>
          <w:szCs w:val="24"/>
        </w:rPr>
        <w:t>Podkarpackiego Wojewódzkiego Inspektora</w:t>
      </w:r>
    </w:p>
    <w:p w14:paraId="61A9D40B" w14:textId="03BFAFF0" w:rsidR="0016034B" w:rsidRDefault="0016034B" w:rsidP="0016034B">
      <w:pPr>
        <w:tabs>
          <w:tab w:val="left" w:pos="9000"/>
        </w:tabs>
        <w:ind w:left="4253" w:right="74"/>
        <w:jc w:val="center"/>
        <w:rPr>
          <w:rFonts w:ascii="Times New Roman" w:hAnsi="Times New Roman" w:cs="Times New Roman"/>
          <w:b/>
          <w:sz w:val="24"/>
          <w:szCs w:val="24"/>
        </w:rPr>
      </w:pPr>
      <w:r>
        <w:rPr>
          <w:rFonts w:ascii="Times New Roman" w:hAnsi="Times New Roman" w:cs="Times New Roman"/>
          <w:b/>
          <w:sz w:val="24"/>
          <w:szCs w:val="24"/>
        </w:rPr>
        <w:t>Inspekcji Handlowej</w:t>
      </w:r>
    </w:p>
    <w:p w14:paraId="4984B926" w14:textId="77777777" w:rsidR="0016034B" w:rsidRDefault="0016034B" w:rsidP="0016034B">
      <w:pPr>
        <w:tabs>
          <w:tab w:val="left" w:pos="9000"/>
        </w:tabs>
        <w:ind w:left="4253" w:right="74"/>
        <w:jc w:val="center"/>
        <w:rPr>
          <w:rFonts w:ascii="Times New Roman" w:hAnsi="Times New Roman" w:cs="Times New Roman"/>
          <w:b/>
          <w:sz w:val="24"/>
          <w:szCs w:val="24"/>
        </w:rPr>
      </w:pPr>
    </w:p>
    <w:p w14:paraId="60F5E049" w14:textId="77777777" w:rsidR="0016034B" w:rsidRDefault="0016034B" w:rsidP="0016034B">
      <w:pPr>
        <w:tabs>
          <w:tab w:val="left" w:pos="9000"/>
        </w:tabs>
        <w:ind w:left="4253" w:right="74"/>
        <w:jc w:val="center"/>
        <w:rPr>
          <w:rFonts w:ascii="Times New Roman" w:hAnsi="Times New Roman" w:cs="Times New Roman"/>
          <w:b/>
          <w:sz w:val="24"/>
          <w:szCs w:val="24"/>
        </w:rPr>
      </w:pPr>
    </w:p>
    <w:p w14:paraId="44B45FBD" w14:textId="77777777" w:rsidR="0016034B" w:rsidRDefault="0016034B" w:rsidP="0016034B">
      <w:pPr>
        <w:tabs>
          <w:tab w:val="left" w:pos="9000"/>
        </w:tabs>
        <w:ind w:left="4253" w:right="74"/>
        <w:jc w:val="center"/>
        <w:rPr>
          <w:rFonts w:ascii="Times New Roman" w:hAnsi="Times New Roman" w:cs="Times New Roman"/>
          <w:b/>
          <w:sz w:val="24"/>
          <w:szCs w:val="24"/>
        </w:rPr>
      </w:pPr>
      <w:r>
        <w:rPr>
          <w:rFonts w:ascii="Times New Roman" w:hAnsi="Times New Roman" w:cs="Times New Roman"/>
          <w:b/>
          <w:sz w:val="24"/>
          <w:szCs w:val="24"/>
        </w:rPr>
        <w:t>Elżbieta Małecka</w:t>
      </w:r>
    </w:p>
    <w:p w14:paraId="0A587404" w14:textId="77777777" w:rsidR="0016034B" w:rsidRDefault="0016034B" w:rsidP="0016034B">
      <w:pPr>
        <w:tabs>
          <w:tab w:val="left" w:pos="9000"/>
        </w:tabs>
        <w:ind w:right="74"/>
        <w:rPr>
          <w:rFonts w:ascii="Times New Roman" w:hAnsi="Times New Roman" w:cs="Times New Roman"/>
          <w:b/>
          <w:sz w:val="24"/>
          <w:szCs w:val="24"/>
          <w:u w:val="single"/>
        </w:rPr>
      </w:pPr>
    </w:p>
    <w:p w14:paraId="2A9242DA" w14:textId="56C9A04A" w:rsidR="001D2968" w:rsidRPr="002309A0" w:rsidRDefault="001D2968" w:rsidP="0016034B">
      <w:pPr>
        <w:tabs>
          <w:tab w:val="left" w:pos="9000"/>
        </w:tabs>
        <w:ind w:right="74"/>
        <w:rPr>
          <w:rFonts w:ascii="Times New Roman" w:hAnsi="Times New Roman" w:cs="Times New Roman"/>
          <w:b/>
          <w:sz w:val="24"/>
          <w:szCs w:val="24"/>
        </w:rPr>
      </w:pPr>
      <w:r w:rsidRPr="0016034B">
        <w:rPr>
          <w:rFonts w:ascii="Times New Roman" w:hAnsi="Times New Roman" w:cs="Times New Roman"/>
          <w:b/>
          <w:sz w:val="24"/>
          <w:szCs w:val="24"/>
          <w:u w:val="single"/>
        </w:rPr>
        <w:t>Otrzymują</w:t>
      </w:r>
      <w:r w:rsidRPr="001D2968">
        <w:rPr>
          <w:rFonts w:ascii="Times New Roman" w:hAnsi="Times New Roman" w:cs="Times New Roman"/>
          <w:b/>
          <w:sz w:val="24"/>
          <w:szCs w:val="24"/>
        </w:rPr>
        <w:t>:</w:t>
      </w:r>
    </w:p>
    <w:p w14:paraId="481B6E66" w14:textId="77777777" w:rsidR="001D2968" w:rsidRPr="001D2968" w:rsidRDefault="001D2968" w:rsidP="00A05DF1">
      <w:pPr>
        <w:numPr>
          <w:ilvl w:val="0"/>
          <w:numId w:val="8"/>
        </w:numPr>
        <w:contextualSpacing/>
        <w:rPr>
          <w:rFonts w:ascii="Times New Roman" w:eastAsia="Calibri" w:hAnsi="Times New Roman" w:cs="Times New Roman"/>
          <w:sz w:val="24"/>
          <w:szCs w:val="24"/>
        </w:rPr>
      </w:pPr>
      <w:r w:rsidRPr="001D2968">
        <w:rPr>
          <w:rFonts w:ascii="Times New Roman" w:eastAsia="Calibri" w:hAnsi="Times New Roman" w:cs="Times New Roman"/>
          <w:sz w:val="24"/>
          <w:szCs w:val="24"/>
        </w:rPr>
        <w:t>Adresat,</w:t>
      </w:r>
    </w:p>
    <w:p w14:paraId="5F672AA6" w14:textId="77777777" w:rsidR="001D2968" w:rsidRPr="001D2968" w:rsidRDefault="001D2968" w:rsidP="001D2968">
      <w:pPr>
        <w:ind w:left="360"/>
        <w:contextualSpacing/>
        <w:rPr>
          <w:rFonts w:ascii="Times New Roman" w:eastAsia="Calibri" w:hAnsi="Times New Roman" w:cs="Times New Roman"/>
          <w:sz w:val="24"/>
          <w:szCs w:val="24"/>
        </w:rPr>
      </w:pPr>
      <w:r w:rsidRPr="001D2968">
        <w:rPr>
          <w:rFonts w:ascii="Times New Roman" w:eastAsia="Calibri" w:hAnsi="Times New Roman" w:cs="Times New Roman"/>
          <w:sz w:val="24"/>
          <w:szCs w:val="24"/>
        </w:rPr>
        <w:t>Adres do doręczeń:</w:t>
      </w:r>
    </w:p>
    <w:p w14:paraId="7E3331C2" w14:textId="6EAE9729" w:rsidR="001D2968" w:rsidRPr="001D2968" w:rsidRDefault="00545C8C" w:rsidP="001D2968">
      <w:pPr>
        <w:ind w:left="360"/>
        <w:contextualSpacing/>
        <w:rPr>
          <w:rFonts w:ascii="Times New Roman" w:eastAsia="Calibri" w:hAnsi="Times New Roman" w:cs="Times New Roman"/>
          <w:sz w:val="24"/>
          <w:szCs w:val="24"/>
        </w:rPr>
      </w:pPr>
      <w:r>
        <w:rPr>
          <w:rFonts w:ascii="Times New Roman" w:hAnsi="Times New Roman" w:cs="Times New Roman"/>
          <w:b/>
          <w:bCs/>
          <w:sz w:val="24"/>
          <w:szCs w:val="24"/>
          <w:lang w:eastAsia="pl-PL"/>
        </w:rPr>
        <w:t>(dane zanonimizowane)</w:t>
      </w:r>
      <w:r w:rsidR="001D2968" w:rsidRPr="001D2968">
        <w:rPr>
          <w:rFonts w:ascii="Times New Roman" w:hAnsi="Times New Roman" w:cs="Times New Roman"/>
          <w:sz w:val="24"/>
          <w:szCs w:val="24"/>
        </w:rPr>
        <w:t>;</w:t>
      </w:r>
    </w:p>
    <w:p w14:paraId="0D08E022" w14:textId="77777777" w:rsidR="001D2968" w:rsidRPr="001D2968" w:rsidRDefault="001D2968" w:rsidP="00A05DF1">
      <w:pPr>
        <w:numPr>
          <w:ilvl w:val="0"/>
          <w:numId w:val="8"/>
        </w:numPr>
        <w:contextualSpacing/>
        <w:rPr>
          <w:rFonts w:ascii="Times New Roman" w:eastAsia="Calibri" w:hAnsi="Times New Roman" w:cs="Times New Roman"/>
          <w:sz w:val="24"/>
          <w:szCs w:val="24"/>
        </w:rPr>
      </w:pPr>
      <w:r w:rsidRPr="001D2968">
        <w:rPr>
          <w:rFonts w:ascii="Times New Roman" w:eastAsia="Calibri" w:hAnsi="Times New Roman" w:cs="Times New Roman"/>
          <w:sz w:val="24"/>
          <w:szCs w:val="24"/>
        </w:rPr>
        <w:t>Wydział BA;</w:t>
      </w:r>
    </w:p>
    <w:p w14:paraId="6F53375E" w14:textId="268089BF" w:rsidR="00F05C7F" w:rsidRPr="0016034B" w:rsidRDefault="001D2968" w:rsidP="0016034B">
      <w:pPr>
        <w:numPr>
          <w:ilvl w:val="0"/>
          <w:numId w:val="8"/>
        </w:numPr>
        <w:contextualSpacing/>
        <w:rPr>
          <w:rFonts w:ascii="Times New Roman" w:eastAsia="Calibri" w:hAnsi="Times New Roman" w:cs="Times New Roman"/>
          <w:sz w:val="24"/>
          <w:szCs w:val="24"/>
        </w:rPr>
      </w:pPr>
      <w:r w:rsidRPr="001D2968">
        <w:rPr>
          <w:rFonts w:ascii="Times New Roman" w:eastAsia="Calibri" w:hAnsi="Times New Roman" w:cs="Times New Roman"/>
          <w:sz w:val="24"/>
          <w:szCs w:val="24"/>
        </w:rPr>
        <w:t>aa. (DT-T.S.)</w:t>
      </w:r>
      <w:bookmarkEnd w:id="0"/>
      <w:permEnd w:id="98387962"/>
    </w:p>
    <w:sectPr w:rsidR="00F05C7F" w:rsidRPr="0016034B" w:rsidSect="0016034B">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E371" w14:textId="77777777" w:rsidR="00724541" w:rsidRDefault="00724541" w:rsidP="004D6612">
      <w:r>
        <w:separator/>
      </w:r>
    </w:p>
  </w:endnote>
  <w:endnote w:type="continuationSeparator" w:id="0">
    <w:p w14:paraId="58E3CDDB" w14:textId="77777777" w:rsidR="00724541" w:rsidRDefault="00724541"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B9316B">
              <w:rPr>
                <w:rFonts w:ascii="Times New Roman" w:hAnsi="Times New Roman" w:cs="Times New Roman"/>
                <w:noProof/>
                <w:sz w:val="20"/>
                <w:szCs w:val="20"/>
              </w:rPr>
              <w:t>13</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B9316B">
              <w:rPr>
                <w:rFonts w:ascii="Times New Roman" w:hAnsi="Times New Roman" w:cs="Times New Roman"/>
                <w:noProof/>
                <w:sz w:val="20"/>
                <w:szCs w:val="20"/>
              </w:rPr>
              <w:t>13</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F86E" w14:textId="77777777" w:rsidR="00724541" w:rsidRDefault="00724541" w:rsidP="004D6612">
      <w:r>
        <w:separator/>
      </w:r>
    </w:p>
  </w:footnote>
  <w:footnote w:type="continuationSeparator" w:id="0">
    <w:p w14:paraId="3671E6DB" w14:textId="77777777" w:rsidR="00724541" w:rsidRDefault="00724541"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D8D"/>
    <w:multiLevelType w:val="hybridMultilevel"/>
    <w:tmpl w:val="DF708B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2F0923"/>
    <w:multiLevelType w:val="hybridMultilevel"/>
    <w:tmpl w:val="51FCAD0A"/>
    <w:lvl w:ilvl="0" w:tplc="C890D986">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6EE04F0"/>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0E0E637B"/>
    <w:multiLevelType w:val="hybridMultilevel"/>
    <w:tmpl w:val="6C462228"/>
    <w:lvl w:ilvl="0" w:tplc="68284866">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FD40208"/>
    <w:multiLevelType w:val="hybridMultilevel"/>
    <w:tmpl w:val="23B07D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15231D5"/>
    <w:multiLevelType w:val="hybridMultilevel"/>
    <w:tmpl w:val="23189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24E7E10"/>
    <w:multiLevelType w:val="hybridMultilevel"/>
    <w:tmpl w:val="F4CCE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487068A"/>
    <w:multiLevelType w:val="hybridMultilevel"/>
    <w:tmpl w:val="04FA3C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D552680"/>
    <w:multiLevelType w:val="hybridMultilevel"/>
    <w:tmpl w:val="62C8FAA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47F0F8D"/>
    <w:multiLevelType w:val="hybridMultilevel"/>
    <w:tmpl w:val="9DF67C42"/>
    <w:lvl w:ilvl="0" w:tplc="D2243C46">
      <w:start w:val="1"/>
      <w:numFmt w:val="lowerLetter"/>
      <w:lvlText w:val="%1)"/>
      <w:lvlJc w:val="left"/>
      <w:pPr>
        <w:ind w:left="780" w:hanging="42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6D776F1"/>
    <w:multiLevelType w:val="hybridMultilevel"/>
    <w:tmpl w:val="8EC24AD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021813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024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7206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225336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585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536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86507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3083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266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096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525287">
    <w:abstractNumId w:val="1"/>
    <w:lvlOverride w:ilvl="0">
      <w:startOverride w:val="1"/>
    </w:lvlOverride>
    <w:lvlOverride w:ilvl="1"/>
    <w:lvlOverride w:ilvl="2"/>
    <w:lvlOverride w:ilvl="3"/>
    <w:lvlOverride w:ilvl="4"/>
    <w:lvlOverride w:ilvl="5"/>
    <w:lvlOverride w:ilvl="6"/>
    <w:lvlOverride w:ilvl="7"/>
    <w:lvlOverride w:ilvl="8"/>
  </w:num>
  <w:num w:numId="12" w16cid:durableId="673149944">
    <w:abstractNumId w:val="10"/>
  </w:num>
  <w:num w:numId="13" w16cid:durableId="194924191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FE7"/>
    <w:rsid w:val="000255F9"/>
    <w:rsid w:val="000713AD"/>
    <w:rsid w:val="000A196B"/>
    <w:rsid w:val="000F4615"/>
    <w:rsid w:val="00105039"/>
    <w:rsid w:val="00110627"/>
    <w:rsid w:val="00126991"/>
    <w:rsid w:val="0016034B"/>
    <w:rsid w:val="00170E04"/>
    <w:rsid w:val="001C0B3D"/>
    <w:rsid w:val="001D2968"/>
    <w:rsid w:val="001E7965"/>
    <w:rsid w:val="002033D1"/>
    <w:rsid w:val="00205DAD"/>
    <w:rsid w:val="002309A0"/>
    <w:rsid w:val="00237E99"/>
    <w:rsid w:val="002416B5"/>
    <w:rsid w:val="00244A77"/>
    <w:rsid w:val="00267CCD"/>
    <w:rsid w:val="002C4899"/>
    <w:rsid w:val="002E4614"/>
    <w:rsid w:val="002E49A7"/>
    <w:rsid w:val="00317AB0"/>
    <w:rsid w:val="003240FB"/>
    <w:rsid w:val="003323EB"/>
    <w:rsid w:val="0033526F"/>
    <w:rsid w:val="00340B6F"/>
    <w:rsid w:val="003850DB"/>
    <w:rsid w:val="003C2CDD"/>
    <w:rsid w:val="00403CFC"/>
    <w:rsid w:val="00441388"/>
    <w:rsid w:val="0048096C"/>
    <w:rsid w:val="004B5BA8"/>
    <w:rsid w:val="004C3E52"/>
    <w:rsid w:val="004D6612"/>
    <w:rsid w:val="005063B9"/>
    <w:rsid w:val="00545C8C"/>
    <w:rsid w:val="00561A19"/>
    <w:rsid w:val="00643F3F"/>
    <w:rsid w:val="006827B0"/>
    <w:rsid w:val="006B783B"/>
    <w:rsid w:val="006D11F1"/>
    <w:rsid w:val="00724541"/>
    <w:rsid w:val="00727561"/>
    <w:rsid w:val="00783ADE"/>
    <w:rsid w:val="0078728F"/>
    <w:rsid w:val="007876BB"/>
    <w:rsid w:val="007E3F3D"/>
    <w:rsid w:val="008013CC"/>
    <w:rsid w:val="008018D1"/>
    <w:rsid w:val="00841FD8"/>
    <w:rsid w:val="00850F95"/>
    <w:rsid w:val="008650C1"/>
    <w:rsid w:val="00871B07"/>
    <w:rsid w:val="008957FE"/>
    <w:rsid w:val="008B7A83"/>
    <w:rsid w:val="00905FA3"/>
    <w:rsid w:val="0096228B"/>
    <w:rsid w:val="009A3AB9"/>
    <w:rsid w:val="009B5877"/>
    <w:rsid w:val="009C03C7"/>
    <w:rsid w:val="009E6208"/>
    <w:rsid w:val="009E7148"/>
    <w:rsid w:val="00A05DF1"/>
    <w:rsid w:val="00A17BCB"/>
    <w:rsid w:val="00A439D2"/>
    <w:rsid w:val="00A53EEE"/>
    <w:rsid w:val="00A81D45"/>
    <w:rsid w:val="00A96D3F"/>
    <w:rsid w:val="00AD3DB2"/>
    <w:rsid w:val="00AF501E"/>
    <w:rsid w:val="00B01AB4"/>
    <w:rsid w:val="00B34213"/>
    <w:rsid w:val="00B62516"/>
    <w:rsid w:val="00B62641"/>
    <w:rsid w:val="00B74677"/>
    <w:rsid w:val="00B822FD"/>
    <w:rsid w:val="00B827B3"/>
    <w:rsid w:val="00B9316B"/>
    <w:rsid w:val="00BA0BB7"/>
    <w:rsid w:val="00BA52DE"/>
    <w:rsid w:val="00BD272E"/>
    <w:rsid w:val="00C45417"/>
    <w:rsid w:val="00C4551A"/>
    <w:rsid w:val="00C867DC"/>
    <w:rsid w:val="00D14F00"/>
    <w:rsid w:val="00D85E7A"/>
    <w:rsid w:val="00DD14EC"/>
    <w:rsid w:val="00E20A0D"/>
    <w:rsid w:val="00E2195E"/>
    <w:rsid w:val="00E43A84"/>
    <w:rsid w:val="00E525F4"/>
    <w:rsid w:val="00E65B67"/>
    <w:rsid w:val="00EA5CD7"/>
    <w:rsid w:val="00EB2EC6"/>
    <w:rsid w:val="00EB3FD5"/>
    <w:rsid w:val="00EF19E7"/>
    <w:rsid w:val="00F05C7F"/>
    <w:rsid w:val="00F1177B"/>
    <w:rsid w:val="00F27827"/>
    <w:rsid w:val="00F61E8B"/>
    <w:rsid w:val="00F73ABD"/>
    <w:rsid w:val="00F822B0"/>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docId w15:val="{D840563C-90AB-4C89-B02E-397771C5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character" w:styleId="Hipercze">
    <w:name w:val="Hyperlink"/>
    <w:basedOn w:val="Domylnaczcionkaakapitu"/>
    <w:uiPriority w:val="99"/>
    <w:semiHidden/>
    <w:unhideWhenUsed/>
    <w:rsid w:val="00B827B3"/>
    <w:rPr>
      <w:color w:val="0000FF"/>
      <w:u w:val="single"/>
    </w:rPr>
  </w:style>
  <w:style w:type="paragraph" w:styleId="Bezodstpw">
    <w:name w:val="No Spacing"/>
    <w:uiPriority w:val="1"/>
    <w:qFormat/>
    <w:rsid w:val="00B827B3"/>
    <w:pPr>
      <w:spacing w:after="0" w:line="240" w:lineRule="auto"/>
    </w:pPr>
    <w:rPr>
      <w:rFonts w:ascii="Calibri" w:eastAsia="Calibri" w:hAnsi="Calibri" w:cs="Times New Roman"/>
    </w:rPr>
  </w:style>
  <w:style w:type="character" w:customStyle="1" w:styleId="PreformattedZnak">
    <w:name w:val="Preformatted Znak"/>
    <w:link w:val="Preformatted"/>
    <w:locked/>
    <w:rsid w:val="00B827B3"/>
    <w:rPr>
      <w:rFonts w:ascii="Courier New" w:eastAsia="Times New Roman" w:hAnsi="Courier New" w:cs="Courier New"/>
    </w:rPr>
  </w:style>
  <w:style w:type="paragraph" w:customStyle="1" w:styleId="Preformatted">
    <w:name w:val="Preformatted"/>
    <w:basedOn w:val="Normalny"/>
    <w:link w:val="PreformattedZnak"/>
    <w:rsid w:val="00B827B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17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373162528">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6531494">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837D6-877A-483E-AA74-CDDCCB3B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5666</Words>
  <Characters>33996</Characters>
  <Application>Microsoft Office Word</Application>
  <DocSecurity>8</DocSecurity>
  <Lines>283</Lines>
  <Paragraphs>79</Paragraphs>
  <ScaleCrop>false</ScaleCrop>
  <HeadingPairs>
    <vt:vector size="2" baseType="variant">
      <vt:variant>
        <vt:lpstr>Tytuł</vt:lpstr>
      </vt:variant>
      <vt:variant>
        <vt:i4>1</vt:i4>
      </vt:variant>
    </vt:vector>
  </HeadingPairs>
  <TitlesOfParts>
    <vt:vector size="1" baseType="lpstr">
      <vt:lpstr>DT.8361.34.2023 z 17.08.2023 r. - Paweł Trela Przedsiębiorstwo Handlowo-Usługowe KAJANT - ceny</vt:lpstr>
    </vt:vector>
  </TitlesOfParts>
  <Company/>
  <LinksUpToDate>false</LinksUpToDate>
  <CharactersWithSpaces>39583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DT.8361.34.2023 z 17.08.2023 r. - Paweł Trela Przedsiębiorstwo Handlowo-Usługowe KAJANT - ceny</dc:title>
  <dc:subject/>
  <dc:creator>PWIIH</dc:creator>
  <cp:keywords>decyzja ceny</cp:keywords>
  <dc:description/>
  <cp:lastModifiedBy>Marcin Ożóg</cp:lastModifiedBy>
  <cp:revision>4</cp:revision>
  <cp:lastPrinted>2022-06-27T09:08:00Z</cp:lastPrinted>
  <dcterms:created xsi:type="dcterms:W3CDTF">2023-12-04T13:15:00Z</dcterms:created>
  <dcterms:modified xsi:type="dcterms:W3CDTF">2023-12-21T09:26:00Z</dcterms:modified>
</cp:coreProperties>
</file>