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EAF5" w14:textId="77777777" w:rsidR="00431C22" w:rsidRDefault="00431C22" w:rsidP="00431C22">
      <w:pPr>
        <w:tabs>
          <w:tab w:val="right" w:pos="8789"/>
        </w:tabs>
        <w:suppressAutoHyphens/>
        <w:rPr>
          <w:color w:val="000000"/>
          <w:szCs w:val="24"/>
          <w:lang w:eastAsia="zh-CN"/>
        </w:rPr>
      </w:pPr>
    </w:p>
    <w:p w14:paraId="165580DD" w14:textId="77777777" w:rsidR="00EE352F" w:rsidRDefault="00EE352F" w:rsidP="00EE352F">
      <w:pPr>
        <w:tabs>
          <w:tab w:val="right" w:pos="8789"/>
        </w:tabs>
        <w:suppressAutoHyphens/>
        <w:rPr>
          <w:color w:val="000000"/>
          <w:szCs w:val="24"/>
          <w:lang w:eastAsia="zh-CN"/>
        </w:rPr>
      </w:pPr>
    </w:p>
    <w:p w14:paraId="693D592D" w14:textId="77777777" w:rsidR="00EE352F" w:rsidRDefault="00EE352F" w:rsidP="00EE352F">
      <w:pPr>
        <w:tabs>
          <w:tab w:val="right" w:pos="8789"/>
        </w:tabs>
        <w:suppressAutoHyphens/>
        <w:rPr>
          <w:color w:val="000000"/>
          <w:szCs w:val="24"/>
          <w:lang w:eastAsia="zh-CN"/>
        </w:rPr>
      </w:pPr>
    </w:p>
    <w:p w14:paraId="71930AB5" w14:textId="08743DDC" w:rsidR="00EE352F" w:rsidRDefault="00A75590" w:rsidP="00EE352F">
      <w:pPr>
        <w:jc w:val="right"/>
      </w:pPr>
      <w:r>
        <w:rPr>
          <w:noProof/>
        </w:rPr>
        <mc:AlternateContent>
          <mc:Choice Requires="wps">
            <w:drawing>
              <wp:anchor distT="45720" distB="45720" distL="114300" distR="114300" simplePos="0" relativeHeight="251659264" behindDoc="0" locked="1" layoutInCell="1" allowOverlap="1" wp14:anchorId="363ED1DC" wp14:editId="572D85D6">
                <wp:simplePos x="0" y="0"/>
                <wp:positionH relativeFrom="column">
                  <wp:posOffset>14605</wp:posOffset>
                </wp:positionH>
                <wp:positionV relativeFrom="page">
                  <wp:posOffset>1835150</wp:posOffset>
                </wp:positionV>
                <wp:extent cx="1590675" cy="361950"/>
                <wp:effectExtent l="0" t="0" r="0" b="0"/>
                <wp:wrapSquare wrapText="bothSides"/>
                <wp:docPr id="488768925"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EBFC36" w14:textId="74651CB5" w:rsidR="00EE352F" w:rsidRDefault="00D25169" w:rsidP="00EE352F">
                            <w:pPr>
                              <w:rPr>
                                <w:szCs w:val="24"/>
                              </w:rPr>
                            </w:pPr>
                            <w:permStart w:id="1908823668" w:edGrp="everyone"/>
                            <w:r>
                              <w:rPr>
                                <w:szCs w:val="24"/>
                              </w:rPr>
                              <w:t>DK</w:t>
                            </w:r>
                            <w:r w:rsidR="00EE352F">
                              <w:rPr>
                                <w:szCs w:val="24"/>
                              </w:rPr>
                              <w:t>.8361.</w:t>
                            </w:r>
                            <w:r w:rsidR="00A976B4">
                              <w:rPr>
                                <w:szCs w:val="24"/>
                              </w:rPr>
                              <w:t>40</w:t>
                            </w:r>
                            <w:r w:rsidR="00EE352F">
                              <w:rPr>
                                <w:szCs w:val="24"/>
                              </w:rPr>
                              <w:t>.202</w:t>
                            </w:r>
                            <w:r w:rsidR="00A77F5A">
                              <w:rPr>
                                <w:szCs w:val="24"/>
                              </w:rPr>
                              <w:t>3</w:t>
                            </w:r>
                          </w:p>
                          <w:permEnd w:id="1908823668"/>
                          <w:p w14:paraId="18376BA0" w14:textId="77777777" w:rsidR="00EE352F" w:rsidRPr="000966B7" w:rsidRDefault="00EE352F" w:rsidP="00EE352F">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3ED1D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4.5pt;width:125.2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" stroked="f">
                <v:textbox>
                  <w:txbxContent>
                    <w:p w14:paraId="20EBFC36" w14:textId="74651CB5" w:rsidR="00EE352F" w:rsidRDefault="00D25169" w:rsidP="00EE352F">
                      <w:pPr>
                        <w:rPr>
                          <w:szCs w:val="24"/>
                        </w:rPr>
                      </w:pPr>
                      <w:permStart w:id="1908823668" w:edGrp="everyone"/>
                      <w:r>
                        <w:rPr>
                          <w:szCs w:val="24"/>
                        </w:rPr>
                        <w:t>DK</w:t>
                      </w:r>
                      <w:r w:rsidR="00EE352F">
                        <w:rPr>
                          <w:szCs w:val="24"/>
                        </w:rPr>
                        <w:t>.8361.</w:t>
                      </w:r>
                      <w:r w:rsidR="00A976B4">
                        <w:rPr>
                          <w:szCs w:val="24"/>
                        </w:rPr>
                        <w:t>40</w:t>
                      </w:r>
                      <w:r w:rsidR="00EE352F">
                        <w:rPr>
                          <w:szCs w:val="24"/>
                        </w:rPr>
                        <w:t>.202</w:t>
                      </w:r>
                      <w:r w:rsidR="00A77F5A">
                        <w:rPr>
                          <w:szCs w:val="24"/>
                        </w:rPr>
                        <w:t>3</w:t>
                      </w:r>
                    </w:p>
                    <w:permEnd w:id="1908823668"/>
                    <w:p w14:paraId="18376BA0" w14:textId="77777777" w:rsidR="00EE352F" w:rsidRPr="000966B7" w:rsidRDefault="00EE352F" w:rsidP="00EE352F">
                      <w:pPr>
                        <w:rPr>
                          <w:szCs w:val="24"/>
                        </w:rPr>
                      </w:pPr>
                    </w:p>
                  </w:txbxContent>
                </v:textbox>
                <w10:wrap type="square" anchory="pag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305BEEA" wp14:editId="6520443D">
                <wp:simplePos x="0" y="0"/>
                <wp:positionH relativeFrom="column">
                  <wp:posOffset>3491230</wp:posOffset>
                </wp:positionH>
                <wp:positionV relativeFrom="page">
                  <wp:posOffset>895350</wp:posOffset>
                </wp:positionV>
                <wp:extent cx="2264410" cy="266700"/>
                <wp:effectExtent l="0" t="0" r="0" b="0"/>
                <wp:wrapSquare wrapText="bothSides"/>
                <wp:docPr id="43769727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266700"/>
                        </a:xfrm>
                        <a:prstGeom prst="rect">
                          <a:avLst/>
                        </a:prstGeom>
                        <a:solidFill>
                          <a:srgbClr val="FFFFFF"/>
                        </a:solidFill>
                        <a:ln w="9525">
                          <a:noFill/>
                          <a:miter lim="800000"/>
                          <a:headEnd/>
                          <a:tailEnd/>
                        </a:ln>
                      </wps:spPr>
                      <wps:txbx>
                        <w:txbxContent>
                          <w:p w14:paraId="2ED9FCC3" w14:textId="49D06A56" w:rsidR="00EE352F" w:rsidRPr="00562492" w:rsidRDefault="00EE352F" w:rsidP="00A77F5A">
                            <w:pPr>
                              <w:jc w:val="right"/>
                              <w:rPr>
                                <w:noProof/>
                                <w:szCs w:val="24"/>
                              </w:rPr>
                            </w:pPr>
                            <w:permStart w:id="367198554" w:edGrp="everyone"/>
                            <w:r w:rsidRPr="00562492">
                              <w:rPr>
                                <w:szCs w:val="24"/>
                              </w:rPr>
                              <w:t>Rzeszów</w:t>
                            </w:r>
                            <w:r w:rsidR="000D28A9">
                              <w:rPr>
                                <w:szCs w:val="24"/>
                              </w:rPr>
                              <w:t xml:space="preserve">, </w:t>
                            </w:r>
                            <w:r w:rsidR="003A28E2">
                              <w:rPr>
                                <w:szCs w:val="24"/>
                              </w:rPr>
                              <w:t>16</w:t>
                            </w:r>
                            <w:r w:rsidR="000D28A9">
                              <w:rPr>
                                <w:szCs w:val="24"/>
                              </w:rPr>
                              <w:t xml:space="preserve"> czerwca </w:t>
                            </w:r>
                            <w:r w:rsidR="00A77F5A">
                              <w:rPr>
                                <w:szCs w:val="24"/>
                              </w:rPr>
                              <w:t>2023</w:t>
                            </w:r>
                            <w:r>
                              <w:rPr>
                                <w:szCs w:val="24"/>
                              </w:rPr>
                              <w:t xml:space="preserve"> r.</w:t>
                            </w:r>
                            <w:permEnd w:id="36719855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05BEEA" id="Pole tekstowe 3" o:spid="_x0000_s1027" type="#_x0000_t202" style="position:absolute;left:0;text-align:left;margin-left:274.9pt;margin-top:70.5pt;width:178.3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" stroked="f">
                <v:textbox style="mso-fit-shape-to-text:t">
                  <w:txbxContent>
                    <w:p w14:paraId="2ED9FCC3" w14:textId="49D06A56" w:rsidR="00EE352F" w:rsidRPr="00562492" w:rsidRDefault="00EE352F" w:rsidP="00A77F5A">
                      <w:pPr>
                        <w:jc w:val="right"/>
                        <w:rPr>
                          <w:noProof/>
                          <w:szCs w:val="24"/>
                        </w:rPr>
                      </w:pPr>
                      <w:permStart w:id="367198554" w:edGrp="everyone"/>
                      <w:r w:rsidRPr="00562492">
                        <w:rPr>
                          <w:szCs w:val="24"/>
                        </w:rPr>
                        <w:t>Rzeszów</w:t>
                      </w:r>
                      <w:r w:rsidR="000D28A9">
                        <w:rPr>
                          <w:szCs w:val="24"/>
                        </w:rPr>
                        <w:t xml:space="preserve">, </w:t>
                      </w:r>
                      <w:r w:rsidR="003A28E2">
                        <w:rPr>
                          <w:szCs w:val="24"/>
                        </w:rPr>
                        <w:t>16</w:t>
                      </w:r>
                      <w:r w:rsidR="000D28A9">
                        <w:rPr>
                          <w:szCs w:val="24"/>
                        </w:rPr>
                        <w:t xml:space="preserve"> czerwca </w:t>
                      </w:r>
                      <w:r w:rsidR="00A77F5A">
                        <w:rPr>
                          <w:szCs w:val="24"/>
                        </w:rPr>
                        <w:t>2023</w:t>
                      </w:r>
                      <w:r>
                        <w:rPr>
                          <w:szCs w:val="24"/>
                        </w:rPr>
                        <w:t xml:space="preserve"> r.</w:t>
                      </w:r>
                      <w:permEnd w:id="367198554"/>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2E79D041" wp14:editId="357FE35E">
                <wp:simplePos x="0" y="0"/>
                <wp:positionH relativeFrom="column">
                  <wp:posOffset>-423545</wp:posOffset>
                </wp:positionH>
                <wp:positionV relativeFrom="page">
                  <wp:posOffset>657225</wp:posOffset>
                </wp:positionV>
                <wp:extent cx="3493135" cy="1026160"/>
                <wp:effectExtent l="0" t="0" r="0" b="0"/>
                <wp:wrapSquare wrapText="bothSides"/>
                <wp:docPr id="138881654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1026160"/>
                        </a:xfrm>
                        <a:prstGeom prst="rect">
                          <a:avLst/>
                        </a:prstGeom>
                        <a:solidFill>
                          <a:srgbClr val="FFFFFF"/>
                        </a:solidFill>
                        <a:ln w="9525">
                          <a:noFill/>
                          <a:miter lim="800000"/>
                          <a:headEnd/>
                          <a:tailEnd/>
                        </a:ln>
                      </wps:spPr>
                      <wps:txbx>
                        <w:txbxContent>
                          <w:p w14:paraId="70B39465"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450D2AA" w14:textId="77777777" w:rsidR="00EE352F" w:rsidRPr="004900F4" w:rsidRDefault="00EE352F" w:rsidP="00EE352F">
                            <w:pPr>
                              <w:jc w:val="center"/>
                              <w:rPr>
                                <w:lang w:eastAsia="zh-CN"/>
                              </w:rPr>
                            </w:pPr>
                            <w:r w:rsidRPr="004900F4">
                              <w:rPr>
                                <w:lang w:eastAsia="zh-CN"/>
                              </w:rPr>
                              <w:t>INSPEKCJI HANDLOWEJ</w:t>
                            </w:r>
                          </w:p>
                          <w:p w14:paraId="1BAE93DC" w14:textId="77777777" w:rsidR="00EE352F" w:rsidRPr="004900F4" w:rsidRDefault="00EE352F" w:rsidP="00EE352F">
                            <w:pPr>
                              <w:jc w:val="center"/>
                              <w:rPr>
                                <w:sz w:val="20"/>
                                <w:lang w:eastAsia="zh-CN"/>
                              </w:rPr>
                            </w:pPr>
                            <w:r w:rsidRPr="004900F4">
                              <w:rPr>
                                <w:sz w:val="20"/>
                                <w:lang w:eastAsia="zh-CN"/>
                              </w:rPr>
                              <w:t>35-959 Rzeszów, ul. 8 Marca 5</w:t>
                            </w:r>
                          </w:p>
                          <w:p w14:paraId="136B1912" w14:textId="77777777" w:rsidR="00EE352F" w:rsidRPr="004900F4" w:rsidRDefault="00EE352F" w:rsidP="00EE352F">
                            <w:pPr>
                              <w:jc w:val="center"/>
                              <w:rPr>
                                <w:sz w:val="20"/>
                                <w:lang w:eastAsia="zh-CN"/>
                              </w:rPr>
                            </w:pPr>
                            <w:r w:rsidRPr="004900F4">
                              <w:rPr>
                                <w:sz w:val="20"/>
                                <w:lang w:eastAsia="zh-CN"/>
                              </w:rPr>
                              <w:t>skrytka pocztowa 325</w:t>
                            </w:r>
                          </w:p>
                          <w:p w14:paraId="0EAD7938" w14:textId="77777777" w:rsidR="00EE352F" w:rsidRPr="004900F4" w:rsidRDefault="00EE352F" w:rsidP="00EE352F">
                            <w:pPr>
                              <w:jc w:val="center"/>
                              <w:rPr>
                                <w:sz w:val="20"/>
                                <w:lang w:eastAsia="zh-CN"/>
                              </w:rPr>
                            </w:pPr>
                            <w:r w:rsidRPr="004900F4">
                              <w:rPr>
                                <w:sz w:val="20"/>
                                <w:lang w:eastAsia="zh-CN"/>
                              </w:rPr>
                              <w:t>EPUAP /WIIHRzeszow/s</w:t>
                            </w:r>
                            <w:r>
                              <w:rPr>
                                <w:sz w:val="20"/>
                                <w:lang w:eastAsia="zh-CN"/>
                              </w:rPr>
                              <w:t>k</w:t>
                            </w:r>
                            <w:r w:rsidRPr="004900F4">
                              <w:rPr>
                                <w:sz w:val="20"/>
                                <w:lang w:eastAsia="zh-CN"/>
                              </w:rPr>
                              <w:t>rytka</w:t>
                            </w:r>
                          </w:p>
                          <w:p w14:paraId="30101D3B"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E79D041" id="_x0000_s1028" type="#_x0000_t202" style="position:absolute;left:0;text-align:left;margin-left:-33.35pt;margin-top:51.75pt;width:275.05pt;height:80.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" stroked="f">
                <v:textbox style="mso-fit-shape-to-text:t">
                  <w:txbxContent>
                    <w:p w14:paraId="70B39465"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450D2AA" w14:textId="77777777" w:rsidR="00EE352F" w:rsidRPr="004900F4" w:rsidRDefault="00EE352F" w:rsidP="00EE352F">
                      <w:pPr>
                        <w:jc w:val="center"/>
                        <w:rPr>
                          <w:lang w:eastAsia="zh-CN"/>
                        </w:rPr>
                      </w:pPr>
                      <w:r w:rsidRPr="004900F4">
                        <w:rPr>
                          <w:lang w:eastAsia="zh-CN"/>
                        </w:rPr>
                        <w:t>INSPEKCJI HANDLOWEJ</w:t>
                      </w:r>
                    </w:p>
                    <w:p w14:paraId="1BAE93DC" w14:textId="77777777" w:rsidR="00EE352F" w:rsidRPr="004900F4" w:rsidRDefault="00EE352F" w:rsidP="00EE352F">
                      <w:pPr>
                        <w:jc w:val="center"/>
                        <w:rPr>
                          <w:sz w:val="20"/>
                          <w:lang w:eastAsia="zh-CN"/>
                        </w:rPr>
                      </w:pPr>
                      <w:r w:rsidRPr="004900F4">
                        <w:rPr>
                          <w:sz w:val="20"/>
                          <w:lang w:eastAsia="zh-CN"/>
                        </w:rPr>
                        <w:t>35-959 Rzeszów, ul. 8 Marca 5</w:t>
                      </w:r>
                    </w:p>
                    <w:p w14:paraId="136B1912" w14:textId="77777777" w:rsidR="00EE352F" w:rsidRPr="004900F4" w:rsidRDefault="00EE352F" w:rsidP="00EE352F">
                      <w:pPr>
                        <w:jc w:val="center"/>
                        <w:rPr>
                          <w:sz w:val="20"/>
                          <w:lang w:eastAsia="zh-CN"/>
                        </w:rPr>
                      </w:pPr>
                      <w:r w:rsidRPr="004900F4">
                        <w:rPr>
                          <w:sz w:val="20"/>
                          <w:lang w:eastAsia="zh-CN"/>
                        </w:rPr>
                        <w:t>skrytka pocztowa 325</w:t>
                      </w:r>
                    </w:p>
                    <w:p w14:paraId="0EAD7938" w14:textId="77777777" w:rsidR="00EE352F" w:rsidRPr="004900F4" w:rsidRDefault="00EE352F" w:rsidP="00EE352F">
                      <w:pPr>
                        <w:jc w:val="center"/>
                        <w:rPr>
                          <w:sz w:val="20"/>
                          <w:lang w:eastAsia="zh-CN"/>
                        </w:rPr>
                      </w:pPr>
                      <w:r w:rsidRPr="004900F4">
                        <w:rPr>
                          <w:sz w:val="20"/>
                          <w:lang w:eastAsia="zh-CN"/>
                        </w:rPr>
                        <w:t>EPUAP /WIIHRzeszow/s</w:t>
                      </w:r>
                      <w:r>
                        <w:rPr>
                          <w:sz w:val="20"/>
                          <w:lang w:eastAsia="zh-CN"/>
                        </w:rPr>
                        <w:t>k</w:t>
                      </w:r>
                      <w:r w:rsidRPr="004900F4">
                        <w:rPr>
                          <w:sz w:val="20"/>
                          <w:lang w:eastAsia="zh-CN"/>
                        </w:rPr>
                        <w:t>rytka</w:t>
                      </w:r>
                    </w:p>
                    <w:p w14:paraId="30101D3B"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310EA928" w14:textId="77777777" w:rsidR="00EE352F" w:rsidRPr="007C3B8C" w:rsidRDefault="00EE352F" w:rsidP="00EE352F">
      <w:pPr>
        <w:jc w:val="right"/>
        <w:rPr>
          <w:b/>
          <w:bCs/>
        </w:rPr>
      </w:pPr>
    </w:p>
    <w:p w14:paraId="1A7C307C" w14:textId="77777777" w:rsidR="00EE352F" w:rsidRPr="007C3B8C" w:rsidRDefault="00EE352F" w:rsidP="00EE352F">
      <w:pPr>
        <w:jc w:val="right"/>
        <w:rPr>
          <w:b/>
          <w:bCs/>
        </w:rPr>
      </w:pPr>
    </w:p>
    <w:p w14:paraId="295CCD6E" w14:textId="77777777" w:rsidR="00172506" w:rsidRDefault="00172506" w:rsidP="00172506">
      <w:pPr>
        <w:tabs>
          <w:tab w:val="left" w:pos="916"/>
          <w:tab w:val="left" w:pos="1832"/>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Calibri"/>
          <w:b/>
          <w:bCs/>
          <w:sz w:val="28"/>
          <w:szCs w:val="28"/>
          <w:lang w:eastAsia="en-US"/>
        </w:rPr>
      </w:pPr>
    </w:p>
    <w:p w14:paraId="197B8825" w14:textId="6EF16866" w:rsidR="00A976B4" w:rsidRDefault="00A30AE4" w:rsidP="00A976B4">
      <w:pPr>
        <w:ind w:left="5245" w:hanging="1134"/>
        <w:rPr>
          <w:b/>
          <w:sz w:val="28"/>
          <w:szCs w:val="28"/>
        </w:rPr>
      </w:pPr>
      <w:r w:rsidRPr="00A30AE4">
        <w:rPr>
          <w:b/>
          <w:bCs/>
          <w:sz w:val="28"/>
          <w:szCs w:val="28"/>
        </w:rPr>
        <w:t>(dane zanonimizowane)</w:t>
      </w:r>
    </w:p>
    <w:p w14:paraId="3322AB6A" w14:textId="77777777" w:rsidR="00A976B4" w:rsidRPr="006745C9" w:rsidRDefault="00A976B4" w:rsidP="00A976B4">
      <w:pPr>
        <w:ind w:left="5245" w:hanging="1134"/>
        <w:rPr>
          <w:i/>
          <w:szCs w:val="24"/>
        </w:rPr>
      </w:pPr>
      <w:r w:rsidRPr="006745C9">
        <w:rPr>
          <w:i/>
          <w:szCs w:val="24"/>
        </w:rPr>
        <w:t>p</w:t>
      </w:r>
      <w:r>
        <w:rPr>
          <w:i/>
          <w:szCs w:val="24"/>
        </w:rPr>
        <w:t>rowadzący</w:t>
      </w:r>
      <w:r w:rsidRPr="006745C9">
        <w:rPr>
          <w:i/>
          <w:szCs w:val="24"/>
        </w:rPr>
        <w:t xml:space="preserve"> działalność</w:t>
      </w:r>
      <w:r>
        <w:rPr>
          <w:i/>
          <w:szCs w:val="24"/>
        </w:rPr>
        <w:t xml:space="preserve"> gospodarczą</w:t>
      </w:r>
      <w:r w:rsidRPr="006745C9">
        <w:rPr>
          <w:i/>
          <w:szCs w:val="24"/>
        </w:rPr>
        <w:t xml:space="preserve"> pod firmą</w:t>
      </w:r>
      <w:r>
        <w:rPr>
          <w:i/>
          <w:szCs w:val="24"/>
        </w:rPr>
        <w:t>:</w:t>
      </w:r>
    </w:p>
    <w:p w14:paraId="5416CF48" w14:textId="77777777" w:rsidR="00A976B4" w:rsidRDefault="00A976B4" w:rsidP="00A976B4">
      <w:pPr>
        <w:ind w:left="4111"/>
        <w:rPr>
          <w:b/>
          <w:sz w:val="28"/>
          <w:szCs w:val="28"/>
        </w:rPr>
      </w:pPr>
      <w:r>
        <w:rPr>
          <w:b/>
          <w:sz w:val="28"/>
          <w:szCs w:val="28"/>
        </w:rPr>
        <w:t xml:space="preserve">F.H.U. </w:t>
      </w:r>
      <w:r w:rsidRPr="000D7306">
        <w:rPr>
          <w:b/>
          <w:sz w:val="28"/>
          <w:szCs w:val="28"/>
        </w:rPr>
        <w:t>˝</w:t>
      </w:r>
      <w:r>
        <w:rPr>
          <w:b/>
          <w:sz w:val="28"/>
          <w:szCs w:val="28"/>
        </w:rPr>
        <w:t>ALCAND</w:t>
      </w:r>
      <w:r w:rsidRPr="000D7306">
        <w:rPr>
          <w:b/>
          <w:sz w:val="28"/>
          <w:szCs w:val="28"/>
        </w:rPr>
        <w:t>˝</w:t>
      </w:r>
      <w:r>
        <w:rPr>
          <w:b/>
          <w:sz w:val="28"/>
          <w:szCs w:val="28"/>
        </w:rPr>
        <w:t xml:space="preserve"> S.C. Stanisław Czyż, Marek Deryniowski</w:t>
      </w:r>
    </w:p>
    <w:p w14:paraId="0EC069B0" w14:textId="77777777" w:rsidR="00A30AE4" w:rsidRDefault="00A30AE4" w:rsidP="00A976B4">
      <w:pPr>
        <w:ind w:left="4111"/>
        <w:rPr>
          <w:b/>
          <w:bCs/>
          <w:sz w:val="28"/>
          <w:szCs w:val="28"/>
        </w:rPr>
      </w:pPr>
      <w:r w:rsidRPr="00A30AE4">
        <w:rPr>
          <w:b/>
          <w:bCs/>
          <w:sz w:val="28"/>
          <w:szCs w:val="28"/>
        </w:rPr>
        <w:t xml:space="preserve">(dane zanonimizowane) </w:t>
      </w:r>
    </w:p>
    <w:p w14:paraId="45D5E25B" w14:textId="06A3509E" w:rsidR="00A976B4" w:rsidRPr="000D7306" w:rsidRDefault="00A976B4" w:rsidP="00A976B4">
      <w:pPr>
        <w:ind w:left="4111"/>
        <w:rPr>
          <w:b/>
          <w:sz w:val="28"/>
          <w:szCs w:val="28"/>
          <w:u w:val="single"/>
        </w:rPr>
      </w:pPr>
      <w:r>
        <w:rPr>
          <w:b/>
          <w:sz w:val="28"/>
          <w:szCs w:val="28"/>
          <w:u w:val="single"/>
        </w:rPr>
        <w:t>Brzozów</w:t>
      </w:r>
    </w:p>
    <w:p w14:paraId="39599BB2" w14:textId="4DAA7F17" w:rsidR="00A976B4" w:rsidRPr="00A03AF5" w:rsidRDefault="00A30AE4" w:rsidP="00A976B4">
      <w:pPr>
        <w:spacing w:before="120"/>
        <w:ind w:left="5245" w:hanging="1134"/>
        <w:rPr>
          <w:b/>
          <w:sz w:val="28"/>
          <w:szCs w:val="28"/>
        </w:rPr>
      </w:pPr>
      <w:r w:rsidRPr="00A30AE4">
        <w:rPr>
          <w:b/>
          <w:bCs/>
          <w:sz w:val="28"/>
          <w:szCs w:val="28"/>
        </w:rPr>
        <w:t>(dane zanonimizowane)</w:t>
      </w:r>
    </w:p>
    <w:p w14:paraId="3DB6BEF3" w14:textId="77777777" w:rsidR="00A976B4" w:rsidRDefault="00A976B4" w:rsidP="00A976B4">
      <w:pPr>
        <w:ind w:left="5245" w:hanging="1134"/>
        <w:rPr>
          <w:i/>
          <w:szCs w:val="24"/>
        </w:rPr>
      </w:pPr>
      <w:r w:rsidRPr="006745C9">
        <w:rPr>
          <w:i/>
          <w:szCs w:val="24"/>
        </w:rPr>
        <w:t xml:space="preserve">prowadzący działalność </w:t>
      </w:r>
      <w:r>
        <w:rPr>
          <w:i/>
          <w:szCs w:val="24"/>
        </w:rPr>
        <w:t xml:space="preserve">gospodarczą </w:t>
      </w:r>
      <w:r w:rsidRPr="006745C9">
        <w:rPr>
          <w:i/>
          <w:szCs w:val="24"/>
        </w:rPr>
        <w:t>pod firmą</w:t>
      </w:r>
      <w:r>
        <w:rPr>
          <w:i/>
          <w:szCs w:val="24"/>
        </w:rPr>
        <w:t>:</w:t>
      </w:r>
    </w:p>
    <w:p w14:paraId="26C84E77" w14:textId="1CEBC9EC" w:rsidR="00A976B4" w:rsidRDefault="00A976B4" w:rsidP="00A976B4">
      <w:pPr>
        <w:ind w:left="4111"/>
        <w:rPr>
          <w:b/>
          <w:sz w:val="28"/>
          <w:szCs w:val="28"/>
        </w:rPr>
      </w:pPr>
      <w:r>
        <w:rPr>
          <w:b/>
          <w:sz w:val="28"/>
          <w:szCs w:val="28"/>
        </w:rPr>
        <w:t>USŁUGI OGÓLNOBUDOWLANE</w:t>
      </w:r>
      <w:r w:rsidR="00A30AE4">
        <w:rPr>
          <w:b/>
          <w:sz w:val="28"/>
          <w:szCs w:val="28"/>
        </w:rPr>
        <w:t xml:space="preserve"> </w:t>
      </w:r>
      <w:r>
        <w:rPr>
          <w:b/>
          <w:sz w:val="28"/>
          <w:szCs w:val="28"/>
        </w:rPr>
        <w:t>MAREK DERYNIOWSKI</w:t>
      </w:r>
    </w:p>
    <w:p w14:paraId="35199A35" w14:textId="125EEC79" w:rsidR="00A30AE4" w:rsidRDefault="00A30AE4" w:rsidP="00A976B4">
      <w:pPr>
        <w:ind w:left="4111"/>
        <w:rPr>
          <w:b/>
          <w:bCs/>
          <w:sz w:val="28"/>
          <w:szCs w:val="28"/>
        </w:rPr>
      </w:pPr>
      <w:r w:rsidRPr="00A30AE4">
        <w:rPr>
          <w:b/>
          <w:bCs/>
          <w:sz w:val="28"/>
          <w:szCs w:val="28"/>
        </w:rPr>
        <w:t>(dane zanonimizowane)</w:t>
      </w:r>
    </w:p>
    <w:p w14:paraId="0624E217" w14:textId="323DA39E" w:rsidR="00A976B4" w:rsidRPr="00BF554D" w:rsidRDefault="00A976B4" w:rsidP="00A976B4">
      <w:pPr>
        <w:ind w:left="4111"/>
        <w:rPr>
          <w:b/>
          <w:sz w:val="28"/>
          <w:szCs w:val="28"/>
          <w:u w:val="single"/>
        </w:rPr>
      </w:pPr>
      <w:r>
        <w:rPr>
          <w:b/>
          <w:sz w:val="28"/>
          <w:szCs w:val="28"/>
          <w:u w:val="single"/>
        </w:rPr>
        <w:t>Lubatowa</w:t>
      </w:r>
    </w:p>
    <w:p w14:paraId="50024A05" w14:textId="77777777" w:rsidR="00A976B4" w:rsidRPr="006745C9" w:rsidRDefault="00A976B4" w:rsidP="00A976B4">
      <w:pPr>
        <w:spacing w:before="120"/>
        <w:ind w:left="5245" w:hanging="1134"/>
        <w:rPr>
          <w:i/>
          <w:szCs w:val="24"/>
        </w:rPr>
      </w:pPr>
      <w:r w:rsidRPr="006745C9">
        <w:rPr>
          <w:i/>
          <w:szCs w:val="24"/>
        </w:rPr>
        <w:t>wspólnicy spółki cywilnej</w:t>
      </w:r>
      <w:r>
        <w:rPr>
          <w:i/>
          <w:szCs w:val="24"/>
        </w:rPr>
        <w:t>:</w:t>
      </w:r>
    </w:p>
    <w:p w14:paraId="02DE8E77" w14:textId="77777777" w:rsidR="00A976B4" w:rsidRDefault="00A976B4" w:rsidP="00A976B4">
      <w:pPr>
        <w:ind w:left="4111"/>
        <w:rPr>
          <w:b/>
          <w:sz w:val="28"/>
          <w:szCs w:val="28"/>
        </w:rPr>
      </w:pPr>
      <w:r>
        <w:rPr>
          <w:b/>
          <w:sz w:val="28"/>
          <w:szCs w:val="28"/>
        </w:rPr>
        <w:t xml:space="preserve">F.H.U. </w:t>
      </w:r>
      <w:r w:rsidRPr="000D7306">
        <w:rPr>
          <w:b/>
          <w:sz w:val="28"/>
          <w:szCs w:val="28"/>
        </w:rPr>
        <w:t>˝</w:t>
      </w:r>
      <w:r>
        <w:rPr>
          <w:b/>
          <w:sz w:val="28"/>
          <w:szCs w:val="28"/>
        </w:rPr>
        <w:t>ALCAND</w:t>
      </w:r>
      <w:r w:rsidRPr="000D7306">
        <w:rPr>
          <w:b/>
          <w:sz w:val="28"/>
          <w:szCs w:val="28"/>
        </w:rPr>
        <w:t>˝</w:t>
      </w:r>
      <w:r>
        <w:rPr>
          <w:b/>
          <w:sz w:val="28"/>
          <w:szCs w:val="28"/>
        </w:rPr>
        <w:t xml:space="preserve"> S.C.</w:t>
      </w:r>
    </w:p>
    <w:p w14:paraId="503C060E" w14:textId="77777777" w:rsidR="00A30AE4" w:rsidRDefault="00A30AE4" w:rsidP="00A976B4">
      <w:pPr>
        <w:ind w:left="4111"/>
        <w:rPr>
          <w:b/>
          <w:bCs/>
          <w:sz w:val="28"/>
          <w:szCs w:val="28"/>
        </w:rPr>
      </w:pPr>
      <w:r w:rsidRPr="00A30AE4">
        <w:rPr>
          <w:b/>
          <w:bCs/>
          <w:sz w:val="28"/>
          <w:szCs w:val="28"/>
        </w:rPr>
        <w:t xml:space="preserve">(dane zanonimizowane) </w:t>
      </w:r>
    </w:p>
    <w:p w14:paraId="01307E58" w14:textId="29C123B3" w:rsidR="00A976B4" w:rsidRPr="00BF554D" w:rsidRDefault="00A976B4" w:rsidP="00A976B4">
      <w:pPr>
        <w:ind w:left="4111"/>
        <w:rPr>
          <w:b/>
          <w:sz w:val="28"/>
          <w:szCs w:val="28"/>
          <w:u w:val="single"/>
        </w:rPr>
      </w:pPr>
      <w:r w:rsidRPr="00BF554D">
        <w:rPr>
          <w:b/>
          <w:sz w:val="28"/>
          <w:szCs w:val="28"/>
          <w:u w:val="single"/>
        </w:rPr>
        <w:t>Chorkówka</w:t>
      </w:r>
    </w:p>
    <w:p w14:paraId="62921FF1" w14:textId="77777777" w:rsidR="00533306" w:rsidRDefault="00533306" w:rsidP="00533306">
      <w:pPr>
        <w:jc w:val="center"/>
        <w:rPr>
          <w:b/>
          <w:color w:val="000000"/>
          <w:sz w:val="28"/>
          <w:szCs w:val="28"/>
        </w:rPr>
      </w:pPr>
    </w:p>
    <w:p w14:paraId="04765C1E" w14:textId="77777777" w:rsidR="001400A1" w:rsidRDefault="001400A1" w:rsidP="00533306">
      <w:pPr>
        <w:jc w:val="center"/>
        <w:rPr>
          <w:b/>
          <w:color w:val="000000"/>
          <w:sz w:val="28"/>
          <w:szCs w:val="28"/>
        </w:rPr>
      </w:pPr>
    </w:p>
    <w:p w14:paraId="1AE0524B" w14:textId="77777777" w:rsidR="00533306" w:rsidRDefault="00533306" w:rsidP="00533306">
      <w:pPr>
        <w:spacing w:line="276" w:lineRule="auto"/>
        <w:jc w:val="center"/>
        <w:rPr>
          <w:b/>
          <w:color w:val="000000"/>
          <w:spacing w:val="20"/>
          <w:sz w:val="28"/>
          <w:szCs w:val="28"/>
        </w:rPr>
      </w:pPr>
      <w:r>
        <w:rPr>
          <w:b/>
          <w:color w:val="000000"/>
          <w:spacing w:val="20"/>
          <w:sz w:val="28"/>
          <w:szCs w:val="28"/>
        </w:rPr>
        <w:t>DECYZJA</w:t>
      </w:r>
    </w:p>
    <w:p w14:paraId="2AC1D6BF" w14:textId="77777777" w:rsidR="00533306" w:rsidRDefault="00533306" w:rsidP="00533306">
      <w:pPr>
        <w:spacing w:line="276" w:lineRule="auto"/>
        <w:jc w:val="center"/>
        <w:rPr>
          <w:b/>
          <w:color w:val="000000"/>
          <w:spacing w:val="20"/>
          <w:sz w:val="28"/>
          <w:szCs w:val="28"/>
        </w:rPr>
      </w:pPr>
      <w:r>
        <w:rPr>
          <w:b/>
          <w:color w:val="000000"/>
          <w:spacing w:val="20"/>
          <w:sz w:val="28"/>
          <w:szCs w:val="28"/>
        </w:rPr>
        <w:t xml:space="preserve">o wymierzeniu kary pieniężnej </w:t>
      </w:r>
    </w:p>
    <w:p w14:paraId="7AE5F1BE" w14:textId="2AE02231" w:rsidR="00D547EA" w:rsidRDefault="00533306" w:rsidP="00A84AB1">
      <w:pPr>
        <w:tabs>
          <w:tab w:val="left" w:pos="3915"/>
          <w:tab w:val="right" w:pos="9072"/>
        </w:tabs>
        <w:jc w:val="both"/>
        <w:rPr>
          <w:color w:val="000000"/>
        </w:rPr>
      </w:pPr>
      <w:r>
        <w:rPr>
          <w:color w:val="000000"/>
        </w:rPr>
        <w:t xml:space="preserve">Na podstawie art. 6 ust. 1 ustawy z dnia 9 maja 2014 r. o informowaniu o cenach towarów </w:t>
      </w:r>
      <w:r>
        <w:rPr>
          <w:color w:val="000000"/>
        </w:rPr>
        <w:br/>
        <w:t>i usług (tekst jednolity: Dz. U. z 2023 r., poz. 168)</w:t>
      </w:r>
      <w:r>
        <w:t xml:space="preserve"> </w:t>
      </w:r>
      <w:r>
        <w:rPr>
          <w:color w:val="000000"/>
        </w:rPr>
        <w:t>oraz art. 104 § 1 ustawy z dnia 14 czerwca 1960 r. - Kodeks postępowania administracyjnego (tekst jednolity: Dz. U. z 2023</w:t>
      </w:r>
      <w:r w:rsidR="00116415">
        <w:rPr>
          <w:color w:val="000000"/>
        </w:rPr>
        <w:t xml:space="preserve"> </w:t>
      </w:r>
      <w:r>
        <w:rPr>
          <w:color w:val="000000"/>
        </w:rPr>
        <w:t>r., poz. 775</w:t>
      </w:r>
      <w:r w:rsidR="00FF3466">
        <w:rPr>
          <w:color w:val="000000"/>
        </w:rPr>
        <w:t xml:space="preserve"> ze zm.</w:t>
      </w:r>
      <w:r>
        <w:rPr>
          <w:color w:val="000000"/>
        </w:rPr>
        <w:t>)</w:t>
      </w:r>
      <w:r w:rsidR="00A84AB1">
        <w:rPr>
          <w:color w:val="000000"/>
        </w:rPr>
        <w:t xml:space="preserve"> - zwanej </w:t>
      </w:r>
      <w:r w:rsidR="00A84AB1" w:rsidRPr="00F16EFC">
        <w:rPr>
          <w:color w:val="000000"/>
        </w:rPr>
        <w:t>dalej „Kpa”</w:t>
      </w:r>
      <w:r w:rsidRPr="00F16EFC">
        <w:rPr>
          <w:color w:val="000000"/>
        </w:rPr>
        <w:t>,</w:t>
      </w:r>
      <w:r>
        <w:rPr>
          <w:color w:val="000000"/>
        </w:rPr>
        <w:t xml:space="preserve"> po przeprowadzeniu postępowan</w:t>
      </w:r>
      <w:r w:rsidR="00116415">
        <w:rPr>
          <w:color w:val="000000"/>
        </w:rPr>
        <w:t xml:space="preserve">ia administracyjnego wszczętego </w:t>
      </w:r>
      <w:r>
        <w:rPr>
          <w:color w:val="000000"/>
        </w:rPr>
        <w:t xml:space="preserve">z urzędu, Podkarpacki Wojewódzki Inspektor Inspekcji Handlowej wymierza </w:t>
      </w:r>
      <w:r w:rsidR="006E4BD9">
        <w:rPr>
          <w:color w:val="000000"/>
        </w:rPr>
        <w:t xml:space="preserve">solidarnie </w:t>
      </w:r>
      <w:r>
        <w:rPr>
          <w:color w:val="000000"/>
        </w:rPr>
        <w:t>przedsiębiorc</w:t>
      </w:r>
      <w:bookmarkStart w:id="0" w:name="_Hlk111725348"/>
      <w:r w:rsidR="00D547EA">
        <w:rPr>
          <w:color w:val="000000"/>
        </w:rPr>
        <w:t>om:</w:t>
      </w:r>
      <w:r w:rsidR="00FF3466">
        <w:rPr>
          <w:color w:val="000000"/>
        </w:rPr>
        <w:t xml:space="preserve"> </w:t>
      </w:r>
      <w:bookmarkEnd w:id="0"/>
    </w:p>
    <w:p w14:paraId="79E1FCE1" w14:textId="781DB953" w:rsidR="00A976B4" w:rsidRPr="00591F28" w:rsidRDefault="00A976B4" w:rsidP="00A976B4">
      <w:pPr>
        <w:pStyle w:val="Akapitzlist"/>
        <w:numPr>
          <w:ilvl w:val="0"/>
          <w:numId w:val="36"/>
        </w:numPr>
        <w:autoSpaceDE w:val="0"/>
        <w:autoSpaceDN w:val="0"/>
        <w:adjustRightInd w:val="0"/>
        <w:spacing w:before="120"/>
        <w:ind w:left="284" w:hanging="357"/>
        <w:jc w:val="both"/>
      </w:pPr>
      <w:r>
        <w:t>Panu</w:t>
      </w:r>
      <w:r w:rsidRPr="00591F28">
        <w:t xml:space="preserve"> </w:t>
      </w:r>
      <w:r w:rsidR="00A30AE4" w:rsidRPr="00FB6E79">
        <w:rPr>
          <w:b/>
          <w:bCs/>
        </w:rPr>
        <w:t>(dane zanonimizowane)</w:t>
      </w:r>
      <w:r w:rsidRPr="00591F28">
        <w:t xml:space="preserve"> </w:t>
      </w:r>
      <w:r w:rsidRPr="001A5EED">
        <w:t>prowadzące</w:t>
      </w:r>
      <w:r w:rsidR="00D238E9" w:rsidRPr="001A5EED">
        <w:t>mu</w:t>
      </w:r>
      <w:r w:rsidRPr="001A5EED">
        <w:t xml:space="preserve"> działalność gospodarczą pod firmą</w:t>
      </w:r>
      <w:r w:rsidRPr="00591F28">
        <w:t xml:space="preserve"> </w:t>
      </w:r>
      <w:r w:rsidRPr="00591F28">
        <w:rPr>
          <w:b/>
        </w:rPr>
        <w:t xml:space="preserve">F.H.U. </w:t>
      </w:r>
      <w:r>
        <w:rPr>
          <w:b/>
        </w:rPr>
        <w:t>„</w:t>
      </w:r>
      <w:r w:rsidRPr="00591F28">
        <w:rPr>
          <w:b/>
        </w:rPr>
        <w:t>ALCAND</w:t>
      </w:r>
      <w:r>
        <w:rPr>
          <w:b/>
        </w:rPr>
        <w:t>”</w:t>
      </w:r>
      <w:r w:rsidRPr="00591F28">
        <w:rPr>
          <w:b/>
        </w:rPr>
        <w:t xml:space="preserve"> S.C. Stanisław Czyż</w:t>
      </w:r>
      <w:r>
        <w:rPr>
          <w:b/>
        </w:rPr>
        <w:t xml:space="preserve">, Marek </w:t>
      </w:r>
      <w:proofErr w:type="spellStart"/>
      <w:r>
        <w:rPr>
          <w:b/>
        </w:rPr>
        <w:t>Deryniowski</w:t>
      </w:r>
      <w:proofErr w:type="spellEnd"/>
      <w:r>
        <w:rPr>
          <w:b/>
        </w:rPr>
        <w:t xml:space="preserve">, </w:t>
      </w:r>
      <w:r w:rsidR="00A30AE4" w:rsidRPr="00FB6E79">
        <w:rPr>
          <w:b/>
          <w:bCs/>
        </w:rPr>
        <w:t>(dane zanonimizowane)</w:t>
      </w:r>
      <w:r>
        <w:rPr>
          <w:b/>
        </w:rPr>
        <w:t xml:space="preserve"> Brzozów,</w:t>
      </w:r>
    </w:p>
    <w:p w14:paraId="6DAF4570" w14:textId="77777777" w:rsidR="00A976B4" w:rsidRPr="00F04160" w:rsidRDefault="00A976B4" w:rsidP="00A976B4">
      <w:pPr>
        <w:pStyle w:val="Akapitzlist"/>
        <w:autoSpaceDE w:val="0"/>
        <w:autoSpaceDN w:val="0"/>
        <w:adjustRightInd w:val="0"/>
        <w:spacing w:before="120"/>
        <w:ind w:left="284"/>
        <w:jc w:val="both"/>
      </w:pPr>
      <w:r w:rsidRPr="00F04160">
        <w:t xml:space="preserve">oraz </w:t>
      </w:r>
    </w:p>
    <w:p w14:paraId="580C077C" w14:textId="5749FA01" w:rsidR="00A82FC3" w:rsidRPr="00C47223" w:rsidRDefault="00A976B4" w:rsidP="00A82FC3">
      <w:pPr>
        <w:pStyle w:val="Akapitzlist"/>
        <w:numPr>
          <w:ilvl w:val="0"/>
          <w:numId w:val="36"/>
        </w:numPr>
        <w:autoSpaceDE w:val="0"/>
        <w:autoSpaceDN w:val="0"/>
        <w:adjustRightInd w:val="0"/>
        <w:spacing w:before="120"/>
        <w:ind w:left="284" w:hanging="284"/>
        <w:jc w:val="both"/>
      </w:pPr>
      <w:r>
        <w:t xml:space="preserve">Panu </w:t>
      </w:r>
      <w:r w:rsidR="00A30AE4" w:rsidRPr="00FB6E79">
        <w:rPr>
          <w:b/>
          <w:bCs/>
        </w:rPr>
        <w:t>(dane zanonimizowane)</w:t>
      </w:r>
      <w:r w:rsidR="00A30AE4">
        <w:rPr>
          <w:b/>
          <w:bCs/>
        </w:rPr>
        <w:t xml:space="preserve"> </w:t>
      </w:r>
      <w:r w:rsidR="00152770" w:rsidRPr="001A5EED">
        <w:t>prowadzącemu</w:t>
      </w:r>
      <w:r w:rsidRPr="001A5EED">
        <w:t xml:space="preserve"> działalność gospodarczą pod firmą</w:t>
      </w:r>
      <w:r>
        <w:t xml:space="preserve"> </w:t>
      </w:r>
      <w:r>
        <w:rPr>
          <w:b/>
        </w:rPr>
        <w:t xml:space="preserve">USŁUGI OGÓLNOBUDOWLANE MAREK DERYNIOWSKI, </w:t>
      </w:r>
      <w:r w:rsidR="00A30AE4" w:rsidRPr="00FB6E79">
        <w:rPr>
          <w:b/>
          <w:bCs/>
        </w:rPr>
        <w:t>(dane zanonimizowane)</w:t>
      </w:r>
      <w:r w:rsidR="00A30AE4">
        <w:rPr>
          <w:b/>
          <w:bCs/>
        </w:rPr>
        <w:t xml:space="preserve"> </w:t>
      </w:r>
      <w:r>
        <w:rPr>
          <w:b/>
        </w:rPr>
        <w:t>Lubatowa</w:t>
      </w:r>
    </w:p>
    <w:p w14:paraId="0AF2B823" w14:textId="577085CD" w:rsidR="001E5674" w:rsidRDefault="00A82FC3" w:rsidP="00A82FC3">
      <w:pPr>
        <w:tabs>
          <w:tab w:val="left" w:pos="3915"/>
          <w:tab w:val="right" w:pos="9072"/>
        </w:tabs>
        <w:spacing w:before="120"/>
        <w:jc w:val="both"/>
        <w:rPr>
          <w:b/>
          <w:szCs w:val="24"/>
        </w:rPr>
      </w:pPr>
      <w:r>
        <w:rPr>
          <w:szCs w:val="24"/>
        </w:rPr>
        <w:t xml:space="preserve">- </w:t>
      </w:r>
      <w:r w:rsidR="00A976B4">
        <w:rPr>
          <w:szCs w:val="24"/>
        </w:rPr>
        <w:t>wspólnikom spółki cywilnej – F</w:t>
      </w:r>
      <w:r w:rsidR="00A976B4" w:rsidRPr="00591F28">
        <w:rPr>
          <w:szCs w:val="24"/>
        </w:rPr>
        <w:t xml:space="preserve">.H.U. ˝ALCAND˝ </w:t>
      </w:r>
      <w:r w:rsidR="00A976B4">
        <w:rPr>
          <w:szCs w:val="24"/>
        </w:rPr>
        <w:t>S.C., Chorkówka</w:t>
      </w:r>
      <w:r w:rsidR="00D547EA">
        <w:rPr>
          <w:szCs w:val="28"/>
        </w:rPr>
        <w:t xml:space="preserve"> </w:t>
      </w:r>
      <w:r w:rsidR="000D28A9">
        <w:rPr>
          <w:szCs w:val="24"/>
        </w:rPr>
        <w:t xml:space="preserve">– </w:t>
      </w:r>
      <w:r w:rsidR="00533306">
        <w:rPr>
          <w:bCs/>
        </w:rPr>
        <w:t>karę</w:t>
      </w:r>
      <w:r w:rsidR="006C6A79">
        <w:t xml:space="preserve"> pieniężną</w:t>
      </w:r>
      <w:r w:rsidR="00A30AE4">
        <w:br/>
      </w:r>
      <w:r w:rsidR="006C6A79">
        <w:t xml:space="preserve">w </w:t>
      </w:r>
      <w:r w:rsidR="00533306">
        <w:t xml:space="preserve">wysokości </w:t>
      </w:r>
      <w:r w:rsidR="006E4BD9" w:rsidRPr="006E4BD9">
        <w:rPr>
          <w:b/>
        </w:rPr>
        <w:t>1000</w:t>
      </w:r>
      <w:r w:rsidR="00533306" w:rsidRPr="006E4BD9">
        <w:rPr>
          <w:b/>
          <w:bCs/>
        </w:rPr>
        <w:t xml:space="preserve"> </w:t>
      </w:r>
      <w:r w:rsidR="00533306" w:rsidRPr="00F16EFC">
        <w:rPr>
          <w:b/>
          <w:bCs/>
        </w:rPr>
        <w:t xml:space="preserve">zł </w:t>
      </w:r>
      <w:r w:rsidR="00533306" w:rsidRPr="00F16EFC">
        <w:t>(</w:t>
      </w:r>
      <w:r w:rsidR="00533306" w:rsidRPr="004E1ACF">
        <w:rPr>
          <w:b/>
        </w:rPr>
        <w:t>słownie:</w:t>
      </w:r>
      <w:r w:rsidR="00D25169" w:rsidRPr="004E1ACF">
        <w:rPr>
          <w:b/>
          <w:bCs/>
        </w:rPr>
        <w:t xml:space="preserve"> </w:t>
      </w:r>
      <w:r w:rsidR="006E4BD9">
        <w:rPr>
          <w:b/>
          <w:bCs/>
        </w:rPr>
        <w:t>tysiąc</w:t>
      </w:r>
      <w:r w:rsidR="00533306" w:rsidRPr="00F16EFC">
        <w:rPr>
          <w:b/>
          <w:bCs/>
        </w:rPr>
        <w:t xml:space="preserve"> złotych</w:t>
      </w:r>
      <w:r w:rsidR="00533306" w:rsidRPr="00F16EFC">
        <w:t>)</w:t>
      </w:r>
      <w:r w:rsidR="00533306" w:rsidRPr="00F16EFC">
        <w:rPr>
          <w:b/>
          <w:bCs/>
        </w:rPr>
        <w:t xml:space="preserve"> </w:t>
      </w:r>
      <w:r w:rsidR="00533306" w:rsidRPr="00F16EFC">
        <w:t>za</w:t>
      </w:r>
      <w:r w:rsidR="006C6A79">
        <w:t xml:space="preserve"> </w:t>
      </w:r>
      <w:r w:rsidR="00533306" w:rsidRPr="00F16EFC">
        <w:t xml:space="preserve">niewykonanie </w:t>
      </w:r>
      <w:r w:rsidR="0008221C">
        <w:t>w dniu</w:t>
      </w:r>
      <w:r w:rsidR="00A30AE4">
        <w:t xml:space="preserve"> </w:t>
      </w:r>
      <w:r w:rsidR="00A976B4">
        <w:t xml:space="preserve">5 maja </w:t>
      </w:r>
      <w:r w:rsidR="00FF3466" w:rsidRPr="00F16EFC">
        <w:t>2023 r.</w:t>
      </w:r>
      <w:r w:rsidR="00A30AE4">
        <w:br/>
      </w:r>
      <w:r w:rsidR="003B3753">
        <w:t xml:space="preserve">w miejscu sprzedaży detalicznej tj. </w:t>
      </w:r>
      <w:r w:rsidR="00FF3466" w:rsidRPr="00F16EFC">
        <w:t>w należącej do ww. przedsiębiorc</w:t>
      </w:r>
      <w:r w:rsidR="0008221C">
        <w:t>ów</w:t>
      </w:r>
      <w:r w:rsidR="00FF3466" w:rsidRPr="00F16EFC">
        <w:t xml:space="preserve"> placówce </w:t>
      </w:r>
      <w:r w:rsidR="00FF3466">
        <w:t xml:space="preserve">handlowej </w:t>
      </w:r>
      <w:r w:rsidR="006F266E">
        <w:rPr>
          <w:szCs w:val="24"/>
        </w:rPr>
        <w:t xml:space="preserve">– </w:t>
      </w:r>
      <w:bookmarkStart w:id="1" w:name="_Hlk112238228"/>
      <w:r w:rsidR="006E4BD9">
        <w:t>Sklep</w:t>
      </w:r>
      <w:r w:rsidR="00A976B4">
        <w:t xml:space="preserve"> </w:t>
      </w:r>
      <w:r w:rsidR="00A30AE4" w:rsidRPr="00FB6E79">
        <w:rPr>
          <w:b/>
          <w:bCs/>
          <w:szCs w:val="24"/>
        </w:rPr>
        <w:t>(dane zanonimizowane)</w:t>
      </w:r>
      <w:r w:rsidR="0008221C">
        <w:t>,</w:t>
      </w:r>
      <w:r w:rsidR="00FF3466">
        <w:t xml:space="preserve"> zlokalizowan</w:t>
      </w:r>
      <w:r w:rsidR="006E4BD9">
        <w:t>ej</w:t>
      </w:r>
      <w:r w:rsidR="00FF3466">
        <w:t xml:space="preserve"> </w:t>
      </w:r>
      <w:r w:rsidR="00A976B4">
        <w:rPr>
          <w:szCs w:val="24"/>
        </w:rPr>
        <w:t xml:space="preserve">w Jasienicy Rosielnej </w:t>
      </w:r>
      <w:r w:rsidR="00A30AE4" w:rsidRPr="00FB6E79">
        <w:rPr>
          <w:b/>
          <w:bCs/>
          <w:szCs w:val="24"/>
        </w:rPr>
        <w:t xml:space="preserve">(dane </w:t>
      </w:r>
      <w:r w:rsidR="00A30AE4" w:rsidRPr="00FB6E79">
        <w:rPr>
          <w:b/>
          <w:bCs/>
          <w:szCs w:val="24"/>
        </w:rPr>
        <w:lastRenderedPageBreak/>
        <w:t>zanonimizowane)</w:t>
      </w:r>
      <w:r w:rsidR="00A84AB1">
        <w:t>,</w:t>
      </w:r>
      <w:r w:rsidR="00533306">
        <w:rPr>
          <w:lang w:eastAsia="zh-CN"/>
        </w:rPr>
        <w:t xml:space="preserve"> </w:t>
      </w:r>
      <w:bookmarkEnd w:id="1"/>
      <w:r w:rsidR="00A84AB1">
        <w:t>wynikającego z art. 4 ust. 1 ustawy</w:t>
      </w:r>
      <w:r w:rsidR="00936F64">
        <w:t xml:space="preserve"> </w:t>
      </w:r>
      <w:r w:rsidR="00A84AB1">
        <w:t>o informowaniu o cenach towarów i usług obowiązku uwidocznienia</w:t>
      </w:r>
      <w:r w:rsidR="003B3753">
        <w:t xml:space="preserve"> </w:t>
      </w:r>
      <w:r w:rsidR="00A64589" w:rsidRPr="006C6A79">
        <w:rPr>
          <w:color w:val="000000" w:themeColor="text1"/>
        </w:rPr>
        <w:t xml:space="preserve">dla konsumenta </w:t>
      </w:r>
      <w:r w:rsidR="001E5674">
        <w:rPr>
          <w:color w:val="000000" w:themeColor="text1"/>
        </w:rPr>
        <w:t>informacji dotycząc</w:t>
      </w:r>
      <w:r w:rsidR="006E4BD9">
        <w:rPr>
          <w:color w:val="000000" w:themeColor="text1"/>
        </w:rPr>
        <w:t>ej</w:t>
      </w:r>
      <w:r w:rsidR="004E1ACF">
        <w:rPr>
          <w:color w:val="000000" w:themeColor="text1"/>
        </w:rPr>
        <w:t xml:space="preserve"> </w:t>
      </w:r>
      <w:r w:rsidR="001E5674">
        <w:t>cen jednostkowych</w:t>
      </w:r>
      <w:r w:rsidR="000D28A9">
        <w:t xml:space="preserve"> </w:t>
      </w:r>
      <w:r w:rsidR="001E5674">
        <w:t xml:space="preserve">w sposób jednoznaczny, niebudzący wątpliwości oraz umożliwiający ich porównanie z uwagi na brak </w:t>
      </w:r>
      <w:r w:rsidR="0008774C">
        <w:t xml:space="preserve">uwidocznienia </w:t>
      </w:r>
      <w:r w:rsidR="001E5674">
        <w:t>cen jednostkowych dla 16</w:t>
      </w:r>
      <w:r w:rsidR="003B3753">
        <w:t>,</w:t>
      </w:r>
      <w:r w:rsidR="001E5674">
        <w:t xml:space="preserve"> </w:t>
      </w:r>
      <w:r w:rsidR="003B3753">
        <w:t>w tym dla 3 towarów pakowanych środków spożywczych w stanie stałym znajdujących się w środku płynnym,</w:t>
      </w:r>
      <w:r w:rsidR="00A30AE4">
        <w:t xml:space="preserve"> </w:t>
      </w:r>
      <w:r w:rsidR="001E5674">
        <w:t xml:space="preserve">ze 109 poddanych ocenie </w:t>
      </w:r>
      <w:r w:rsidR="000D28A9">
        <w:t>towarów</w:t>
      </w:r>
      <w:r w:rsidR="001E5674">
        <w:t xml:space="preserve"> będących w ofercie handlowej sklepu</w:t>
      </w:r>
      <w:r w:rsidR="003B3753">
        <w:t>.</w:t>
      </w:r>
    </w:p>
    <w:p w14:paraId="5ABFA2C1" w14:textId="77777777" w:rsidR="00A64589" w:rsidRPr="001E5674" w:rsidRDefault="00A64589" w:rsidP="00A82FC3">
      <w:pPr>
        <w:tabs>
          <w:tab w:val="left" w:pos="3915"/>
          <w:tab w:val="right" w:pos="9072"/>
        </w:tabs>
        <w:spacing w:before="120"/>
        <w:jc w:val="both"/>
      </w:pPr>
    </w:p>
    <w:p w14:paraId="69CE950C" w14:textId="77777777" w:rsidR="00533306" w:rsidRDefault="00533306" w:rsidP="00533306">
      <w:pPr>
        <w:spacing w:before="120" w:line="276" w:lineRule="auto"/>
        <w:jc w:val="center"/>
        <w:rPr>
          <w:b/>
          <w:color w:val="000000"/>
          <w:spacing w:val="20"/>
        </w:rPr>
      </w:pPr>
      <w:r>
        <w:rPr>
          <w:b/>
          <w:color w:val="000000"/>
          <w:spacing w:val="20"/>
        </w:rPr>
        <w:t>UZASADNIENIE</w:t>
      </w:r>
    </w:p>
    <w:p w14:paraId="759925D0" w14:textId="440795B2" w:rsidR="001A5EED" w:rsidRDefault="00533306" w:rsidP="00A007C0">
      <w:pPr>
        <w:spacing w:before="120"/>
        <w:jc w:val="both"/>
        <w:rPr>
          <w:color w:val="000000"/>
        </w:rPr>
      </w:pPr>
      <w:r w:rsidRPr="00AD5213">
        <w:rPr>
          <w:color w:val="000000"/>
        </w:rPr>
        <w:t xml:space="preserve">Na podstawie art. 3 ust. 1 pkt 1 i 6 ustawy z dnia 15 grudnia 2000 r. o Inspekcji Handlowej </w:t>
      </w:r>
      <w:r w:rsidRPr="00AD5213">
        <w:rPr>
          <w:color w:val="000000"/>
        </w:rPr>
        <w:br/>
        <w:t>(tekst jednolity: Dz. U. z 2020 r., poz. 1706)</w:t>
      </w:r>
      <w:r w:rsidRPr="00AD5213">
        <w:t xml:space="preserve"> </w:t>
      </w:r>
      <w:r w:rsidRPr="00AD5213">
        <w:rPr>
          <w:color w:val="000000"/>
        </w:rPr>
        <w:t xml:space="preserve">inspektorzy z </w:t>
      </w:r>
      <w:r w:rsidR="001A5EED">
        <w:rPr>
          <w:color w:val="000000"/>
        </w:rPr>
        <w:t xml:space="preserve">Delegatury w Krośnie </w:t>
      </w:r>
      <w:r w:rsidRPr="00AD5213">
        <w:rPr>
          <w:color w:val="000000"/>
        </w:rPr>
        <w:t>Wojewódzkiego Inspektoratu Inspekcji Handlowej w Rzesz</w:t>
      </w:r>
      <w:r w:rsidR="00C93A0C" w:rsidRPr="00AD5213">
        <w:rPr>
          <w:color w:val="000000"/>
        </w:rPr>
        <w:t>owie,</w:t>
      </w:r>
      <w:r w:rsidR="006C6A79">
        <w:rPr>
          <w:color w:val="000000"/>
        </w:rPr>
        <w:t xml:space="preserve"> przeprowadzili w dniach </w:t>
      </w:r>
      <w:r w:rsidR="0008774C">
        <w:rPr>
          <w:color w:val="000000"/>
        </w:rPr>
        <w:br/>
      </w:r>
      <w:r w:rsidR="001A0869">
        <w:rPr>
          <w:color w:val="000000"/>
        </w:rPr>
        <w:t>5</w:t>
      </w:r>
      <w:r w:rsidR="00E2726D">
        <w:rPr>
          <w:color w:val="000000"/>
        </w:rPr>
        <w:t>, 9</w:t>
      </w:r>
      <w:r w:rsidR="00A007C0">
        <w:rPr>
          <w:color w:val="000000"/>
        </w:rPr>
        <w:t xml:space="preserve"> i 11</w:t>
      </w:r>
      <w:r w:rsidR="006C6A79">
        <w:rPr>
          <w:color w:val="000000"/>
        </w:rPr>
        <w:t xml:space="preserve"> </w:t>
      </w:r>
      <w:r w:rsidR="00A007C0">
        <w:rPr>
          <w:color w:val="000000"/>
        </w:rPr>
        <w:t>maja</w:t>
      </w:r>
      <w:r w:rsidR="006C6A79">
        <w:rPr>
          <w:color w:val="000000"/>
        </w:rPr>
        <w:t xml:space="preserve"> </w:t>
      </w:r>
      <w:r w:rsidRPr="00AD5213">
        <w:rPr>
          <w:color w:val="000000"/>
        </w:rPr>
        <w:t>2023 r. kontrolę</w:t>
      </w:r>
      <w:bookmarkStart w:id="2" w:name="_Hlk111793485"/>
      <w:r w:rsidR="001A5EED">
        <w:rPr>
          <w:color w:val="000000"/>
        </w:rPr>
        <w:t xml:space="preserve"> </w:t>
      </w:r>
      <w:r w:rsidRPr="00AD5213">
        <w:rPr>
          <w:color w:val="000000"/>
        </w:rPr>
        <w:t xml:space="preserve">w </w:t>
      </w:r>
      <w:r w:rsidRPr="00AD5213">
        <w:rPr>
          <w:lang w:eastAsia="zh-CN"/>
        </w:rPr>
        <w:t xml:space="preserve">sklepie </w:t>
      </w:r>
      <w:r w:rsidR="00A30AE4" w:rsidRPr="00FB6E79">
        <w:rPr>
          <w:b/>
          <w:bCs/>
          <w:szCs w:val="24"/>
        </w:rPr>
        <w:t>(dane zanonimizowane)</w:t>
      </w:r>
      <w:r w:rsidR="00A30AE4">
        <w:rPr>
          <w:b/>
          <w:bCs/>
          <w:szCs w:val="24"/>
        </w:rPr>
        <w:t xml:space="preserve"> </w:t>
      </w:r>
      <w:r w:rsidR="00C93A0C" w:rsidRPr="00AD5213">
        <w:t xml:space="preserve"> zlokalizowanym </w:t>
      </w:r>
      <w:r w:rsidR="00A84AB1" w:rsidRPr="00AD5213">
        <w:t xml:space="preserve">w </w:t>
      </w:r>
      <w:r w:rsidR="00A007C0">
        <w:t>Jasienicy Rosielnej</w:t>
      </w:r>
      <w:r w:rsidR="00A84AB1" w:rsidRPr="00AD5213">
        <w:t xml:space="preserve"> </w:t>
      </w:r>
      <w:r w:rsidR="00A30AE4" w:rsidRPr="00FB6E79">
        <w:rPr>
          <w:b/>
          <w:bCs/>
          <w:szCs w:val="24"/>
        </w:rPr>
        <w:t>(dane zanonimizowane)</w:t>
      </w:r>
      <w:r w:rsidR="00A84AB1" w:rsidRPr="00AD5213">
        <w:t xml:space="preserve">, </w:t>
      </w:r>
      <w:r w:rsidRPr="00AD5213">
        <w:rPr>
          <w:color w:val="000000"/>
        </w:rPr>
        <w:t>należącym do</w:t>
      </w:r>
      <w:r w:rsidR="001A5EED">
        <w:rPr>
          <w:color w:val="000000"/>
        </w:rPr>
        <w:t xml:space="preserve"> przedsiębiorców:</w:t>
      </w:r>
    </w:p>
    <w:p w14:paraId="3974B51B" w14:textId="0D2FF016" w:rsidR="001A5EED" w:rsidRPr="00591F28" w:rsidRDefault="001A5EED" w:rsidP="001A5EED">
      <w:pPr>
        <w:pStyle w:val="Akapitzlist"/>
        <w:numPr>
          <w:ilvl w:val="0"/>
          <w:numId w:val="43"/>
        </w:numPr>
        <w:autoSpaceDE w:val="0"/>
        <w:autoSpaceDN w:val="0"/>
        <w:adjustRightInd w:val="0"/>
        <w:spacing w:before="120"/>
        <w:ind w:left="284" w:hanging="284"/>
        <w:jc w:val="both"/>
      </w:pPr>
      <w:r>
        <w:t>Pana</w:t>
      </w:r>
      <w:r w:rsidRPr="00591F28">
        <w:t xml:space="preserve"> </w:t>
      </w:r>
      <w:r w:rsidR="00A30AE4" w:rsidRPr="00FB6E79">
        <w:rPr>
          <w:b/>
          <w:bCs/>
        </w:rPr>
        <w:t>(dane zanonimizowane)</w:t>
      </w:r>
      <w:r w:rsidR="00A30AE4">
        <w:rPr>
          <w:b/>
          <w:bCs/>
        </w:rPr>
        <w:t xml:space="preserve"> </w:t>
      </w:r>
      <w:r w:rsidRPr="001A5EED">
        <w:rPr>
          <w:i/>
        </w:rPr>
        <w:t>prowadzące</w:t>
      </w:r>
      <w:r>
        <w:rPr>
          <w:i/>
        </w:rPr>
        <w:t>go</w:t>
      </w:r>
      <w:r w:rsidRPr="001A5EED">
        <w:rPr>
          <w:i/>
        </w:rPr>
        <w:t xml:space="preserve"> działalność gospodarczą pod firmą</w:t>
      </w:r>
      <w:r w:rsidRPr="00591F28">
        <w:t xml:space="preserve"> </w:t>
      </w:r>
      <w:r w:rsidRPr="001A5EED">
        <w:rPr>
          <w:b/>
        </w:rPr>
        <w:t xml:space="preserve">F.H.U. „ALCAND” S.C. Stanisław Czyż, Marek </w:t>
      </w:r>
      <w:proofErr w:type="spellStart"/>
      <w:r w:rsidRPr="001A5EED">
        <w:rPr>
          <w:b/>
        </w:rPr>
        <w:t>Deryniowski</w:t>
      </w:r>
      <w:proofErr w:type="spellEnd"/>
      <w:r w:rsidRPr="001A5EED">
        <w:rPr>
          <w:b/>
        </w:rPr>
        <w:t xml:space="preserve">, </w:t>
      </w:r>
      <w:r w:rsidR="00A30AE4" w:rsidRPr="00FB6E79">
        <w:rPr>
          <w:b/>
          <w:bCs/>
        </w:rPr>
        <w:t>(dane zanonimizowane)</w:t>
      </w:r>
      <w:r w:rsidR="00A30AE4">
        <w:rPr>
          <w:b/>
          <w:bCs/>
        </w:rPr>
        <w:t xml:space="preserve"> </w:t>
      </w:r>
      <w:r w:rsidRPr="001A5EED">
        <w:rPr>
          <w:b/>
        </w:rPr>
        <w:t>Brzozów,</w:t>
      </w:r>
    </w:p>
    <w:p w14:paraId="4D549A36" w14:textId="77777777" w:rsidR="001A5EED" w:rsidRPr="00F04160" w:rsidRDefault="001A5EED" w:rsidP="001A5EED">
      <w:pPr>
        <w:pStyle w:val="Akapitzlist"/>
        <w:autoSpaceDE w:val="0"/>
        <w:autoSpaceDN w:val="0"/>
        <w:adjustRightInd w:val="0"/>
        <w:spacing w:before="120"/>
        <w:ind w:left="284"/>
        <w:jc w:val="both"/>
      </w:pPr>
      <w:r w:rsidRPr="00F04160">
        <w:t xml:space="preserve">oraz </w:t>
      </w:r>
    </w:p>
    <w:p w14:paraId="41ACD572" w14:textId="6EDD8958" w:rsidR="001A5EED" w:rsidRPr="00C47223" w:rsidRDefault="001A5EED" w:rsidP="001A5EED">
      <w:pPr>
        <w:pStyle w:val="Akapitzlist"/>
        <w:numPr>
          <w:ilvl w:val="0"/>
          <w:numId w:val="43"/>
        </w:numPr>
        <w:autoSpaceDE w:val="0"/>
        <w:autoSpaceDN w:val="0"/>
        <w:adjustRightInd w:val="0"/>
        <w:spacing w:before="120"/>
        <w:ind w:left="284" w:hanging="284"/>
        <w:jc w:val="both"/>
      </w:pPr>
      <w:r>
        <w:t xml:space="preserve">Pana </w:t>
      </w:r>
      <w:r w:rsidR="00A30AE4" w:rsidRPr="00FB6E79">
        <w:rPr>
          <w:b/>
          <w:bCs/>
        </w:rPr>
        <w:t>(dane zanonimizowane)</w:t>
      </w:r>
      <w:r w:rsidR="00A30AE4">
        <w:rPr>
          <w:b/>
          <w:bCs/>
        </w:rPr>
        <w:t xml:space="preserve"> </w:t>
      </w:r>
      <w:r>
        <w:rPr>
          <w:i/>
        </w:rPr>
        <w:t xml:space="preserve">prowadzącego </w:t>
      </w:r>
      <w:r w:rsidRPr="00A976B4">
        <w:rPr>
          <w:i/>
        </w:rPr>
        <w:t>działalność gospodarczą pod firmą</w:t>
      </w:r>
      <w:r>
        <w:t xml:space="preserve"> </w:t>
      </w:r>
      <w:r>
        <w:rPr>
          <w:b/>
        </w:rPr>
        <w:t xml:space="preserve">USŁUGI OGÓLNOBUDOWLANE MAREK DERYNIOWSKI, </w:t>
      </w:r>
      <w:r w:rsidR="00A30AE4" w:rsidRPr="00FB6E79">
        <w:rPr>
          <w:b/>
          <w:bCs/>
        </w:rPr>
        <w:t>(dane zanonimizowane)</w:t>
      </w:r>
      <w:r w:rsidR="00A30AE4">
        <w:rPr>
          <w:b/>
          <w:bCs/>
        </w:rPr>
        <w:t xml:space="preserve"> </w:t>
      </w:r>
      <w:r>
        <w:rPr>
          <w:b/>
        </w:rPr>
        <w:t>Lubatowa,</w:t>
      </w:r>
    </w:p>
    <w:p w14:paraId="48BF75DC" w14:textId="50338D68" w:rsidR="00A007C0" w:rsidRDefault="006C6A79" w:rsidP="00A007C0">
      <w:pPr>
        <w:spacing w:before="120"/>
        <w:jc w:val="both"/>
        <w:rPr>
          <w:color w:val="000000"/>
        </w:rPr>
      </w:pPr>
      <w:r>
        <w:rPr>
          <w:color w:val="000000"/>
        </w:rPr>
        <w:t>wspólników spółki cywilnej</w:t>
      </w:r>
      <w:r w:rsidR="00A007C0">
        <w:rPr>
          <w:color w:val="000000"/>
        </w:rPr>
        <w:t>:</w:t>
      </w:r>
      <w:r w:rsidR="004E2C1E">
        <w:rPr>
          <w:szCs w:val="24"/>
        </w:rPr>
        <w:t xml:space="preserve"> </w:t>
      </w:r>
      <w:r w:rsidR="00A007C0">
        <w:rPr>
          <w:szCs w:val="24"/>
        </w:rPr>
        <w:t>F</w:t>
      </w:r>
      <w:r w:rsidR="00A007C0" w:rsidRPr="00591F28">
        <w:rPr>
          <w:szCs w:val="24"/>
        </w:rPr>
        <w:t xml:space="preserve">.H.U. ˝ALCAND˝ </w:t>
      </w:r>
      <w:r w:rsidR="00A007C0">
        <w:rPr>
          <w:szCs w:val="24"/>
        </w:rPr>
        <w:t xml:space="preserve">S.C., </w:t>
      </w:r>
      <w:r w:rsidR="00A30AE4" w:rsidRPr="00FB6E79">
        <w:rPr>
          <w:b/>
          <w:bCs/>
          <w:szCs w:val="24"/>
        </w:rPr>
        <w:t>(dane zanonimizowane)</w:t>
      </w:r>
      <w:r w:rsidR="00A007C0">
        <w:rPr>
          <w:szCs w:val="24"/>
        </w:rPr>
        <w:t xml:space="preserve"> Chorkówka</w:t>
      </w:r>
      <w:r>
        <w:rPr>
          <w:szCs w:val="28"/>
        </w:rPr>
        <w:t xml:space="preserve"> - </w:t>
      </w:r>
      <w:r w:rsidRPr="00AD5213">
        <w:rPr>
          <w:color w:val="000000"/>
        </w:rPr>
        <w:t>zwan</w:t>
      </w:r>
      <w:r>
        <w:rPr>
          <w:color w:val="000000"/>
        </w:rPr>
        <w:t>ych</w:t>
      </w:r>
      <w:r w:rsidRPr="00AD5213">
        <w:rPr>
          <w:color w:val="000000"/>
        </w:rPr>
        <w:t xml:space="preserve"> dalej także „przedsiębiorc</w:t>
      </w:r>
      <w:r>
        <w:rPr>
          <w:color w:val="000000"/>
        </w:rPr>
        <w:t>ami</w:t>
      </w:r>
      <w:r w:rsidRPr="00AD5213">
        <w:rPr>
          <w:color w:val="000000"/>
        </w:rPr>
        <w:t>”, „kontrolowanym</w:t>
      </w:r>
      <w:r>
        <w:rPr>
          <w:color w:val="000000"/>
        </w:rPr>
        <w:t>i” lub „stronami</w:t>
      </w:r>
      <w:r w:rsidRPr="00AD5213">
        <w:rPr>
          <w:color w:val="000000"/>
        </w:rPr>
        <w:t>”</w:t>
      </w:r>
      <w:bookmarkEnd w:id="2"/>
      <w:r w:rsidR="001A0869">
        <w:rPr>
          <w:color w:val="000000"/>
        </w:rPr>
        <w:t xml:space="preserve">. </w:t>
      </w:r>
    </w:p>
    <w:p w14:paraId="5FFF2D06" w14:textId="26FDEDAC" w:rsidR="00533306" w:rsidRPr="00533306" w:rsidRDefault="00533306" w:rsidP="00A007C0">
      <w:pPr>
        <w:spacing w:before="120"/>
        <w:jc w:val="both"/>
        <w:rPr>
          <w:color w:val="000000"/>
          <w:szCs w:val="24"/>
        </w:rPr>
      </w:pPr>
      <w:r w:rsidRPr="00AD5213">
        <w:rPr>
          <w:lang w:eastAsia="zh-CN"/>
        </w:rPr>
        <w:t>Kontrolę przeprowadzono po uprzednim zawiadomieniu</w:t>
      </w:r>
      <w:r w:rsidR="00FB0924">
        <w:rPr>
          <w:lang w:eastAsia="zh-CN"/>
        </w:rPr>
        <w:t xml:space="preserve"> przedsiębiorców</w:t>
      </w:r>
      <w:r>
        <w:rPr>
          <w:lang w:eastAsia="zh-CN"/>
        </w:rPr>
        <w:t xml:space="preserve"> na podstawie </w:t>
      </w:r>
      <w:r>
        <w:rPr>
          <w:lang w:eastAsia="zh-CN"/>
        </w:rPr>
        <w:br/>
        <w:t xml:space="preserve">art. 48 ust. 1 ustawy z dnia 6 marca 2018 r. Prawo przedsiębiorców (tekst jednolity: </w:t>
      </w:r>
      <w:r>
        <w:rPr>
          <w:lang w:eastAsia="zh-CN"/>
        </w:rPr>
        <w:br/>
      </w:r>
      <w:r w:rsidRPr="00533306">
        <w:rPr>
          <w:szCs w:val="24"/>
          <w:lang w:eastAsia="zh-CN"/>
        </w:rPr>
        <w:t>Dz. U. z 2023 r., poz. 221</w:t>
      </w:r>
      <w:r w:rsidR="004A4258">
        <w:rPr>
          <w:szCs w:val="24"/>
          <w:lang w:eastAsia="zh-CN"/>
        </w:rPr>
        <w:t xml:space="preserve"> ze zm.</w:t>
      </w:r>
      <w:r w:rsidRPr="00533306">
        <w:rPr>
          <w:szCs w:val="24"/>
          <w:lang w:eastAsia="zh-CN"/>
        </w:rPr>
        <w:t xml:space="preserve">) o zamiarze wszczęcia kontroli </w:t>
      </w:r>
      <w:r w:rsidRPr="00533306">
        <w:rPr>
          <w:color w:val="000000"/>
          <w:szCs w:val="24"/>
        </w:rPr>
        <w:t xml:space="preserve">sygnatura </w:t>
      </w:r>
      <w:r w:rsidR="00FB0924">
        <w:rPr>
          <w:color w:val="000000"/>
          <w:szCs w:val="24"/>
        </w:rPr>
        <w:t>DK.8361.</w:t>
      </w:r>
      <w:r w:rsidR="005316F6">
        <w:rPr>
          <w:color w:val="000000"/>
          <w:szCs w:val="24"/>
        </w:rPr>
        <w:t>40.2023 z dnia</w:t>
      </w:r>
      <w:r w:rsidR="004A4258">
        <w:rPr>
          <w:color w:val="000000"/>
          <w:szCs w:val="24"/>
        </w:rPr>
        <w:t xml:space="preserve"> </w:t>
      </w:r>
      <w:r w:rsidR="005316F6">
        <w:rPr>
          <w:color w:val="000000"/>
          <w:szCs w:val="24"/>
        </w:rPr>
        <w:t>18</w:t>
      </w:r>
      <w:r w:rsidR="00FB0924">
        <w:rPr>
          <w:color w:val="000000"/>
          <w:szCs w:val="24"/>
        </w:rPr>
        <w:t xml:space="preserve"> kwietnia </w:t>
      </w:r>
      <w:r w:rsidR="00DB7DD6">
        <w:rPr>
          <w:color w:val="000000"/>
          <w:szCs w:val="24"/>
        </w:rPr>
        <w:t>2023 r., które zostały</w:t>
      </w:r>
      <w:r w:rsidRPr="00533306">
        <w:rPr>
          <w:color w:val="000000"/>
          <w:szCs w:val="24"/>
        </w:rPr>
        <w:t xml:space="preserve"> doręczone </w:t>
      </w:r>
      <w:r w:rsidR="009A5473">
        <w:rPr>
          <w:color w:val="000000"/>
          <w:szCs w:val="24"/>
        </w:rPr>
        <w:t>kontrolowanym: Panu</w:t>
      </w:r>
      <w:r w:rsidR="00FB0924">
        <w:rPr>
          <w:color w:val="000000"/>
          <w:szCs w:val="24"/>
        </w:rPr>
        <w:t xml:space="preserve"> </w:t>
      </w:r>
      <w:r w:rsidR="00A30AE4" w:rsidRPr="00FB6E79">
        <w:rPr>
          <w:b/>
          <w:bCs/>
          <w:szCs w:val="24"/>
        </w:rPr>
        <w:t>(dane zanonimizowane)</w:t>
      </w:r>
      <w:r w:rsidR="00A30AE4">
        <w:rPr>
          <w:b/>
          <w:bCs/>
          <w:szCs w:val="24"/>
        </w:rPr>
        <w:t xml:space="preserve"> </w:t>
      </w:r>
      <w:r w:rsidR="004A4258">
        <w:rPr>
          <w:color w:val="000000"/>
          <w:szCs w:val="24"/>
        </w:rPr>
        <w:t xml:space="preserve"> </w:t>
      </w:r>
      <w:r w:rsidR="00FB0924">
        <w:rPr>
          <w:color w:val="000000"/>
          <w:szCs w:val="24"/>
        </w:rPr>
        <w:t>w dniu</w:t>
      </w:r>
      <w:r w:rsidR="005316F6">
        <w:rPr>
          <w:color w:val="000000"/>
          <w:szCs w:val="24"/>
        </w:rPr>
        <w:t xml:space="preserve"> 19</w:t>
      </w:r>
      <w:r w:rsidR="00FB0924">
        <w:rPr>
          <w:color w:val="000000"/>
          <w:szCs w:val="24"/>
        </w:rPr>
        <w:t xml:space="preserve"> kwietnia </w:t>
      </w:r>
      <w:r w:rsidRPr="00533306">
        <w:rPr>
          <w:color w:val="000000"/>
          <w:szCs w:val="24"/>
        </w:rPr>
        <w:t>2023 r.</w:t>
      </w:r>
      <w:r w:rsidR="005316F6">
        <w:rPr>
          <w:color w:val="000000"/>
          <w:szCs w:val="24"/>
        </w:rPr>
        <w:t xml:space="preserve">, Panu </w:t>
      </w:r>
      <w:r w:rsidR="00A30AE4" w:rsidRPr="00FB6E79">
        <w:rPr>
          <w:b/>
          <w:bCs/>
          <w:szCs w:val="24"/>
        </w:rPr>
        <w:t>(dane zanonimizowane)</w:t>
      </w:r>
      <w:r w:rsidR="00A30AE4">
        <w:rPr>
          <w:b/>
          <w:bCs/>
          <w:szCs w:val="24"/>
        </w:rPr>
        <w:t xml:space="preserve"> </w:t>
      </w:r>
      <w:r w:rsidR="00FB0924">
        <w:rPr>
          <w:color w:val="000000"/>
          <w:szCs w:val="24"/>
        </w:rPr>
        <w:t xml:space="preserve">w dniu </w:t>
      </w:r>
      <w:r w:rsidR="005316F6">
        <w:rPr>
          <w:color w:val="000000"/>
          <w:szCs w:val="24"/>
        </w:rPr>
        <w:t>20</w:t>
      </w:r>
      <w:r w:rsidR="00FB0924">
        <w:rPr>
          <w:color w:val="000000"/>
          <w:szCs w:val="24"/>
        </w:rPr>
        <w:t xml:space="preserve"> kwietnia</w:t>
      </w:r>
      <w:r w:rsidR="00A30AE4">
        <w:rPr>
          <w:color w:val="000000"/>
          <w:szCs w:val="24"/>
        </w:rPr>
        <w:t xml:space="preserve"> </w:t>
      </w:r>
      <w:r w:rsidR="00FB0924">
        <w:rPr>
          <w:color w:val="000000"/>
          <w:szCs w:val="24"/>
        </w:rPr>
        <w:t>2023</w:t>
      </w:r>
      <w:r w:rsidR="001A5EED">
        <w:rPr>
          <w:color w:val="000000"/>
          <w:szCs w:val="24"/>
        </w:rPr>
        <w:t xml:space="preserve"> </w:t>
      </w:r>
      <w:r w:rsidR="00FB0924">
        <w:rPr>
          <w:color w:val="000000"/>
          <w:szCs w:val="24"/>
        </w:rPr>
        <w:t>r.</w:t>
      </w:r>
    </w:p>
    <w:p w14:paraId="39075E60" w14:textId="544A39FF" w:rsidR="00940368" w:rsidRPr="00940368" w:rsidRDefault="00533306" w:rsidP="003148B9">
      <w:pPr>
        <w:spacing w:before="120"/>
        <w:jc w:val="both"/>
        <w:rPr>
          <w:kern w:val="3"/>
          <w:szCs w:val="24"/>
          <w:lang w:eastAsia="zh-CN"/>
        </w:rPr>
      </w:pPr>
      <w:r w:rsidRPr="00533306">
        <w:rPr>
          <w:color w:val="000000"/>
          <w:szCs w:val="24"/>
        </w:rPr>
        <w:t>W trakcie kontroli sprawdzano prz</w:t>
      </w:r>
      <w:r w:rsidR="00126A12">
        <w:rPr>
          <w:color w:val="000000"/>
          <w:szCs w:val="24"/>
        </w:rPr>
        <w:t>estrzeganie przez przedsiębiorców</w:t>
      </w:r>
      <w:r w:rsidRPr="00533306">
        <w:rPr>
          <w:color w:val="000000"/>
          <w:szCs w:val="24"/>
        </w:rPr>
        <w:t xml:space="preserve"> obowiązku informowania o cenach i cenach jednostkowych oferowanych towarów.</w:t>
      </w:r>
      <w:r>
        <w:rPr>
          <w:color w:val="000000"/>
          <w:szCs w:val="24"/>
        </w:rPr>
        <w:t xml:space="preserve"> </w:t>
      </w:r>
      <w:r w:rsidR="00747EE3">
        <w:rPr>
          <w:color w:val="000000"/>
          <w:szCs w:val="24"/>
        </w:rPr>
        <w:t xml:space="preserve">W dniu 5 maja </w:t>
      </w:r>
      <w:r w:rsidRPr="00533306">
        <w:rPr>
          <w:color w:val="000000"/>
          <w:szCs w:val="24"/>
        </w:rPr>
        <w:t>2023 r. inspektorzy sprawdzili prawidłowość uwidaczniania informacji w powyższym zakresie dla</w:t>
      </w:r>
      <w:r w:rsidR="00940368">
        <w:rPr>
          <w:color w:val="000000"/>
          <w:szCs w:val="24"/>
        </w:rPr>
        <w:t xml:space="preserve"> 109</w:t>
      </w:r>
      <w:r w:rsidRPr="00533306">
        <w:rPr>
          <w:color w:val="000000"/>
          <w:szCs w:val="24"/>
        </w:rPr>
        <w:t xml:space="preserve"> wybranych </w:t>
      </w:r>
      <w:r w:rsidR="003007A6">
        <w:rPr>
          <w:color w:val="000000"/>
          <w:szCs w:val="24"/>
        </w:rPr>
        <w:t xml:space="preserve">z oferty handlowej </w:t>
      </w:r>
      <w:r w:rsidR="001A5EED">
        <w:rPr>
          <w:color w:val="000000"/>
          <w:szCs w:val="24"/>
        </w:rPr>
        <w:t>produktów</w:t>
      </w:r>
      <w:r w:rsidRPr="00533306">
        <w:rPr>
          <w:color w:val="000000"/>
          <w:szCs w:val="24"/>
        </w:rPr>
        <w:t xml:space="preserve">, </w:t>
      </w:r>
      <w:r w:rsidRPr="00533306">
        <w:rPr>
          <w:szCs w:val="24"/>
        </w:rPr>
        <w:t>stwierdzając</w:t>
      </w:r>
      <w:r w:rsidR="001F6992">
        <w:rPr>
          <w:szCs w:val="24"/>
        </w:rPr>
        <w:t xml:space="preserve"> </w:t>
      </w:r>
      <w:r w:rsidR="00940368" w:rsidRPr="00940368">
        <w:rPr>
          <w:b/>
          <w:color w:val="000000"/>
          <w:szCs w:val="24"/>
        </w:rPr>
        <w:t>brak uwidocznienia informacji o cenie jednostkowej dla łącznie</w:t>
      </w:r>
      <w:r w:rsidR="00940368" w:rsidRPr="00940368">
        <w:rPr>
          <w:b/>
          <w:bCs/>
          <w:color w:val="000000"/>
          <w:szCs w:val="24"/>
        </w:rPr>
        <w:t xml:space="preserve"> 16 partii produktów,</w:t>
      </w:r>
      <w:r w:rsidR="001A5EED">
        <w:rPr>
          <w:b/>
          <w:bCs/>
          <w:color w:val="000000"/>
          <w:szCs w:val="24"/>
        </w:rPr>
        <w:t xml:space="preserve"> </w:t>
      </w:r>
      <w:r w:rsidR="00940368" w:rsidRPr="00940368">
        <w:rPr>
          <w:b/>
          <w:bCs/>
          <w:color w:val="000000"/>
          <w:szCs w:val="24"/>
        </w:rPr>
        <w:t>w tym dla 3 produktów w stanie stałym znajdujących się w środku płynnym p.n.</w:t>
      </w:r>
      <w:r w:rsidR="00940368" w:rsidRPr="00940368">
        <w:rPr>
          <w:b/>
          <w:color w:val="000000"/>
          <w:szCs w:val="24"/>
        </w:rPr>
        <w:t>:</w:t>
      </w:r>
    </w:p>
    <w:p w14:paraId="6ABC633C" w14:textId="77777777" w:rsidR="00940368" w:rsidRPr="00940368" w:rsidRDefault="00940368" w:rsidP="00940368">
      <w:pPr>
        <w:pStyle w:val="Tekstpodstawowy3"/>
        <w:numPr>
          <w:ilvl w:val="3"/>
          <w:numId w:val="42"/>
        </w:numPr>
        <w:suppressAutoHyphens/>
        <w:autoSpaceDN w:val="0"/>
        <w:spacing w:before="120" w:after="0"/>
        <w:ind w:left="425" w:hanging="425"/>
        <w:jc w:val="both"/>
        <w:textAlignment w:val="baseline"/>
        <w:rPr>
          <w:i/>
          <w:sz w:val="24"/>
          <w:szCs w:val="24"/>
        </w:rPr>
      </w:pPr>
      <w:r w:rsidRPr="00940368">
        <w:rPr>
          <w:i/>
          <w:color w:val="000000"/>
          <w:sz w:val="24"/>
          <w:szCs w:val="24"/>
        </w:rPr>
        <w:t>Fasola czerwona konserwowa, Sandra,</w:t>
      </w:r>
      <w:r w:rsidRPr="00940368">
        <w:rPr>
          <w:b/>
          <w:i/>
          <w:color w:val="000000"/>
          <w:sz w:val="24"/>
          <w:szCs w:val="24"/>
        </w:rPr>
        <w:t xml:space="preserve"> </w:t>
      </w:r>
      <w:r w:rsidRPr="00940368">
        <w:rPr>
          <w:i/>
          <w:color w:val="000000"/>
          <w:sz w:val="24"/>
          <w:szCs w:val="24"/>
        </w:rPr>
        <w:t xml:space="preserve">masa netto 400 g, masa netto po odsączeniu </w:t>
      </w:r>
      <w:r w:rsidRPr="00940368">
        <w:rPr>
          <w:i/>
          <w:color w:val="000000"/>
          <w:sz w:val="24"/>
          <w:szCs w:val="24"/>
        </w:rPr>
        <w:br/>
        <w:t>240 g, w cenie 3,69 zł – przy produkcie uwidoczniono 9,23 zł/kg, winno być 15,38 zł/kg;</w:t>
      </w:r>
    </w:p>
    <w:p w14:paraId="5837F73F" w14:textId="77777777" w:rsidR="00940368" w:rsidRPr="00940368" w:rsidRDefault="00940368" w:rsidP="00940368">
      <w:pPr>
        <w:pStyle w:val="Tekstpodstawowy3"/>
        <w:numPr>
          <w:ilvl w:val="3"/>
          <w:numId w:val="42"/>
        </w:numPr>
        <w:suppressAutoHyphens/>
        <w:autoSpaceDN w:val="0"/>
        <w:spacing w:after="0"/>
        <w:ind w:left="425" w:hanging="425"/>
        <w:jc w:val="both"/>
        <w:textAlignment w:val="baseline"/>
        <w:rPr>
          <w:i/>
          <w:sz w:val="24"/>
          <w:szCs w:val="24"/>
        </w:rPr>
      </w:pPr>
      <w:r w:rsidRPr="00940368">
        <w:rPr>
          <w:i/>
          <w:color w:val="000000"/>
          <w:sz w:val="24"/>
          <w:szCs w:val="24"/>
        </w:rPr>
        <w:t>Oliwki zielone z pastą paprykową, Lewiatan,</w:t>
      </w:r>
      <w:r w:rsidRPr="00940368">
        <w:rPr>
          <w:b/>
          <w:i/>
          <w:color w:val="000000"/>
          <w:sz w:val="24"/>
          <w:szCs w:val="24"/>
        </w:rPr>
        <w:t xml:space="preserve"> </w:t>
      </w:r>
      <w:r w:rsidRPr="00940368">
        <w:rPr>
          <w:i/>
          <w:color w:val="000000"/>
          <w:sz w:val="24"/>
          <w:szCs w:val="24"/>
        </w:rPr>
        <w:t>masa netto 195 g, masa netto po odsączeniu 80 g, w cenie 2,29 zł – przy produkcie uwidoczniono 11,74 zł/kg, winno być 28,63 zł/kg;</w:t>
      </w:r>
    </w:p>
    <w:p w14:paraId="76150ECA" w14:textId="77777777" w:rsidR="00940368" w:rsidRPr="00940368" w:rsidRDefault="00940368" w:rsidP="00940368">
      <w:pPr>
        <w:pStyle w:val="Tekstpodstawowy3"/>
        <w:numPr>
          <w:ilvl w:val="3"/>
          <w:numId w:val="42"/>
        </w:numPr>
        <w:suppressAutoHyphens/>
        <w:autoSpaceDN w:val="0"/>
        <w:spacing w:after="0"/>
        <w:ind w:left="425" w:hanging="425"/>
        <w:jc w:val="both"/>
        <w:textAlignment w:val="baseline"/>
        <w:rPr>
          <w:i/>
          <w:sz w:val="24"/>
          <w:szCs w:val="24"/>
        </w:rPr>
      </w:pPr>
      <w:r w:rsidRPr="00940368">
        <w:rPr>
          <w:i/>
          <w:color w:val="000000"/>
          <w:sz w:val="24"/>
          <w:szCs w:val="24"/>
        </w:rPr>
        <w:t>Oliwki zielone drylowane, Lewiatan,</w:t>
      </w:r>
      <w:r w:rsidRPr="00940368">
        <w:rPr>
          <w:b/>
          <w:i/>
          <w:color w:val="000000"/>
          <w:sz w:val="24"/>
          <w:szCs w:val="24"/>
        </w:rPr>
        <w:t xml:space="preserve"> </w:t>
      </w:r>
      <w:r w:rsidRPr="00940368">
        <w:rPr>
          <w:i/>
          <w:color w:val="000000"/>
          <w:sz w:val="24"/>
          <w:szCs w:val="24"/>
        </w:rPr>
        <w:t>masa netto 195 g, masa netto po odsączeniu 70 g,</w:t>
      </w:r>
      <w:r w:rsidRPr="00940368">
        <w:rPr>
          <w:i/>
          <w:color w:val="000000"/>
          <w:sz w:val="24"/>
          <w:szCs w:val="24"/>
        </w:rPr>
        <w:br/>
        <w:t>w cenie 2,29 zł – przy produkcie uwidoczniono 28,63 zł/kg, winno być 32,71 zł/kg;</w:t>
      </w:r>
    </w:p>
    <w:p w14:paraId="20E55299" w14:textId="77777777" w:rsidR="00940368" w:rsidRPr="00940368" w:rsidRDefault="00940368" w:rsidP="00940368">
      <w:pPr>
        <w:pStyle w:val="Tekstpodstawowy3"/>
        <w:numPr>
          <w:ilvl w:val="3"/>
          <w:numId w:val="42"/>
        </w:numPr>
        <w:suppressAutoHyphens/>
        <w:autoSpaceDN w:val="0"/>
        <w:spacing w:after="0"/>
        <w:ind w:left="425" w:hanging="425"/>
        <w:jc w:val="both"/>
        <w:textAlignment w:val="baseline"/>
        <w:rPr>
          <w:i/>
          <w:sz w:val="24"/>
          <w:szCs w:val="24"/>
        </w:rPr>
      </w:pPr>
      <w:r w:rsidRPr="00940368">
        <w:rPr>
          <w:i/>
          <w:sz w:val="24"/>
          <w:szCs w:val="24"/>
        </w:rPr>
        <w:t xml:space="preserve">Odżywka do włosów </w:t>
      </w:r>
      <w:proofErr w:type="spellStart"/>
      <w:r w:rsidRPr="00940368">
        <w:rPr>
          <w:i/>
          <w:sz w:val="24"/>
          <w:szCs w:val="24"/>
        </w:rPr>
        <w:t>Intensive</w:t>
      </w:r>
      <w:proofErr w:type="spellEnd"/>
      <w:r w:rsidRPr="00940368">
        <w:rPr>
          <w:i/>
          <w:sz w:val="24"/>
          <w:szCs w:val="24"/>
        </w:rPr>
        <w:t xml:space="preserve"> </w:t>
      </w:r>
      <w:proofErr w:type="spellStart"/>
      <w:r w:rsidRPr="00940368">
        <w:rPr>
          <w:i/>
          <w:sz w:val="24"/>
          <w:szCs w:val="24"/>
        </w:rPr>
        <w:t>Repair</w:t>
      </w:r>
      <w:proofErr w:type="spellEnd"/>
      <w:r w:rsidRPr="00940368">
        <w:rPr>
          <w:i/>
          <w:sz w:val="24"/>
          <w:szCs w:val="24"/>
        </w:rPr>
        <w:t xml:space="preserve">, </w:t>
      </w:r>
      <w:proofErr w:type="spellStart"/>
      <w:r w:rsidRPr="00940368">
        <w:rPr>
          <w:i/>
          <w:sz w:val="24"/>
          <w:szCs w:val="24"/>
        </w:rPr>
        <w:t>Dove</w:t>
      </w:r>
      <w:proofErr w:type="spellEnd"/>
      <w:r w:rsidRPr="00940368">
        <w:rPr>
          <w:i/>
          <w:sz w:val="24"/>
          <w:szCs w:val="24"/>
        </w:rPr>
        <w:t>, 200 ml;</w:t>
      </w:r>
    </w:p>
    <w:p w14:paraId="189E6AC3" w14:textId="77777777" w:rsidR="00940368" w:rsidRPr="00940368" w:rsidRDefault="00940368" w:rsidP="00940368">
      <w:pPr>
        <w:pStyle w:val="Tekstpodstawowy3"/>
        <w:numPr>
          <w:ilvl w:val="3"/>
          <w:numId w:val="42"/>
        </w:numPr>
        <w:suppressAutoHyphens/>
        <w:autoSpaceDN w:val="0"/>
        <w:spacing w:after="0"/>
        <w:ind w:left="425" w:hanging="425"/>
        <w:jc w:val="both"/>
        <w:textAlignment w:val="baseline"/>
        <w:rPr>
          <w:i/>
          <w:sz w:val="24"/>
          <w:szCs w:val="24"/>
        </w:rPr>
      </w:pPr>
      <w:r w:rsidRPr="00940368">
        <w:rPr>
          <w:i/>
          <w:sz w:val="24"/>
          <w:szCs w:val="24"/>
        </w:rPr>
        <w:t xml:space="preserve">Odżywka do włosów </w:t>
      </w:r>
      <w:proofErr w:type="spellStart"/>
      <w:r w:rsidRPr="00940368">
        <w:rPr>
          <w:i/>
          <w:sz w:val="24"/>
          <w:szCs w:val="24"/>
        </w:rPr>
        <w:t>Gliss</w:t>
      </w:r>
      <w:proofErr w:type="spellEnd"/>
      <w:r w:rsidRPr="00940368">
        <w:rPr>
          <w:i/>
          <w:sz w:val="24"/>
          <w:szCs w:val="24"/>
        </w:rPr>
        <w:t xml:space="preserve"> </w:t>
      </w:r>
      <w:proofErr w:type="spellStart"/>
      <w:r w:rsidRPr="00940368">
        <w:rPr>
          <w:i/>
          <w:sz w:val="24"/>
          <w:szCs w:val="24"/>
        </w:rPr>
        <w:t>Hair</w:t>
      </w:r>
      <w:proofErr w:type="spellEnd"/>
      <w:r w:rsidRPr="00940368">
        <w:rPr>
          <w:i/>
          <w:sz w:val="24"/>
          <w:szCs w:val="24"/>
        </w:rPr>
        <w:t xml:space="preserve"> </w:t>
      </w:r>
      <w:proofErr w:type="spellStart"/>
      <w:r w:rsidRPr="00940368">
        <w:rPr>
          <w:i/>
          <w:sz w:val="24"/>
          <w:szCs w:val="24"/>
        </w:rPr>
        <w:t>Repair</w:t>
      </w:r>
      <w:proofErr w:type="spellEnd"/>
      <w:r w:rsidRPr="00940368">
        <w:rPr>
          <w:i/>
          <w:sz w:val="24"/>
          <w:szCs w:val="24"/>
        </w:rPr>
        <w:t xml:space="preserve"> Split </w:t>
      </w:r>
      <w:proofErr w:type="spellStart"/>
      <w:r w:rsidRPr="00940368">
        <w:rPr>
          <w:i/>
          <w:sz w:val="24"/>
          <w:szCs w:val="24"/>
        </w:rPr>
        <w:t>Ends</w:t>
      </w:r>
      <w:proofErr w:type="spellEnd"/>
      <w:r w:rsidRPr="00940368">
        <w:rPr>
          <w:i/>
          <w:sz w:val="24"/>
          <w:szCs w:val="24"/>
        </w:rPr>
        <w:t xml:space="preserve"> </w:t>
      </w:r>
      <w:proofErr w:type="spellStart"/>
      <w:r w:rsidRPr="00940368">
        <w:rPr>
          <w:i/>
          <w:sz w:val="24"/>
          <w:szCs w:val="24"/>
        </w:rPr>
        <w:t>Miracle</w:t>
      </w:r>
      <w:proofErr w:type="spellEnd"/>
      <w:r w:rsidRPr="00940368">
        <w:rPr>
          <w:i/>
          <w:sz w:val="24"/>
          <w:szCs w:val="24"/>
        </w:rPr>
        <w:t>, Schwarzkopf, 200 ml;</w:t>
      </w:r>
    </w:p>
    <w:p w14:paraId="107270A4" w14:textId="77777777" w:rsidR="00940368" w:rsidRPr="00940368" w:rsidRDefault="00940368" w:rsidP="00940368">
      <w:pPr>
        <w:pStyle w:val="Tekstpodstawowy3"/>
        <w:numPr>
          <w:ilvl w:val="3"/>
          <w:numId w:val="42"/>
        </w:numPr>
        <w:suppressAutoHyphens/>
        <w:autoSpaceDN w:val="0"/>
        <w:spacing w:after="0"/>
        <w:ind w:left="425" w:hanging="425"/>
        <w:jc w:val="both"/>
        <w:textAlignment w:val="baseline"/>
        <w:rPr>
          <w:i/>
          <w:sz w:val="24"/>
          <w:szCs w:val="24"/>
        </w:rPr>
      </w:pPr>
      <w:r w:rsidRPr="00940368">
        <w:rPr>
          <w:i/>
          <w:sz w:val="24"/>
          <w:szCs w:val="24"/>
        </w:rPr>
        <w:t xml:space="preserve">Odżywka do włosów </w:t>
      </w:r>
      <w:proofErr w:type="spellStart"/>
      <w:r w:rsidRPr="00940368">
        <w:rPr>
          <w:i/>
          <w:sz w:val="24"/>
          <w:szCs w:val="24"/>
        </w:rPr>
        <w:t>Gliss</w:t>
      </w:r>
      <w:proofErr w:type="spellEnd"/>
      <w:r w:rsidRPr="00940368">
        <w:rPr>
          <w:i/>
          <w:sz w:val="24"/>
          <w:szCs w:val="24"/>
        </w:rPr>
        <w:t xml:space="preserve"> </w:t>
      </w:r>
      <w:proofErr w:type="spellStart"/>
      <w:r w:rsidRPr="00940368">
        <w:rPr>
          <w:i/>
          <w:sz w:val="24"/>
          <w:szCs w:val="24"/>
        </w:rPr>
        <w:t>Hair</w:t>
      </w:r>
      <w:proofErr w:type="spellEnd"/>
      <w:r w:rsidRPr="00940368">
        <w:rPr>
          <w:i/>
          <w:sz w:val="24"/>
          <w:szCs w:val="24"/>
        </w:rPr>
        <w:t xml:space="preserve"> </w:t>
      </w:r>
      <w:proofErr w:type="spellStart"/>
      <w:r w:rsidRPr="00940368">
        <w:rPr>
          <w:i/>
          <w:sz w:val="24"/>
          <w:szCs w:val="24"/>
        </w:rPr>
        <w:t>Repair</w:t>
      </w:r>
      <w:proofErr w:type="spellEnd"/>
      <w:r w:rsidRPr="00940368">
        <w:rPr>
          <w:i/>
          <w:sz w:val="24"/>
          <w:szCs w:val="24"/>
        </w:rPr>
        <w:t xml:space="preserve"> Ultimate </w:t>
      </w:r>
      <w:proofErr w:type="spellStart"/>
      <w:r w:rsidRPr="00940368">
        <w:rPr>
          <w:i/>
          <w:sz w:val="24"/>
          <w:szCs w:val="24"/>
        </w:rPr>
        <w:t>Color</w:t>
      </w:r>
      <w:proofErr w:type="spellEnd"/>
      <w:r w:rsidRPr="00940368">
        <w:rPr>
          <w:i/>
          <w:sz w:val="24"/>
          <w:szCs w:val="24"/>
        </w:rPr>
        <w:t>, Schwarzkopf, 200 ml;</w:t>
      </w:r>
    </w:p>
    <w:p w14:paraId="11580717" w14:textId="77777777" w:rsidR="00940368" w:rsidRPr="00940368" w:rsidRDefault="00940368" w:rsidP="00940368">
      <w:pPr>
        <w:pStyle w:val="Tekstpodstawowy3"/>
        <w:numPr>
          <w:ilvl w:val="3"/>
          <w:numId w:val="42"/>
        </w:numPr>
        <w:suppressAutoHyphens/>
        <w:autoSpaceDN w:val="0"/>
        <w:spacing w:after="0"/>
        <w:ind w:left="425" w:hanging="425"/>
        <w:jc w:val="both"/>
        <w:textAlignment w:val="baseline"/>
        <w:rPr>
          <w:i/>
          <w:sz w:val="24"/>
          <w:szCs w:val="24"/>
        </w:rPr>
      </w:pPr>
      <w:r w:rsidRPr="00940368">
        <w:rPr>
          <w:i/>
          <w:sz w:val="24"/>
          <w:szCs w:val="24"/>
        </w:rPr>
        <w:t xml:space="preserve">Odżywka do włosów </w:t>
      </w:r>
      <w:proofErr w:type="spellStart"/>
      <w:r w:rsidRPr="00940368">
        <w:rPr>
          <w:i/>
          <w:sz w:val="24"/>
          <w:szCs w:val="24"/>
        </w:rPr>
        <w:t>Aqua</w:t>
      </w:r>
      <w:proofErr w:type="spellEnd"/>
      <w:r w:rsidRPr="00940368">
        <w:rPr>
          <w:i/>
          <w:sz w:val="24"/>
          <w:szCs w:val="24"/>
        </w:rPr>
        <w:t xml:space="preserve"> </w:t>
      </w:r>
      <w:proofErr w:type="spellStart"/>
      <w:r w:rsidRPr="00940368">
        <w:rPr>
          <w:i/>
          <w:sz w:val="24"/>
          <w:szCs w:val="24"/>
        </w:rPr>
        <w:t>Light</w:t>
      </w:r>
      <w:proofErr w:type="spellEnd"/>
      <w:r w:rsidRPr="00940368">
        <w:rPr>
          <w:i/>
          <w:sz w:val="24"/>
          <w:szCs w:val="24"/>
        </w:rPr>
        <w:t xml:space="preserve">, </w:t>
      </w:r>
      <w:proofErr w:type="spellStart"/>
      <w:r w:rsidRPr="00940368">
        <w:rPr>
          <w:i/>
          <w:sz w:val="24"/>
          <w:szCs w:val="24"/>
        </w:rPr>
        <w:t>Pantene</w:t>
      </w:r>
      <w:proofErr w:type="spellEnd"/>
      <w:r w:rsidRPr="00940368">
        <w:rPr>
          <w:i/>
          <w:sz w:val="24"/>
          <w:szCs w:val="24"/>
        </w:rPr>
        <w:t xml:space="preserve"> Pro-V, 200 ml;</w:t>
      </w:r>
    </w:p>
    <w:p w14:paraId="7914CA14" w14:textId="77777777" w:rsidR="00940368" w:rsidRPr="00940368" w:rsidRDefault="00940368" w:rsidP="00940368">
      <w:pPr>
        <w:pStyle w:val="Tekstpodstawowy3"/>
        <w:numPr>
          <w:ilvl w:val="3"/>
          <w:numId w:val="42"/>
        </w:numPr>
        <w:suppressAutoHyphens/>
        <w:autoSpaceDN w:val="0"/>
        <w:spacing w:after="0"/>
        <w:ind w:left="425" w:hanging="425"/>
        <w:jc w:val="both"/>
        <w:textAlignment w:val="baseline"/>
        <w:rPr>
          <w:i/>
          <w:sz w:val="24"/>
          <w:szCs w:val="24"/>
        </w:rPr>
      </w:pPr>
      <w:r w:rsidRPr="00940368">
        <w:rPr>
          <w:i/>
          <w:sz w:val="24"/>
          <w:szCs w:val="24"/>
        </w:rPr>
        <w:t xml:space="preserve">Szampon przeciwłupieżowy </w:t>
      </w:r>
      <w:proofErr w:type="spellStart"/>
      <w:r w:rsidRPr="00940368">
        <w:rPr>
          <w:i/>
          <w:sz w:val="24"/>
          <w:szCs w:val="24"/>
        </w:rPr>
        <w:t>Head&amp;Shoulders</w:t>
      </w:r>
      <w:proofErr w:type="spellEnd"/>
      <w:r w:rsidRPr="00940368">
        <w:rPr>
          <w:i/>
          <w:sz w:val="24"/>
          <w:szCs w:val="24"/>
        </w:rPr>
        <w:t xml:space="preserve"> Mentol </w:t>
      </w:r>
      <w:proofErr w:type="spellStart"/>
      <w:r w:rsidRPr="00940368">
        <w:rPr>
          <w:i/>
          <w:sz w:val="24"/>
          <w:szCs w:val="24"/>
        </w:rPr>
        <w:t>Fresh</w:t>
      </w:r>
      <w:proofErr w:type="spellEnd"/>
      <w:r w:rsidRPr="00940368">
        <w:rPr>
          <w:i/>
          <w:sz w:val="24"/>
          <w:szCs w:val="24"/>
        </w:rPr>
        <w:t>, 400 ml;</w:t>
      </w:r>
    </w:p>
    <w:p w14:paraId="2D996178" w14:textId="77777777" w:rsidR="00940368" w:rsidRPr="00940368" w:rsidRDefault="00940368" w:rsidP="00940368">
      <w:pPr>
        <w:pStyle w:val="Tekstpodstawowy3"/>
        <w:numPr>
          <w:ilvl w:val="3"/>
          <w:numId w:val="42"/>
        </w:numPr>
        <w:suppressAutoHyphens/>
        <w:autoSpaceDN w:val="0"/>
        <w:spacing w:after="0"/>
        <w:ind w:left="425" w:hanging="425"/>
        <w:jc w:val="both"/>
        <w:textAlignment w:val="baseline"/>
        <w:rPr>
          <w:i/>
          <w:sz w:val="24"/>
          <w:szCs w:val="24"/>
        </w:rPr>
      </w:pPr>
      <w:r w:rsidRPr="00940368">
        <w:rPr>
          <w:i/>
          <w:sz w:val="24"/>
          <w:szCs w:val="24"/>
        </w:rPr>
        <w:t xml:space="preserve">Szampon ogórek i aloes, Joanna </w:t>
      </w:r>
      <w:proofErr w:type="spellStart"/>
      <w:r w:rsidRPr="00940368">
        <w:rPr>
          <w:i/>
          <w:sz w:val="24"/>
          <w:szCs w:val="24"/>
        </w:rPr>
        <w:t>Naturia</w:t>
      </w:r>
      <w:proofErr w:type="spellEnd"/>
      <w:r w:rsidRPr="00940368">
        <w:rPr>
          <w:i/>
          <w:sz w:val="24"/>
          <w:szCs w:val="24"/>
        </w:rPr>
        <w:t>, 200 ml;</w:t>
      </w:r>
    </w:p>
    <w:p w14:paraId="703D0A57" w14:textId="77777777" w:rsidR="00940368" w:rsidRPr="00940368" w:rsidRDefault="00940368" w:rsidP="00940368">
      <w:pPr>
        <w:pStyle w:val="Tekstpodstawowy3"/>
        <w:numPr>
          <w:ilvl w:val="3"/>
          <w:numId w:val="42"/>
        </w:numPr>
        <w:suppressAutoHyphens/>
        <w:autoSpaceDN w:val="0"/>
        <w:spacing w:after="0"/>
        <w:ind w:left="425" w:hanging="425"/>
        <w:jc w:val="both"/>
        <w:textAlignment w:val="baseline"/>
        <w:rPr>
          <w:i/>
          <w:sz w:val="24"/>
          <w:szCs w:val="24"/>
        </w:rPr>
      </w:pPr>
      <w:r w:rsidRPr="00940368">
        <w:rPr>
          <w:i/>
          <w:sz w:val="24"/>
          <w:szCs w:val="24"/>
        </w:rPr>
        <w:t xml:space="preserve">Płyn micelarny Hydra Skin </w:t>
      </w:r>
      <w:proofErr w:type="spellStart"/>
      <w:r w:rsidRPr="00940368">
        <w:rPr>
          <w:i/>
          <w:sz w:val="24"/>
          <w:szCs w:val="24"/>
        </w:rPr>
        <w:t>Effect</w:t>
      </w:r>
      <w:proofErr w:type="spellEnd"/>
      <w:r w:rsidRPr="00940368">
        <w:rPr>
          <w:i/>
          <w:sz w:val="24"/>
          <w:szCs w:val="24"/>
        </w:rPr>
        <w:t xml:space="preserve">, </w:t>
      </w:r>
      <w:proofErr w:type="spellStart"/>
      <w:r w:rsidRPr="00940368">
        <w:rPr>
          <w:i/>
          <w:sz w:val="24"/>
          <w:szCs w:val="24"/>
        </w:rPr>
        <w:t>Nivea</w:t>
      </w:r>
      <w:proofErr w:type="spellEnd"/>
      <w:r w:rsidRPr="00940368">
        <w:rPr>
          <w:i/>
          <w:sz w:val="24"/>
          <w:szCs w:val="24"/>
        </w:rPr>
        <w:t>, 400 ml;</w:t>
      </w:r>
    </w:p>
    <w:p w14:paraId="70C28BF6" w14:textId="77777777" w:rsidR="00940368" w:rsidRPr="00940368" w:rsidRDefault="00940368" w:rsidP="00940368">
      <w:pPr>
        <w:pStyle w:val="Tekstpodstawowy3"/>
        <w:numPr>
          <w:ilvl w:val="3"/>
          <w:numId w:val="42"/>
        </w:numPr>
        <w:suppressAutoHyphens/>
        <w:autoSpaceDN w:val="0"/>
        <w:spacing w:after="0"/>
        <w:ind w:left="425" w:hanging="425"/>
        <w:jc w:val="both"/>
        <w:textAlignment w:val="baseline"/>
        <w:rPr>
          <w:i/>
          <w:sz w:val="24"/>
          <w:szCs w:val="24"/>
        </w:rPr>
      </w:pPr>
      <w:r w:rsidRPr="00940368">
        <w:rPr>
          <w:i/>
          <w:sz w:val="24"/>
          <w:szCs w:val="24"/>
        </w:rPr>
        <w:t>Szampon Polana z odżywką pokrzywa - jeżyna - mentol, Herbapol, 400 ml;</w:t>
      </w:r>
    </w:p>
    <w:p w14:paraId="72804CFB" w14:textId="77777777" w:rsidR="00940368" w:rsidRPr="00940368" w:rsidRDefault="00940368" w:rsidP="00940368">
      <w:pPr>
        <w:pStyle w:val="Tekstpodstawowy3"/>
        <w:numPr>
          <w:ilvl w:val="3"/>
          <w:numId w:val="42"/>
        </w:numPr>
        <w:suppressAutoHyphens/>
        <w:autoSpaceDN w:val="0"/>
        <w:spacing w:after="0"/>
        <w:ind w:left="425" w:hanging="425"/>
        <w:jc w:val="both"/>
        <w:textAlignment w:val="baseline"/>
        <w:rPr>
          <w:i/>
          <w:sz w:val="24"/>
          <w:szCs w:val="24"/>
        </w:rPr>
      </w:pPr>
      <w:r w:rsidRPr="00940368">
        <w:rPr>
          <w:i/>
          <w:sz w:val="24"/>
          <w:szCs w:val="24"/>
        </w:rPr>
        <w:lastRenderedPageBreak/>
        <w:t xml:space="preserve">Szampon </w:t>
      </w:r>
      <w:proofErr w:type="spellStart"/>
      <w:r w:rsidRPr="00940368">
        <w:rPr>
          <w:i/>
          <w:sz w:val="24"/>
          <w:szCs w:val="24"/>
        </w:rPr>
        <w:t>Schauma</w:t>
      </w:r>
      <w:proofErr w:type="spellEnd"/>
      <w:r w:rsidRPr="00940368">
        <w:rPr>
          <w:i/>
          <w:sz w:val="24"/>
          <w:szCs w:val="24"/>
        </w:rPr>
        <w:t xml:space="preserve"> </w:t>
      </w:r>
      <w:proofErr w:type="spellStart"/>
      <w:r w:rsidRPr="00940368">
        <w:rPr>
          <w:i/>
          <w:sz w:val="24"/>
          <w:szCs w:val="24"/>
        </w:rPr>
        <w:t>Strength</w:t>
      </w:r>
      <w:proofErr w:type="spellEnd"/>
      <w:r w:rsidRPr="00940368">
        <w:rPr>
          <w:i/>
          <w:sz w:val="24"/>
          <w:szCs w:val="24"/>
        </w:rPr>
        <w:t xml:space="preserve"> &amp; </w:t>
      </w:r>
      <w:proofErr w:type="spellStart"/>
      <w:r w:rsidRPr="00940368">
        <w:rPr>
          <w:i/>
          <w:sz w:val="24"/>
          <w:szCs w:val="24"/>
        </w:rPr>
        <w:t>Vitality</w:t>
      </w:r>
      <w:proofErr w:type="spellEnd"/>
      <w:r w:rsidRPr="00940368">
        <w:rPr>
          <w:i/>
          <w:sz w:val="24"/>
          <w:szCs w:val="24"/>
        </w:rPr>
        <w:t>, Schwarzkopf, 400 ml;</w:t>
      </w:r>
    </w:p>
    <w:p w14:paraId="3F1639B0" w14:textId="77777777" w:rsidR="00940368" w:rsidRPr="00940368" w:rsidRDefault="00940368" w:rsidP="00940368">
      <w:pPr>
        <w:pStyle w:val="Tekstpodstawowy3"/>
        <w:numPr>
          <w:ilvl w:val="3"/>
          <w:numId w:val="42"/>
        </w:numPr>
        <w:suppressAutoHyphens/>
        <w:autoSpaceDN w:val="0"/>
        <w:spacing w:after="0"/>
        <w:ind w:left="425" w:hanging="425"/>
        <w:jc w:val="both"/>
        <w:textAlignment w:val="baseline"/>
        <w:rPr>
          <w:i/>
          <w:sz w:val="24"/>
          <w:szCs w:val="24"/>
        </w:rPr>
      </w:pPr>
      <w:r w:rsidRPr="00940368">
        <w:rPr>
          <w:i/>
          <w:sz w:val="24"/>
          <w:szCs w:val="24"/>
        </w:rPr>
        <w:t xml:space="preserve">Pielęgnacyjny żel pod prysznic – lilia, </w:t>
      </w:r>
      <w:proofErr w:type="spellStart"/>
      <w:r w:rsidRPr="00940368">
        <w:rPr>
          <w:i/>
          <w:sz w:val="24"/>
          <w:szCs w:val="24"/>
        </w:rPr>
        <w:t>Apart</w:t>
      </w:r>
      <w:proofErr w:type="spellEnd"/>
      <w:r w:rsidRPr="00940368">
        <w:rPr>
          <w:i/>
          <w:sz w:val="24"/>
          <w:szCs w:val="24"/>
        </w:rPr>
        <w:t>, 500 ml;</w:t>
      </w:r>
    </w:p>
    <w:p w14:paraId="52AFDC32" w14:textId="77777777" w:rsidR="00940368" w:rsidRPr="00940368" w:rsidRDefault="00940368" w:rsidP="00940368">
      <w:pPr>
        <w:pStyle w:val="Tekstpodstawowy3"/>
        <w:numPr>
          <w:ilvl w:val="3"/>
          <w:numId w:val="42"/>
        </w:numPr>
        <w:suppressAutoHyphens/>
        <w:autoSpaceDN w:val="0"/>
        <w:spacing w:after="0"/>
        <w:ind w:left="425" w:hanging="425"/>
        <w:jc w:val="both"/>
        <w:textAlignment w:val="baseline"/>
        <w:rPr>
          <w:i/>
          <w:sz w:val="24"/>
          <w:szCs w:val="24"/>
        </w:rPr>
      </w:pPr>
      <w:r w:rsidRPr="00940368">
        <w:rPr>
          <w:i/>
          <w:sz w:val="24"/>
          <w:szCs w:val="24"/>
        </w:rPr>
        <w:t xml:space="preserve">Balsam do ciała kojący Polana melisa – truskawka </w:t>
      </w:r>
      <w:proofErr w:type="spellStart"/>
      <w:r w:rsidRPr="00940368">
        <w:rPr>
          <w:i/>
          <w:sz w:val="24"/>
          <w:szCs w:val="24"/>
        </w:rPr>
        <w:t>wit</w:t>
      </w:r>
      <w:proofErr w:type="spellEnd"/>
      <w:r w:rsidRPr="00940368">
        <w:rPr>
          <w:i/>
          <w:sz w:val="24"/>
          <w:szCs w:val="24"/>
        </w:rPr>
        <w:t>. E, Herbapol, 200 ml;</w:t>
      </w:r>
    </w:p>
    <w:p w14:paraId="3F9F3A0A" w14:textId="77777777" w:rsidR="00940368" w:rsidRPr="00940368" w:rsidRDefault="00940368" w:rsidP="00940368">
      <w:pPr>
        <w:pStyle w:val="Tekstpodstawowy3"/>
        <w:numPr>
          <w:ilvl w:val="3"/>
          <w:numId w:val="42"/>
        </w:numPr>
        <w:suppressAutoHyphens/>
        <w:autoSpaceDN w:val="0"/>
        <w:spacing w:after="0"/>
        <w:ind w:left="425" w:hanging="425"/>
        <w:jc w:val="both"/>
        <w:textAlignment w:val="baseline"/>
        <w:rPr>
          <w:i/>
          <w:sz w:val="24"/>
          <w:szCs w:val="24"/>
        </w:rPr>
      </w:pPr>
      <w:r w:rsidRPr="00940368">
        <w:rPr>
          <w:i/>
          <w:sz w:val="24"/>
          <w:szCs w:val="24"/>
        </w:rPr>
        <w:t xml:space="preserve">Emulsja do mebli Pronto, </w:t>
      </w:r>
      <w:proofErr w:type="spellStart"/>
      <w:r w:rsidRPr="00940368">
        <w:rPr>
          <w:i/>
          <w:sz w:val="24"/>
          <w:szCs w:val="24"/>
        </w:rPr>
        <w:t>ScJohnson</w:t>
      </w:r>
      <w:proofErr w:type="spellEnd"/>
      <w:r w:rsidRPr="00940368">
        <w:rPr>
          <w:i/>
          <w:sz w:val="24"/>
          <w:szCs w:val="24"/>
        </w:rPr>
        <w:t>, 200 ml;</w:t>
      </w:r>
    </w:p>
    <w:p w14:paraId="5A825D3C" w14:textId="77777777" w:rsidR="00940368" w:rsidRPr="00940368" w:rsidRDefault="00940368" w:rsidP="001A5EED">
      <w:pPr>
        <w:pStyle w:val="Tekstpodstawowy3"/>
        <w:numPr>
          <w:ilvl w:val="3"/>
          <w:numId w:val="42"/>
        </w:numPr>
        <w:suppressAutoHyphens/>
        <w:autoSpaceDN w:val="0"/>
        <w:spacing w:after="0"/>
        <w:ind w:left="425" w:hanging="425"/>
        <w:jc w:val="both"/>
        <w:textAlignment w:val="baseline"/>
        <w:rPr>
          <w:i/>
          <w:sz w:val="24"/>
          <w:szCs w:val="24"/>
        </w:rPr>
      </w:pPr>
      <w:r w:rsidRPr="00940368">
        <w:rPr>
          <w:i/>
          <w:sz w:val="24"/>
          <w:szCs w:val="24"/>
        </w:rPr>
        <w:t xml:space="preserve">Spray do mebli </w:t>
      </w:r>
      <w:proofErr w:type="spellStart"/>
      <w:r w:rsidRPr="00940368">
        <w:rPr>
          <w:i/>
          <w:sz w:val="24"/>
          <w:szCs w:val="24"/>
        </w:rPr>
        <w:t>Furniture</w:t>
      </w:r>
      <w:proofErr w:type="spellEnd"/>
      <w:r w:rsidRPr="00940368">
        <w:rPr>
          <w:i/>
          <w:sz w:val="24"/>
          <w:szCs w:val="24"/>
        </w:rPr>
        <w:t xml:space="preserve"> </w:t>
      </w:r>
      <w:proofErr w:type="spellStart"/>
      <w:r w:rsidRPr="00940368">
        <w:rPr>
          <w:i/>
          <w:sz w:val="24"/>
          <w:szCs w:val="24"/>
        </w:rPr>
        <w:t>Care</w:t>
      </w:r>
      <w:proofErr w:type="spellEnd"/>
      <w:r w:rsidRPr="00940368">
        <w:rPr>
          <w:i/>
          <w:sz w:val="24"/>
          <w:szCs w:val="24"/>
        </w:rPr>
        <w:t xml:space="preserve"> Ultra </w:t>
      </w:r>
      <w:proofErr w:type="spellStart"/>
      <w:r w:rsidRPr="00940368">
        <w:rPr>
          <w:i/>
          <w:sz w:val="24"/>
          <w:szCs w:val="24"/>
        </w:rPr>
        <w:t>Shine</w:t>
      </w:r>
      <w:proofErr w:type="spellEnd"/>
      <w:r w:rsidRPr="00940368">
        <w:rPr>
          <w:i/>
          <w:sz w:val="24"/>
          <w:szCs w:val="24"/>
        </w:rPr>
        <w:t xml:space="preserve">, </w:t>
      </w:r>
      <w:proofErr w:type="spellStart"/>
      <w:r w:rsidRPr="00940368">
        <w:rPr>
          <w:i/>
          <w:sz w:val="24"/>
          <w:szCs w:val="24"/>
        </w:rPr>
        <w:t>Brait</w:t>
      </w:r>
      <w:proofErr w:type="spellEnd"/>
      <w:r w:rsidRPr="00940368">
        <w:rPr>
          <w:i/>
          <w:sz w:val="24"/>
          <w:szCs w:val="24"/>
        </w:rPr>
        <w:t>, 350 ml;</w:t>
      </w:r>
    </w:p>
    <w:p w14:paraId="563FAB33" w14:textId="3C1B2E44" w:rsidR="00940368" w:rsidRPr="00940368" w:rsidRDefault="00940368" w:rsidP="00872580">
      <w:pPr>
        <w:pStyle w:val="Tekstpodstawowy3"/>
        <w:spacing w:after="0"/>
        <w:jc w:val="both"/>
        <w:rPr>
          <w:sz w:val="24"/>
          <w:szCs w:val="24"/>
        </w:rPr>
      </w:pPr>
      <w:r w:rsidRPr="00940368">
        <w:rPr>
          <w:sz w:val="24"/>
          <w:szCs w:val="24"/>
        </w:rPr>
        <w:t>- w związku z brakiem właściwej, wyliczonej w odniesieniu do masy netto po odcieku, ceny jednostkowej (poz. 1-3) oraz w związku z brakiem informacji o cenie jednostkowej</w:t>
      </w:r>
      <w:r w:rsidR="008C41B1">
        <w:rPr>
          <w:sz w:val="24"/>
          <w:szCs w:val="24"/>
        </w:rPr>
        <w:br/>
      </w:r>
      <w:r w:rsidRPr="00940368">
        <w:rPr>
          <w:sz w:val="24"/>
          <w:szCs w:val="24"/>
        </w:rPr>
        <w:t>(poz. 4-16)</w:t>
      </w:r>
      <w:r w:rsidR="001A5EED">
        <w:rPr>
          <w:sz w:val="24"/>
          <w:szCs w:val="24"/>
        </w:rPr>
        <w:t>,</w:t>
      </w:r>
    </w:p>
    <w:p w14:paraId="6397ACA6" w14:textId="62880DE8" w:rsidR="00940368" w:rsidRPr="00940368" w:rsidRDefault="00940368" w:rsidP="00872580">
      <w:pPr>
        <w:pStyle w:val="Tekstpodstawowy3"/>
        <w:spacing w:before="120" w:after="0"/>
        <w:jc w:val="both"/>
        <w:rPr>
          <w:color w:val="000000"/>
          <w:sz w:val="24"/>
          <w:szCs w:val="24"/>
        </w:rPr>
      </w:pPr>
      <w:r w:rsidRPr="00940368">
        <w:rPr>
          <w:color w:val="000000"/>
          <w:sz w:val="24"/>
          <w:szCs w:val="24"/>
        </w:rPr>
        <w:t>co naruszało przepisy art. 4 ust. 1 ustawy</w:t>
      </w:r>
      <w:r w:rsidR="001A5EED">
        <w:rPr>
          <w:color w:val="000000"/>
          <w:sz w:val="24"/>
          <w:szCs w:val="24"/>
        </w:rPr>
        <w:t xml:space="preserve"> </w:t>
      </w:r>
      <w:r w:rsidR="001A5EED" w:rsidRPr="000C3F52">
        <w:rPr>
          <w:sz w:val="24"/>
          <w:szCs w:val="24"/>
        </w:rPr>
        <w:t xml:space="preserve">z dnia 9 maja 2014 r. o informowaniu o cenach towarów i usług (tekst jednolity: Dz. U. z 2023 r., poz. 168) – zwanej dalej także ,,ustawą”- </w:t>
      </w:r>
      <w:r w:rsidRPr="00940368">
        <w:rPr>
          <w:bCs/>
          <w:color w:val="000000"/>
          <w:sz w:val="24"/>
          <w:szCs w:val="24"/>
        </w:rPr>
        <w:t xml:space="preserve">oraz § 3 rozporządzenia </w:t>
      </w:r>
      <w:r w:rsidRPr="00940368">
        <w:rPr>
          <w:sz w:val="24"/>
          <w:szCs w:val="24"/>
        </w:rPr>
        <w:t>Ministra Rozwoju</w:t>
      </w:r>
      <w:r w:rsidR="001A5EED">
        <w:rPr>
          <w:sz w:val="24"/>
          <w:szCs w:val="24"/>
        </w:rPr>
        <w:t xml:space="preserve"> </w:t>
      </w:r>
      <w:r w:rsidRPr="00940368">
        <w:rPr>
          <w:sz w:val="24"/>
          <w:szCs w:val="24"/>
        </w:rPr>
        <w:t>i Technologii z dnia 19 grudnia 2022 r. w sprawie uwidaczniania cen towarów i usług (tekst jednolity:</w:t>
      </w:r>
      <w:r w:rsidR="008C41B1">
        <w:rPr>
          <w:sz w:val="24"/>
          <w:szCs w:val="24"/>
        </w:rPr>
        <w:t xml:space="preserve"> </w:t>
      </w:r>
      <w:r w:rsidRPr="00940368">
        <w:rPr>
          <w:sz w:val="24"/>
          <w:szCs w:val="24"/>
        </w:rPr>
        <w:t xml:space="preserve">Dz. U. z 2022 r. poz. 2776) - zwanego dalej „rozporządzeniem”, a w przypadku pakowanych środków spożywczych w stanie stałym znajdujących się w środku płynnym wymienionych od poz. 1 do 3 również i </w:t>
      </w:r>
      <w:r w:rsidRPr="00940368">
        <w:rPr>
          <w:bCs/>
          <w:color w:val="000000"/>
          <w:sz w:val="24"/>
          <w:szCs w:val="24"/>
        </w:rPr>
        <w:t>§ 6 rozporządzenia.</w:t>
      </w:r>
    </w:p>
    <w:p w14:paraId="1D803D00" w14:textId="4607F316" w:rsidR="00533306" w:rsidRPr="00533306" w:rsidRDefault="00533306" w:rsidP="003007A6">
      <w:pPr>
        <w:spacing w:before="120"/>
        <w:jc w:val="both"/>
        <w:rPr>
          <w:color w:val="000000"/>
          <w:szCs w:val="24"/>
        </w:rPr>
      </w:pPr>
      <w:r w:rsidRPr="00533306">
        <w:rPr>
          <w:color w:val="000000"/>
          <w:szCs w:val="24"/>
        </w:rPr>
        <w:t>Ustalenia kontroli udokumentowano</w:t>
      </w:r>
      <w:r w:rsidR="008C41B1">
        <w:rPr>
          <w:color w:val="000000"/>
          <w:szCs w:val="24"/>
        </w:rPr>
        <w:t xml:space="preserve"> w protokole kontroli DK.8361.40</w:t>
      </w:r>
      <w:r w:rsidR="00373A24">
        <w:rPr>
          <w:color w:val="000000"/>
          <w:szCs w:val="24"/>
        </w:rPr>
        <w:t xml:space="preserve">.2023 z dnia </w:t>
      </w:r>
      <w:r w:rsidR="008C41B1">
        <w:rPr>
          <w:color w:val="000000"/>
          <w:szCs w:val="24"/>
        </w:rPr>
        <w:t>5 maja</w:t>
      </w:r>
      <w:r w:rsidR="008C41B1">
        <w:rPr>
          <w:color w:val="000000"/>
          <w:szCs w:val="24"/>
        </w:rPr>
        <w:br/>
      </w:r>
      <w:r w:rsidRPr="00533306">
        <w:rPr>
          <w:color w:val="000000"/>
          <w:szCs w:val="24"/>
        </w:rPr>
        <w:t>2023 r. wraz z załącznikami, do któr</w:t>
      </w:r>
      <w:r w:rsidR="00F86A79">
        <w:rPr>
          <w:color w:val="000000"/>
          <w:szCs w:val="24"/>
        </w:rPr>
        <w:t>ego</w:t>
      </w:r>
      <w:r w:rsidRPr="00533306">
        <w:rPr>
          <w:color w:val="000000"/>
          <w:szCs w:val="24"/>
        </w:rPr>
        <w:t xml:space="preserve"> kontrolowan</w:t>
      </w:r>
      <w:r w:rsidR="00373A24">
        <w:rPr>
          <w:color w:val="000000"/>
          <w:szCs w:val="24"/>
        </w:rPr>
        <w:t>i</w:t>
      </w:r>
      <w:r w:rsidRPr="00533306">
        <w:rPr>
          <w:color w:val="000000"/>
          <w:szCs w:val="24"/>
        </w:rPr>
        <w:t xml:space="preserve"> przedsiębiorc</w:t>
      </w:r>
      <w:r w:rsidR="00373A24">
        <w:rPr>
          <w:color w:val="000000"/>
          <w:szCs w:val="24"/>
        </w:rPr>
        <w:t>y nie wnieśli</w:t>
      </w:r>
      <w:r w:rsidRPr="00533306">
        <w:rPr>
          <w:color w:val="000000"/>
          <w:szCs w:val="24"/>
        </w:rPr>
        <w:t xml:space="preserve"> uwag.</w:t>
      </w:r>
    </w:p>
    <w:p w14:paraId="4BFDA50D" w14:textId="5201F7B1" w:rsidR="00A60C5A" w:rsidRDefault="00533306" w:rsidP="00A60C5A">
      <w:pPr>
        <w:spacing w:before="120"/>
        <w:jc w:val="both"/>
        <w:rPr>
          <w:color w:val="000000"/>
          <w:szCs w:val="24"/>
        </w:rPr>
      </w:pPr>
      <w:r w:rsidRPr="00533306">
        <w:rPr>
          <w:color w:val="000000"/>
          <w:szCs w:val="24"/>
        </w:rPr>
        <w:t>Podkarpacki Wojewódzki Inspektor Inspekcji Handlowej</w:t>
      </w:r>
      <w:r w:rsidRPr="00533306">
        <w:rPr>
          <w:i/>
          <w:color w:val="000000"/>
          <w:szCs w:val="24"/>
        </w:rPr>
        <w:t xml:space="preserve"> </w:t>
      </w:r>
      <w:r w:rsidR="008C41B1">
        <w:rPr>
          <w:color w:val="000000"/>
          <w:szCs w:val="24"/>
        </w:rPr>
        <w:t>pismem z dnia 22</w:t>
      </w:r>
      <w:r w:rsidR="003829C3">
        <w:rPr>
          <w:color w:val="000000"/>
          <w:szCs w:val="24"/>
        </w:rPr>
        <w:t xml:space="preserve"> maja 2023 r. </w:t>
      </w:r>
      <w:r w:rsidR="00872580">
        <w:rPr>
          <w:color w:val="000000"/>
          <w:szCs w:val="24"/>
        </w:rPr>
        <w:t xml:space="preserve">(doręczone Panu </w:t>
      </w:r>
      <w:r w:rsidR="00A366D2" w:rsidRPr="00FB6E79">
        <w:rPr>
          <w:b/>
          <w:bCs/>
          <w:szCs w:val="24"/>
        </w:rPr>
        <w:t>(dane zanonimizowane)</w:t>
      </w:r>
      <w:r w:rsidR="00A366D2">
        <w:rPr>
          <w:b/>
          <w:bCs/>
          <w:szCs w:val="24"/>
        </w:rPr>
        <w:t xml:space="preserve"> </w:t>
      </w:r>
      <w:r w:rsidR="00872580">
        <w:rPr>
          <w:color w:val="000000"/>
          <w:szCs w:val="24"/>
        </w:rPr>
        <w:t xml:space="preserve">w dniu </w:t>
      </w:r>
      <w:r w:rsidR="00872580" w:rsidRPr="00DF307A">
        <w:rPr>
          <w:color w:val="000000" w:themeColor="text1"/>
          <w:szCs w:val="24"/>
        </w:rPr>
        <w:t xml:space="preserve">23 maja 2023 r., </w:t>
      </w:r>
      <w:r w:rsidR="00872580">
        <w:rPr>
          <w:color w:val="000000"/>
          <w:szCs w:val="24"/>
        </w:rPr>
        <w:t xml:space="preserve">doręczone Panu </w:t>
      </w:r>
      <w:r w:rsidR="00A366D2" w:rsidRPr="00FB6E79">
        <w:rPr>
          <w:b/>
          <w:bCs/>
          <w:szCs w:val="24"/>
        </w:rPr>
        <w:t>(dane zanonimizowane)</w:t>
      </w:r>
      <w:r w:rsidR="00872580">
        <w:rPr>
          <w:color w:val="000000"/>
          <w:szCs w:val="24"/>
        </w:rPr>
        <w:t xml:space="preserve"> </w:t>
      </w:r>
      <w:r w:rsidR="00872580" w:rsidRPr="00533306">
        <w:rPr>
          <w:color w:val="000000"/>
          <w:szCs w:val="24"/>
        </w:rPr>
        <w:t>w dniu</w:t>
      </w:r>
      <w:r w:rsidR="00872580">
        <w:rPr>
          <w:color w:val="000000"/>
          <w:szCs w:val="24"/>
        </w:rPr>
        <w:t xml:space="preserve"> 24</w:t>
      </w:r>
      <w:r w:rsidR="00872580" w:rsidRPr="008C41B1">
        <w:rPr>
          <w:color w:val="FF0000"/>
          <w:szCs w:val="24"/>
        </w:rPr>
        <w:t xml:space="preserve"> </w:t>
      </w:r>
      <w:r w:rsidR="00872580" w:rsidRPr="00DF307A">
        <w:rPr>
          <w:color w:val="000000" w:themeColor="text1"/>
          <w:szCs w:val="24"/>
        </w:rPr>
        <w:t>maja 2023 r.)</w:t>
      </w:r>
      <w:r w:rsidR="00872580">
        <w:rPr>
          <w:color w:val="000000" w:themeColor="text1"/>
          <w:szCs w:val="24"/>
        </w:rPr>
        <w:t xml:space="preserve"> </w:t>
      </w:r>
      <w:r w:rsidRPr="00533306">
        <w:rPr>
          <w:color w:val="000000"/>
          <w:szCs w:val="24"/>
        </w:rPr>
        <w:t>zawiadomił przedsiębiorc</w:t>
      </w:r>
      <w:r w:rsidR="008E3A5F">
        <w:rPr>
          <w:color w:val="000000"/>
          <w:szCs w:val="24"/>
        </w:rPr>
        <w:t xml:space="preserve">ów </w:t>
      </w:r>
      <w:r w:rsidRPr="00533306">
        <w:rPr>
          <w:color w:val="000000"/>
          <w:szCs w:val="24"/>
        </w:rPr>
        <w:t>o wszczęciu postępowania</w:t>
      </w:r>
      <w:r w:rsidR="00627466">
        <w:rPr>
          <w:color w:val="000000"/>
          <w:szCs w:val="24"/>
        </w:rPr>
        <w:t xml:space="preserve"> </w:t>
      </w:r>
      <w:r w:rsidRPr="00533306">
        <w:rPr>
          <w:color w:val="000000"/>
          <w:szCs w:val="24"/>
        </w:rPr>
        <w:t>z urzęd</w:t>
      </w:r>
      <w:r w:rsidR="00A60C5A">
        <w:rPr>
          <w:color w:val="000000"/>
          <w:szCs w:val="24"/>
        </w:rPr>
        <w:t>u w trybie art. 6 ust. 1 ustawy</w:t>
      </w:r>
      <w:r w:rsidR="00A60C5A" w:rsidRPr="00DF307A">
        <w:rPr>
          <w:color w:val="000000" w:themeColor="text1"/>
          <w:szCs w:val="24"/>
        </w:rPr>
        <w:t xml:space="preserve">. </w:t>
      </w:r>
      <w:r w:rsidR="008E3A5F">
        <w:rPr>
          <w:color w:val="000000"/>
          <w:szCs w:val="24"/>
        </w:rPr>
        <w:t>Jednocześnie strony</w:t>
      </w:r>
      <w:r w:rsidR="00A60C5A">
        <w:rPr>
          <w:color w:val="000000"/>
          <w:szCs w:val="24"/>
        </w:rPr>
        <w:t xml:space="preserve"> postępowania pouczono</w:t>
      </w:r>
      <w:r w:rsidR="00872580">
        <w:rPr>
          <w:color w:val="000000"/>
          <w:szCs w:val="24"/>
        </w:rPr>
        <w:t xml:space="preserve"> </w:t>
      </w:r>
      <w:r w:rsidR="00A60C5A">
        <w:rPr>
          <w:color w:val="000000"/>
          <w:szCs w:val="24"/>
        </w:rPr>
        <w:t xml:space="preserve">o przysługującym </w:t>
      </w:r>
      <w:r w:rsidR="008E3A5F">
        <w:rPr>
          <w:color w:val="000000"/>
          <w:szCs w:val="24"/>
        </w:rPr>
        <w:t>im</w:t>
      </w:r>
      <w:r w:rsidR="00A60C5A">
        <w:rPr>
          <w:color w:val="000000"/>
          <w:szCs w:val="24"/>
        </w:rPr>
        <w:t xml:space="preserve"> prawie do czynnego udziału w postępowaniu,</w:t>
      </w:r>
      <w:r w:rsidR="008E3A5F">
        <w:rPr>
          <w:color w:val="000000"/>
          <w:szCs w:val="24"/>
        </w:rPr>
        <w:t xml:space="preserve"> </w:t>
      </w:r>
      <w:r w:rsidR="00872580">
        <w:rPr>
          <w:color w:val="000000"/>
          <w:szCs w:val="24"/>
        </w:rPr>
        <w:br/>
      </w:r>
      <w:r w:rsidR="00A60C5A">
        <w:rPr>
          <w:color w:val="000000"/>
          <w:szCs w:val="24"/>
        </w:rPr>
        <w:t>a w szczególności o prawie wypowiadania się, co do zebranych dowodów i materiałów, przeglądania akt sprawy, jak również brania udziału w przeprowadzeniu dowodu oraz możliwości złożenia wyjaśnie</w:t>
      </w:r>
      <w:r w:rsidR="008E3A5F">
        <w:rPr>
          <w:color w:val="000000"/>
          <w:szCs w:val="24"/>
        </w:rPr>
        <w:t>ń</w:t>
      </w:r>
      <w:r w:rsidR="00A60C5A">
        <w:rPr>
          <w:color w:val="000000"/>
          <w:szCs w:val="24"/>
        </w:rPr>
        <w:t xml:space="preserve">. </w:t>
      </w:r>
      <w:r w:rsidR="008E3A5F">
        <w:rPr>
          <w:color w:val="000000"/>
          <w:szCs w:val="24"/>
        </w:rPr>
        <w:t>Strony ze swoich uprawnień nie skorzystały.</w:t>
      </w:r>
    </w:p>
    <w:p w14:paraId="5CB1C7FA" w14:textId="20C94335" w:rsidR="00A60C5A" w:rsidRDefault="008E3A5F" w:rsidP="00AD5213">
      <w:pPr>
        <w:suppressAutoHyphens/>
        <w:spacing w:before="120"/>
        <w:jc w:val="both"/>
        <w:rPr>
          <w:color w:val="000000"/>
          <w:szCs w:val="24"/>
          <w:lang w:eastAsia="zh-CN"/>
        </w:rPr>
      </w:pPr>
      <w:r>
        <w:rPr>
          <w:color w:val="000000"/>
          <w:szCs w:val="24"/>
          <w:lang w:eastAsia="zh-CN"/>
        </w:rPr>
        <w:t>Przedsiębiorców</w:t>
      </w:r>
      <w:r w:rsidR="00A60C5A">
        <w:rPr>
          <w:color w:val="000000"/>
          <w:szCs w:val="24"/>
          <w:lang w:eastAsia="zh-CN"/>
        </w:rPr>
        <w:t xml:space="preserve"> wezwano także do przedstawienia wielkości obrotów i przychodu za zakończony rok rozliczeniowy 2022. </w:t>
      </w:r>
    </w:p>
    <w:p w14:paraId="4702CBE3" w14:textId="2655B63F" w:rsidR="006035B5" w:rsidRDefault="008E3A5F" w:rsidP="00B80CE7">
      <w:pPr>
        <w:suppressAutoHyphens/>
        <w:spacing w:before="120"/>
        <w:jc w:val="both"/>
        <w:rPr>
          <w:color w:val="000000"/>
          <w:szCs w:val="24"/>
        </w:rPr>
      </w:pPr>
      <w:r>
        <w:rPr>
          <w:szCs w:val="24"/>
        </w:rPr>
        <w:t xml:space="preserve">W dniu </w:t>
      </w:r>
      <w:r w:rsidR="00DF307A" w:rsidRPr="00DF307A">
        <w:rPr>
          <w:color w:val="000000" w:themeColor="text1"/>
          <w:szCs w:val="24"/>
        </w:rPr>
        <w:t>30 maja</w:t>
      </w:r>
      <w:r w:rsidRPr="00DF307A">
        <w:rPr>
          <w:color w:val="000000" w:themeColor="text1"/>
          <w:szCs w:val="24"/>
        </w:rPr>
        <w:t xml:space="preserve"> 2023 r. </w:t>
      </w:r>
      <w:r>
        <w:rPr>
          <w:szCs w:val="24"/>
        </w:rPr>
        <w:t xml:space="preserve">do </w:t>
      </w:r>
      <w:r w:rsidR="009F538C" w:rsidRPr="008F1402">
        <w:rPr>
          <w:rFonts w:eastAsia="Calibri"/>
          <w:color w:val="000000"/>
          <w:lang w:eastAsia="zh-CN"/>
        </w:rPr>
        <w:t>Delegatury w Krośnie Wojewódzkiego Inspektoratu Inspekcj</w:t>
      </w:r>
      <w:r w:rsidR="00DF307A">
        <w:rPr>
          <w:rFonts w:eastAsia="Calibri"/>
          <w:color w:val="000000"/>
          <w:lang w:eastAsia="zh-CN"/>
        </w:rPr>
        <w:t>i Handlowej w Rzeszowie wpłynęła dokumentacja podatkowa stron</w:t>
      </w:r>
      <w:r w:rsidR="009F538C" w:rsidRPr="008F1402">
        <w:rPr>
          <w:rFonts w:eastAsia="Calibri"/>
          <w:color w:val="000000"/>
          <w:lang w:eastAsia="zh-CN"/>
        </w:rPr>
        <w:t xml:space="preserve"> </w:t>
      </w:r>
      <w:r w:rsidR="009F538C" w:rsidRPr="00DF307A">
        <w:rPr>
          <w:rFonts w:eastAsia="Calibri"/>
          <w:color w:val="000000" w:themeColor="text1"/>
          <w:lang w:eastAsia="zh-CN"/>
        </w:rPr>
        <w:t xml:space="preserve">za rok 2022 r. </w:t>
      </w:r>
    </w:p>
    <w:p w14:paraId="3389E960" w14:textId="77777777" w:rsidR="00533306" w:rsidRPr="00533306" w:rsidRDefault="00533306" w:rsidP="003007A6">
      <w:pPr>
        <w:spacing w:before="120"/>
        <w:jc w:val="both"/>
        <w:rPr>
          <w:color w:val="000000"/>
          <w:szCs w:val="24"/>
        </w:rPr>
      </w:pPr>
      <w:r w:rsidRPr="00533306">
        <w:rPr>
          <w:b/>
          <w:color w:val="000000"/>
          <w:szCs w:val="24"/>
        </w:rPr>
        <w:t>Podkarpacki Wojewódzki Inspektor Inspekcji Handlowej ustalił i stwierdził,</w:t>
      </w:r>
      <w:r w:rsidRPr="00533306">
        <w:rPr>
          <w:b/>
          <w:color w:val="000000"/>
          <w:szCs w:val="24"/>
        </w:rPr>
        <w:br/>
        <w:t>co następuje:</w:t>
      </w:r>
    </w:p>
    <w:p w14:paraId="4CCADE44" w14:textId="13338EB3" w:rsidR="00533306" w:rsidRPr="00533306" w:rsidRDefault="00533306" w:rsidP="00305032">
      <w:pPr>
        <w:spacing w:before="120"/>
        <w:jc w:val="both"/>
        <w:rPr>
          <w:color w:val="000000"/>
          <w:szCs w:val="24"/>
        </w:rPr>
      </w:pPr>
      <w:r w:rsidRPr="00533306">
        <w:rPr>
          <w:color w:val="000000"/>
          <w:szCs w:val="24"/>
        </w:rPr>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t>
      </w:r>
      <w:r w:rsidR="006035B5">
        <w:rPr>
          <w:color w:val="000000"/>
          <w:szCs w:val="24"/>
        </w:rPr>
        <w:br/>
        <w:t xml:space="preserve">w sklepie w </w:t>
      </w:r>
      <w:r w:rsidR="00694418">
        <w:rPr>
          <w:color w:val="000000"/>
          <w:szCs w:val="24"/>
        </w:rPr>
        <w:t>Jasienicy Rosielnej</w:t>
      </w:r>
      <w:r w:rsidRPr="00533306">
        <w:rPr>
          <w:color w:val="000000"/>
          <w:szCs w:val="24"/>
        </w:rPr>
        <w:t xml:space="preserve"> (woj. podkarpackie), właściwym do prowadzenia postępowania</w:t>
      </w:r>
      <w:r w:rsidR="00694418">
        <w:rPr>
          <w:color w:val="000000"/>
          <w:szCs w:val="24"/>
        </w:rPr>
        <w:t xml:space="preserve"> </w:t>
      </w:r>
      <w:r w:rsidRPr="00533306">
        <w:rPr>
          <w:color w:val="000000"/>
          <w:szCs w:val="24"/>
        </w:rPr>
        <w:t>i nałożenia kary jest Podkarpacki Wojewódzki Inspektor Inspekcji Handlowej.</w:t>
      </w:r>
    </w:p>
    <w:p w14:paraId="1DBDC11B" w14:textId="08E2E610" w:rsidR="00533306" w:rsidRPr="00533306" w:rsidRDefault="00533306" w:rsidP="00305032">
      <w:pPr>
        <w:spacing w:before="120"/>
        <w:jc w:val="both"/>
        <w:rPr>
          <w:szCs w:val="24"/>
        </w:rPr>
      </w:pPr>
      <w:r w:rsidRPr="00533306">
        <w:rPr>
          <w:szCs w:val="24"/>
        </w:rPr>
        <w:t>Zgodnie z art. 3 ust. 1 pkt 3 ustawy, przedsiębiorca to podmiot, o którym mowa w art. 4 ust. 1 lub 2</w:t>
      </w:r>
      <w:r w:rsidR="00740A59">
        <w:rPr>
          <w:szCs w:val="24"/>
        </w:rPr>
        <w:t xml:space="preserve"> ustawy z dnia 6 marca 2018 r. P</w:t>
      </w:r>
      <w:r w:rsidRPr="00533306">
        <w:rPr>
          <w:szCs w:val="24"/>
        </w:rPr>
        <w:t>rawo przedsiębiorców, czyli osoba fizyczna, osoba prawna lub jednostka organizacyjna niebędąca osobą prawną, której odrębna ustawa przyznaje zdolność prawną, wykonująca działalność gospodarc</w:t>
      </w:r>
      <w:r w:rsidR="00740A59">
        <w:rPr>
          <w:szCs w:val="24"/>
        </w:rPr>
        <w:t xml:space="preserve">zą (ust. </w:t>
      </w:r>
      <w:r w:rsidRPr="00533306">
        <w:rPr>
          <w:szCs w:val="24"/>
        </w:rPr>
        <w:t xml:space="preserve">1). Przedsiębiorcami są także wspólnicy spółki cywilnej w zakresie wykonywanej przez nich działalności gospodarczej (ust. 2). </w:t>
      </w:r>
    </w:p>
    <w:p w14:paraId="37E679A4" w14:textId="23BE0062" w:rsidR="00742B45" w:rsidRPr="00742B45" w:rsidRDefault="00740A59" w:rsidP="00305032">
      <w:pPr>
        <w:spacing w:before="120"/>
        <w:jc w:val="both"/>
        <w:rPr>
          <w:szCs w:val="24"/>
        </w:rPr>
      </w:pPr>
      <w:r>
        <w:rPr>
          <w:szCs w:val="24"/>
        </w:rPr>
        <w:t>Zgodnie z art. 3 ustawy P</w:t>
      </w:r>
      <w:r w:rsidR="00742B45" w:rsidRPr="00742B45">
        <w:rPr>
          <w:szCs w:val="24"/>
        </w:rPr>
        <w:t>rawo przedsiębiorców, działalność gospodarcza to zorganizowana działalność zarobkowa, wykonywana we własnym imieniu i w sposób ciągły.</w:t>
      </w:r>
    </w:p>
    <w:p w14:paraId="5C9932D8" w14:textId="77777777" w:rsidR="00533306" w:rsidRPr="00533306" w:rsidRDefault="00533306" w:rsidP="00305032">
      <w:pPr>
        <w:spacing w:before="120"/>
        <w:jc w:val="both"/>
        <w:rPr>
          <w:szCs w:val="24"/>
          <w:shd w:val="clear" w:color="auto" w:fill="FFFFFF"/>
        </w:rPr>
      </w:pPr>
      <w:r w:rsidRPr="00533306">
        <w:rPr>
          <w:color w:val="000000"/>
          <w:szCs w:val="24"/>
        </w:rPr>
        <w:t>Zgodnie z art. 4 ust. 1 ustawy w miejscu sprzedaży detalicznej i świadczenia usług uwidacznia się cenę oraz cenę jednostkową towaru lub usługi w sposób jednoznaczny, niebudzący wątpliwości oraz umożliwiający porównanie cen.</w:t>
      </w:r>
    </w:p>
    <w:p w14:paraId="4B2185EB" w14:textId="77777777" w:rsidR="00740A59" w:rsidRDefault="00742B45" w:rsidP="00305032">
      <w:pPr>
        <w:tabs>
          <w:tab w:val="left" w:pos="708"/>
        </w:tabs>
        <w:spacing w:before="120"/>
        <w:jc w:val="both"/>
        <w:rPr>
          <w:color w:val="000000"/>
        </w:rPr>
      </w:pPr>
      <w:r>
        <w:rPr>
          <w:color w:val="000000"/>
        </w:rPr>
        <w:lastRenderedPageBreak/>
        <w:t xml:space="preserve">Pod pojęciem ceny, ustawa rozumie wartość wyrażoną w jednostkach pieniężnych, którą kupujący jest obowiązany zapłacić przedsiębiorcy za towar lub usługę (art. 3 ust. 1 pkt 1 ustawy). </w:t>
      </w:r>
    </w:p>
    <w:p w14:paraId="361D7310" w14:textId="601B6BCD" w:rsidR="00742B45" w:rsidRDefault="00742B45" w:rsidP="00305032">
      <w:pPr>
        <w:tabs>
          <w:tab w:val="left" w:pos="708"/>
        </w:tabs>
        <w:spacing w:before="120"/>
        <w:jc w:val="both"/>
        <w:rPr>
          <w:color w:val="000000"/>
        </w:rPr>
      </w:pPr>
      <w:r>
        <w:rPr>
          <w:color w:val="000000"/>
          <w:shd w:val="clear" w:color="auto" w:fill="FFFFFF"/>
        </w:rPr>
        <w:t>Cena jednostkowa towaru lub usługi jest ceną ustaloną za jednostkę określonego towaru lub określonej usługi, których ilość lub liczba są wyrażone w jednostkach miar</w:t>
      </w:r>
      <w:r w:rsidR="0009524F">
        <w:rPr>
          <w:color w:val="000000"/>
          <w:shd w:val="clear" w:color="auto" w:fill="FFFFFF"/>
        </w:rPr>
        <w:br/>
      </w:r>
      <w:r>
        <w:rPr>
          <w:color w:val="000000"/>
          <w:shd w:val="clear" w:color="auto" w:fill="FFFFFF"/>
        </w:rPr>
        <w:t>w rozumieniu przepisów o miarach</w:t>
      </w:r>
      <w:r>
        <w:rPr>
          <w:color w:val="000000"/>
        </w:rPr>
        <w:t xml:space="preserve"> (art. 3 ust. 1 pkt 2 ustawy).</w:t>
      </w:r>
    </w:p>
    <w:p w14:paraId="0C09DF7F" w14:textId="42E29CF9" w:rsidR="00742B45" w:rsidRPr="00742B45" w:rsidRDefault="00742B45" w:rsidP="00305032">
      <w:pPr>
        <w:tabs>
          <w:tab w:val="left" w:pos="708"/>
        </w:tabs>
        <w:spacing w:before="120"/>
        <w:jc w:val="both"/>
        <w:rPr>
          <w:color w:val="000000"/>
          <w:szCs w:val="24"/>
        </w:rPr>
      </w:pPr>
      <w:r w:rsidRPr="00742B45">
        <w:rPr>
          <w:color w:val="000000"/>
          <w:szCs w:val="24"/>
        </w:rPr>
        <w:t>Na</w:t>
      </w:r>
      <w:r w:rsidR="00DA5705">
        <w:rPr>
          <w:color w:val="000000"/>
          <w:szCs w:val="24"/>
        </w:rPr>
        <w:t xml:space="preserve"> mocy § 3 ust. 1 rozporządzenia</w:t>
      </w:r>
      <w:r w:rsidRPr="00742B45">
        <w:rPr>
          <w:color w:val="000000"/>
          <w:szCs w:val="24"/>
        </w:rPr>
        <w:t xml:space="preserve"> 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71CFB325" w14:textId="0AACD6E6" w:rsidR="00742B45" w:rsidRPr="00742B45" w:rsidRDefault="00742B45" w:rsidP="00305032">
      <w:pPr>
        <w:tabs>
          <w:tab w:val="left" w:pos="708"/>
        </w:tabs>
        <w:spacing w:before="120"/>
        <w:jc w:val="both"/>
        <w:rPr>
          <w:color w:val="000000"/>
          <w:szCs w:val="24"/>
        </w:rPr>
      </w:pPr>
      <w:r w:rsidRPr="00742B45">
        <w:rPr>
          <w:bCs/>
          <w:color w:val="000000"/>
          <w:szCs w:val="24"/>
        </w:rPr>
        <w:t xml:space="preserve">§  3 ust. 2 rozporządzenia wskazuje, że </w:t>
      </w:r>
      <w:r w:rsidRPr="00742B45">
        <w:rPr>
          <w:color w:val="000000"/>
          <w:szCs w:val="24"/>
        </w:rPr>
        <w:t>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6FEB17F4" w14:textId="76EFDC5C" w:rsidR="00533306" w:rsidRPr="00533306" w:rsidRDefault="00533306" w:rsidP="00305032">
      <w:pPr>
        <w:tabs>
          <w:tab w:val="left" w:pos="708"/>
        </w:tabs>
        <w:spacing w:before="120"/>
        <w:jc w:val="both"/>
        <w:rPr>
          <w:color w:val="000000"/>
          <w:szCs w:val="24"/>
        </w:rPr>
      </w:pPr>
      <w:r w:rsidRPr="00533306">
        <w:rPr>
          <w:color w:val="000000"/>
          <w:szCs w:val="24"/>
        </w:rPr>
        <w:t>Pod pojęciem wywieszki, rozporządzenie rozumie etykietę, metkę, tabliczkę lub plakat</w:t>
      </w:r>
      <w:r w:rsidR="00281EF7">
        <w:rPr>
          <w:color w:val="000000"/>
          <w:szCs w:val="24"/>
        </w:rPr>
        <w:br/>
      </w:r>
      <w:r w:rsidRPr="00533306">
        <w:rPr>
          <w:color w:val="000000"/>
          <w:szCs w:val="24"/>
        </w:rPr>
        <w:t>(§ 2 pkt 4 rozporządzenia).</w:t>
      </w:r>
    </w:p>
    <w:p w14:paraId="2902D5F7" w14:textId="77777777" w:rsidR="00533306" w:rsidRPr="00533306" w:rsidRDefault="00533306" w:rsidP="00722F33">
      <w:pPr>
        <w:tabs>
          <w:tab w:val="left" w:pos="708"/>
        </w:tabs>
        <w:spacing w:before="120"/>
        <w:jc w:val="both"/>
        <w:rPr>
          <w:color w:val="000000"/>
          <w:szCs w:val="24"/>
        </w:rPr>
      </w:pPr>
      <w:r w:rsidRPr="00533306">
        <w:rPr>
          <w:color w:val="000000"/>
          <w:szCs w:val="24"/>
        </w:rPr>
        <w:t xml:space="preserve">Zgodnie natomiast z § 4 ust. 1 rozporządzenia cena jednostkowa winna dotyczyć odpowiednio ceny za: </w:t>
      </w:r>
    </w:p>
    <w:p w14:paraId="6CD734FA" w14:textId="77777777" w:rsidR="00533306" w:rsidRPr="00533306" w:rsidRDefault="00533306" w:rsidP="00722F33">
      <w:pPr>
        <w:numPr>
          <w:ilvl w:val="0"/>
          <w:numId w:val="8"/>
        </w:numPr>
        <w:tabs>
          <w:tab w:val="left" w:pos="708"/>
        </w:tabs>
        <w:ind w:left="1440" w:hanging="1015"/>
        <w:jc w:val="both"/>
        <w:rPr>
          <w:color w:val="000000"/>
          <w:szCs w:val="24"/>
        </w:rPr>
      </w:pPr>
      <w:r w:rsidRPr="00533306">
        <w:rPr>
          <w:color w:val="000000"/>
          <w:szCs w:val="24"/>
        </w:rPr>
        <w:t>litr lub metr sześcienny – dla towaru przeznaczonego do sprzedaży według objętości,</w:t>
      </w:r>
    </w:p>
    <w:p w14:paraId="17184944" w14:textId="77777777" w:rsidR="00533306" w:rsidRPr="00533306" w:rsidRDefault="00533306" w:rsidP="00722F33">
      <w:pPr>
        <w:numPr>
          <w:ilvl w:val="0"/>
          <w:numId w:val="8"/>
        </w:numPr>
        <w:tabs>
          <w:tab w:val="left" w:pos="708"/>
        </w:tabs>
        <w:ind w:left="1440" w:hanging="1015"/>
        <w:jc w:val="both"/>
        <w:rPr>
          <w:color w:val="000000"/>
          <w:szCs w:val="24"/>
        </w:rPr>
      </w:pPr>
      <w:r w:rsidRPr="00533306">
        <w:rPr>
          <w:color w:val="000000"/>
          <w:szCs w:val="24"/>
        </w:rPr>
        <w:t>kilogram lub tonę – dla towaru przeznaczonego do sprzedaży według masy,</w:t>
      </w:r>
    </w:p>
    <w:p w14:paraId="19BF85A7" w14:textId="77777777" w:rsidR="00533306" w:rsidRPr="00533306" w:rsidRDefault="00533306" w:rsidP="00722F33">
      <w:pPr>
        <w:numPr>
          <w:ilvl w:val="0"/>
          <w:numId w:val="8"/>
        </w:numPr>
        <w:tabs>
          <w:tab w:val="left" w:pos="708"/>
        </w:tabs>
        <w:ind w:left="1440" w:hanging="1015"/>
        <w:jc w:val="both"/>
        <w:rPr>
          <w:color w:val="000000"/>
          <w:szCs w:val="24"/>
        </w:rPr>
      </w:pPr>
      <w:r w:rsidRPr="00533306">
        <w:rPr>
          <w:color w:val="000000"/>
          <w:szCs w:val="24"/>
        </w:rPr>
        <w:t>metr – dla towaru sprzedawanego według długości,</w:t>
      </w:r>
    </w:p>
    <w:p w14:paraId="63772A3D" w14:textId="77777777" w:rsidR="00533306" w:rsidRPr="00533306" w:rsidRDefault="00533306" w:rsidP="00722F33">
      <w:pPr>
        <w:numPr>
          <w:ilvl w:val="0"/>
          <w:numId w:val="8"/>
        </w:numPr>
        <w:tabs>
          <w:tab w:val="left" w:pos="708"/>
        </w:tabs>
        <w:ind w:left="1440" w:hanging="1015"/>
        <w:jc w:val="both"/>
        <w:rPr>
          <w:color w:val="000000"/>
          <w:szCs w:val="24"/>
        </w:rPr>
      </w:pPr>
      <w:r w:rsidRPr="00533306">
        <w:rPr>
          <w:color w:val="000000"/>
          <w:szCs w:val="24"/>
        </w:rPr>
        <w:t>metr kwadratowy – dla towaru sprzedawanego według powierzchni,</w:t>
      </w:r>
    </w:p>
    <w:p w14:paraId="6D9C4671" w14:textId="77777777" w:rsidR="00533306" w:rsidRPr="00305032" w:rsidRDefault="00533306" w:rsidP="00722F33">
      <w:pPr>
        <w:numPr>
          <w:ilvl w:val="0"/>
          <w:numId w:val="8"/>
        </w:numPr>
        <w:tabs>
          <w:tab w:val="left" w:pos="708"/>
        </w:tabs>
        <w:ind w:left="1440" w:hanging="1015"/>
        <w:jc w:val="both"/>
        <w:rPr>
          <w:color w:val="000000"/>
          <w:szCs w:val="24"/>
        </w:rPr>
      </w:pPr>
      <w:r w:rsidRPr="00305032">
        <w:rPr>
          <w:color w:val="000000"/>
          <w:szCs w:val="24"/>
        </w:rPr>
        <w:t>sztukę – dla towarów przeznaczonych do sprzedaży na sztuki.</w:t>
      </w:r>
    </w:p>
    <w:p w14:paraId="1F47468D" w14:textId="77777777" w:rsidR="00533306" w:rsidRPr="00305032" w:rsidRDefault="00533306" w:rsidP="00722F33">
      <w:pPr>
        <w:tabs>
          <w:tab w:val="left" w:pos="708"/>
        </w:tabs>
        <w:spacing w:before="120"/>
        <w:jc w:val="both"/>
        <w:rPr>
          <w:szCs w:val="24"/>
        </w:rPr>
      </w:pPr>
      <w:r w:rsidRPr="00305032">
        <w:rPr>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0C6A5F79" w14:textId="77777777" w:rsidR="00533306" w:rsidRDefault="00533306" w:rsidP="000F4EEB">
      <w:pPr>
        <w:tabs>
          <w:tab w:val="left" w:pos="708"/>
        </w:tabs>
        <w:spacing w:before="120"/>
        <w:jc w:val="both"/>
        <w:rPr>
          <w:color w:val="000000"/>
          <w:szCs w:val="24"/>
        </w:rPr>
      </w:pPr>
      <w:r w:rsidRPr="00305032">
        <w:rPr>
          <w:color w:val="000000"/>
          <w:szCs w:val="24"/>
        </w:rPr>
        <w:t>Zgodnie z § 4 ust. 3 rozporządzenia w przypadku towaru pakowanego oznaczonego liczbą sztuk dopuszcza się stosowanie przeliczenia na cenę jednostkową za sztukę lub za dziesiętną wielokrotność liczby sztuk.</w:t>
      </w:r>
    </w:p>
    <w:p w14:paraId="25383942" w14:textId="77777777" w:rsidR="00694418" w:rsidRDefault="00694418" w:rsidP="00872580">
      <w:pPr>
        <w:shd w:val="clear" w:color="auto" w:fill="FFFFFF"/>
        <w:spacing w:before="120"/>
        <w:jc w:val="both"/>
        <w:rPr>
          <w:shd w:val="clear" w:color="auto" w:fill="FFFFFF"/>
        </w:rPr>
      </w:pPr>
      <w:r>
        <w:rPr>
          <w:bCs/>
        </w:rPr>
        <w:t>§  6 rozporządzenia</w:t>
      </w:r>
      <w:r>
        <w:t xml:space="preserve"> stanowi, że </w:t>
      </w:r>
      <w:r>
        <w:rPr>
          <w:shd w:val="clear" w:color="auto" w:fill="FFFFFF"/>
        </w:rPr>
        <w:t>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 W przypadku gdy pakowany środek spożywczy był glazurowany, cena jednostkowa jest podawana w odniesieniu do masy netto z wyłączeniem glazury.</w:t>
      </w:r>
    </w:p>
    <w:p w14:paraId="78F957C3" w14:textId="77777777" w:rsidR="00694418" w:rsidRDefault="00694418" w:rsidP="00872580">
      <w:pPr>
        <w:shd w:val="clear" w:color="auto" w:fill="FFFFFF"/>
        <w:spacing w:before="120"/>
        <w:jc w:val="both"/>
      </w:pPr>
      <w:r>
        <w:rPr>
          <w:shd w:val="clear" w:color="auto" w:fill="FFFFFF"/>
        </w:rPr>
        <w:t xml:space="preserve">§ 2 pkt 5 rozporządzenia stanowi, że pod pojęciem </w:t>
      </w:r>
      <w:r>
        <w:t xml:space="preserve">środka płynnego należy rozumieć środek płynny, o którym mowa w pkt 5 </w:t>
      </w:r>
      <w:hyperlink r:id="rId8" w:anchor="/document/68078392?unitId=zal(IX)&amp;cm=DOCUMENT" w:tgtFrame="_blank" w:history="1">
        <w:r w:rsidRPr="00694418">
          <w:rPr>
            <w:rStyle w:val="Hipercze"/>
            <w:color w:val="000000" w:themeColor="text1"/>
            <w:u w:val="none"/>
          </w:rPr>
          <w:t>załącznika IX</w:t>
        </w:r>
      </w:hyperlink>
      <w:r>
        <w:t xml:space="preserve"> 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późn. zm.). </w:t>
      </w:r>
    </w:p>
    <w:p w14:paraId="1DA38529" w14:textId="7FD2B21D" w:rsidR="00694418" w:rsidRPr="00694418" w:rsidRDefault="00694418" w:rsidP="00872580">
      <w:pPr>
        <w:shd w:val="clear" w:color="auto" w:fill="FFFFFF"/>
        <w:spacing w:before="120"/>
      </w:pPr>
      <w:r>
        <w:rPr>
          <w:shd w:val="clear" w:color="auto" w:fill="FFFFFF"/>
        </w:rPr>
        <w:t>§ 2 pkt 6 rozporządzenia stanowi, że pod pojęciem</w:t>
      </w:r>
      <w:r>
        <w:t xml:space="preserve"> masy netto po odsączeniu należy rozumieć masę środka spożywczego w stanie stałym umieszczonego w środku płynnym.</w:t>
      </w:r>
    </w:p>
    <w:p w14:paraId="408253FC" w14:textId="77777777" w:rsidR="000F4EEB" w:rsidRPr="00305032" w:rsidRDefault="00533306" w:rsidP="000F4EEB">
      <w:pPr>
        <w:tabs>
          <w:tab w:val="left" w:pos="708"/>
        </w:tabs>
        <w:spacing w:before="120"/>
        <w:jc w:val="both"/>
        <w:rPr>
          <w:color w:val="000000"/>
          <w:szCs w:val="24"/>
        </w:rPr>
      </w:pPr>
      <w:r w:rsidRPr="00305032">
        <w:rPr>
          <w:color w:val="000000"/>
          <w:szCs w:val="24"/>
        </w:rPr>
        <w:lastRenderedPageBreak/>
        <w:t xml:space="preserve">Zgodnie z art. 6 ust. 1 ustawy, </w:t>
      </w:r>
      <w:r w:rsidRPr="00305032">
        <w:rPr>
          <w:szCs w:val="24"/>
        </w:rPr>
        <w:t xml:space="preserve">jeżeli </w:t>
      </w:r>
      <w:r w:rsidRPr="00305032">
        <w:rPr>
          <w:szCs w:val="24"/>
          <w:shd w:val="clear" w:color="auto" w:fill="FFFFFF"/>
        </w:rPr>
        <w:t>przedsiębiorca nie wykonuje obowiązków, o których mowa w art. 4 ust. 1-5, wojewódzki inspektor Inspekcji Handlowej nakłada na niego, w</w:t>
      </w:r>
      <w:r w:rsidR="00B966E5" w:rsidRPr="00305032">
        <w:rPr>
          <w:szCs w:val="24"/>
          <w:shd w:val="clear" w:color="auto" w:fill="FFFFFF"/>
        </w:rPr>
        <w:t> </w:t>
      </w:r>
      <w:r w:rsidRPr="00305032">
        <w:rPr>
          <w:szCs w:val="24"/>
          <w:shd w:val="clear" w:color="auto" w:fill="FFFFFF"/>
        </w:rPr>
        <w:t>drodze decyzji, karę pieniężną do wysokości 20 000 zł.</w:t>
      </w:r>
      <w:r w:rsidR="000F4EEB" w:rsidRPr="00305032">
        <w:rPr>
          <w:color w:val="000000"/>
          <w:szCs w:val="24"/>
        </w:rPr>
        <w:t xml:space="preserve"> </w:t>
      </w:r>
      <w:r w:rsidRPr="00305032">
        <w:rPr>
          <w:color w:val="000000"/>
          <w:szCs w:val="24"/>
        </w:rPr>
        <w:t>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r w:rsidR="00B966E5" w:rsidRPr="00305032">
        <w:rPr>
          <w:color w:val="000000"/>
          <w:szCs w:val="24"/>
        </w:rPr>
        <w:t xml:space="preserve"> </w:t>
      </w:r>
    </w:p>
    <w:p w14:paraId="665EFDDC" w14:textId="77777777" w:rsidR="00081179" w:rsidRPr="00081179" w:rsidRDefault="00081179" w:rsidP="00081179">
      <w:pPr>
        <w:tabs>
          <w:tab w:val="left" w:pos="0"/>
        </w:tabs>
        <w:spacing w:before="120"/>
        <w:jc w:val="both"/>
        <w:rPr>
          <w:iCs/>
          <w:szCs w:val="24"/>
        </w:rPr>
      </w:pPr>
      <w:r w:rsidRPr="00305032">
        <w:rPr>
          <w:iCs/>
          <w:szCs w:val="24"/>
        </w:rPr>
        <w:t>Dowiedzenie, że podmiot nie wykonał powyższego obowiązku powoduje konieczność nałożenia kary pieniężnej, która jest karą</w:t>
      </w:r>
      <w:r w:rsidRPr="00081179">
        <w:rPr>
          <w:iCs/>
          <w:szCs w:val="24"/>
        </w:rPr>
        <w:t xml:space="preserve"> administracyjną. Jednocześnie w myśl art. 6 ust. 3 ustawy, przy ustalaniu wysokości kary pieniężnej uwzględnia się: </w:t>
      </w:r>
    </w:p>
    <w:p w14:paraId="653DD489" w14:textId="6B696A3E" w:rsidR="00081179" w:rsidRPr="00081179" w:rsidRDefault="00081179" w:rsidP="00081179">
      <w:pPr>
        <w:pStyle w:val="Akapitzlist"/>
        <w:numPr>
          <w:ilvl w:val="0"/>
          <w:numId w:val="32"/>
        </w:numPr>
        <w:tabs>
          <w:tab w:val="left" w:pos="0"/>
        </w:tabs>
        <w:spacing w:before="120"/>
        <w:jc w:val="both"/>
        <w:rPr>
          <w:iCs/>
        </w:rPr>
      </w:pPr>
      <w:r w:rsidRPr="00081179">
        <w:rPr>
          <w:iCs/>
        </w:rPr>
        <w:t>stopień naruszenia obowiązków, o których mowa w art. 4 ust. 1-5, w tym charakter, wagę, skalę i czas trwania naruszenia tych obowiązków;</w:t>
      </w:r>
    </w:p>
    <w:p w14:paraId="100F7007" w14:textId="1A57B818" w:rsidR="00081179" w:rsidRPr="00081179" w:rsidRDefault="00081179" w:rsidP="00081179">
      <w:pPr>
        <w:pStyle w:val="Akapitzlist"/>
        <w:numPr>
          <w:ilvl w:val="0"/>
          <w:numId w:val="32"/>
        </w:numPr>
        <w:tabs>
          <w:tab w:val="left" w:pos="0"/>
        </w:tabs>
        <w:spacing w:before="120"/>
        <w:jc w:val="both"/>
        <w:rPr>
          <w:iCs/>
        </w:rPr>
      </w:pPr>
      <w:r w:rsidRPr="00081179">
        <w:rPr>
          <w:iCs/>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3B49715E" w14:textId="60FC97B1" w:rsidR="00081179" w:rsidRPr="00081179" w:rsidRDefault="00081179" w:rsidP="00081179">
      <w:pPr>
        <w:pStyle w:val="Akapitzlist"/>
        <w:numPr>
          <w:ilvl w:val="0"/>
          <w:numId w:val="32"/>
        </w:numPr>
        <w:tabs>
          <w:tab w:val="left" w:pos="0"/>
        </w:tabs>
        <w:spacing w:before="120"/>
        <w:jc w:val="both"/>
        <w:rPr>
          <w:iCs/>
        </w:rPr>
      </w:pPr>
      <w:r w:rsidRPr="00081179">
        <w:rPr>
          <w:iCs/>
        </w:rPr>
        <w:t>wielkość obrotów i przychodu przedsiębiorcy;</w:t>
      </w:r>
    </w:p>
    <w:p w14:paraId="0B8EFF2A" w14:textId="0EF907EC" w:rsidR="00081179" w:rsidRPr="00081179" w:rsidRDefault="00081179" w:rsidP="00081179">
      <w:pPr>
        <w:pStyle w:val="Akapitzlist"/>
        <w:numPr>
          <w:ilvl w:val="0"/>
          <w:numId w:val="32"/>
        </w:numPr>
        <w:tabs>
          <w:tab w:val="left" w:pos="0"/>
        </w:tabs>
        <w:spacing w:before="120"/>
        <w:jc w:val="both"/>
        <w:rPr>
          <w:iCs/>
        </w:rPr>
      </w:pPr>
      <w:r w:rsidRPr="00081179">
        <w:rPr>
          <w:iCs/>
        </w:rPr>
        <w:t xml:space="preserve">sankcje nałożone na przedsiębiorcę za to samo naruszenie w innych państwach członkowskich Unii Europejskiej w sprawach transgranicznych, jeżeli informacje o takich sankcjach są dostępne w ramach mechanizmu </w:t>
      </w:r>
      <w:r w:rsidRPr="00862720">
        <w:rPr>
          <w:iCs/>
        </w:rPr>
        <w:t xml:space="preserve">ustanowionego </w:t>
      </w:r>
      <w:hyperlink r:id="rId9" w:anchor="/document/68999347?cm=DOCUMENT" w:tgtFrame="_blank" w:history="1">
        <w:r w:rsidRPr="00862720">
          <w:rPr>
            <w:rStyle w:val="Hipercze"/>
            <w:iCs/>
            <w:color w:val="auto"/>
            <w:u w:val="none"/>
          </w:rPr>
          <w:t>rozporządzeniem</w:t>
        </w:r>
      </w:hyperlink>
      <w:r w:rsidRPr="00862720">
        <w:rPr>
          <w:iCs/>
        </w:rPr>
        <w:t xml:space="preserve"> Parlamentu </w:t>
      </w:r>
      <w:r w:rsidRPr="00081179">
        <w:rPr>
          <w:iCs/>
        </w:rPr>
        <w:t>Europejskiego i Rady (UE) 2017/2394 z dnia 12 grudnia 2017 r. w sprawie współpracy między organami krajowymi odpowiedzialnymi za egzekwowanie przepisów prawa w zakresie ochrony konsumentów i uchylającym rozporządzenie (WE) nr 2006/2004 (Dz. Urz. UE L 345 z 27.12.2017, str. 1, z późn. zm.).</w:t>
      </w:r>
    </w:p>
    <w:p w14:paraId="3B17C05A" w14:textId="4AB6069F" w:rsidR="00533306" w:rsidRPr="002A7B88" w:rsidRDefault="00533306" w:rsidP="00DD6D9F">
      <w:pPr>
        <w:autoSpaceDE w:val="0"/>
        <w:autoSpaceDN w:val="0"/>
        <w:adjustRightInd w:val="0"/>
        <w:spacing w:before="120"/>
        <w:jc w:val="both"/>
        <w:rPr>
          <w:iCs/>
        </w:rPr>
      </w:pPr>
      <w:r w:rsidRPr="002A7B88">
        <w:rPr>
          <w:iCs/>
          <w:color w:val="000000" w:themeColor="text1"/>
        </w:rPr>
        <w:t xml:space="preserve">W przedmiotowej sprawie w trakcie kontroli przeprowadzonej w miejscu sprzedaży detalicznej, to jest w </w:t>
      </w:r>
      <w:r w:rsidR="00C2024F" w:rsidRPr="002A7B88">
        <w:rPr>
          <w:iCs/>
          <w:color w:val="000000" w:themeColor="text1"/>
        </w:rPr>
        <w:t xml:space="preserve">sklepie </w:t>
      </w:r>
      <w:r w:rsidR="00A366D2" w:rsidRPr="00FB6E79">
        <w:rPr>
          <w:b/>
          <w:bCs/>
          <w:szCs w:val="24"/>
        </w:rPr>
        <w:t>(dane zanonimizowane)</w:t>
      </w:r>
      <w:r w:rsidR="00A366D2">
        <w:rPr>
          <w:b/>
          <w:bCs/>
          <w:szCs w:val="24"/>
        </w:rPr>
        <w:t xml:space="preserve"> </w:t>
      </w:r>
      <w:r w:rsidR="00872580" w:rsidRPr="002A7B88">
        <w:rPr>
          <w:iCs/>
          <w:color w:val="000000" w:themeColor="text1"/>
          <w:lang w:eastAsia="zh-CN"/>
        </w:rPr>
        <w:t xml:space="preserve">zlokalizowanym </w:t>
      </w:r>
      <w:r w:rsidR="00173848" w:rsidRPr="002A7B88">
        <w:rPr>
          <w:iCs/>
          <w:color w:val="000000" w:themeColor="text1"/>
          <w:lang w:eastAsia="zh-CN"/>
        </w:rPr>
        <w:t xml:space="preserve">w Jasienicy Rosielnej </w:t>
      </w:r>
      <w:r w:rsidR="00A366D2" w:rsidRPr="00FB6E79">
        <w:rPr>
          <w:b/>
          <w:bCs/>
          <w:szCs w:val="24"/>
        </w:rPr>
        <w:t>(dane zanonimizowane)</w:t>
      </w:r>
      <w:r w:rsidRPr="002A7B88">
        <w:rPr>
          <w:iCs/>
          <w:color w:val="000000" w:themeColor="text1"/>
        </w:rPr>
        <w:t>, należącym do</w:t>
      </w:r>
      <w:r w:rsidR="006035B5" w:rsidRPr="002A7B88">
        <w:rPr>
          <w:iCs/>
          <w:color w:val="000000" w:themeColor="text1"/>
        </w:rPr>
        <w:t xml:space="preserve"> </w:t>
      </w:r>
      <w:r w:rsidR="00C2024F" w:rsidRPr="002A7B88">
        <w:rPr>
          <w:iCs/>
          <w:color w:val="000000" w:themeColor="text1"/>
        </w:rPr>
        <w:t>przedsiębiorców</w:t>
      </w:r>
      <w:r w:rsidR="0093723E" w:rsidRPr="002A7B88">
        <w:rPr>
          <w:iCs/>
          <w:color w:val="000000" w:themeColor="text1"/>
        </w:rPr>
        <w:t xml:space="preserve">: </w:t>
      </w:r>
      <w:r w:rsidR="00DD6D9F" w:rsidRPr="002A7B88">
        <w:rPr>
          <w:iCs/>
        </w:rPr>
        <w:t xml:space="preserve">Pana </w:t>
      </w:r>
      <w:r w:rsidR="00A366D2" w:rsidRPr="00FB6E79">
        <w:rPr>
          <w:b/>
          <w:bCs/>
          <w:szCs w:val="24"/>
        </w:rPr>
        <w:t>(dane zanonimizowane)</w:t>
      </w:r>
      <w:r w:rsidR="00A366D2">
        <w:rPr>
          <w:b/>
          <w:bCs/>
          <w:szCs w:val="24"/>
        </w:rPr>
        <w:t xml:space="preserve"> </w:t>
      </w:r>
      <w:r w:rsidR="00DD6D9F" w:rsidRPr="002A7B88">
        <w:rPr>
          <w:iCs/>
        </w:rPr>
        <w:t xml:space="preserve">prowadzącego działalność gospodarczą pod firmą F.H.U. „ALCAND” S.C. Stanisław Czyż, Marek </w:t>
      </w:r>
      <w:proofErr w:type="spellStart"/>
      <w:r w:rsidR="00DD6D9F" w:rsidRPr="002A7B88">
        <w:rPr>
          <w:iCs/>
        </w:rPr>
        <w:t>Deryniowski</w:t>
      </w:r>
      <w:proofErr w:type="spellEnd"/>
      <w:r w:rsidR="00DD6D9F" w:rsidRPr="002A7B88">
        <w:rPr>
          <w:iCs/>
        </w:rPr>
        <w:t xml:space="preserve">, </w:t>
      </w:r>
      <w:r w:rsidR="00A366D2" w:rsidRPr="00FB6E79">
        <w:rPr>
          <w:b/>
          <w:bCs/>
          <w:szCs w:val="24"/>
        </w:rPr>
        <w:t>(dane zanonimizowane)</w:t>
      </w:r>
      <w:r w:rsidR="00DD6D9F" w:rsidRPr="002A7B88">
        <w:rPr>
          <w:iCs/>
        </w:rPr>
        <w:t xml:space="preserve">, oraz Pana </w:t>
      </w:r>
      <w:r w:rsidR="00A366D2" w:rsidRPr="00FB6E79">
        <w:rPr>
          <w:b/>
          <w:bCs/>
          <w:szCs w:val="24"/>
        </w:rPr>
        <w:t>(dane zanonimizowane)</w:t>
      </w:r>
      <w:r w:rsidR="00A366D2">
        <w:rPr>
          <w:b/>
          <w:bCs/>
          <w:szCs w:val="24"/>
        </w:rPr>
        <w:t xml:space="preserve"> </w:t>
      </w:r>
      <w:r w:rsidR="00DD6D9F" w:rsidRPr="002A7B88">
        <w:rPr>
          <w:iCs/>
        </w:rPr>
        <w:t xml:space="preserve">prowadzącego działalność gospodarczą pod firmą USŁUGI OGÓLNOBUDOWLANE MAREK DERYNIOWSKI, </w:t>
      </w:r>
      <w:r w:rsidR="00A366D2" w:rsidRPr="00FB6E79">
        <w:rPr>
          <w:b/>
          <w:bCs/>
          <w:szCs w:val="24"/>
        </w:rPr>
        <w:t>(dane zanonimizowane)</w:t>
      </w:r>
      <w:r w:rsidR="00A366D2">
        <w:rPr>
          <w:b/>
          <w:bCs/>
          <w:szCs w:val="24"/>
        </w:rPr>
        <w:t xml:space="preserve"> </w:t>
      </w:r>
      <w:r w:rsidR="00DD6D9F" w:rsidRPr="002A7B88">
        <w:rPr>
          <w:iCs/>
        </w:rPr>
        <w:t>Lubatowa,</w:t>
      </w:r>
      <w:r w:rsidR="00DD6D9F" w:rsidRPr="002A7B88">
        <w:rPr>
          <w:iCs/>
          <w:color w:val="000000"/>
        </w:rPr>
        <w:t xml:space="preserve"> wspólników spółki cywilnej:</w:t>
      </w:r>
      <w:r w:rsidR="00DD6D9F" w:rsidRPr="002A7B88">
        <w:rPr>
          <w:iCs/>
          <w:szCs w:val="24"/>
        </w:rPr>
        <w:t xml:space="preserve"> F.H.U. ˝ALCAND˝ S.C., </w:t>
      </w:r>
      <w:r w:rsidR="00A366D2" w:rsidRPr="00FB6E79">
        <w:rPr>
          <w:b/>
          <w:bCs/>
          <w:szCs w:val="24"/>
        </w:rPr>
        <w:t>(dane zanonimizowane)</w:t>
      </w:r>
      <w:r w:rsidR="00A366D2">
        <w:rPr>
          <w:b/>
          <w:bCs/>
          <w:szCs w:val="24"/>
        </w:rPr>
        <w:t xml:space="preserve"> </w:t>
      </w:r>
      <w:r w:rsidR="00DD6D9F" w:rsidRPr="002A7B88">
        <w:rPr>
          <w:iCs/>
          <w:szCs w:val="24"/>
        </w:rPr>
        <w:t>Chorkówka</w:t>
      </w:r>
      <w:r w:rsidR="000F4EEB" w:rsidRPr="002A7B88">
        <w:rPr>
          <w:bCs/>
          <w:iCs/>
          <w:color w:val="000000" w:themeColor="text1"/>
          <w:szCs w:val="24"/>
        </w:rPr>
        <w:t xml:space="preserve">, </w:t>
      </w:r>
      <w:r w:rsidRPr="002A7B88">
        <w:rPr>
          <w:iCs/>
          <w:szCs w:val="24"/>
        </w:rPr>
        <w:t>inspektorzy Inspekcji Handlowej stwierdzili, że prowadzący</w:t>
      </w:r>
      <w:r w:rsidR="00C2024F" w:rsidRPr="002A7B88">
        <w:rPr>
          <w:iCs/>
          <w:szCs w:val="24"/>
        </w:rPr>
        <w:t xml:space="preserve"> tam</w:t>
      </w:r>
      <w:r w:rsidRPr="002A7B88">
        <w:rPr>
          <w:iCs/>
          <w:szCs w:val="24"/>
        </w:rPr>
        <w:t xml:space="preserve"> działalność gospodarczą przedsiębiorc</w:t>
      </w:r>
      <w:r w:rsidR="00AA7653" w:rsidRPr="002A7B88">
        <w:rPr>
          <w:iCs/>
          <w:szCs w:val="24"/>
        </w:rPr>
        <w:t>y</w:t>
      </w:r>
      <w:r w:rsidRPr="002A7B88">
        <w:rPr>
          <w:iCs/>
          <w:szCs w:val="24"/>
        </w:rPr>
        <w:t xml:space="preserve"> nie wykon</w:t>
      </w:r>
      <w:r w:rsidR="00AA7653" w:rsidRPr="002A7B88">
        <w:rPr>
          <w:iCs/>
          <w:szCs w:val="24"/>
        </w:rPr>
        <w:t>ali</w:t>
      </w:r>
      <w:r w:rsidRPr="002A7B88">
        <w:rPr>
          <w:iCs/>
          <w:szCs w:val="24"/>
        </w:rPr>
        <w:t xml:space="preserve"> ciążąc</w:t>
      </w:r>
      <w:r w:rsidR="00C2024F" w:rsidRPr="002A7B88">
        <w:rPr>
          <w:iCs/>
          <w:szCs w:val="24"/>
        </w:rPr>
        <w:t>ych</w:t>
      </w:r>
      <w:r w:rsidR="00AA7653" w:rsidRPr="002A7B88">
        <w:rPr>
          <w:iCs/>
          <w:szCs w:val="24"/>
        </w:rPr>
        <w:t xml:space="preserve"> na nich</w:t>
      </w:r>
      <w:r w:rsidRPr="002A7B88">
        <w:rPr>
          <w:iCs/>
          <w:szCs w:val="24"/>
        </w:rPr>
        <w:t xml:space="preserve"> obowiązk</w:t>
      </w:r>
      <w:r w:rsidR="00C2024F" w:rsidRPr="002A7B88">
        <w:rPr>
          <w:iCs/>
          <w:szCs w:val="24"/>
        </w:rPr>
        <w:t>ów</w:t>
      </w:r>
      <w:r w:rsidRPr="002A7B88">
        <w:rPr>
          <w:iCs/>
          <w:szCs w:val="24"/>
        </w:rPr>
        <w:t xml:space="preserve"> wynikając</w:t>
      </w:r>
      <w:r w:rsidR="00C2024F" w:rsidRPr="002A7B88">
        <w:rPr>
          <w:iCs/>
          <w:szCs w:val="24"/>
        </w:rPr>
        <w:t>ych</w:t>
      </w:r>
      <w:r w:rsidRPr="002A7B88">
        <w:rPr>
          <w:iCs/>
          <w:szCs w:val="24"/>
        </w:rPr>
        <w:t xml:space="preserve"> z art. 4 ust. 1 ustawy dotyczą</w:t>
      </w:r>
      <w:r w:rsidR="00305032" w:rsidRPr="002A7B88">
        <w:rPr>
          <w:iCs/>
          <w:szCs w:val="24"/>
        </w:rPr>
        <w:t>c</w:t>
      </w:r>
      <w:r w:rsidR="00C2024F" w:rsidRPr="002A7B88">
        <w:rPr>
          <w:iCs/>
          <w:szCs w:val="24"/>
        </w:rPr>
        <w:t>ych</w:t>
      </w:r>
      <w:r w:rsidRPr="002A7B88">
        <w:rPr>
          <w:iCs/>
          <w:szCs w:val="24"/>
        </w:rPr>
        <w:t xml:space="preserve"> </w:t>
      </w:r>
      <w:r w:rsidR="000F4EEB" w:rsidRPr="002A7B88">
        <w:rPr>
          <w:iCs/>
          <w:szCs w:val="24"/>
        </w:rPr>
        <w:t xml:space="preserve">uwidaczniania </w:t>
      </w:r>
      <w:r w:rsidR="00AA7653" w:rsidRPr="002A7B88">
        <w:rPr>
          <w:iCs/>
          <w:szCs w:val="24"/>
        </w:rPr>
        <w:t>cen</w:t>
      </w:r>
      <w:r w:rsidRPr="002A7B88">
        <w:rPr>
          <w:iCs/>
          <w:szCs w:val="24"/>
        </w:rPr>
        <w:t xml:space="preserve"> jednostkowych w</w:t>
      </w:r>
      <w:r w:rsidR="00862720" w:rsidRPr="002A7B88">
        <w:rPr>
          <w:iCs/>
          <w:szCs w:val="24"/>
        </w:rPr>
        <w:t xml:space="preserve"> </w:t>
      </w:r>
      <w:r w:rsidRPr="002A7B88">
        <w:rPr>
          <w:iCs/>
          <w:szCs w:val="24"/>
        </w:rPr>
        <w:t>sposób jednoznaczny, niebudzący wątpliwości oraz</w:t>
      </w:r>
      <w:r w:rsidR="00862720" w:rsidRPr="002A7B88">
        <w:rPr>
          <w:iCs/>
          <w:szCs w:val="24"/>
        </w:rPr>
        <w:t xml:space="preserve"> </w:t>
      </w:r>
      <w:r w:rsidRPr="002A7B88">
        <w:rPr>
          <w:iCs/>
          <w:szCs w:val="24"/>
        </w:rPr>
        <w:t>umo</w:t>
      </w:r>
      <w:r w:rsidR="006035B5" w:rsidRPr="002A7B88">
        <w:rPr>
          <w:iCs/>
          <w:szCs w:val="24"/>
        </w:rPr>
        <w:t>żliwiający ich porównanie</w:t>
      </w:r>
      <w:r w:rsidR="00173848" w:rsidRPr="002A7B88">
        <w:rPr>
          <w:iCs/>
          <w:szCs w:val="24"/>
        </w:rPr>
        <w:t xml:space="preserve"> dla 16 spośród 109</w:t>
      </w:r>
      <w:r w:rsidR="00C2024F" w:rsidRPr="002A7B88">
        <w:rPr>
          <w:iCs/>
          <w:szCs w:val="24"/>
        </w:rPr>
        <w:t xml:space="preserve"> ocenianych towarów</w:t>
      </w:r>
      <w:r w:rsidRPr="002A7B88">
        <w:rPr>
          <w:iCs/>
          <w:szCs w:val="24"/>
        </w:rPr>
        <w:t>.</w:t>
      </w:r>
      <w:r w:rsidR="00743B80" w:rsidRPr="002A7B88">
        <w:rPr>
          <w:iCs/>
          <w:szCs w:val="24"/>
        </w:rPr>
        <w:t xml:space="preserve"> </w:t>
      </w:r>
      <w:r w:rsidR="00173848" w:rsidRPr="002A7B88">
        <w:rPr>
          <w:iCs/>
          <w:color w:val="000000"/>
          <w:szCs w:val="24"/>
        </w:rPr>
        <w:t>K</w:t>
      </w:r>
      <w:r w:rsidR="0067705B" w:rsidRPr="002A7B88">
        <w:rPr>
          <w:iCs/>
          <w:color w:val="000000"/>
          <w:szCs w:val="24"/>
        </w:rPr>
        <w:t xml:space="preserve">ontrolujący </w:t>
      </w:r>
      <w:r w:rsidR="00862720" w:rsidRPr="002A7B88">
        <w:rPr>
          <w:iCs/>
          <w:color w:val="000000"/>
          <w:szCs w:val="24"/>
        </w:rPr>
        <w:t>stwierdzili</w:t>
      </w:r>
      <w:r w:rsidR="00C2024F" w:rsidRPr="002A7B88">
        <w:rPr>
          <w:iCs/>
          <w:color w:val="000000"/>
          <w:szCs w:val="24"/>
        </w:rPr>
        <w:t xml:space="preserve"> brak uwidocznienia </w:t>
      </w:r>
      <w:r w:rsidR="00173848" w:rsidRPr="002A7B88">
        <w:rPr>
          <w:iCs/>
          <w:szCs w:val="24"/>
        </w:rPr>
        <w:t xml:space="preserve">ceny </w:t>
      </w:r>
      <w:r w:rsidR="00173848" w:rsidRPr="002A7B88">
        <w:rPr>
          <w:iCs/>
          <w:color w:val="000000" w:themeColor="text1"/>
          <w:szCs w:val="24"/>
        </w:rPr>
        <w:t>jednostkowej dla 16 towarów,</w:t>
      </w:r>
      <w:r w:rsidR="00743B80" w:rsidRPr="002A7B88">
        <w:rPr>
          <w:iCs/>
          <w:color w:val="000000" w:themeColor="text1"/>
          <w:szCs w:val="24"/>
        </w:rPr>
        <w:t xml:space="preserve"> </w:t>
      </w:r>
      <w:r w:rsidR="00743B80" w:rsidRPr="002A7B88">
        <w:rPr>
          <w:bCs/>
          <w:iCs/>
          <w:color w:val="000000" w:themeColor="text1"/>
          <w:szCs w:val="24"/>
        </w:rPr>
        <w:t>w tym dla</w:t>
      </w:r>
      <w:r w:rsidR="00743B80" w:rsidRPr="002A7B88">
        <w:rPr>
          <w:bCs/>
          <w:iCs/>
          <w:color w:val="000000" w:themeColor="text1"/>
          <w:szCs w:val="24"/>
        </w:rPr>
        <w:br/>
        <w:t xml:space="preserve">3 </w:t>
      </w:r>
      <w:r w:rsidR="008A57DF" w:rsidRPr="002A7B88">
        <w:rPr>
          <w:bCs/>
          <w:iCs/>
          <w:color w:val="000000" w:themeColor="text1"/>
          <w:szCs w:val="24"/>
        </w:rPr>
        <w:t>towarów</w:t>
      </w:r>
      <w:r w:rsidR="00743B80" w:rsidRPr="002A7B88">
        <w:rPr>
          <w:bCs/>
          <w:iCs/>
          <w:color w:val="000000" w:themeColor="text1"/>
          <w:szCs w:val="24"/>
        </w:rPr>
        <w:t xml:space="preserve"> w stanie stałym znajdujących się w środku płynnym.</w:t>
      </w:r>
    </w:p>
    <w:p w14:paraId="1DD72A41" w14:textId="7E5D975F" w:rsidR="00743B80" w:rsidRPr="00743B80" w:rsidRDefault="00743B80" w:rsidP="000F4EEB">
      <w:pPr>
        <w:tabs>
          <w:tab w:val="left" w:pos="708"/>
        </w:tabs>
        <w:spacing w:before="120"/>
        <w:jc w:val="both"/>
        <w:rPr>
          <w:szCs w:val="24"/>
        </w:rPr>
      </w:pPr>
      <w:r w:rsidRPr="00E04869">
        <w:rPr>
          <w:szCs w:val="24"/>
        </w:rPr>
        <w:t xml:space="preserve">Nieuwidocznienie w miejscu sprzedaży detalicznej cen jednostkowych towarów stanowiło naruszenie art. 4 ust. 1 ustawy oraz § 3 rozporządzenia. Natomiast </w:t>
      </w:r>
      <w:r w:rsidRPr="00E04869">
        <w:rPr>
          <w:bCs/>
          <w:szCs w:val="24"/>
        </w:rPr>
        <w:t>brak uwidocznienia prawidłowo wyliczonej ceny jednostkowej dla pakowanych środków spożywczych w stanie stałym znajdujących się w środku płynnym</w:t>
      </w:r>
      <w:r w:rsidRPr="00E04869">
        <w:rPr>
          <w:szCs w:val="24"/>
        </w:rPr>
        <w:t xml:space="preserve"> </w:t>
      </w:r>
      <w:r w:rsidR="00DD6D9F">
        <w:rPr>
          <w:szCs w:val="24"/>
        </w:rPr>
        <w:t xml:space="preserve">stanowiło naruszenie </w:t>
      </w:r>
      <w:r w:rsidRPr="00E04869">
        <w:rPr>
          <w:szCs w:val="24"/>
        </w:rPr>
        <w:t xml:space="preserve">art. 4 ust. 1 ustawy oraz </w:t>
      </w:r>
      <w:r w:rsidR="00DD6D9F">
        <w:rPr>
          <w:szCs w:val="24"/>
        </w:rPr>
        <w:br/>
      </w:r>
      <w:r w:rsidRPr="00E04869">
        <w:rPr>
          <w:szCs w:val="24"/>
        </w:rPr>
        <w:t>§ 3 i § 6 rozporządzenia.</w:t>
      </w:r>
    </w:p>
    <w:p w14:paraId="09DC82F4" w14:textId="2C7D84CA" w:rsidR="00533306" w:rsidRPr="00281EF7" w:rsidRDefault="00533306" w:rsidP="000F4EEB">
      <w:pPr>
        <w:spacing w:before="120" w:after="120"/>
        <w:jc w:val="both"/>
        <w:rPr>
          <w:iCs/>
          <w:color w:val="000000"/>
          <w:szCs w:val="24"/>
        </w:rPr>
      </w:pPr>
      <w:r w:rsidRPr="00F16EFC">
        <w:rPr>
          <w:iCs/>
          <w:color w:val="000000"/>
          <w:szCs w:val="24"/>
        </w:rPr>
        <w:t>W związku z powyższym spełnione zostały przesłanki do nałożenia przez Podkarpackiego Wojewódzkiego Inspektora Inspekcji Handlowej na przedsiębiorc</w:t>
      </w:r>
      <w:r w:rsidR="00066A79">
        <w:rPr>
          <w:iCs/>
          <w:color w:val="000000"/>
          <w:szCs w:val="24"/>
        </w:rPr>
        <w:t>ów</w:t>
      </w:r>
      <w:r w:rsidR="00D31B8B">
        <w:rPr>
          <w:iCs/>
          <w:color w:val="000000"/>
          <w:szCs w:val="24"/>
        </w:rPr>
        <w:t xml:space="preserve"> </w:t>
      </w:r>
      <w:r w:rsidR="00743B80" w:rsidRPr="00173848">
        <w:rPr>
          <w:color w:val="000000" w:themeColor="text1"/>
        </w:rPr>
        <w:t xml:space="preserve">Pana </w:t>
      </w:r>
      <w:r w:rsidR="00A366D2" w:rsidRPr="00FB6E79">
        <w:rPr>
          <w:b/>
          <w:bCs/>
          <w:szCs w:val="24"/>
        </w:rPr>
        <w:t>(dane zanonimizowane)</w:t>
      </w:r>
      <w:r w:rsidR="00A366D2">
        <w:rPr>
          <w:color w:val="000000" w:themeColor="text1"/>
        </w:rPr>
        <w:t xml:space="preserve"> </w:t>
      </w:r>
      <w:r w:rsidR="00743B80" w:rsidRPr="00173848">
        <w:rPr>
          <w:color w:val="000000" w:themeColor="text1"/>
        </w:rPr>
        <w:t xml:space="preserve">i Pana </w:t>
      </w:r>
      <w:r w:rsidR="00A366D2" w:rsidRPr="00FB6E79">
        <w:rPr>
          <w:b/>
          <w:bCs/>
          <w:szCs w:val="24"/>
        </w:rPr>
        <w:t>(dane zanonimizowane)</w:t>
      </w:r>
      <w:r w:rsidR="00A366D2">
        <w:rPr>
          <w:b/>
          <w:bCs/>
          <w:szCs w:val="24"/>
        </w:rPr>
        <w:t xml:space="preserve"> </w:t>
      </w:r>
      <w:r w:rsidR="00743B80" w:rsidRPr="00173848">
        <w:rPr>
          <w:color w:val="000000" w:themeColor="text1"/>
        </w:rPr>
        <w:t xml:space="preserve">- wspólników spółki cywilnej: </w:t>
      </w:r>
      <w:r w:rsidR="00743B80">
        <w:rPr>
          <w:szCs w:val="24"/>
        </w:rPr>
        <w:t>F</w:t>
      </w:r>
      <w:r w:rsidR="00743B80" w:rsidRPr="00591F28">
        <w:rPr>
          <w:szCs w:val="24"/>
        </w:rPr>
        <w:t xml:space="preserve">.H.U. ˝ALCAND˝ </w:t>
      </w:r>
      <w:r w:rsidR="00743B80">
        <w:rPr>
          <w:szCs w:val="24"/>
        </w:rPr>
        <w:t xml:space="preserve">S.C., </w:t>
      </w:r>
      <w:r w:rsidR="00A366D2" w:rsidRPr="00FB6E79">
        <w:rPr>
          <w:b/>
          <w:bCs/>
          <w:szCs w:val="24"/>
        </w:rPr>
        <w:t>(dane zanonimizowane)</w:t>
      </w:r>
      <w:r w:rsidR="00A366D2">
        <w:rPr>
          <w:b/>
          <w:bCs/>
          <w:szCs w:val="24"/>
        </w:rPr>
        <w:t xml:space="preserve"> </w:t>
      </w:r>
      <w:r w:rsidR="00743B80" w:rsidRPr="00173848">
        <w:rPr>
          <w:color w:val="000000" w:themeColor="text1"/>
          <w:szCs w:val="24"/>
        </w:rPr>
        <w:t>Chorkówka</w:t>
      </w:r>
      <w:r w:rsidRPr="00F16EFC">
        <w:rPr>
          <w:szCs w:val="24"/>
        </w:rPr>
        <w:t>,</w:t>
      </w:r>
      <w:r w:rsidRPr="00533306">
        <w:rPr>
          <w:iCs/>
          <w:color w:val="000000"/>
          <w:szCs w:val="24"/>
        </w:rPr>
        <w:t xml:space="preserve"> kary pieniężnej przewidzianej w art. 6 ust. 1 ustawy.</w:t>
      </w:r>
      <w:r w:rsidR="00A366D2">
        <w:rPr>
          <w:iCs/>
          <w:color w:val="000000"/>
          <w:szCs w:val="24"/>
        </w:rPr>
        <w:t xml:space="preserve"> </w:t>
      </w:r>
      <w:r w:rsidRPr="00533306">
        <w:rPr>
          <w:iCs/>
          <w:color w:val="000000"/>
          <w:szCs w:val="24"/>
        </w:rPr>
        <w:t>W powyższej sprawie Podkarpacki Wojewódzki Inspektor Inspekcji Handlowej wymierzył stronie karę pieniężną w wysokości</w:t>
      </w:r>
      <w:r w:rsidRPr="00743B80">
        <w:rPr>
          <w:b/>
          <w:iCs/>
          <w:color w:val="000000" w:themeColor="text1"/>
          <w:szCs w:val="24"/>
        </w:rPr>
        <w:t xml:space="preserve"> </w:t>
      </w:r>
      <w:r w:rsidR="00DD6D9F">
        <w:rPr>
          <w:b/>
          <w:iCs/>
          <w:color w:val="000000" w:themeColor="text1"/>
          <w:szCs w:val="24"/>
        </w:rPr>
        <w:t>1000</w:t>
      </w:r>
      <w:r w:rsidRPr="00743B80">
        <w:rPr>
          <w:b/>
          <w:iCs/>
          <w:color w:val="000000" w:themeColor="text1"/>
          <w:szCs w:val="24"/>
        </w:rPr>
        <w:t xml:space="preserve"> </w:t>
      </w:r>
      <w:r w:rsidRPr="00533306">
        <w:rPr>
          <w:b/>
          <w:iCs/>
          <w:szCs w:val="24"/>
        </w:rPr>
        <w:t>zł</w:t>
      </w:r>
      <w:r w:rsidRPr="00533306">
        <w:rPr>
          <w:iCs/>
          <w:szCs w:val="24"/>
        </w:rPr>
        <w:t>.</w:t>
      </w:r>
    </w:p>
    <w:p w14:paraId="6B98932B" w14:textId="77777777" w:rsidR="00533306" w:rsidRDefault="00533306" w:rsidP="00533306">
      <w:pPr>
        <w:spacing w:line="276" w:lineRule="auto"/>
        <w:jc w:val="both"/>
        <w:rPr>
          <w:iCs/>
          <w:color w:val="000000"/>
          <w:szCs w:val="24"/>
        </w:rPr>
      </w:pPr>
      <w:r w:rsidRPr="00533306">
        <w:rPr>
          <w:iCs/>
          <w:color w:val="000000"/>
          <w:szCs w:val="24"/>
        </w:rPr>
        <w:lastRenderedPageBreak/>
        <w:t>Wymierzając ją wziął pod uwagę, zgodnie z art. 6 ust. 3 ustawy:</w:t>
      </w:r>
    </w:p>
    <w:p w14:paraId="7E752C72" w14:textId="77777777" w:rsidR="002A7B88" w:rsidRDefault="00533306" w:rsidP="00DD6D9F">
      <w:pPr>
        <w:numPr>
          <w:ilvl w:val="0"/>
          <w:numId w:val="26"/>
        </w:numPr>
        <w:ind w:left="425" w:hanging="357"/>
        <w:jc w:val="both"/>
        <w:rPr>
          <w:iCs/>
          <w:color w:val="000000"/>
          <w:szCs w:val="24"/>
        </w:rPr>
      </w:pPr>
      <w:r w:rsidRPr="00533306">
        <w:rPr>
          <w:b/>
          <w:bCs/>
          <w:iCs/>
          <w:color w:val="000000"/>
          <w:szCs w:val="24"/>
        </w:rPr>
        <w:t>Stopień naruszenia obowiązków</w:t>
      </w:r>
      <w:r w:rsidRPr="00533306">
        <w:rPr>
          <w:iCs/>
          <w:color w:val="000000"/>
          <w:szCs w:val="24"/>
        </w:rPr>
        <w:t>:</w:t>
      </w:r>
      <w:r w:rsidR="00F910C5">
        <w:rPr>
          <w:iCs/>
          <w:color w:val="000000"/>
          <w:szCs w:val="24"/>
        </w:rPr>
        <w:t xml:space="preserve"> </w:t>
      </w:r>
    </w:p>
    <w:p w14:paraId="6709FFFC" w14:textId="77777777" w:rsidR="002A7B88" w:rsidRDefault="00D31B8B" w:rsidP="002A7B88">
      <w:pPr>
        <w:ind w:left="425"/>
        <w:jc w:val="both"/>
        <w:rPr>
          <w:szCs w:val="24"/>
        </w:rPr>
      </w:pPr>
      <w:r w:rsidRPr="00E04869">
        <w:rPr>
          <w:szCs w:val="24"/>
        </w:rPr>
        <w:t>Prz</w:t>
      </w:r>
      <w:r>
        <w:rPr>
          <w:szCs w:val="24"/>
        </w:rPr>
        <w:t>edsiębiorcy</w:t>
      </w:r>
      <w:r w:rsidRPr="00E04869">
        <w:rPr>
          <w:szCs w:val="24"/>
        </w:rPr>
        <w:t xml:space="preserve"> nie uwidaczniając </w:t>
      </w:r>
      <w:r>
        <w:rPr>
          <w:szCs w:val="24"/>
        </w:rPr>
        <w:t>cen jednostkowych towarów naruszyli</w:t>
      </w:r>
      <w:r w:rsidR="00DA5705">
        <w:rPr>
          <w:szCs w:val="24"/>
        </w:rPr>
        <w:t xml:space="preserve"> obowiązek określony w </w:t>
      </w:r>
      <w:r w:rsidRPr="00E04869">
        <w:rPr>
          <w:szCs w:val="24"/>
        </w:rPr>
        <w:t>art. 4 ust. 1 ustaw</w:t>
      </w:r>
      <w:r>
        <w:rPr>
          <w:szCs w:val="24"/>
        </w:rPr>
        <w:t>y. Tym samym naruszyli</w:t>
      </w:r>
      <w:r w:rsidRPr="00E04869">
        <w:rPr>
          <w:szCs w:val="24"/>
        </w:rPr>
        <w:t xml:space="preserve"> prawo konsumentów do rzetelnej informacji w tym zakresie. </w:t>
      </w:r>
    </w:p>
    <w:p w14:paraId="63C550B0" w14:textId="363F269C" w:rsidR="00497013" w:rsidRPr="00AB45AE" w:rsidRDefault="00530DC1" w:rsidP="002A7B88">
      <w:pPr>
        <w:suppressAutoHyphens/>
        <w:spacing w:before="120"/>
        <w:ind w:left="426"/>
        <w:jc w:val="both"/>
        <w:rPr>
          <w:color w:val="000000" w:themeColor="text1"/>
          <w:szCs w:val="24"/>
        </w:rPr>
      </w:pPr>
      <w:r w:rsidRPr="00AB45AE">
        <w:rPr>
          <w:color w:val="000000" w:themeColor="text1"/>
          <w:szCs w:val="24"/>
        </w:rPr>
        <w:t>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w:t>
      </w:r>
      <w:r w:rsidR="00497013" w:rsidRPr="00AB45AE">
        <w:rPr>
          <w:color w:val="000000" w:themeColor="text1"/>
          <w:szCs w:val="24"/>
        </w:rPr>
        <w:t xml:space="preserve">o, itp. </w:t>
      </w:r>
    </w:p>
    <w:p w14:paraId="063A7815" w14:textId="2826433A" w:rsidR="00F16EFC" w:rsidRPr="00AB45AE" w:rsidRDefault="00530DC1" w:rsidP="002A7B88">
      <w:pPr>
        <w:spacing w:before="120"/>
        <w:ind w:left="425"/>
        <w:jc w:val="both"/>
        <w:rPr>
          <w:iCs/>
          <w:color w:val="000000" w:themeColor="text1"/>
          <w:szCs w:val="24"/>
        </w:rPr>
      </w:pPr>
      <w:r w:rsidRPr="00AB45AE">
        <w:rPr>
          <w:color w:val="000000" w:themeColor="text1"/>
          <w:szCs w:val="24"/>
        </w:rPr>
        <w:t>Brak</w:t>
      </w:r>
      <w:r w:rsidR="002B11E0" w:rsidRPr="00AB45AE">
        <w:rPr>
          <w:color w:val="000000" w:themeColor="text1"/>
          <w:szCs w:val="24"/>
        </w:rPr>
        <w:t xml:space="preserve"> </w:t>
      </w:r>
      <w:r w:rsidRPr="00AB45AE">
        <w:rPr>
          <w:color w:val="000000" w:themeColor="text1"/>
          <w:szCs w:val="24"/>
        </w:rPr>
        <w:t xml:space="preserve">uwidocznienia </w:t>
      </w:r>
      <w:r w:rsidR="00477450" w:rsidRPr="00AB45AE">
        <w:rPr>
          <w:color w:val="000000" w:themeColor="text1"/>
          <w:szCs w:val="24"/>
        </w:rPr>
        <w:t>cen</w:t>
      </w:r>
      <w:r w:rsidRPr="00AB45AE">
        <w:rPr>
          <w:color w:val="000000" w:themeColor="text1"/>
          <w:szCs w:val="24"/>
        </w:rPr>
        <w:t xml:space="preserve"> jednostkowych</w:t>
      </w:r>
      <w:r w:rsidR="00AB45AE" w:rsidRPr="00AB45AE">
        <w:rPr>
          <w:color w:val="000000" w:themeColor="text1"/>
          <w:szCs w:val="24"/>
        </w:rPr>
        <w:t xml:space="preserve"> lub podanie przy towarach ceny jednostkowej niewłaściwie wyliczonej</w:t>
      </w:r>
      <w:r w:rsidRPr="00AB45AE">
        <w:rPr>
          <w:color w:val="000000" w:themeColor="text1"/>
          <w:szCs w:val="24"/>
        </w:rPr>
        <w:t xml:space="preserve"> uniemożliwia kupującym porównanie cen towarów </w:t>
      </w:r>
      <w:r w:rsidR="00AB45AE" w:rsidRPr="00AB45AE">
        <w:rPr>
          <w:color w:val="000000" w:themeColor="text1"/>
          <w:szCs w:val="24"/>
        </w:rPr>
        <w:t>z cenami towarów podobnych, lecz</w:t>
      </w:r>
      <w:r w:rsidRPr="00AB45AE">
        <w:rPr>
          <w:color w:val="000000" w:themeColor="text1"/>
          <w:szCs w:val="24"/>
        </w:rPr>
        <w:t xml:space="preserve"> o innej masie czy objętości, a przez to utrudnia im dokonanie optymalnego i właściwego dla nich wyboru towaru, naruszając ich interesy ekonomiczne. Należy bowiem pamiętać, że konsument często nie ma możliwości sprawdzenia lub wyliczenia ceny jednostkowej albo nastręcza mu to sporo trudności, a tym samym podejmuje swoje decyzje bez posiadania stosownej wiedzy. </w:t>
      </w:r>
    </w:p>
    <w:p w14:paraId="69DAEB8A" w14:textId="264D0787" w:rsidR="002A7B88" w:rsidRPr="00D31B8B" w:rsidRDefault="002A7B88" w:rsidP="002A7B88">
      <w:pPr>
        <w:spacing w:before="120"/>
        <w:ind w:left="425"/>
        <w:jc w:val="both"/>
        <w:rPr>
          <w:iCs/>
          <w:color w:val="000000"/>
          <w:szCs w:val="24"/>
        </w:rPr>
      </w:pPr>
      <w:r w:rsidRPr="00D31B8B">
        <w:rPr>
          <w:iCs/>
          <w:szCs w:val="24"/>
        </w:rPr>
        <w:t xml:space="preserve">Nieprawidłowości stwierdzono </w:t>
      </w:r>
      <w:r>
        <w:rPr>
          <w:szCs w:val="24"/>
        </w:rPr>
        <w:t xml:space="preserve">w </w:t>
      </w:r>
      <w:r w:rsidRPr="00D31B8B">
        <w:rPr>
          <w:szCs w:val="24"/>
        </w:rPr>
        <w:t xml:space="preserve">odniesieniu do </w:t>
      </w:r>
      <w:r>
        <w:rPr>
          <w:b/>
          <w:bCs/>
          <w:szCs w:val="24"/>
        </w:rPr>
        <w:t>16</w:t>
      </w:r>
      <w:r w:rsidRPr="00D31B8B">
        <w:rPr>
          <w:szCs w:val="24"/>
        </w:rPr>
        <w:t xml:space="preserve"> ze </w:t>
      </w:r>
      <w:r w:rsidRPr="00D31B8B">
        <w:rPr>
          <w:b/>
          <w:bCs/>
          <w:szCs w:val="24"/>
        </w:rPr>
        <w:t>10</w:t>
      </w:r>
      <w:r>
        <w:rPr>
          <w:b/>
          <w:bCs/>
          <w:szCs w:val="24"/>
        </w:rPr>
        <w:t>9</w:t>
      </w:r>
      <w:r w:rsidRPr="00D31B8B">
        <w:rPr>
          <w:szCs w:val="24"/>
        </w:rPr>
        <w:t xml:space="preserve"> sprawdzonych przypadkowo towarów,</w:t>
      </w:r>
      <w:r>
        <w:rPr>
          <w:szCs w:val="24"/>
        </w:rPr>
        <w:t xml:space="preserve"> </w:t>
      </w:r>
      <w:r w:rsidRPr="00D31B8B">
        <w:rPr>
          <w:szCs w:val="24"/>
        </w:rPr>
        <w:t xml:space="preserve">co stanowiło </w:t>
      </w:r>
      <w:r>
        <w:rPr>
          <w:szCs w:val="24"/>
        </w:rPr>
        <w:t>około</w:t>
      </w:r>
      <w:r w:rsidRPr="00D31B8B">
        <w:rPr>
          <w:szCs w:val="24"/>
        </w:rPr>
        <w:t xml:space="preserve"> </w:t>
      </w:r>
      <w:r>
        <w:rPr>
          <w:b/>
          <w:color w:val="000000"/>
          <w:szCs w:val="24"/>
        </w:rPr>
        <w:t>15</w:t>
      </w:r>
      <w:r w:rsidRPr="00D31B8B">
        <w:rPr>
          <w:b/>
          <w:color w:val="000000"/>
          <w:szCs w:val="24"/>
        </w:rPr>
        <w:t>%</w:t>
      </w:r>
      <w:r w:rsidRPr="00D31B8B">
        <w:rPr>
          <w:color w:val="000000"/>
          <w:szCs w:val="24"/>
        </w:rPr>
        <w:t xml:space="preserve"> </w:t>
      </w:r>
      <w:r w:rsidRPr="00D31B8B">
        <w:rPr>
          <w:szCs w:val="24"/>
        </w:rPr>
        <w:t>skontrolowanych produktów.</w:t>
      </w:r>
    </w:p>
    <w:p w14:paraId="03714F71" w14:textId="0EDE4729" w:rsidR="002A7B88" w:rsidRPr="00AB45AE" w:rsidRDefault="002A7B88" w:rsidP="002A7B88">
      <w:pPr>
        <w:spacing w:before="120"/>
        <w:ind w:left="425"/>
        <w:jc w:val="both"/>
        <w:rPr>
          <w:iCs/>
          <w:color w:val="000000" w:themeColor="text1"/>
          <w:szCs w:val="24"/>
        </w:rPr>
      </w:pPr>
      <w:r w:rsidRPr="00AB45AE">
        <w:rPr>
          <w:color w:val="000000" w:themeColor="text1"/>
          <w:szCs w:val="24"/>
        </w:rPr>
        <w:t>Na podstawie zgromadzonego w aktach kontroli materiału dowodowego</w:t>
      </w:r>
      <w:r>
        <w:rPr>
          <w:color w:val="000000" w:themeColor="text1"/>
          <w:szCs w:val="24"/>
        </w:rPr>
        <w:t xml:space="preserve"> (w szczególności załącznik nr 7 do protokołu kont</w:t>
      </w:r>
      <w:r w:rsidR="003A28E2">
        <w:rPr>
          <w:color w:val="000000" w:themeColor="text1"/>
          <w:szCs w:val="24"/>
        </w:rPr>
        <w:t>ro</w:t>
      </w:r>
      <w:r>
        <w:rPr>
          <w:color w:val="000000" w:themeColor="text1"/>
          <w:szCs w:val="24"/>
        </w:rPr>
        <w:t>li)</w:t>
      </w:r>
      <w:r w:rsidRPr="00AB45AE">
        <w:rPr>
          <w:color w:val="000000" w:themeColor="text1"/>
          <w:szCs w:val="24"/>
        </w:rPr>
        <w:t>, organ wydający decyzję przyjął, że czas trwania naruszenia rozpoczął się w ostatnim tygodniu kwietnia 2023 r., kiedy to w kontrolowanej placówce w Jasienicy Rosielnej zmieniano wywieszki cenowe i zakończył się w momencie usunięcia stwierdzonych nieprawidłowości, co miało miejsce w trakcie trwania kontroli</w:t>
      </w:r>
      <w:r w:rsidR="003A28E2">
        <w:rPr>
          <w:color w:val="000000" w:themeColor="text1"/>
          <w:szCs w:val="24"/>
        </w:rPr>
        <w:br/>
      </w:r>
      <w:r w:rsidRPr="00AB45AE">
        <w:rPr>
          <w:color w:val="000000" w:themeColor="text1"/>
          <w:szCs w:val="24"/>
        </w:rPr>
        <w:t xml:space="preserve">i zostało </w:t>
      </w:r>
      <w:r w:rsidRPr="008A57DF">
        <w:rPr>
          <w:color w:val="000000" w:themeColor="text1"/>
          <w:szCs w:val="24"/>
        </w:rPr>
        <w:t xml:space="preserve">stwierdzone w dniu tj. 11 maja 2023 r. </w:t>
      </w:r>
    </w:p>
    <w:p w14:paraId="46EB5377" w14:textId="05281EEE" w:rsidR="00F16EFC" w:rsidRPr="00AB45AE" w:rsidRDefault="00530DC1" w:rsidP="00DD6D9F">
      <w:pPr>
        <w:spacing w:before="120"/>
        <w:ind w:left="425"/>
        <w:jc w:val="both"/>
        <w:rPr>
          <w:iCs/>
          <w:color w:val="000000" w:themeColor="text1"/>
          <w:szCs w:val="24"/>
        </w:rPr>
      </w:pPr>
      <w:r w:rsidRPr="00AB45AE">
        <w:rPr>
          <w:iCs/>
          <w:color w:val="000000" w:themeColor="text1"/>
          <w:szCs w:val="24"/>
        </w:rPr>
        <w:t>Oceniając</w:t>
      </w:r>
      <w:r w:rsidRPr="00AB45AE">
        <w:rPr>
          <w:b/>
          <w:bCs/>
          <w:color w:val="000000" w:themeColor="text1"/>
          <w:szCs w:val="24"/>
        </w:rPr>
        <w:t xml:space="preserve"> </w:t>
      </w:r>
      <w:r w:rsidRPr="00AB45AE">
        <w:rPr>
          <w:bCs/>
          <w:color w:val="000000" w:themeColor="text1"/>
          <w:szCs w:val="24"/>
        </w:rPr>
        <w:t>stopień naruszenia obowiązków</w:t>
      </w:r>
      <w:r w:rsidRPr="00AB45AE">
        <w:rPr>
          <w:b/>
          <w:bCs/>
          <w:color w:val="000000" w:themeColor="text1"/>
          <w:szCs w:val="24"/>
        </w:rPr>
        <w:t xml:space="preserve"> </w:t>
      </w:r>
      <w:r w:rsidR="00477450" w:rsidRPr="00AB45AE">
        <w:rPr>
          <w:color w:val="000000" w:themeColor="text1"/>
          <w:szCs w:val="24"/>
        </w:rPr>
        <w:t>przedsiębiorców</w:t>
      </w:r>
      <w:r w:rsidRPr="00AB45AE">
        <w:rPr>
          <w:color w:val="000000" w:themeColor="text1"/>
          <w:szCs w:val="24"/>
        </w:rPr>
        <w:t xml:space="preserve"> organ prowadzący postępowanie uznał, że charakter i waga naruszenia tych obowiązków były </w:t>
      </w:r>
      <w:r w:rsidRPr="008A57DF">
        <w:rPr>
          <w:b/>
          <w:color w:val="000000" w:themeColor="text1"/>
          <w:szCs w:val="24"/>
        </w:rPr>
        <w:t>istotne</w:t>
      </w:r>
      <w:r w:rsidRPr="00AB45AE">
        <w:rPr>
          <w:color w:val="000000" w:themeColor="text1"/>
          <w:szCs w:val="24"/>
        </w:rPr>
        <w:t>.</w:t>
      </w:r>
    </w:p>
    <w:p w14:paraId="7A31205D" w14:textId="75ACF347" w:rsidR="00444F7E" w:rsidRPr="00F16EFC" w:rsidRDefault="00533306" w:rsidP="00F16EFC">
      <w:pPr>
        <w:numPr>
          <w:ilvl w:val="0"/>
          <w:numId w:val="26"/>
        </w:numPr>
        <w:spacing w:before="120"/>
        <w:ind w:left="425" w:hanging="357"/>
        <w:jc w:val="both"/>
        <w:rPr>
          <w:iCs/>
          <w:color w:val="000000"/>
          <w:szCs w:val="24"/>
        </w:rPr>
      </w:pPr>
      <w:r w:rsidRPr="00BE6D17">
        <w:rPr>
          <w:rFonts w:eastAsia="Calibri"/>
          <w:bCs/>
          <w:iCs/>
          <w:color w:val="000000" w:themeColor="text1"/>
        </w:rPr>
        <w:t xml:space="preserve">Oceniając </w:t>
      </w:r>
      <w:r w:rsidRPr="008672C0">
        <w:rPr>
          <w:rFonts w:eastAsia="Calibri"/>
          <w:b/>
          <w:bCs/>
          <w:iCs/>
          <w:color w:val="000000" w:themeColor="text1"/>
        </w:rPr>
        <w:t>dotychczasową działalność przedsiębiorc</w:t>
      </w:r>
      <w:r w:rsidR="00555224" w:rsidRPr="008672C0">
        <w:rPr>
          <w:rFonts w:eastAsia="Calibri"/>
          <w:b/>
          <w:bCs/>
          <w:iCs/>
          <w:color w:val="000000" w:themeColor="text1"/>
        </w:rPr>
        <w:t>ów</w:t>
      </w:r>
      <w:r w:rsidRPr="008A57DF">
        <w:rPr>
          <w:rFonts w:eastAsia="Calibri"/>
          <w:bCs/>
          <w:iCs/>
          <w:color w:val="000000" w:themeColor="text1"/>
        </w:rPr>
        <w:t>,</w:t>
      </w:r>
      <w:r w:rsidR="002D65D2" w:rsidRPr="00BE6D17">
        <w:rPr>
          <w:rFonts w:eastAsia="Calibri"/>
          <w:bCs/>
          <w:iCs/>
          <w:color w:val="000000" w:themeColor="text1"/>
        </w:rPr>
        <w:t xml:space="preserve"> organ wziął pod uwagę fakt,</w:t>
      </w:r>
      <w:r w:rsidR="003A28E2">
        <w:rPr>
          <w:rFonts w:eastAsia="Calibri"/>
          <w:bCs/>
          <w:iCs/>
          <w:color w:val="000000" w:themeColor="text1"/>
        </w:rPr>
        <w:br/>
      </w:r>
      <w:r w:rsidR="002D65D2" w:rsidRPr="00BE6D17">
        <w:rPr>
          <w:rFonts w:eastAsia="Calibri"/>
          <w:bCs/>
          <w:iCs/>
          <w:color w:val="000000" w:themeColor="text1"/>
        </w:rPr>
        <w:t>że jest to pierwsze</w:t>
      </w:r>
      <w:r w:rsidR="00FF0EC2" w:rsidRPr="00BE6D17">
        <w:rPr>
          <w:rFonts w:eastAsia="Calibri"/>
          <w:bCs/>
          <w:iCs/>
          <w:color w:val="000000" w:themeColor="text1"/>
        </w:rPr>
        <w:t xml:space="preserve"> naruszenie przez przedsiębiorców</w:t>
      </w:r>
      <w:r w:rsidR="002D65D2" w:rsidRPr="00BE6D17">
        <w:rPr>
          <w:rFonts w:eastAsia="Calibri"/>
          <w:bCs/>
          <w:iCs/>
          <w:color w:val="000000" w:themeColor="text1"/>
        </w:rPr>
        <w:t xml:space="preserve"> przepisów w zakresie uwidaczniania cen towarów. </w:t>
      </w:r>
      <w:r w:rsidR="002D65D2" w:rsidRPr="00F16EFC">
        <w:t>Analizując przedmiotową przesłankę organ uwzględnił również okoliczność, że stron</w:t>
      </w:r>
      <w:r w:rsidR="00FF0EC2">
        <w:t>y prowadzą</w:t>
      </w:r>
      <w:r w:rsidR="002D65D2" w:rsidRPr="00F16EFC">
        <w:t xml:space="preserve"> działalność</w:t>
      </w:r>
      <w:r w:rsidR="00AB45AE">
        <w:t xml:space="preserve"> gospodarczą </w:t>
      </w:r>
      <w:r w:rsidR="006018D0">
        <w:t>odpowiednio</w:t>
      </w:r>
      <w:r w:rsidR="00AB45AE">
        <w:t xml:space="preserve">: Pan </w:t>
      </w:r>
      <w:r w:rsidR="00A366D2" w:rsidRPr="00FB6E79">
        <w:rPr>
          <w:b/>
          <w:bCs/>
          <w:szCs w:val="24"/>
        </w:rPr>
        <w:t>(dane zanonimizowane)</w:t>
      </w:r>
      <w:r w:rsidR="00A366D2">
        <w:rPr>
          <w:b/>
          <w:bCs/>
          <w:szCs w:val="24"/>
        </w:rPr>
        <w:t xml:space="preserve"> </w:t>
      </w:r>
      <w:r w:rsidR="00AB45AE">
        <w:t xml:space="preserve">od </w:t>
      </w:r>
      <w:r w:rsidR="00641322">
        <w:t>2012</w:t>
      </w:r>
      <w:r w:rsidR="00AB45AE">
        <w:t xml:space="preserve"> r.</w:t>
      </w:r>
      <w:r w:rsidR="00A366D2">
        <w:t xml:space="preserve"> </w:t>
      </w:r>
      <w:r w:rsidR="00AB45AE">
        <w:t xml:space="preserve">i Pan </w:t>
      </w:r>
      <w:r w:rsidR="00A366D2" w:rsidRPr="00FB6E79">
        <w:rPr>
          <w:b/>
          <w:bCs/>
          <w:szCs w:val="24"/>
        </w:rPr>
        <w:t>(dane zanonimizowane)</w:t>
      </w:r>
      <w:r w:rsidR="00A366D2">
        <w:rPr>
          <w:b/>
          <w:bCs/>
          <w:szCs w:val="24"/>
        </w:rPr>
        <w:t xml:space="preserve"> </w:t>
      </w:r>
      <w:r w:rsidR="00641322">
        <w:t>od 1998</w:t>
      </w:r>
      <w:r w:rsidR="002D65D2" w:rsidRPr="003056A3">
        <w:t xml:space="preserve"> r., a więc od długiego czasu, </w:t>
      </w:r>
      <w:r w:rsidR="006018D0">
        <w:t xml:space="preserve">w </w:t>
      </w:r>
      <w:r w:rsidR="00555224">
        <w:t>związku z czym uznał, iż winni</w:t>
      </w:r>
      <w:r w:rsidR="002D65D2" w:rsidRPr="003056A3">
        <w:t xml:space="preserve"> wykazać się znajomością podstawowych przepisów dotyczących tej działalności i je s</w:t>
      </w:r>
      <w:r w:rsidR="0092194D" w:rsidRPr="003056A3">
        <w:t xml:space="preserve">tosować. </w:t>
      </w:r>
      <w:r w:rsidR="00613355" w:rsidRPr="00F16EFC">
        <w:rPr>
          <w:rFonts w:eastAsia="Calibri"/>
          <w:bCs/>
          <w:iCs/>
        </w:rPr>
        <w:t>Wymierzając karę organ wziął także pod uwagę fakt usu</w:t>
      </w:r>
      <w:r w:rsidR="00555224">
        <w:rPr>
          <w:rFonts w:eastAsia="Calibri"/>
          <w:bCs/>
          <w:iCs/>
        </w:rPr>
        <w:t xml:space="preserve">nięcia w trakcie kontroli </w:t>
      </w:r>
      <w:r w:rsidR="00613355" w:rsidRPr="00F16EFC">
        <w:rPr>
          <w:rFonts w:eastAsia="Calibri"/>
          <w:bCs/>
          <w:iCs/>
        </w:rPr>
        <w:t>stwierdzonych nieprawidłowości.</w:t>
      </w:r>
    </w:p>
    <w:p w14:paraId="533220E0" w14:textId="2BBF12A6" w:rsidR="00444F7E" w:rsidRDefault="002D65D2" w:rsidP="00444F7E">
      <w:pPr>
        <w:spacing w:before="120"/>
        <w:ind w:left="425"/>
        <w:jc w:val="both"/>
        <w:rPr>
          <w:iCs/>
          <w:color w:val="000000"/>
          <w:szCs w:val="24"/>
        </w:rPr>
      </w:pPr>
      <w:r w:rsidRPr="006B727B">
        <w:t xml:space="preserve">Jednocześnie organ prowadzący postępowanie </w:t>
      </w:r>
      <w:r w:rsidR="00444F7E">
        <w:t xml:space="preserve">rozważył kwestię </w:t>
      </w:r>
      <w:r w:rsidRPr="006B727B">
        <w:t>uzyskanych przez stronę korzyści majątkowych lub strat.</w:t>
      </w:r>
    </w:p>
    <w:p w14:paraId="7D4B69F1" w14:textId="6459C613" w:rsidR="008672C0" w:rsidRDefault="002E3E60" w:rsidP="008672C0">
      <w:pPr>
        <w:numPr>
          <w:ilvl w:val="0"/>
          <w:numId w:val="26"/>
        </w:numPr>
        <w:spacing w:before="120"/>
        <w:ind w:left="425" w:hanging="357"/>
        <w:jc w:val="both"/>
        <w:rPr>
          <w:rFonts w:eastAsia="Calibri"/>
          <w:iCs/>
          <w:color w:val="000000" w:themeColor="text1"/>
        </w:rPr>
      </w:pPr>
      <w:r w:rsidRPr="008672C0">
        <w:rPr>
          <w:b/>
          <w:bCs/>
          <w:iCs/>
          <w:color w:val="000000" w:themeColor="text1"/>
        </w:rPr>
        <w:t>W</w:t>
      </w:r>
      <w:r w:rsidR="002D65D2" w:rsidRPr="008672C0">
        <w:rPr>
          <w:b/>
          <w:bCs/>
          <w:iCs/>
          <w:color w:val="000000" w:themeColor="text1"/>
        </w:rPr>
        <w:t xml:space="preserve">ielkość </w:t>
      </w:r>
      <w:r w:rsidR="008A57DF" w:rsidRPr="008672C0">
        <w:rPr>
          <w:b/>
          <w:bCs/>
          <w:iCs/>
          <w:color w:val="000000" w:themeColor="text1"/>
        </w:rPr>
        <w:t xml:space="preserve">obrotów i </w:t>
      </w:r>
      <w:r w:rsidR="002D65D2" w:rsidRPr="008672C0">
        <w:rPr>
          <w:b/>
          <w:bCs/>
          <w:iCs/>
          <w:color w:val="000000" w:themeColor="text1"/>
        </w:rPr>
        <w:t>przychodu</w:t>
      </w:r>
      <w:r w:rsidR="008672C0">
        <w:rPr>
          <w:bCs/>
          <w:iCs/>
          <w:color w:val="000000" w:themeColor="text1"/>
        </w:rPr>
        <w:t xml:space="preserve"> </w:t>
      </w:r>
      <w:r w:rsidR="008672C0" w:rsidRPr="008672C0">
        <w:rPr>
          <w:b/>
          <w:bCs/>
          <w:iCs/>
          <w:color w:val="000000" w:themeColor="text1"/>
        </w:rPr>
        <w:t>przedsiębiorcy</w:t>
      </w:r>
      <w:r w:rsidR="00F12100" w:rsidRPr="008A57DF">
        <w:rPr>
          <w:b/>
          <w:bCs/>
          <w:iCs/>
          <w:color w:val="000000" w:themeColor="text1"/>
        </w:rPr>
        <w:t xml:space="preserve"> </w:t>
      </w:r>
      <w:r w:rsidR="00F12100" w:rsidRPr="008A57DF">
        <w:rPr>
          <w:bCs/>
          <w:iCs/>
          <w:color w:val="000000" w:themeColor="text1"/>
        </w:rPr>
        <w:t>w</w:t>
      </w:r>
      <w:r w:rsidR="008672C0">
        <w:rPr>
          <w:bCs/>
          <w:iCs/>
          <w:color w:val="000000" w:themeColor="text1"/>
        </w:rPr>
        <w:t xml:space="preserve"> roku</w:t>
      </w:r>
      <w:r w:rsidR="00F12100" w:rsidRPr="008A57DF">
        <w:rPr>
          <w:bCs/>
          <w:iCs/>
          <w:color w:val="000000" w:themeColor="text1"/>
        </w:rPr>
        <w:t xml:space="preserve"> </w:t>
      </w:r>
      <w:r w:rsidR="002D65D2" w:rsidRPr="008A57DF">
        <w:rPr>
          <w:bCs/>
          <w:iCs/>
          <w:color w:val="000000" w:themeColor="text1"/>
        </w:rPr>
        <w:t>2022</w:t>
      </w:r>
      <w:r w:rsidR="00F12100" w:rsidRPr="008A57DF">
        <w:rPr>
          <w:bCs/>
          <w:iCs/>
          <w:color w:val="000000" w:themeColor="text1"/>
        </w:rPr>
        <w:t xml:space="preserve"> roku</w:t>
      </w:r>
      <w:r w:rsidR="008672C0">
        <w:rPr>
          <w:bCs/>
          <w:iCs/>
          <w:color w:val="000000" w:themeColor="text1"/>
        </w:rPr>
        <w:t xml:space="preserve"> wskazaną w informacji przesłanej organowi przez stron</w:t>
      </w:r>
      <w:r w:rsidR="000E2689">
        <w:rPr>
          <w:bCs/>
          <w:iCs/>
          <w:color w:val="000000" w:themeColor="text1"/>
        </w:rPr>
        <w:t>y</w:t>
      </w:r>
      <w:r w:rsidR="008672C0">
        <w:rPr>
          <w:bCs/>
          <w:iCs/>
          <w:color w:val="000000" w:themeColor="text1"/>
        </w:rPr>
        <w:t>.</w:t>
      </w:r>
    </w:p>
    <w:p w14:paraId="5E5CACF6" w14:textId="512C3291" w:rsidR="008672C0" w:rsidRPr="008672C0" w:rsidRDefault="008A57DF" w:rsidP="008672C0">
      <w:pPr>
        <w:numPr>
          <w:ilvl w:val="0"/>
          <w:numId w:val="26"/>
        </w:numPr>
        <w:spacing w:before="120"/>
        <w:ind w:left="425" w:hanging="357"/>
        <w:jc w:val="both"/>
        <w:rPr>
          <w:rFonts w:eastAsia="Calibri"/>
          <w:iCs/>
          <w:color w:val="000000" w:themeColor="text1"/>
        </w:rPr>
      </w:pPr>
      <w:r w:rsidRPr="008672C0">
        <w:rPr>
          <w:b/>
        </w:rPr>
        <w:t>Sankcje nałożone na przedsiębiorcę</w:t>
      </w:r>
      <w:r w:rsidRPr="008672C0">
        <w:t xml:space="preserve"> za to samo naruszenie w innych państwach członkowskich Unii Europejskiej w sprawach transgranicznych</w:t>
      </w:r>
      <w:r w:rsidR="008672C0">
        <w:t xml:space="preserve"> – </w:t>
      </w:r>
      <w:r w:rsidR="008672C0" w:rsidRPr="008672C0">
        <w:rPr>
          <w:rFonts w:eastAsia="Calibri"/>
          <w:iCs/>
        </w:rPr>
        <w:t>brak dostępnych informacji o takich sankcjach.</w:t>
      </w:r>
    </w:p>
    <w:p w14:paraId="18784C20" w14:textId="3DE77764" w:rsidR="0092194D" w:rsidRPr="008672C0" w:rsidRDefault="0092194D" w:rsidP="000E2689">
      <w:pPr>
        <w:spacing w:before="120"/>
        <w:jc w:val="both"/>
        <w:rPr>
          <w:rFonts w:eastAsia="Calibri"/>
          <w:iCs/>
          <w:color w:val="000000" w:themeColor="text1"/>
        </w:rPr>
      </w:pPr>
      <w:r w:rsidRPr="008672C0">
        <w:rPr>
          <w:szCs w:val="24"/>
        </w:rPr>
        <w:t xml:space="preserve">Biorąc pod uwagę wymienione kryteria, nałożenie kary pieniężnej w kwocie </w:t>
      </w:r>
      <w:r w:rsidR="000E2689" w:rsidRPr="000E2689">
        <w:rPr>
          <w:b/>
          <w:szCs w:val="24"/>
        </w:rPr>
        <w:t>1000 </w:t>
      </w:r>
      <w:r w:rsidRPr="000E2689">
        <w:rPr>
          <w:b/>
          <w:bCs/>
          <w:szCs w:val="24"/>
        </w:rPr>
        <w:t>zł</w:t>
      </w:r>
      <w:r w:rsidRPr="008672C0">
        <w:rPr>
          <w:b/>
          <w:szCs w:val="24"/>
        </w:rPr>
        <w:br/>
      </w:r>
      <w:r w:rsidRPr="008672C0">
        <w:rPr>
          <w:szCs w:val="24"/>
        </w:rPr>
        <w:t xml:space="preserve">w stosunku do przewidzianej w ustawie kary określonej w maksymalnej wysokości tj. 20000 zł, należy uznać za w pełni uzasadnione. Zdaniem Podkarpackiego Wojewódzkiego Inspektora </w:t>
      </w:r>
      <w:r w:rsidRPr="008672C0">
        <w:rPr>
          <w:szCs w:val="24"/>
        </w:rPr>
        <w:lastRenderedPageBreak/>
        <w:t>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w:t>
      </w:r>
      <w:r w:rsidR="008A57DF" w:rsidRPr="008672C0">
        <w:rPr>
          <w:szCs w:val="24"/>
        </w:rPr>
        <w:t xml:space="preserve">est skuteczna, proporcjonalna i </w:t>
      </w:r>
      <w:r w:rsidRPr="008672C0">
        <w:rPr>
          <w:szCs w:val="24"/>
        </w:rPr>
        <w:t>odstraszająca.</w:t>
      </w:r>
    </w:p>
    <w:p w14:paraId="2A21F8F5" w14:textId="1BA70AA6" w:rsidR="003A28E2" w:rsidRPr="003A28E2" w:rsidRDefault="003A28E2" w:rsidP="003A28E2">
      <w:pPr>
        <w:tabs>
          <w:tab w:val="left" w:pos="708"/>
        </w:tabs>
        <w:spacing w:before="120"/>
        <w:jc w:val="both"/>
      </w:pPr>
      <w:r w:rsidRPr="003A28E2">
        <w:rPr>
          <w:szCs w:val="24"/>
          <w:lang w:eastAsia="zh-CN"/>
        </w:rPr>
        <w:t>Podkarpacki Wojewódzki Inspektor Inspekcji Handlowej wydając decyzję oparł się na następujących dowodach: zawiadomieniu o zamiarze wszczęcia kontroli z dnia 18 kwietnia 2023 r., upoważnieniu do kontroli DK.8361.40.2023 z 5 maja 2023 r. wraz z załącznikiem, protokole kontroli DK.8361.40.2023 z dnia 5 maja 2023 r. wraz z załącznikami, zawiadomieniu o wszczęciu postępowania z urzędu z dnia 22 maja 2023 r.,</w:t>
      </w:r>
      <w:r w:rsidRPr="003A28E2">
        <w:t xml:space="preserve"> oraz piśmie stron doręczonym</w:t>
      </w:r>
      <w:r w:rsidRPr="003A28E2">
        <w:br/>
        <w:t>w dniu 30 maja 2023 r. wskazującym na wysokość przychodu i wielkość obrotu osiągniętego w 2022 r.</w:t>
      </w:r>
    </w:p>
    <w:p w14:paraId="6782962B" w14:textId="1069FFC1" w:rsidR="00246BD0" w:rsidRDefault="00D60189" w:rsidP="002B11E0">
      <w:pPr>
        <w:tabs>
          <w:tab w:val="left" w:pos="0"/>
        </w:tabs>
        <w:spacing w:before="120"/>
        <w:jc w:val="both"/>
        <w:rPr>
          <w:iCs/>
          <w:szCs w:val="24"/>
          <w:lang w:eastAsia="zh-CN"/>
        </w:rPr>
      </w:pPr>
      <w:r w:rsidRPr="003A28E2">
        <w:rPr>
          <w:szCs w:val="24"/>
          <w:lang w:eastAsia="zh-CN"/>
        </w:rPr>
        <w:t>A</w:t>
      </w:r>
      <w:r w:rsidR="00533306" w:rsidRPr="003A28E2">
        <w:rPr>
          <w:szCs w:val="24"/>
          <w:lang w:eastAsia="zh-CN"/>
        </w:rPr>
        <w:t>rt. 6 ust. 1 ustawy przewiduje odpowiedzialność administracyjną podmiotów, wobec których stwierdzono naruszenie wymagań określonych w art. 4 ustawy. Regulacja ta ma na</w:t>
      </w:r>
      <w:r w:rsidR="00B966E5" w:rsidRPr="003A28E2">
        <w:rPr>
          <w:szCs w:val="24"/>
          <w:lang w:eastAsia="zh-CN"/>
        </w:rPr>
        <w:t> </w:t>
      </w:r>
      <w:r w:rsidR="00533306" w:rsidRPr="003A28E2">
        <w:rPr>
          <w:szCs w:val="24"/>
          <w:lang w:eastAsia="zh-CN"/>
        </w:rPr>
        <w:t>celu wyeliminowanie nieprawidłowości w informowaniu konsumentów o cenach towarów i usług. Odpowiedzialność wynikająca z ww. przepisu ma charakter obiektywny i powstaje z</w:t>
      </w:r>
      <w:r w:rsidR="00B966E5" w:rsidRPr="003A28E2">
        <w:rPr>
          <w:szCs w:val="24"/>
          <w:lang w:eastAsia="zh-CN"/>
        </w:rPr>
        <w:t> </w:t>
      </w:r>
      <w:r w:rsidR="00533306" w:rsidRPr="003A28E2">
        <w:rPr>
          <w:szCs w:val="24"/>
          <w:lang w:eastAsia="zh-CN"/>
        </w:rPr>
        <w:t>chwilą popełnienia naruszenia</w:t>
      </w:r>
      <w:r w:rsidR="00533306" w:rsidRPr="00533306">
        <w:rPr>
          <w:szCs w:val="24"/>
          <w:lang w:eastAsia="zh-CN"/>
        </w:rPr>
        <w:t xml:space="preserve">. </w:t>
      </w:r>
      <w:r w:rsidR="00533306" w:rsidRPr="00533306">
        <w:rPr>
          <w:iCs/>
          <w:szCs w:val="24"/>
          <w:lang w:eastAsia="zh-CN"/>
        </w:rPr>
        <w:t>Dyrektywy wymiaru tej kary określone zostały w art. 6 ust. 3 ustawy.</w:t>
      </w:r>
      <w:r w:rsidR="00533306" w:rsidRPr="00533306">
        <w:rPr>
          <w:szCs w:val="24"/>
          <w:lang w:eastAsia="zh-CN"/>
        </w:rPr>
        <w:t xml:space="preserve">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zobligowany jest do </w:t>
      </w:r>
      <w:r w:rsidR="00533306" w:rsidRPr="00533306">
        <w:rPr>
          <w:iCs/>
          <w:szCs w:val="24"/>
          <w:lang w:eastAsia="zh-CN"/>
        </w:rPr>
        <w:t xml:space="preserve">wszczęcia postępowania administracyjnego w sprawie  nałożenia kary pieniężnej, która jest </w:t>
      </w:r>
      <w:r w:rsidR="00533306" w:rsidRPr="001358E6">
        <w:rPr>
          <w:iCs/>
          <w:szCs w:val="24"/>
          <w:lang w:eastAsia="zh-CN"/>
        </w:rPr>
        <w:t xml:space="preserve">karą administracyjną. </w:t>
      </w:r>
    </w:p>
    <w:p w14:paraId="4DC88DBE" w14:textId="3B6A81D5" w:rsidR="000E2689" w:rsidRDefault="000E2689" w:rsidP="000E2689">
      <w:pPr>
        <w:tabs>
          <w:tab w:val="left" w:pos="708"/>
        </w:tabs>
        <w:spacing w:before="120"/>
        <w:jc w:val="both"/>
        <w:rPr>
          <w:iCs/>
          <w:szCs w:val="24"/>
        </w:rPr>
      </w:pPr>
      <w:r>
        <w:rPr>
          <w:iCs/>
          <w:szCs w:val="24"/>
        </w:rPr>
        <w:t xml:space="preserve">Mając więc na uwadze charakter odpowiedzialności administracyjnej, zasadniczo bez znaczenia pozostają zatem wskazane przez upoważnionego przedstawiciela kontrolowanych przedsiębiorców w oświadczeniu z dnia 5 maja 2023 r. okoliczności powstania nieprawidłowości spowodowane niedopatrzeniem czy nadmiarem pracy pracowników. Podkarpacki Wojewódzki Inspektor Inspekcji Handlowej zauważa, że to podmioty prowadzące działalność gospodarczą, decydują o organizacji pracy w przedsiębiorstwach pozostających pod ich kontrolą i za to odpowiadają oraz że organizacja ta nie może odbywać się ze szkodą dla konsumenta i w żadnym wypadku nie może stanowić okoliczności łagodzącej. </w:t>
      </w:r>
    </w:p>
    <w:p w14:paraId="006F6997" w14:textId="60B284B8" w:rsidR="00533306" w:rsidRPr="00444F7E" w:rsidRDefault="00533306" w:rsidP="0092194D">
      <w:pPr>
        <w:tabs>
          <w:tab w:val="left" w:pos="708"/>
        </w:tabs>
        <w:spacing w:before="120"/>
        <w:jc w:val="both"/>
        <w:rPr>
          <w:szCs w:val="24"/>
        </w:rPr>
      </w:pPr>
      <w:r w:rsidRPr="00444F7E">
        <w:rPr>
          <w:szCs w:val="24"/>
        </w:rPr>
        <w:t>Analizując zgromadzony w sprawie materiał dowodowy tutejszy organ Inspekcji Handlowej nie znalazł podstaw do odstąpienia od wymierzenia administracyjnej kary pieniężnej.</w:t>
      </w:r>
    </w:p>
    <w:p w14:paraId="227719CC" w14:textId="2A9D6AE2" w:rsidR="00533306" w:rsidRDefault="00533306" w:rsidP="0092194D">
      <w:pPr>
        <w:tabs>
          <w:tab w:val="left" w:pos="708"/>
        </w:tabs>
        <w:spacing w:before="120"/>
        <w:jc w:val="both"/>
        <w:rPr>
          <w:iCs/>
          <w:szCs w:val="24"/>
          <w:lang w:eastAsia="zh-CN"/>
        </w:rPr>
      </w:pPr>
      <w:r w:rsidRPr="00444F7E">
        <w:rPr>
          <w:szCs w:val="24"/>
          <w:lang w:eastAsia="zh-CN"/>
        </w:rPr>
        <w:t xml:space="preserve">Zgodnie z art. 189e Kpa, w przypadku, gdy do naruszenia prawa doszło wskutek działania siły wyższej, strona nie podlega ukaraniu. Pojęcie to wprawdzie nie zostało zdefiniowane </w:t>
      </w:r>
      <w:r w:rsidRPr="00444F7E">
        <w:rPr>
          <w:szCs w:val="24"/>
          <w:lang w:eastAsia="zh-CN"/>
        </w:rPr>
        <w:br/>
        <w:t xml:space="preserve">w przepisach, niemniej – zgodnie </w:t>
      </w:r>
      <w:r w:rsidRPr="00444F7E">
        <w:rPr>
          <w:color w:val="000000"/>
          <w:szCs w:val="24"/>
          <w:lang w:eastAsia="zh-CN"/>
        </w:rPr>
        <w:t>z poglądami wyrażanymi na gruncie prawa cywilnego – siła wyższa to „zdarzenie zewnętrzne, niemożliwe do przewidzenia (co obejmuje również nikłe prawdopodobieństwo jego zajścia w danej sytuacji) i niemożliwe do zapobieżenia (przy czym w zasadzie chodzi</w:t>
      </w:r>
      <w:r w:rsidRPr="00533306">
        <w:rPr>
          <w:color w:val="000000"/>
          <w:szCs w:val="24"/>
          <w:lang w:eastAsia="zh-CN"/>
        </w:rPr>
        <w:t xml:space="preserve"> o niemożliwość zapobieżenia nie tyle samemu zjawisku, co jego następstwom)” (J. Pokrzywniak. Klauzula siły wyższej. MoP 2005, Nr 6). „Siłę wyższą odróżnia od zwykłego przypadku (casus) to, że jest to zdarzenie nadzwyczajne, zewnętrzne</w:t>
      </w:r>
      <w:r w:rsidRPr="00533306">
        <w:rPr>
          <w:color w:val="000000"/>
          <w:szCs w:val="24"/>
          <w:lang w:eastAsia="zh-CN"/>
        </w:rPr>
        <w:br/>
        <w:t>i niemożliwe do zapobieżenia (vis cui humana infirmitas resistere non potest).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533306">
        <w:rPr>
          <w:color w:val="000000"/>
          <w:szCs w:val="24"/>
          <w:lang w:eastAsia="zh-CN"/>
        </w:rPr>
        <w:br/>
        <w:t>(A. Kidyba: Kodeks cywilny. Komentarz. T. 3. Zobowiązania – część ogólna. Warszawa 2016, art. 124).</w:t>
      </w:r>
      <w:r w:rsidR="0092194D">
        <w:rPr>
          <w:color w:val="000000"/>
          <w:szCs w:val="24"/>
          <w:lang w:eastAsia="zh-CN"/>
        </w:rPr>
        <w:t xml:space="preserve"> </w:t>
      </w:r>
      <w:r w:rsidRPr="00533306">
        <w:rPr>
          <w:iCs/>
          <w:szCs w:val="24"/>
          <w:lang w:eastAsia="zh-CN"/>
        </w:rPr>
        <w:t xml:space="preserve">W ocenie Podkarpackiego Wojewódzkiego Inspektora Inspekcji Handlowej, na gruncie niniejszej sprawy brak jest podstaw do uznania, iż do naruszenia prawa doszło </w:t>
      </w:r>
      <w:r w:rsidR="006B727B">
        <w:rPr>
          <w:iCs/>
          <w:szCs w:val="24"/>
          <w:lang w:eastAsia="zh-CN"/>
        </w:rPr>
        <w:br/>
      </w:r>
      <w:r w:rsidRPr="00533306">
        <w:rPr>
          <w:iCs/>
          <w:szCs w:val="24"/>
          <w:lang w:eastAsia="zh-CN"/>
        </w:rPr>
        <w:t>w wyniku bezpośredniego działania siły wyższej.</w:t>
      </w:r>
    </w:p>
    <w:p w14:paraId="4E2577E2" w14:textId="77777777" w:rsidR="00533306" w:rsidRPr="00533306" w:rsidRDefault="00533306" w:rsidP="00586DA8">
      <w:pPr>
        <w:tabs>
          <w:tab w:val="left" w:pos="708"/>
        </w:tabs>
        <w:suppressAutoHyphens/>
        <w:spacing w:before="120"/>
        <w:jc w:val="both"/>
        <w:rPr>
          <w:color w:val="000000"/>
          <w:szCs w:val="24"/>
          <w:lang w:eastAsia="zh-CN"/>
        </w:rPr>
      </w:pPr>
      <w:r w:rsidRPr="00533306">
        <w:rPr>
          <w:color w:val="000000"/>
          <w:szCs w:val="24"/>
          <w:lang w:eastAsia="zh-CN"/>
        </w:rPr>
        <w:lastRenderedPageBreak/>
        <w:t xml:space="preserve">Przesłanki odstąpienia od nałożenia administracyjnej kary pieniężnej określone są także </w:t>
      </w:r>
      <w:r w:rsidRPr="00533306">
        <w:rPr>
          <w:color w:val="000000"/>
          <w:szCs w:val="24"/>
          <w:lang w:eastAsia="zh-CN"/>
        </w:rPr>
        <w:br/>
        <w:t>w art. 189f Kpa.</w:t>
      </w:r>
    </w:p>
    <w:p w14:paraId="0E74EB9A" w14:textId="77777777" w:rsidR="00533306" w:rsidRPr="00533306" w:rsidRDefault="00533306" w:rsidP="00586DA8">
      <w:pPr>
        <w:tabs>
          <w:tab w:val="left" w:pos="708"/>
        </w:tabs>
        <w:suppressAutoHyphens/>
        <w:jc w:val="both"/>
        <w:rPr>
          <w:color w:val="000000"/>
          <w:szCs w:val="24"/>
          <w:lang w:eastAsia="zh-CN"/>
        </w:rPr>
      </w:pPr>
      <w:r w:rsidRPr="00533306">
        <w:rPr>
          <w:color w:val="000000"/>
          <w:szCs w:val="24"/>
          <w:lang w:eastAsia="zh-CN"/>
        </w:rPr>
        <w:t>Art. 189f § 1 Kpa stanowi, że organ administracji publicznej, w drodze decyzji, odstępuje od</w:t>
      </w:r>
      <w:r w:rsidR="00B966E5">
        <w:rPr>
          <w:color w:val="000000"/>
          <w:szCs w:val="24"/>
          <w:lang w:eastAsia="zh-CN"/>
        </w:rPr>
        <w:t> </w:t>
      </w:r>
      <w:r w:rsidRPr="00533306">
        <w:rPr>
          <w:color w:val="000000"/>
          <w:szCs w:val="24"/>
          <w:lang w:eastAsia="zh-CN"/>
        </w:rPr>
        <w:t>nałożenia administracyjnej kary pieniężnej i poprzestaje na pouczeniu, jeżeli:</w:t>
      </w:r>
    </w:p>
    <w:p w14:paraId="367F25E6" w14:textId="77777777" w:rsidR="00533306" w:rsidRPr="00533306" w:rsidRDefault="00533306" w:rsidP="00586DA8">
      <w:pPr>
        <w:pStyle w:val="Akapitzlist"/>
        <w:numPr>
          <w:ilvl w:val="1"/>
          <w:numId w:val="28"/>
        </w:numPr>
        <w:tabs>
          <w:tab w:val="left" w:pos="426"/>
        </w:tabs>
        <w:suppressAutoHyphens/>
        <w:jc w:val="both"/>
        <w:rPr>
          <w:color w:val="000000"/>
          <w:lang w:eastAsia="zh-CN"/>
        </w:rPr>
      </w:pPr>
      <w:r w:rsidRPr="00533306">
        <w:rPr>
          <w:color w:val="000000"/>
          <w:lang w:eastAsia="zh-CN"/>
        </w:rPr>
        <w:t>waga naruszenia prawa jest znikoma, a strona zaprzestała naruszania prawa lub</w:t>
      </w:r>
    </w:p>
    <w:p w14:paraId="46DDAFD0" w14:textId="77777777" w:rsidR="00533306" w:rsidRPr="00533306" w:rsidRDefault="00533306" w:rsidP="00586DA8">
      <w:pPr>
        <w:pStyle w:val="Akapitzlist"/>
        <w:numPr>
          <w:ilvl w:val="1"/>
          <w:numId w:val="28"/>
        </w:numPr>
        <w:tabs>
          <w:tab w:val="left" w:pos="426"/>
        </w:tabs>
        <w:suppressAutoHyphens/>
        <w:ind w:right="-2"/>
        <w:jc w:val="both"/>
        <w:rPr>
          <w:color w:val="000000"/>
          <w:lang w:eastAsia="zh-CN"/>
        </w:rPr>
      </w:pPr>
      <w:r w:rsidRPr="00533306">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4EC9359" w14:textId="68FC3D7D" w:rsidR="00586DA8" w:rsidRPr="00586DA8" w:rsidRDefault="00586DA8" w:rsidP="00586DA8">
      <w:pPr>
        <w:tabs>
          <w:tab w:val="left" w:pos="708"/>
          <w:tab w:val="num" w:pos="3720"/>
        </w:tabs>
        <w:suppressAutoHyphens/>
        <w:spacing w:before="120"/>
        <w:jc w:val="both"/>
        <w:rPr>
          <w:color w:val="000000"/>
          <w:lang w:eastAsia="zh-CN"/>
        </w:rPr>
      </w:pPr>
      <w:r w:rsidRPr="00586DA8">
        <w:rPr>
          <w:color w:val="000000"/>
          <w:lang w:eastAsia="zh-CN"/>
        </w:rPr>
        <w:t xml:space="preserve">W ocenie tutejszego organu Inspekcji wagi naruszenia prawa przez stronę nie można uznać </w:t>
      </w:r>
      <w:r w:rsidRPr="00586DA8">
        <w:rPr>
          <w:color w:val="000000"/>
          <w:lang w:eastAsia="zh-CN"/>
        </w:rPr>
        <w:br/>
        <w:t>za znikomą, gdyż niepraw</w:t>
      </w:r>
      <w:r>
        <w:rPr>
          <w:color w:val="000000"/>
          <w:lang w:eastAsia="zh-CN"/>
        </w:rPr>
        <w:t xml:space="preserve">idłowości w uwidacznianiu </w:t>
      </w:r>
      <w:r w:rsidR="00F12100">
        <w:rPr>
          <w:color w:val="000000"/>
          <w:lang w:eastAsia="zh-CN"/>
        </w:rPr>
        <w:t>cen</w:t>
      </w:r>
      <w:r w:rsidRPr="00586DA8">
        <w:rPr>
          <w:color w:val="000000"/>
          <w:lang w:eastAsia="zh-CN"/>
        </w:rPr>
        <w:t xml:space="preserve"> jednostkowych dotyczyły </w:t>
      </w:r>
      <w:r w:rsidR="00641322">
        <w:rPr>
          <w:color w:val="000000"/>
          <w:lang w:eastAsia="zh-CN"/>
        </w:rPr>
        <w:t>około</w:t>
      </w:r>
      <w:r w:rsidRPr="00586DA8">
        <w:rPr>
          <w:color w:val="000000"/>
          <w:lang w:eastAsia="zh-CN"/>
        </w:rPr>
        <w:t xml:space="preserve"> </w:t>
      </w:r>
      <w:r w:rsidR="00641322">
        <w:rPr>
          <w:b/>
          <w:color w:val="000000"/>
          <w:lang w:eastAsia="zh-CN"/>
        </w:rPr>
        <w:t>15</w:t>
      </w:r>
      <w:r w:rsidRPr="00D60189">
        <w:rPr>
          <w:b/>
          <w:bCs/>
          <w:color w:val="000000"/>
          <w:lang w:eastAsia="zh-CN"/>
        </w:rPr>
        <w:t xml:space="preserve"> </w:t>
      </w:r>
      <w:r w:rsidRPr="001358E6">
        <w:rPr>
          <w:b/>
          <w:bCs/>
          <w:lang w:eastAsia="zh-CN"/>
        </w:rPr>
        <w:t>%</w:t>
      </w:r>
      <w:r w:rsidRPr="00586DA8">
        <w:rPr>
          <w:lang w:eastAsia="zh-CN"/>
        </w:rPr>
        <w:t xml:space="preserve"> </w:t>
      </w:r>
      <w:r w:rsidRPr="00586DA8">
        <w:rPr>
          <w:color w:val="000000"/>
          <w:lang w:eastAsia="zh-CN"/>
        </w:rPr>
        <w:t>sprawdzonych w toku kontroli cen. Działania naprawcze podjęte w toku kontroli były następczymi. T</w:t>
      </w:r>
      <w:r w:rsidRPr="00586DA8">
        <w:rPr>
          <w:lang w:eastAsia="zh-CN"/>
        </w:rPr>
        <w:t xml:space="preserve">ym samym nie można było zastosować art. 189f § 1 pkt 1 kpa, gdyż wskazane w tym przepisie dwie przesłanki muszą wystąpić </w:t>
      </w:r>
      <w:r w:rsidRPr="00586DA8">
        <w:rPr>
          <w:b/>
          <w:bCs/>
          <w:lang w:eastAsia="zh-CN"/>
        </w:rPr>
        <w:t>łącznie</w:t>
      </w:r>
      <w:r w:rsidRPr="00586DA8">
        <w:rPr>
          <w:lang w:eastAsia="zh-CN"/>
        </w:rPr>
        <w:t xml:space="preserve">. Mając na uwadze, że jak wskazał organ wagi naruszenia nie można było uznać za znikomą, brak było podstaw </w:t>
      </w:r>
      <w:r w:rsidRPr="00586DA8">
        <w:rPr>
          <w:lang w:eastAsia="zh-CN"/>
        </w:rPr>
        <w:br/>
        <w:t>do odstąpienia od wymierzenia od kary pieniężnej w trybie art. 189f § 1 pkt 1 kpa.</w:t>
      </w:r>
    </w:p>
    <w:p w14:paraId="173BB21E" w14:textId="75A8D4E5" w:rsidR="00586DA8" w:rsidRDefault="00586DA8" w:rsidP="00586DA8">
      <w:pPr>
        <w:tabs>
          <w:tab w:val="left" w:pos="708"/>
        </w:tabs>
        <w:suppressAutoHyphens/>
        <w:spacing w:before="120"/>
        <w:jc w:val="both"/>
        <w:rPr>
          <w:szCs w:val="24"/>
          <w:lang w:eastAsia="zh-CN"/>
        </w:rPr>
      </w:pPr>
      <w:r>
        <w:rPr>
          <w:szCs w:val="24"/>
          <w:lang w:eastAsia="zh-CN"/>
        </w:rPr>
        <w:t xml:space="preserve">Nie można również było zastosować alternatywy, która umożliwiałaby zastosowanie instytucji odstąpienia wskazanej w przepisie art. </w:t>
      </w:r>
      <w:r>
        <w:rPr>
          <w:kern w:val="2"/>
          <w:szCs w:val="24"/>
          <w:lang w:eastAsia="zh-CN"/>
        </w:rPr>
        <w:t>189f § 1 pkt 2 kpa.</w:t>
      </w:r>
      <w:r>
        <w:rPr>
          <w:szCs w:val="24"/>
          <w:lang w:eastAsia="zh-CN"/>
        </w:rPr>
        <w:t xml:space="preserve"> Kwestie cen sprawdzonych w trakcie kontroli </w:t>
      </w:r>
      <w:r w:rsidR="00826ACE">
        <w:rPr>
          <w:szCs w:val="24"/>
          <w:lang w:eastAsia="zh-CN"/>
        </w:rPr>
        <w:t>DK.8361.40</w:t>
      </w:r>
      <w:r w:rsidR="004E0A49">
        <w:rPr>
          <w:szCs w:val="24"/>
          <w:lang w:eastAsia="zh-CN"/>
        </w:rPr>
        <w:t>.2023</w:t>
      </w:r>
      <w:r>
        <w:rPr>
          <w:szCs w:val="24"/>
          <w:lang w:eastAsia="zh-CN"/>
        </w:rPr>
        <w:t xml:space="preserve">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117F2824" w14:textId="53A833D2" w:rsidR="004E0A49" w:rsidRDefault="004E0A49" w:rsidP="004E0A49">
      <w:pPr>
        <w:tabs>
          <w:tab w:val="left" w:pos="708"/>
        </w:tabs>
        <w:suppressAutoHyphens/>
        <w:spacing w:before="120"/>
        <w:jc w:val="both"/>
        <w:rPr>
          <w:szCs w:val="24"/>
          <w:lang w:eastAsia="zh-CN"/>
        </w:rPr>
      </w:pPr>
      <w:r>
        <w:rPr>
          <w:szCs w:val="24"/>
          <w:lang w:eastAsia="zh-CN"/>
        </w:rPr>
        <w:t>Na stron</w:t>
      </w:r>
      <w:r w:rsidR="00D60189">
        <w:rPr>
          <w:szCs w:val="24"/>
          <w:lang w:eastAsia="zh-CN"/>
        </w:rPr>
        <w:t>y</w:t>
      </w:r>
      <w:r>
        <w:rPr>
          <w:szCs w:val="24"/>
          <w:lang w:eastAsia="zh-CN"/>
        </w:rPr>
        <w:t xml:space="preserve"> nie była nakładana uprzednio kara pieniężna. W tym okresie to pierwsze naruszenie przepisów w zakresie uwidaczniania cen jednostkowych, a właściwym do jej wymierzenia jest Podkarpacki Wojewódzki Inspektor Inspekcji Handlowej.</w:t>
      </w:r>
    </w:p>
    <w:p w14:paraId="0883C370" w14:textId="77777777" w:rsidR="004E0A49" w:rsidRDefault="004E0A49" w:rsidP="004E0A49">
      <w:pPr>
        <w:tabs>
          <w:tab w:val="left" w:pos="708"/>
        </w:tabs>
        <w:suppressAutoHyphens/>
        <w:spacing w:before="120"/>
        <w:jc w:val="both"/>
        <w:rPr>
          <w:color w:val="000000"/>
          <w:szCs w:val="24"/>
          <w:lang w:eastAsia="zh-CN"/>
        </w:rPr>
      </w:pPr>
      <w:r>
        <w:rPr>
          <w:color w:val="000000"/>
          <w:szCs w:val="24"/>
          <w:lang w:eastAsia="zh-CN"/>
        </w:rPr>
        <w:t xml:space="preserve">Brak jest także podstaw do odstąpienia od nałożenia kary pieniężnej na podstawie art. 189f </w:t>
      </w:r>
      <w:r>
        <w:rPr>
          <w:color w:val="000000"/>
          <w:szCs w:val="24"/>
          <w:lang w:eastAsia="zh-CN"/>
        </w:rPr>
        <w:br/>
        <w:t xml:space="preserve">§ 2 kpa, w myśl którego w przypadkach innych niż wymienione w § 1, jeżeli pozwoli </w:t>
      </w:r>
      <w:r>
        <w:rPr>
          <w:color w:val="000000"/>
          <w:szCs w:val="24"/>
          <w:lang w:eastAsia="zh-CN"/>
        </w:rPr>
        <w:br/>
        <w:t xml:space="preserve">to na spełnienie celów, dla których miałaby być nałożona administracyjna kara pieniężna, organ administracji publicznej, w drodze postanowienia, może wyznaczyć stronie termin do przedstawienia dowodów potwierdzających: </w:t>
      </w:r>
    </w:p>
    <w:p w14:paraId="41ED59E8" w14:textId="77777777" w:rsidR="004E0A49" w:rsidRDefault="004E0A49" w:rsidP="004E0A49">
      <w:pPr>
        <w:numPr>
          <w:ilvl w:val="0"/>
          <w:numId w:val="6"/>
        </w:numPr>
        <w:tabs>
          <w:tab w:val="left" w:pos="708"/>
        </w:tabs>
        <w:suppressAutoHyphens/>
        <w:spacing w:after="120"/>
        <w:ind w:left="643"/>
        <w:contextualSpacing/>
        <w:jc w:val="both"/>
        <w:rPr>
          <w:rFonts w:eastAsia="Calibri"/>
          <w:color w:val="000000"/>
          <w:szCs w:val="24"/>
        </w:rPr>
      </w:pPr>
      <w:r>
        <w:rPr>
          <w:rFonts w:eastAsia="Calibri"/>
          <w:color w:val="000000"/>
          <w:szCs w:val="24"/>
        </w:rPr>
        <w:t>usunięcie naruszenia prawa lub</w:t>
      </w:r>
    </w:p>
    <w:p w14:paraId="499EF84A" w14:textId="77777777" w:rsidR="004E0A49" w:rsidRDefault="004E0A49" w:rsidP="004E0A49">
      <w:pPr>
        <w:numPr>
          <w:ilvl w:val="0"/>
          <w:numId w:val="6"/>
        </w:numPr>
        <w:tabs>
          <w:tab w:val="left" w:pos="708"/>
        </w:tabs>
        <w:suppressAutoHyphens/>
        <w:spacing w:after="120"/>
        <w:ind w:left="643"/>
        <w:contextualSpacing/>
        <w:jc w:val="both"/>
        <w:rPr>
          <w:rFonts w:eastAsia="Calibri"/>
          <w:color w:val="000000"/>
          <w:szCs w:val="24"/>
        </w:rPr>
      </w:pPr>
      <w:r>
        <w:rPr>
          <w:rFonts w:eastAsia="Calibri"/>
          <w:color w:val="000000"/>
          <w:szCs w:val="24"/>
        </w:rPr>
        <w:t>powiadomienie właściwych podmiotów o stwierdzonym naruszeniu prawa, określając</w:t>
      </w:r>
    </w:p>
    <w:p w14:paraId="72A81502" w14:textId="77777777" w:rsidR="004E0A49" w:rsidRDefault="004E0A49" w:rsidP="004E0A49">
      <w:pPr>
        <w:tabs>
          <w:tab w:val="left" w:pos="708"/>
        </w:tabs>
        <w:ind w:left="643"/>
        <w:jc w:val="both"/>
        <w:rPr>
          <w:rFonts w:eastAsia="Calibri"/>
          <w:color w:val="000000"/>
          <w:szCs w:val="24"/>
        </w:rPr>
      </w:pPr>
      <w:r>
        <w:rPr>
          <w:rFonts w:eastAsia="Calibri"/>
          <w:color w:val="000000"/>
          <w:szCs w:val="24"/>
        </w:rPr>
        <w:t xml:space="preserve"> termin i sposób powiadomienia.</w:t>
      </w:r>
    </w:p>
    <w:p w14:paraId="30B411CF" w14:textId="1234B7E1" w:rsidR="00586DA8" w:rsidRDefault="004E0A49" w:rsidP="00586DA8">
      <w:pPr>
        <w:tabs>
          <w:tab w:val="left" w:pos="708"/>
        </w:tabs>
        <w:suppressAutoHyphens/>
        <w:spacing w:before="120"/>
        <w:jc w:val="both"/>
        <w:rPr>
          <w:szCs w:val="24"/>
          <w:lang w:eastAsia="zh-CN"/>
        </w:rPr>
      </w:pPr>
      <w:r>
        <w:rPr>
          <w:szCs w:val="24"/>
          <w:lang w:eastAsia="zh-CN"/>
        </w:rPr>
        <w:t>W ocenie tutejszego organu Inspekcji odstąpienie od nałożenia kary na tej podstawie byłoby pozbawione podstawy faktycznej, jak i nie było celowe. Odwołać się przy tym ponownie należy 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w:t>
      </w:r>
      <w:r w:rsidR="00D60189">
        <w:rPr>
          <w:szCs w:val="24"/>
          <w:lang w:eastAsia="zh-CN"/>
        </w:rPr>
        <w:t>.</w:t>
      </w:r>
    </w:p>
    <w:p w14:paraId="4062DD2E" w14:textId="411E47E4" w:rsidR="00001EBD" w:rsidRPr="00641322" w:rsidRDefault="004E0A49" w:rsidP="00001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color w:val="000000" w:themeColor="text1"/>
          <w:kern w:val="2"/>
          <w:szCs w:val="24"/>
          <w:lang w:eastAsia="zh-CN"/>
        </w:rPr>
      </w:pPr>
      <w:r>
        <w:rPr>
          <w:kern w:val="2"/>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w:t>
      </w:r>
      <w:r w:rsidRPr="001358E6">
        <w:rPr>
          <w:kern w:val="2"/>
          <w:szCs w:val="24"/>
          <w:lang w:eastAsia="zh-CN"/>
        </w:rPr>
        <w:t>Działalności Gospodarczej (dalej: „CEIDG”) narusza</w:t>
      </w:r>
      <w:r>
        <w:rPr>
          <w:kern w:val="2"/>
          <w:szCs w:val="24"/>
          <w:lang w:eastAsia="zh-CN"/>
        </w:rPr>
        <w:t xml:space="preserve">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00530DC1">
        <w:rPr>
          <w:kern w:val="2"/>
          <w:szCs w:val="24"/>
          <w:lang w:eastAsia="zh-CN"/>
        </w:rPr>
        <w:br/>
      </w:r>
      <w:r>
        <w:rPr>
          <w:kern w:val="2"/>
          <w:szCs w:val="24"/>
          <w:lang w:eastAsia="zh-CN"/>
        </w:rPr>
        <w:t xml:space="preserve">z tym naruszeniem postępowanie mandatowe lub w przedmiocie wymierzenia administracyjnej </w:t>
      </w:r>
      <w:r>
        <w:rPr>
          <w:kern w:val="2"/>
          <w:szCs w:val="24"/>
          <w:lang w:eastAsia="zh-CN"/>
        </w:rPr>
        <w:lastRenderedPageBreak/>
        <w:t xml:space="preserve">kary pieniężnej, to na zasadach określonych w art. 21a Prawa przedsiębiorców, odstępuje się od nałożenia administracyjnej kary pieniężnej. </w:t>
      </w:r>
      <w:r w:rsidRPr="00641322">
        <w:rPr>
          <w:color w:val="000000" w:themeColor="text1"/>
          <w:kern w:val="2"/>
          <w:szCs w:val="24"/>
          <w:lang w:eastAsia="zh-CN"/>
        </w:rPr>
        <w:t xml:space="preserve">Instytucja ta nie znajdzie zastosowania do stron, </w:t>
      </w:r>
      <w:r w:rsidR="00001EBD" w:rsidRPr="00641322">
        <w:rPr>
          <w:color w:val="000000" w:themeColor="text1"/>
          <w:kern w:val="2"/>
          <w:szCs w:val="24"/>
          <w:lang w:eastAsia="zh-CN"/>
        </w:rPr>
        <w:t>bowiem strony</w:t>
      </w:r>
      <w:r w:rsidRPr="00641322">
        <w:rPr>
          <w:color w:val="000000" w:themeColor="text1"/>
          <w:kern w:val="2"/>
          <w:szCs w:val="24"/>
          <w:lang w:eastAsia="zh-CN"/>
        </w:rPr>
        <w:t xml:space="preserve"> </w:t>
      </w:r>
      <w:r w:rsidR="00001EBD" w:rsidRPr="00641322">
        <w:rPr>
          <w:iCs/>
          <w:color w:val="000000" w:themeColor="text1"/>
          <w:szCs w:val="24"/>
          <w:lang w:eastAsia="zh-CN"/>
        </w:rPr>
        <w:t xml:space="preserve">prowadzą działalność gospodarczą </w:t>
      </w:r>
      <w:r w:rsidR="00F6364B">
        <w:rPr>
          <w:iCs/>
          <w:color w:val="000000" w:themeColor="text1"/>
          <w:szCs w:val="24"/>
          <w:lang w:eastAsia="zh-CN"/>
        </w:rPr>
        <w:t xml:space="preserve">odpowiednio </w:t>
      </w:r>
      <w:r w:rsidR="00001EBD" w:rsidRPr="00641322">
        <w:rPr>
          <w:iCs/>
          <w:color w:val="000000" w:themeColor="text1"/>
          <w:szCs w:val="24"/>
          <w:lang w:eastAsia="zh-CN"/>
        </w:rPr>
        <w:t xml:space="preserve">od </w:t>
      </w:r>
      <w:r w:rsidR="00F6364B">
        <w:rPr>
          <w:iCs/>
          <w:color w:val="000000" w:themeColor="text1"/>
          <w:szCs w:val="24"/>
          <w:lang w:eastAsia="zh-CN"/>
        </w:rPr>
        <w:t xml:space="preserve">1998 roku - Pan </w:t>
      </w:r>
      <w:r w:rsidR="00A366D2" w:rsidRPr="00FB6E79">
        <w:rPr>
          <w:b/>
          <w:bCs/>
          <w:szCs w:val="24"/>
        </w:rPr>
        <w:t>(dane zanonimizowane)</w:t>
      </w:r>
      <w:r w:rsidR="00A366D2">
        <w:rPr>
          <w:b/>
          <w:bCs/>
          <w:szCs w:val="24"/>
        </w:rPr>
        <w:t xml:space="preserve"> </w:t>
      </w:r>
      <w:r w:rsidR="00F6364B">
        <w:rPr>
          <w:iCs/>
          <w:color w:val="000000" w:themeColor="text1"/>
          <w:szCs w:val="24"/>
          <w:lang w:eastAsia="zh-CN"/>
        </w:rPr>
        <w:t>oraz od</w:t>
      </w:r>
      <w:r w:rsidR="00641322" w:rsidRPr="00641322">
        <w:rPr>
          <w:iCs/>
          <w:color w:val="000000" w:themeColor="text1"/>
          <w:szCs w:val="24"/>
          <w:lang w:eastAsia="zh-CN"/>
        </w:rPr>
        <w:t xml:space="preserve"> 2012</w:t>
      </w:r>
      <w:r w:rsidR="00001EBD" w:rsidRPr="00641322">
        <w:rPr>
          <w:iCs/>
          <w:color w:val="000000" w:themeColor="text1"/>
          <w:szCs w:val="24"/>
          <w:lang w:eastAsia="zh-CN"/>
        </w:rPr>
        <w:t xml:space="preserve"> roku</w:t>
      </w:r>
      <w:r w:rsidR="00F6364B">
        <w:rPr>
          <w:iCs/>
          <w:color w:val="000000" w:themeColor="text1"/>
          <w:szCs w:val="24"/>
          <w:lang w:eastAsia="zh-CN"/>
        </w:rPr>
        <w:t xml:space="preserve"> - Pan </w:t>
      </w:r>
      <w:r w:rsidR="00A366D2" w:rsidRPr="00FB6E79">
        <w:rPr>
          <w:b/>
          <w:bCs/>
          <w:szCs w:val="24"/>
        </w:rPr>
        <w:t>(dane zanonimizowane)</w:t>
      </w:r>
      <w:r w:rsidR="00001EBD" w:rsidRPr="00641322">
        <w:rPr>
          <w:iCs/>
          <w:color w:val="000000" w:themeColor="text1"/>
          <w:szCs w:val="24"/>
          <w:lang w:eastAsia="zh-CN"/>
        </w:rPr>
        <w:t xml:space="preserve">. </w:t>
      </w:r>
    </w:p>
    <w:p w14:paraId="13BA1AE9" w14:textId="77777777" w:rsidR="004E0A49" w:rsidRDefault="004E0A49" w:rsidP="004E0A49">
      <w:pPr>
        <w:tabs>
          <w:tab w:val="left" w:pos="708"/>
        </w:tabs>
        <w:suppressAutoHyphens/>
        <w:spacing w:before="120"/>
        <w:jc w:val="both"/>
        <w:rPr>
          <w:szCs w:val="24"/>
          <w:lang w:eastAsia="zh-CN"/>
        </w:rPr>
      </w:pPr>
      <w:r w:rsidRPr="00641322">
        <w:rPr>
          <w:color w:val="000000" w:themeColor="text1"/>
          <w:szCs w:val="24"/>
          <w:lang w:eastAsia="zh-CN"/>
        </w:rPr>
        <w:t xml:space="preserve">W związku z powyższym tutejszy organ </w:t>
      </w:r>
      <w:r>
        <w:rPr>
          <w:szCs w:val="24"/>
          <w:lang w:eastAsia="zh-CN"/>
        </w:rPr>
        <w:t>Inspekcji orzekł jak w sentencji.</w:t>
      </w:r>
    </w:p>
    <w:p w14:paraId="1D7085EE" w14:textId="77777777" w:rsidR="00F910C5" w:rsidRDefault="00F910C5" w:rsidP="004E0A49">
      <w:pPr>
        <w:spacing w:before="120" w:after="120"/>
        <w:jc w:val="both"/>
        <w:rPr>
          <w:szCs w:val="24"/>
        </w:rPr>
      </w:pPr>
      <w:r>
        <w:rPr>
          <w:szCs w:val="24"/>
        </w:rPr>
        <w:t xml:space="preserve">Należy zaznaczyć, że </w:t>
      </w:r>
      <w:r w:rsidR="00533306" w:rsidRPr="00533306">
        <w:rPr>
          <w:szCs w:val="24"/>
        </w:rPr>
        <w:t xml:space="preserve">Podkarpacki Wojewódzki Inspektor Inspekcji Handlowej wydając przedmiotową decyzję oparł się na spójnym i jednoznacznym materiale dowodowym pozwalającym </w:t>
      </w:r>
      <w:r>
        <w:rPr>
          <w:szCs w:val="24"/>
        </w:rPr>
        <w:t xml:space="preserve">jednoznacznie na przyjęcie, że ustalony stan faktyczny uzasadnia wydanie powyższego rozstrzygnięcia. </w:t>
      </w:r>
    </w:p>
    <w:p w14:paraId="1545FAC7" w14:textId="77777777" w:rsidR="00533306" w:rsidRPr="00533306" w:rsidRDefault="00533306" w:rsidP="00F910C5">
      <w:pPr>
        <w:spacing w:before="120"/>
        <w:jc w:val="both"/>
        <w:rPr>
          <w:color w:val="000000"/>
          <w:szCs w:val="24"/>
        </w:rPr>
      </w:pPr>
      <w:r w:rsidRPr="00533306">
        <w:rPr>
          <w:color w:val="000000"/>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38B2669B" w14:textId="77777777" w:rsidR="00533306" w:rsidRDefault="00533306" w:rsidP="00533306">
      <w:pPr>
        <w:spacing w:before="120" w:line="276" w:lineRule="auto"/>
        <w:jc w:val="center"/>
        <w:rPr>
          <w:b/>
          <w:color w:val="000000"/>
        </w:rPr>
      </w:pPr>
      <w:r>
        <w:rPr>
          <w:b/>
          <w:color w:val="000000"/>
        </w:rPr>
        <w:t>NBP O/O w Rzeszowie 67 1010 1528 0016 5822 3100 0000,</w:t>
      </w:r>
    </w:p>
    <w:p w14:paraId="0069489B" w14:textId="5C6B1D02" w:rsidR="00F6364B" w:rsidRDefault="00533306" w:rsidP="00533306">
      <w:pPr>
        <w:spacing w:before="120" w:line="276" w:lineRule="auto"/>
        <w:jc w:val="both"/>
        <w:rPr>
          <w:color w:val="000000"/>
        </w:rPr>
      </w:pPr>
      <w:r>
        <w:rPr>
          <w:color w:val="000000"/>
        </w:rPr>
        <w:t>w terminie 7 dni od dnia, w którym decyzja o wymierzeniu kary stała się ostateczna.</w:t>
      </w:r>
    </w:p>
    <w:p w14:paraId="669FE298" w14:textId="77777777" w:rsidR="00533306" w:rsidRPr="00F910C5" w:rsidRDefault="00533306" w:rsidP="00533306">
      <w:pPr>
        <w:spacing w:before="120"/>
        <w:jc w:val="both"/>
        <w:rPr>
          <w:b/>
          <w:color w:val="000000"/>
          <w:sz w:val="22"/>
          <w:szCs w:val="22"/>
        </w:rPr>
      </w:pPr>
      <w:r w:rsidRPr="00F910C5">
        <w:rPr>
          <w:b/>
          <w:color w:val="000000"/>
          <w:sz w:val="22"/>
          <w:szCs w:val="22"/>
          <w:u w:val="single"/>
        </w:rPr>
        <w:t>Pouczenie</w:t>
      </w:r>
      <w:r w:rsidRPr="00F910C5">
        <w:rPr>
          <w:b/>
          <w:color w:val="000000"/>
          <w:sz w:val="22"/>
          <w:szCs w:val="22"/>
        </w:rPr>
        <w:t>:</w:t>
      </w:r>
    </w:p>
    <w:p w14:paraId="1EC4CC98" w14:textId="77777777" w:rsidR="00533306" w:rsidRPr="00F910C5" w:rsidRDefault="00533306" w:rsidP="00186CF6">
      <w:pPr>
        <w:spacing w:before="120"/>
        <w:jc w:val="both"/>
        <w:rPr>
          <w:b/>
          <w:color w:val="000000"/>
          <w:sz w:val="22"/>
          <w:szCs w:val="22"/>
          <w:u w:val="single"/>
        </w:rPr>
      </w:pPr>
      <w:r w:rsidRPr="00F910C5">
        <w:rPr>
          <w:color w:val="000000"/>
          <w:sz w:val="22"/>
          <w:szCs w:val="22"/>
        </w:rPr>
        <w:t>Zgodnie z art. 127 § 1 i 2 Kodeksu postępowania administracyjnego, od niniejszej decyzji przysługuje stronie odwołanie, które zgodnie z art. 129 § 1 i 2 Kpa wnosi się do Prezesa Urzędu Ochrony Konkurencji</w:t>
      </w:r>
      <w:r w:rsidR="00B966E5" w:rsidRPr="00F910C5">
        <w:rPr>
          <w:color w:val="000000"/>
          <w:sz w:val="22"/>
          <w:szCs w:val="22"/>
        </w:rPr>
        <w:t xml:space="preserve"> </w:t>
      </w:r>
      <w:r w:rsidRPr="00F910C5">
        <w:rPr>
          <w:color w:val="000000"/>
          <w:sz w:val="22"/>
          <w:szCs w:val="22"/>
        </w:rPr>
        <w:t xml:space="preserve">i Konsumentów, Pl. Powstańców Warszawy 1, 00-950 Warszawa za pośrednictwem Podkarpackiego Wojewódzkiego Inspektora Inspekcji Handlowej w terminie 14 dni od dnia jej doręczenia. </w:t>
      </w:r>
    </w:p>
    <w:p w14:paraId="50EDF8CF" w14:textId="77777777" w:rsidR="003A28E2" w:rsidRPr="003A28E2" w:rsidRDefault="003A28E2" w:rsidP="003A28E2">
      <w:pPr>
        <w:suppressAutoHyphens/>
        <w:spacing w:before="120"/>
        <w:jc w:val="both"/>
        <w:rPr>
          <w:color w:val="000000"/>
          <w:sz w:val="22"/>
          <w:szCs w:val="22"/>
        </w:rPr>
      </w:pPr>
      <w:r w:rsidRPr="003A28E2">
        <w:rPr>
          <w:color w:val="000000"/>
          <w:sz w:val="22"/>
          <w:szCs w:val="22"/>
        </w:rPr>
        <w:t>Zgodnie z art. 127a Kodeksu postepowania administracyjnego przed upływem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w:t>
      </w:r>
      <w:r w:rsidRPr="003A28E2">
        <w:rPr>
          <w:color w:val="000000"/>
          <w:sz w:val="22"/>
          <w:szCs w:val="22"/>
        </w:rPr>
        <w:br/>
        <w:t>i prawomocna.</w:t>
      </w:r>
    </w:p>
    <w:p w14:paraId="63F34911" w14:textId="77777777" w:rsidR="00533306" w:rsidRPr="00F910C5" w:rsidRDefault="00533306" w:rsidP="00186CF6">
      <w:pPr>
        <w:suppressAutoHyphens/>
        <w:spacing w:before="120"/>
        <w:jc w:val="both"/>
        <w:rPr>
          <w:color w:val="000000"/>
          <w:sz w:val="22"/>
          <w:szCs w:val="22"/>
          <w:lang w:eastAsia="zh-CN"/>
        </w:rPr>
      </w:pPr>
      <w:r w:rsidRPr="00F910C5">
        <w:rPr>
          <w:color w:val="000000"/>
          <w:sz w:val="22"/>
          <w:szCs w:val="22"/>
          <w:lang w:eastAsia="zh-CN"/>
        </w:rPr>
        <w:t xml:space="preserve">Zgodnie z art. 130 § 1 i 2 Kodeksu postępowania administracyjnego </w:t>
      </w:r>
      <w:r w:rsidRPr="00F910C5">
        <w:rPr>
          <w:sz w:val="22"/>
          <w:szCs w:val="22"/>
          <w:lang w:eastAsia="zh-CN"/>
        </w:rPr>
        <w:t>przed upływem terminu do wniesienia odwołania decyzja nie ulega wykonaniu. Wniesienie odwołania w terminie wstrzymuje wykonanie decyzji.</w:t>
      </w:r>
    </w:p>
    <w:p w14:paraId="0746EA6B" w14:textId="38275A6D" w:rsidR="00533306" w:rsidRPr="00F910C5" w:rsidRDefault="00533306" w:rsidP="00186CF6">
      <w:pPr>
        <w:spacing w:before="120"/>
        <w:jc w:val="both"/>
        <w:rPr>
          <w:color w:val="000000"/>
          <w:sz w:val="22"/>
          <w:szCs w:val="22"/>
        </w:rPr>
      </w:pPr>
      <w:r w:rsidRPr="00F910C5">
        <w:rPr>
          <w:color w:val="000000"/>
          <w:sz w:val="22"/>
          <w:szCs w:val="22"/>
        </w:rPr>
        <w:t xml:space="preserve">Zgodnie z art. 8 ustawy o informowaniu o cenach towarów i usług do kar pieniężnych w zakresie nieuregulowanym w ustawie stosuje się odpowiednio przepisy działu III ustawy z dnia 29 sierpnia 1997r. Ordynacja podatkowa (tekst jednolity: Dz. U. z 2022 r. poz. 2651 </w:t>
      </w:r>
      <w:r w:rsidR="00A02DA1">
        <w:rPr>
          <w:color w:val="000000"/>
          <w:sz w:val="22"/>
          <w:szCs w:val="22"/>
        </w:rPr>
        <w:t>z późn. zm. ).</w:t>
      </w:r>
      <w:r w:rsidRPr="00F910C5">
        <w:rPr>
          <w:color w:val="000000"/>
          <w:sz w:val="22"/>
          <w:szCs w:val="22"/>
        </w:rPr>
        <w:t xml:space="preserve"> Kary pieniężne podlegają egzekucji w trybie przepisów o postępowaniu egzekucyjnym w administracji w zakresie egzekucji obowiązków o charakterze pieniężnym.</w:t>
      </w:r>
    </w:p>
    <w:p w14:paraId="2C14710F" w14:textId="34BA17C8" w:rsidR="007E2FE3" w:rsidRDefault="003A28E2" w:rsidP="002E3E60">
      <w:pPr>
        <w:rPr>
          <w:b/>
          <w:szCs w:val="24"/>
        </w:rPr>
      </w:pPr>
      <w:r w:rsidRPr="003A28E2">
        <w:rPr>
          <w:noProof/>
          <w:color w:val="000000"/>
          <w:szCs w:val="24"/>
        </w:rPr>
        <mc:AlternateContent>
          <mc:Choice Requires="wps">
            <w:drawing>
              <wp:anchor distT="45720" distB="45720" distL="114300" distR="114300" simplePos="0" relativeHeight="251661312" behindDoc="0" locked="0" layoutInCell="1" allowOverlap="1" wp14:anchorId="7FEE451D" wp14:editId="522A9DF8">
                <wp:simplePos x="0" y="0"/>
                <wp:positionH relativeFrom="column">
                  <wp:posOffset>2151380</wp:posOffset>
                </wp:positionH>
                <wp:positionV relativeFrom="paragraph">
                  <wp:posOffset>158501</wp:posOffset>
                </wp:positionV>
                <wp:extent cx="3486785" cy="1404620"/>
                <wp:effectExtent l="0" t="0" r="0" b="6350"/>
                <wp:wrapSquare wrapText="bothSides"/>
                <wp:docPr id="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1404620"/>
                        </a:xfrm>
                        <a:prstGeom prst="rect">
                          <a:avLst/>
                        </a:prstGeom>
                        <a:solidFill>
                          <a:srgbClr val="FFFFFF"/>
                        </a:solidFill>
                        <a:ln w="9525">
                          <a:noFill/>
                          <a:miter lim="800000"/>
                          <a:headEnd/>
                          <a:tailEnd/>
                        </a:ln>
                      </wps:spPr>
                      <wps:txbx>
                        <w:txbxContent>
                          <w:p w14:paraId="1B7503CC" w14:textId="77777777" w:rsidR="003A28E2" w:rsidRPr="001E7965" w:rsidRDefault="003A28E2" w:rsidP="00C45417">
                            <w:pPr>
                              <w:jc w:val="center"/>
                            </w:pPr>
                            <w:r w:rsidRPr="001E7965">
                              <w:t>PODKARPACKI WOJEWÓDZKI INSPEKTOR</w:t>
                            </w:r>
                          </w:p>
                          <w:p w14:paraId="731F7156" w14:textId="77777777" w:rsidR="003A28E2" w:rsidRPr="001E7965" w:rsidRDefault="003A28E2" w:rsidP="00C45417">
                            <w:pPr>
                              <w:jc w:val="center"/>
                            </w:pPr>
                            <w:r w:rsidRPr="001E7965">
                              <w:t>INSPEKCJI HANDLOWEJ</w:t>
                            </w:r>
                          </w:p>
                          <w:p w14:paraId="184BF458" w14:textId="77777777" w:rsidR="003A28E2" w:rsidRPr="001E7965" w:rsidRDefault="003A28E2" w:rsidP="00C45417">
                            <w:pPr>
                              <w:jc w:val="center"/>
                            </w:pPr>
                          </w:p>
                          <w:p w14:paraId="34E99070" w14:textId="77777777" w:rsidR="003A28E2" w:rsidRDefault="003A28E2" w:rsidP="00C45417">
                            <w:pPr>
                              <w:jc w:val="center"/>
                            </w:pPr>
                          </w:p>
                          <w:p w14:paraId="7F56E290" w14:textId="77777777" w:rsidR="003A28E2" w:rsidRDefault="003A28E2" w:rsidP="00C45417">
                            <w:pPr>
                              <w:jc w:val="center"/>
                            </w:pPr>
                          </w:p>
                          <w:p w14:paraId="433EB243" w14:textId="77777777" w:rsidR="003A28E2" w:rsidRPr="001E7965" w:rsidRDefault="003A28E2" w:rsidP="00C45417">
                            <w:pPr>
                              <w:jc w:val="center"/>
                            </w:pPr>
                          </w:p>
                          <w:p w14:paraId="5749893C" w14:textId="77777777" w:rsidR="003A28E2" w:rsidRPr="00C45417" w:rsidRDefault="003A28E2" w:rsidP="00C45417">
                            <w:pPr>
                              <w:jc w:val="center"/>
                              <w:rPr>
                                <w:i/>
                                <w:iCs/>
                              </w:rPr>
                            </w:pPr>
                            <w:r w:rsidRPr="00C45417">
                              <w:rPr>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7FEE451D" id="_x0000_s1029" type="#_x0000_t202" style="position:absolute;margin-left:169.4pt;margin-top:12.5pt;width:274.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V1DEwIAAP4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" stroked="f">
                <v:textbox style="mso-fit-shape-to-text:t">
                  <w:txbxContent>
                    <w:p w14:paraId="1B7503CC" w14:textId="77777777" w:rsidR="003A28E2" w:rsidRPr="001E7965" w:rsidRDefault="003A28E2" w:rsidP="00C45417">
                      <w:pPr>
                        <w:jc w:val="center"/>
                      </w:pPr>
                      <w:r w:rsidRPr="001E7965">
                        <w:t>PODKARPACKI WOJEWÓDZKI INSPEKTOR</w:t>
                      </w:r>
                    </w:p>
                    <w:p w14:paraId="731F7156" w14:textId="77777777" w:rsidR="003A28E2" w:rsidRPr="001E7965" w:rsidRDefault="003A28E2" w:rsidP="00C45417">
                      <w:pPr>
                        <w:jc w:val="center"/>
                      </w:pPr>
                      <w:r w:rsidRPr="001E7965">
                        <w:t>INSPEKCJI HANDLOWEJ</w:t>
                      </w:r>
                    </w:p>
                    <w:p w14:paraId="184BF458" w14:textId="77777777" w:rsidR="003A28E2" w:rsidRPr="001E7965" w:rsidRDefault="003A28E2" w:rsidP="00C45417">
                      <w:pPr>
                        <w:jc w:val="center"/>
                      </w:pPr>
                    </w:p>
                    <w:p w14:paraId="34E99070" w14:textId="77777777" w:rsidR="003A28E2" w:rsidRDefault="003A28E2" w:rsidP="00C45417">
                      <w:pPr>
                        <w:jc w:val="center"/>
                      </w:pPr>
                    </w:p>
                    <w:p w14:paraId="7F56E290" w14:textId="77777777" w:rsidR="003A28E2" w:rsidRDefault="003A28E2" w:rsidP="00C45417">
                      <w:pPr>
                        <w:jc w:val="center"/>
                      </w:pPr>
                    </w:p>
                    <w:p w14:paraId="433EB243" w14:textId="77777777" w:rsidR="003A28E2" w:rsidRPr="001E7965" w:rsidRDefault="003A28E2" w:rsidP="00C45417">
                      <w:pPr>
                        <w:jc w:val="center"/>
                      </w:pPr>
                    </w:p>
                    <w:p w14:paraId="5749893C" w14:textId="77777777" w:rsidR="003A28E2" w:rsidRPr="00C45417" w:rsidRDefault="003A28E2" w:rsidP="00C45417">
                      <w:pPr>
                        <w:jc w:val="center"/>
                        <w:rPr>
                          <w:i/>
                          <w:iCs/>
                        </w:rPr>
                      </w:pPr>
                      <w:r w:rsidRPr="00C45417">
                        <w:rPr>
                          <w:i/>
                          <w:iCs/>
                        </w:rPr>
                        <w:t>Jerzy Szczepański</w:t>
                      </w:r>
                    </w:p>
                  </w:txbxContent>
                </v:textbox>
                <w10:wrap type="square"/>
              </v:shape>
            </w:pict>
          </mc:Fallback>
        </mc:AlternateContent>
      </w:r>
    </w:p>
    <w:p w14:paraId="5F43BDBE" w14:textId="7474CED1" w:rsidR="00584550" w:rsidRPr="0000246E" w:rsidRDefault="00584550" w:rsidP="00584550">
      <w:pPr>
        <w:jc w:val="both"/>
        <w:rPr>
          <w:sz w:val="20"/>
          <w:u w:val="single"/>
        </w:rPr>
      </w:pPr>
      <w:r w:rsidRPr="0000246E">
        <w:rPr>
          <w:sz w:val="20"/>
          <w:u w:val="single"/>
        </w:rPr>
        <w:t xml:space="preserve">Otrzymują: </w:t>
      </w:r>
    </w:p>
    <w:p w14:paraId="0A76AF62" w14:textId="59D5EDEC" w:rsidR="00584550" w:rsidRPr="00471A3C" w:rsidRDefault="00471A3C" w:rsidP="00471A3C">
      <w:pPr>
        <w:pStyle w:val="Akapitzlist"/>
        <w:numPr>
          <w:ilvl w:val="0"/>
          <w:numId w:val="41"/>
        </w:numPr>
        <w:ind w:left="284" w:hanging="284"/>
        <w:rPr>
          <w:sz w:val="20"/>
        </w:rPr>
      </w:pPr>
      <w:r w:rsidRPr="00471A3C">
        <w:rPr>
          <w:sz w:val="20"/>
        </w:rPr>
        <w:t>Adresaci</w:t>
      </w:r>
      <w:r w:rsidR="00135E76">
        <w:rPr>
          <w:sz w:val="20"/>
        </w:rPr>
        <w:t>.</w:t>
      </w:r>
    </w:p>
    <w:p w14:paraId="0632EA51" w14:textId="2DF7AF2B" w:rsidR="00584550" w:rsidRPr="00E33A30" w:rsidRDefault="00584550" w:rsidP="00584550">
      <w:pPr>
        <w:pStyle w:val="Akapitzlist"/>
        <w:numPr>
          <w:ilvl w:val="0"/>
          <w:numId w:val="41"/>
        </w:numPr>
        <w:autoSpaceDE w:val="0"/>
        <w:autoSpaceDN w:val="0"/>
        <w:adjustRightInd w:val="0"/>
        <w:ind w:left="284" w:hanging="284"/>
        <w:rPr>
          <w:sz w:val="20"/>
          <w:szCs w:val="20"/>
          <w:lang w:val="pt-PT"/>
        </w:rPr>
      </w:pPr>
      <w:r w:rsidRPr="00E33A30">
        <w:rPr>
          <w:sz w:val="20"/>
          <w:szCs w:val="20"/>
          <w:lang w:val="pt-PT"/>
        </w:rPr>
        <w:t xml:space="preserve">A/a (DK/B.C.; PO/M.O.). </w:t>
      </w:r>
    </w:p>
    <w:p w14:paraId="332BD317" w14:textId="7B52DB75" w:rsidR="001358E6" w:rsidRPr="00F910C5" w:rsidRDefault="001358E6" w:rsidP="00B966E5">
      <w:pPr>
        <w:tabs>
          <w:tab w:val="left" w:pos="708"/>
        </w:tabs>
        <w:suppressAutoHyphens/>
        <w:rPr>
          <w:color w:val="000000"/>
          <w:sz w:val="20"/>
        </w:rPr>
      </w:pPr>
    </w:p>
    <w:sectPr w:rsidR="001358E6" w:rsidRPr="00F910C5" w:rsidSect="00F51D15">
      <w:footerReference w:type="default" r:id="rId10"/>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7442" w14:textId="77777777" w:rsidR="00E1132C" w:rsidRDefault="00E1132C" w:rsidP="0067717E">
      <w:r>
        <w:separator/>
      </w:r>
    </w:p>
  </w:endnote>
  <w:endnote w:type="continuationSeparator" w:id="0">
    <w:p w14:paraId="3C291980" w14:textId="77777777" w:rsidR="00E1132C" w:rsidRDefault="00E1132C"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D12C" w14:textId="77777777" w:rsidR="00DF6293" w:rsidRPr="00305032" w:rsidRDefault="00DF6293" w:rsidP="000233AF">
    <w:pPr>
      <w:pStyle w:val="Stopka"/>
      <w:jc w:val="right"/>
      <w:rPr>
        <w:sz w:val="20"/>
        <w:szCs w:val="16"/>
      </w:rPr>
    </w:pPr>
    <w:r w:rsidRPr="00305032">
      <w:rPr>
        <w:sz w:val="20"/>
        <w:szCs w:val="16"/>
      </w:rPr>
      <w:t xml:space="preserve">Strona </w:t>
    </w:r>
    <w:r w:rsidRPr="00305032">
      <w:rPr>
        <w:sz w:val="20"/>
        <w:szCs w:val="16"/>
      </w:rPr>
      <w:fldChar w:fldCharType="begin"/>
    </w:r>
    <w:r w:rsidRPr="00305032">
      <w:rPr>
        <w:sz w:val="20"/>
        <w:szCs w:val="16"/>
      </w:rPr>
      <w:instrText>PAGE  \* Arabic  \* MERGEFORMAT</w:instrText>
    </w:r>
    <w:r w:rsidRPr="00305032">
      <w:rPr>
        <w:sz w:val="20"/>
        <w:szCs w:val="16"/>
      </w:rPr>
      <w:fldChar w:fldCharType="separate"/>
    </w:r>
    <w:r w:rsidR="00186CF6">
      <w:rPr>
        <w:noProof/>
        <w:sz w:val="20"/>
        <w:szCs w:val="16"/>
      </w:rPr>
      <w:t>9</w:t>
    </w:r>
    <w:r w:rsidRPr="00305032">
      <w:rPr>
        <w:sz w:val="20"/>
        <w:szCs w:val="16"/>
      </w:rPr>
      <w:fldChar w:fldCharType="end"/>
    </w:r>
    <w:r w:rsidRPr="00305032">
      <w:rPr>
        <w:sz w:val="20"/>
        <w:szCs w:val="16"/>
      </w:rPr>
      <w:t xml:space="preserve"> z </w:t>
    </w:r>
    <w:r w:rsidRPr="00305032">
      <w:rPr>
        <w:sz w:val="20"/>
        <w:szCs w:val="16"/>
      </w:rPr>
      <w:fldChar w:fldCharType="begin"/>
    </w:r>
    <w:r w:rsidRPr="00305032">
      <w:rPr>
        <w:sz w:val="20"/>
        <w:szCs w:val="16"/>
      </w:rPr>
      <w:instrText>NUMPAGES \ * arabskie \ * MERGEFORMAT</w:instrText>
    </w:r>
    <w:r w:rsidRPr="00305032">
      <w:rPr>
        <w:sz w:val="20"/>
        <w:szCs w:val="16"/>
      </w:rPr>
      <w:fldChar w:fldCharType="separate"/>
    </w:r>
    <w:r w:rsidR="00186CF6">
      <w:rPr>
        <w:noProof/>
        <w:sz w:val="20"/>
        <w:szCs w:val="16"/>
      </w:rPr>
      <w:t>9</w:t>
    </w:r>
    <w:r w:rsidRPr="00305032">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F486F" w14:textId="77777777" w:rsidR="00E1132C" w:rsidRDefault="00E1132C" w:rsidP="0067717E">
      <w:r>
        <w:separator/>
      </w:r>
    </w:p>
  </w:footnote>
  <w:footnote w:type="continuationSeparator" w:id="0">
    <w:p w14:paraId="576C38B0" w14:textId="77777777" w:rsidR="00E1132C" w:rsidRDefault="00E1132C"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34639"/>
    <w:multiLevelType w:val="hybridMultilevel"/>
    <w:tmpl w:val="EA0C4B54"/>
    <w:lvl w:ilvl="0" w:tplc="7B7A9340">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B19A4"/>
    <w:multiLevelType w:val="hybridMultilevel"/>
    <w:tmpl w:val="14F8C54C"/>
    <w:lvl w:ilvl="0" w:tplc="7736F042">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235D8"/>
    <w:multiLevelType w:val="multilevel"/>
    <w:tmpl w:val="D4962C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2683A"/>
    <w:multiLevelType w:val="hybridMultilevel"/>
    <w:tmpl w:val="E3BE9C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D9C1E83"/>
    <w:multiLevelType w:val="hybridMultilevel"/>
    <w:tmpl w:val="3E605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4D4138"/>
    <w:multiLevelType w:val="hybridMultilevel"/>
    <w:tmpl w:val="435C9D62"/>
    <w:lvl w:ilvl="0" w:tplc="3BB63FD4">
      <w:start w:val="1"/>
      <w:numFmt w:val="decimal"/>
      <w:lvlText w:val="%1."/>
      <w:lvlJc w:val="left"/>
      <w:pPr>
        <w:ind w:left="785" w:hanging="360"/>
      </w:pPr>
      <w:rPr>
        <w:b w:val="0"/>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1"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312617"/>
    <w:multiLevelType w:val="hybridMultilevel"/>
    <w:tmpl w:val="03ECF6B0"/>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1B70E3"/>
    <w:multiLevelType w:val="hybridMultilevel"/>
    <w:tmpl w:val="96AA78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3C0181F"/>
    <w:multiLevelType w:val="hybridMultilevel"/>
    <w:tmpl w:val="EC2859F0"/>
    <w:lvl w:ilvl="0" w:tplc="172AF67E">
      <w:start w:val="1"/>
      <w:numFmt w:val="upperRoman"/>
      <w:lvlText w:val="%1."/>
      <w:lvlJc w:val="left"/>
      <w:pPr>
        <w:ind w:left="1080" w:hanging="720"/>
      </w:pPr>
      <w:rPr>
        <w:rFonts w:eastAsiaTheme="minorHAnsi"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E11863"/>
    <w:multiLevelType w:val="hybridMultilevel"/>
    <w:tmpl w:val="9A32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165917"/>
    <w:multiLevelType w:val="hybridMultilevel"/>
    <w:tmpl w:val="17F0D144"/>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2A6AF9"/>
    <w:multiLevelType w:val="hybridMultilevel"/>
    <w:tmpl w:val="9D9CF9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C00506"/>
    <w:multiLevelType w:val="hybridMultilevel"/>
    <w:tmpl w:val="0678A636"/>
    <w:lvl w:ilvl="0" w:tplc="0F745240">
      <w:start w:val="1"/>
      <w:numFmt w:val="decimal"/>
      <w:lvlText w:val="%1."/>
      <w:lvlJc w:val="left"/>
      <w:pPr>
        <w:ind w:left="7947" w:hanging="360"/>
      </w:pPr>
      <w:rPr>
        <w:rFonts w:ascii="Times New Roman" w:eastAsia="Times New Roman" w:hAnsi="Times New Roman" w:cs="Times New Roman"/>
        <w:color w:val="auto"/>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24" w15:restartNumberingAfterBreak="0">
    <w:nsid w:val="4B385980"/>
    <w:multiLevelType w:val="hybridMultilevel"/>
    <w:tmpl w:val="DFE87376"/>
    <w:lvl w:ilvl="0" w:tplc="0415000F">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87068A"/>
    <w:multiLevelType w:val="hybridMultilevel"/>
    <w:tmpl w:val="04FA3C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8DD62D4"/>
    <w:multiLevelType w:val="hybridMultilevel"/>
    <w:tmpl w:val="3994394C"/>
    <w:lvl w:ilvl="0" w:tplc="991420F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5D5002F8"/>
    <w:multiLevelType w:val="hybridMultilevel"/>
    <w:tmpl w:val="03B234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AD721D"/>
    <w:multiLevelType w:val="hybridMultilevel"/>
    <w:tmpl w:val="BE66DC80"/>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32"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FD151E"/>
    <w:multiLevelType w:val="multilevel"/>
    <w:tmpl w:val="870091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8F2786"/>
    <w:multiLevelType w:val="hybridMultilevel"/>
    <w:tmpl w:val="2AD6D4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83548FA"/>
    <w:multiLevelType w:val="hybridMultilevel"/>
    <w:tmpl w:val="C7D032AC"/>
    <w:lvl w:ilvl="0" w:tplc="39D87F12">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8232EB"/>
    <w:multiLevelType w:val="hybridMultilevel"/>
    <w:tmpl w:val="51D6F458"/>
    <w:lvl w:ilvl="0" w:tplc="4D7ACDE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01809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4666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6339981">
    <w:abstractNumId w:val="4"/>
  </w:num>
  <w:num w:numId="4" w16cid:durableId="2088185953">
    <w:abstractNumId w:val="12"/>
  </w:num>
  <w:num w:numId="5" w16cid:durableId="747463939">
    <w:abstractNumId w:val="25"/>
  </w:num>
  <w:num w:numId="6" w16cid:durableId="330720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5190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8918112">
    <w:abstractNumId w:val="34"/>
  </w:num>
  <w:num w:numId="9" w16cid:durableId="5248259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9426846">
    <w:abstractNumId w:val="32"/>
  </w:num>
  <w:num w:numId="11" w16cid:durableId="1077704378">
    <w:abstractNumId w:val="21"/>
  </w:num>
  <w:num w:numId="12" w16cid:durableId="1877695589">
    <w:abstractNumId w:val="36"/>
  </w:num>
  <w:num w:numId="13" w16cid:durableId="1333995204">
    <w:abstractNumId w:val="0"/>
  </w:num>
  <w:num w:numId="14" w16cid:durableId="1342001609">
    <w:abstractNumId w:val="13"/>
  </w:num>
  <w:num w:numId="15" w16cid:durableId="2135321418">
    <w:abstractNumId w:val="6"/>
  </w:num>
  <w:num w:numId="16" w16cid:durableId="1953583360">
    <w:abstractNumId w:val="28"/>
  </w:num>
  <w:num w:numId="17" w16cid:durableId="1513759603">
    <w:abstractNumId w:val="24"/>
  </w:num>
  <w:num w:numId="18" w16cid:durableId="1577858096">
    <w:abstractNumId w:val="2"/>
  </w:num>
  <w:num w:numId="19" w16cid:durableId="1660035854">
    <w:abstractNumId w:val="19"/>
  </w:num>
  <w:num w:numId="20" w16cid:durableId="1576475624">
    <w:abstractNumId w:val="1"/>
  </w:num>
  <w:num w:numId="21" w16cid:durableId="1135607977">
    <w:abstractNumId w:val="10"/>
  </w:num>
  <w:num w:numId="22" w16cid:durableId="459884969">
    <w:abstractNumId w:val="11"/>
  </w:num>
  <w:num w:numId="23" w16cid:durableId="1888566340">
    <w:abstractNumId w:val="17"/>
  </w:num>
  <w:num w:numId="24" w16cid:durableId="432700785">
    <w:abstractNumId w:val="14"/>
  </w:num>
  <w:num w:numId="25" w16cid:durableId="11412697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579138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13604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4119109">
    <w:abstractNumId w:val="38"/>
  </w:num>
  <w:num w:numId="29" w16cid:durableId="1359769642">
    <w:abstractNumId w:val="8"/>
  </w:num>
  <w:num w:numId="30" w16cid:durableId="1254046514">
    <w:abstractNumId w:val="7"/>
  </w:num>
  <w:num w:numId="31" w16cid:durableId="444422080">
    <w:abstractNumId w:val="3"/>
  </w:num>
  <w:num w:numId="32" w16cid:durableId="1571427028">
    <w:abstractNumId w:val="26"/>
  </w:num>
  <w:num w:numId="33" w16cid:durableId="1290863531">
    <w:abstractNumId w:val="29"/>
  </w:num>
  <w:num w:numId="34" w16cid:durableId="333849575">
    <w:abstractNumId w:val="20"/>
  </w:num>
  <w:num w:numId="35" w16cid:durableId="1305817533">
    <w:abstractNumId w:val="35"/>
  </w:num>
  <w:num w:numId="36" w16cid:durableId="1944026182">
    <w:abstractNumId w:val="15"/>
  </w:num>
  <w:num w:numId="37" w16cid:durableId="1337227877">
    <w:abstractNumId w:val="22"/>
  </w:num>
  <w:num w:numId="38" w16cid:durableId="1676422724">
    <w:abstractNumId w:val="16"/>
  </w:num>
  <w:num w:numId="39" w16cid:durableId="1305236429">
    <w:abstractNumId w:val="37"/>
  </w:num>
  <w:num w:numId="40" w16cid:durableId="884373417">
    <w:abstractNumId w:val="30"/>
  </w:num>
  <w:num w:numId="41" w16cid:durableId="754937658">
    <w:abstractNumId w:val="9"/>
  </w:num>
  <w:num w:numId="42" w16cid:durableId="900604767">
    <w:abstractNumId w:val="33"/>
  </w:num>
  <w:num w:numId="43" w16cid:durableId="2076512521">
    <w:abstractNumId w:val="5"/>
  </w:num>
  <w:num w:numId="44" w16cid:durableId="1857453784">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54"/>
    <w:rsid w:val="00001EBD"/>
    <w:rsid w:val="0000231B"/>
    <w:rsid w:val="00002769"/>
    <w:rsid w:val="000076CF"/>
    <w:rsid w:val="00010894"/>
    <w:rsid w:val="00011EC1"/>
    <w:rsid w:val="000225AA"/>
    <w:rsid w:val="00022A56"/>
    <w:rsid w:val="000233AF"/>
    <w:rsid w:val="000268B4"/>
    <w:rsid w:val="00030816"/>
    <w:rsid w:val="0003094A"/>
    <w:rsid w:val="00032967"/>
    <w:rsid w:val="00034248"/>
    <w:rsid w:val="00035170"/>
    <w:rsid w:val="000411FF"/>
    <w:rsid w:val="00050AB2"/>
    <w:rsid w:val="000525BC"/>
    <w:rsid w:val="000546EA"/>
    <w:rsid w:val="00057B5E"/>
    <w:rsid w:val="00063814"/>
    <w:rsid w:val="00064986"/>
    <w:rsid w:val="00066A79"/>
    <w:rsid w:val="000679CE"/>
    <w:rsid w:val="0007140D"/>
    <w:rsid w:val="00072978"/>
    <w:rsid w:val="00073307"/>
    <w:rsid w:val="00081179"/>
    <w:rsid w:val="00081501"/>
    <w:rsid w:val="0008221C"/>
    <w:rsid w:val="0008447C"/>
    <w:rsid w:val="00086109"/>
    <w:rsid w:val="0008774C"/>
    <w:rsid w:val="000910BB"/>
    <w:rsid w:val="00092FC2"/>
    <w:rsid w:val="00094246"/>
    <w:rsid w:val="0009524F"/>
    <w:rsid w:val="000962E7"/>
    <w:rsid w:val="000979A2"/>
    <w:rsid w:val="000A0A16"/>
    <w:rsid w:val="000A0C3C"/>
    <w:rsid w:val="000A1474"/>
    <w:rsid w:val="000A686E"/>
    <w:rsid w:val="000A7725"/>
    <w:rsid w:val="000B0450"/>
    <w:rsid w:val="000B25A0"/>
    <w:rsid w:val="000B3642"/>
    <w:rsid w:val="000C01A0"/>
    <w:rsid w:val="000C2649"/>
    <w:rsid w:val="000D28A9"/>
    <w:rsid w:val="000D3382"/>
    <w:rsid w:val="000D79A2"/>
    <w:rsid w:val="000E2689"/>
    <w:rsid w:val="000F0F98"/>
    <w:rsid w:val="000F3384"/>
    <w:rsid w:val="000F4EEB"/>
    <w:rsid w:val="000F72F6"/>
    <w:rsid w:val="000F7788"/>
    <w:rsid w:val="00101B0F"/>
    <w:rsid w:val="00107D84"/>
    <w:rsid w:val="00107DDB"/>
    <w:rsid w:val="00112E21"/>
    <w:rsid w:val="00116249"/>
    <w:rsid w:val="00116415"/>
    <w:rsid w:val="001175AB"/>
    <w:rsid w:val="00126A12"/>
    <w:rsid w:val="00134446"/>
    <w:rsid w:val="0013511C"/>
    <w:rsid w:val="001358E6"/>
    <w:rsid w:val="00135C4D"/>
    <w:rsid w:val="00135E76"/>
    <w:rsid w:val="00136D24"/>
    <w:rsid w:val="001400A1"/>
    <w:rsid w:val="00141794"/>
    <w:rsid w:val="00143754"/>
    <w:rsid w:val="00146BAD"/>
    <w:rsid w:val="001475EA"/>
    <w:rsid w:val="00150666"/>
    <w:rsid w:val="00152770"/>
    <w:rsid w:val="0015453B"/>
    <w:rsid w:val="00160109"/>
    <w:rsid w:val="00160367"/>
    <w:rsid w:val="00163491"/>
    <w:rsid w:val="001672F1"/>
    <w:rsid w:val="00172506"/>
    <w:rsid w:val="00172E65"/>
    <w:rsid w:val="00173848"/>
    <w:rsid w:val="00173FC8"/>
    <w:rsid w:val="0017489A"/>
    <w:rsid w:val="00182959"/>
    <w:rsid w:val="00186CF6"/>
    <w:rsid w:val="00193A1F"/>
    <w:rsid w:val="00196784"/>
    <w:rsid w:val="001A0869"/>
    <w:rsid w:val="001A5EED"/>
    <w:rsid w:val="001A789B"/>
    <w:rsid w:val="001A7FC8"/>
    <w:rsid w:val="001B033E"/>
    <w:rsid w:val="001B50B7"/>
    <w:rsid w:val="001B52BF"/>
    <w:rsid w:val="001C0A2E"/>
    <w:rsid w:val="001C1577"/>
    <w:rsid w:val="001C2615"/>
    <w:rsid w:val="001C2D56"/>
    <w:rsid w:val="001C4FDA"/>
    <w:rsid w:val="001C67CB"/>
    <w:rsid w:val="001C6C7D"/>
    <w:rsid w:val="001D3759"/>
    <w:rsid w:val="001D544E"/>
    <w:rsid w:val="001E4D69"/>
    <w:rsid w:val="001E5674"/>
    <w:rsid w:val="001E7E1A"/>
    <w:rsid w:val="001F3E95"/>
    <w:rsid w:val="001F4D4D"/>
    <w:rsid w:val="001F6992"/>
    <w:rsid w:val="00200A0A"/>
    <w:rsid w:val="00204046"/>
    <w:rsid w:val="00207E01"/>
    <w:rsid w:val="00211DE4"/>
    <w:rsid w:val="0021320C"/>
    <w:rsid w:val="00215AA5"/>
    <w:rsid w:val="00226214"/>
    <w:rsid w:val="002279C6"/>
    <w:rsid w:val="00230BE1"/>
    <w:rsid w:val="00231B7F"/>
    <w:rsid w:val="0023224A"/>
    <w:rsid w:val="0023227B"/>
    <w:rsid w:val="00232F4E"/>
    <w:rsid w:val="00233B70"/>
    <w:rsid w:val="00234972"/>
    <w:rsid w:val="002412FE"/>
    <w:rsid w:val="00241D4C"/>
    <w:rsid w:val="0024540F"/>
    <w:rsid w:val="00246BD0"/>
    <w:rsid w:val="002532F8"/>
    <w:rsid w:val="0025365D"/>
    <w:rsid w:val="0025598D"/>
    <w:rsid w:val="002563C6"/>
    <w:rsid w:val="002651C1"/>
    <w:rsid w:val="002701A4"/>
    <w:rsid w:val="0027407B"/>
    <w:rsid w:val="00281EF7"/>
    <w:rsid w:val="00283D2E"/>
    <w:rsid w:val="002868FA"/>
    <w:rsid w:val="00291136"/>
    <w:rsid w:val="002927A3"/>
    <w:rsid w:val="00295274"/>
    <w:rsid w:val="002A2E08"/>
    <w:rsid w:val="002A6CD4"/>
    <w:rsid w:val="002A734A"/>
    <w:rsid w:val="002A7B88"/>
    <w:rsid w:val="002B11E0"/>
    <w:rsid w:val="002C538D"/>
    <w:rsid w:val="002D3DFA"/>
    <w:rsid w:val="002D4DDE"/>
    <w:rsid w:val="002D60A3"/>
    <w:rsid w:val="002D65D2"/>
    <w:rsid w:val="002E3E60"/>
    <w:rsid w:val="002E6D9D"/>
    <w:rsid w:val="002F3980"/>
    <w:rsid w:val="002F489F"/>
    <w:rsid w:val="002F614F"/>
    <w:rsid w:val="002F7D1D"/>
    <w:rsid w:val="003002BB"/>
    <w:rsid w:val="003007A6"/>
    <w:rsid w:val="00304048"/>
    <w:rsid w:val="00305032"/>
    <w:rsid w:val="003056A3"/>
    <w:rsid w:val="00307AD8"/>
    <w:rsid w:val="00311CD5"/>
    <w:rsid w:val="003148B9"/>
    <w:rsid w:val="00314B8F"/>
    <w:rsid w:val="0031630B"/>
    <w:rsid w:val="00323CB8"/>
    <w:rsid w:val="00325CDB"/>
    <w:rsid w:val="00326ECF"/>
    <w:rsid w:val="00337B6F"/>
    <w:rsid w:val="00343CB1"/>
    <w:rsid w:val="00345510"/>
    <w:rsid w:val="003504C5"/>
    <w:rsid w:val="00357213"/>
    <w:rsid w:val="0035766E"/>
    <w:rsid w:val="00363AB9"/>
    <w:rsid w:val="0036420E"/>
    <w:rsid w:val="00366D59"/>
    <w:rsid w:val="00370068"/>
    <w:rsid w:val="00370BF9"/>
    <w:rsid w:val="00373A24"/>
    <w:rsid w:val="003746CB"/>
    <w:rsid w:val="00377A7A"/>
    <w:rsid w:val="00377C13"/>
    <w:rsid w:val="00380F06"/>
    <w:rsid w:val="00381B5D"/>
    <w:rsid w:val="003829C3"/>
    <w:rsid w:val="003835E8"/>
    <w:rsid w:val="003863F1"/>
    <w:rsid w:val="0039152D"/>
    <w:rsid w:val="003920A4"/>
    <w:rsid w:val="00393652"/>
    <w:rsid w:val="003A28E2"/>
    <w:rsid w:val="003A3AB5"/>
    <w:rsid w:val="003B0FD1"/>
    <w:rsid w:val="003B1031"/>
    <w:rsid w:val="003B355B"/>
    <w:rsid w:val="003B3753"/>
    <w:rsid w:val="003B49FC"/>
    <w:rsid w:val="003C11E9"/>
    <w:rsid w:val="003C5885"/>
    <w:rsid w:val="003C70B7"/>
    <w:rsid w:val="003C7259"/>
    <w:rsid w:val="003D53E3"/>
    <w:rsid w:val="003E1242"/>
    <w:rsid w:val="003E126F"/>
    <w:rsid w:val="003E2614"/>
    <w:rsid w:val="003F1BC5"/>
    <w:rsid w:val="0040164B"/>
    <w:rsid w:val="00401DB4"/>
    <w:rsid w:val="004076DD"/>
    <w:rsid w:val="00412913"/>
    <w:rsid w:val="004142CF"/>
    <w:rsid w:val="00431C22"/>
    <w:rsid w:val="00431EEC"/>
    <w:rsid w:val="00432CD6"/>
    <w:rsid w:val="00433674"/>
    <w:rsid w:val="00443111"/>
    <w:rsid w:val="00444F7E"/>
    <w:rsid w:val="00447F7B"/>
    <w:rsid w:val="00450020"/>
    <w:rsid w:val="00450F78"/>
    <w:rsid w:val="00451FE1"/>
    <w:rsid w:val="00454E41"/>
    <w:rsid w:val="004571FE"/>
    <w:rsid w:val="0046770F"/>
    <w:rsid w:val="00471A3C"/>
    <w:rsid w:val="00471E39"/>
    <w:rsid w:val="0047460C"/>
    <w:rsid w:val="00474DB7"/>
    <w:rsid w:val="00476A4A"/>
    <w:rsid w:val="00477450"/>
    <w:rsid w:val="00481419"/>
    <w:rsid w:val="004839B6"/>
    <w:rsid w:val="004875A1"/>
    <w:rsid w:val="00491406"/>
    <w:rsid w:val="00494635"/>
    <w:rsid w:val="004947A1"/>
    <w:rsid w:val="00497013"/>
    <w:rsid w:val="0049785F"/>
    <w:rsid w:val="004A041B"/>
    <w:rsid w:val="004A1F82"/>
    <w:rsid w:val="004A4258"/>
    <w:rsid w:val="004A69D5"/>
    <w:rsid w:val="004B12D7"/>
    <w:rsid w:val="004B17AC"/>
    <w:rsid w:val="004B1FB7"/>
    <w:rsid w:val="004B2017"/>
    <w:rsid w:val="004B3603"/>
    <w:rsid w:val="004B44B1"/>
    <w:rsid w:val="004B4F48"/>
    <w:rsid w:val="004B6FE8"/>
    <w:rsid w:val="004C1B2C"/>
    <w:rsid w:val="004C61C4"/>
    <w:rsid w:val="004C7A80"/>
    <w:rsid w:val="004E0A49"/>
    <w:rsid w:val="004E0C5D"/>
    <w:rsid w:val="004E1ACF"/>
    <w:rsid w:val="004E2C1E"/>
    <w:rsid w:val="004E7EF8"/>
    <w:rsid w:val="004F04C6"/>
    <w:rsid w:val="004F1A5A"/>
    <w:rsid w:val="004F1CE3"/>
    <w:rsid w:val="004F24EC"/>
    <w:rsid w:val="004F3230"/>
    <w:rsid w:val="005031C5"/>
    <w:rsid w:val="00513753"/>
    <w:rsid w:val="00524D4F"/>
    <w:rsid w:val="00530DC1"/>
    <w:rsid w:val="005316F6"/>
    <w:rsid w:val="00533306"/>
    <w:rsid w:val="00545FB8"/>
    <w:rsid w:val="00553A2E"/>
    <w:rsid w:val="005546B3"/>
    <w:rsid w:val="00555224"/>
    <w:rsid w:val="005559CE"/>
    <w:rsid w:val="00560E68"/>
    <w:rsid w:val="00562A83"/>
    <w:rsid w:val="00565F7C"/>
    <w:rsid w:val="00566224"/>
    <w:rsid w:val="005725CB"/>
    <w:rsid w:val="00584550"/>
    <w:rsid w:val="00586129"/>
    <w:rsid w:val="00586244"/>
    <w:rsid w:val="005862F2"/>
    <w:rsid w:val="00586DA8"/>
    <w:rsid w:val="00587EF2"/>
    <w:rsid w:val="00597D03"/>
    <w:rsid w:val="00597DB2"/>
    <w:rsid w:val="005A3C05"/>
    <w:rsid w:val="005B1EF2"/>
    <w:rsid w:val="005B6223"/>
    <w:rsid w:val="005B6F27"/>
    <w:rsid w:val="005B73C4"/>
    <w:rsid w:val="005C7475"/>
    <w:rsid w:val="005D4940"/>
    <w:rsid w:val="005D5379"/>
    <w:rsid w:val="005F2885"/>
    <w:rsid w:val="005F2D5C"/>
    <w:rsid w:val="00601159"/>
    <w:rsid w:val="006018D0"/>
    <w:rsid w:val="006035B5"/>
    <w:rsid w:val="00611D62"/>
    <w:rsid w:val="0061203E"/>
    <w:rsid w:val="006128D3"/>
    <w:rsid w:val="00613355"/>
    <w:rsid w:val="0061628C"/>
    <w:rsid w:val="0062409E"/>
    <w:rsid w:val="0062507C"/>
    <w:rsid w:val="00627466"/>
    <w:rsid w:val="00630A45"/>
    <w:rsid w:val="00633A09"/>
    <w:rsid w:val="00641322"/>
    <w:rsid w:val="00641AC8"/>
    <w:rsid w:val="00647A57"/>
    <w:rsid w:val="0065161E"/>
    <w:rsid w:val="0065696D"/>
    <w:rsid w:val="00656FF6"/>
    <w:rsid w:val="0065761F"/>
    <w:rsid w:val="00657685"/>
    <w:rsid w:val="00662151"/>
    <w:rsid w:val="00663D5A"/>
    <w:rsid w:val="006654A6"/>
    <w:rsid w:val="0067034D"/>
    <w:rsid w:val="00671810"/>
    <w:rsid w:val="00671890"/>
    <w:rsid w:val="00672FA8"/>
    <w:rsid w:val="00675F43"/>
    <w:rsid w:val="0067705B"/>
    <w:rsid w:val="0067717E"/>
    <w:rsid w:val="00684C8D"/>
    <w:rsid w:val="00686CA2"/>
    <w:rsid w:val="0069242B"/>
    <w:rsid w:val="0069325A"/>
    <w:rsid w:val="00694418"/>
    <w:rsid w:val="00696710"/>
    <w:rsid w:val="006B0486"/>
    <w:rsid w:val="006B223D"/>
    <w:rsid w:val="006B727B"/>
    <w:rsid w:val="006C01A9"/>
    <w:rsid w:val="006C6A79"/>
    <w:rsid w:val="006E0C78"/>
    <w:rsid w:val="006E4BD9"/>
    <w:rsid w:val="006E5351"/>
    <w:rsid w:val="006F0580"/>
    <w:rsid w:val="006F266E"/>
    <w:rsid w:val="006F414A"/>
    <w:rsid w:val="006F45C4"/>
    <w:rsid w:val="007103EA"/>
    <w:rsid w:val="007108FA"/>
    <w:rsid w:val="007112C8"/>
    <w:rsid w:val="00711C9B"/>
    <w:rsid w:val="007156E7"/>
    <w:rsid w:val="00716AE2"/>
    <w:rsid w:val="007211DE"/>
    <w:rsid w:val="00722F33"/>
    <w:rsid w:val="00740761"/>
    <w:rsid w:val="00740A59"/>
    <w:rsid w:val="00742B45"/>
    <w:rsid w:val="00743B80"/>
    <w:rsid w:val="00747EE3"/>
    <w:rsid w:val="007534D1"/>
    <w:rsid w:val="0075431A"/>
    <w:rsid w:val="00754695"/>
    <w:rsid w:val="00767829"/>
    <w:rsid w:val="007827A2"/>
    <w:rsid w:val="00782D14"/>
    <w:rsid w:val="0079125B"/>
    <w:rsid w:val="007967CF"/>
    <w:rsid w:val="007A0461"/>
    <w:rsid w:val="007A63CB"/>
    <w:rsid w:val="007B0196"/>
    <w:rsid w:val="007B257B"/>
    <w:rsid w:val="007B2DC6"/>
    <w:rsid w:val="007B34BF"/>
    <w:rsid w:val="007C5643"/>
    <w:rsid w:val="007C61A5"/>
    <w:rsid w:val="007C741F"/>
    <w:rsid w:val="007D1807"/>
    <w:rsid w:val="007D32F6"/>
    <w:rsid w:val="007D3FA1"/>
    <w:rsid w:val="007D44D7"/>
    <w:rsid w:val="007E1594"/>
    <w:rsid w:val="007E1D02"/>
    <w:rsid w:val="007E1E6D"/>
    <w:rsid w:val="007E2FE3"/>
    <w:rsid w:val="007E6BB7"/>
    <w:rsid w:val="007E7BB6"/>
    <w:rsid w:val="007F3448"/>
    <w:rsid w:val="0080619A"/>
    <w:rsid w:val="008137E7"/>
    <w:rsid w:val="00814B57"/>
    <w:rsid w:val="008206DB"/>
    <w:rsid w:val="008232C5"/>
    <w:rsid w:val="00826ACE"/>
    <w:rsid w:val="0083308B"/>
    <w:rsid w:val="00837765"/>
    <w:rsid w:val="00837BFF"/>
    <w:rsid w:val="0084106B"/>
    <w:rsid w:val="008458CB"/>
    <w:rsid w:val="008471AE"/>
    <w:rsid w:val="00857BC8"/>
    <w:rsid w:val="008623CF"/>
    <w:rsid w:val="00862720"/>
    <w:rsid w:val="008631B9"/>
    <w:rsid w:val="008672C0"/>
    <w:rsid w:val="00867FA4"/>
    <w:rsid w:val="008709D4"/>
    <w:rsid w:val="00870F48"/>
    <w:rsid w:val="00872580"/>
    <w:rsid w:val="008741A4"/>
    <w:rsid w:val="008822D5"/>
    <w:rsid w:val="00884759"/>
    <w:rsid w:val="0089092F"/>
    <w:rsid w:val="0089138D"/>
    <w:rsid w:val="00894F45"/>
    <w:rsid w:val="00896D33"/>
    <w:rsid w:val="008A57DF"/>
    <w:rsid w:val="008B63B4"/>
    <w:rsid w:val="008C0F6C"/>
    <w:rsid w:val="008C41B1"/>
    <w:rsid w:val="008C6E5E"/>
    <w:rsid w:val="008D2E1E"/>
    <w:rsid w:val="008E1548"/>
    <w:rsid w:val="008E2947"/>
    <w:rsid w:val="008E3A5F"/>
    <w:rsid w:val="008E3D0B"/>
    <w:rsid w:val="008E435A"/>
    <w:rsid w:val="008E6F6D"/>
    <w:rsid w:val="008F50DA"/>
    <w:rsid w:val="008F79EA"/>
    <w:rsid w:val="00901ECD"/>
    <w:rsid w:val="00904ABF"/>
    <w:rsid w:val="00916E01"/>
    <w:rsid w:val="00920332"/>
    <w:rsid w:val="0092194D"/>
    <w:rsid w:val="00921E15"/>
    <w:rsid w:val="00927BD7"/>
    <w:rsid w:val="00930086"/>
    <w:rsid w:val="00933ECD"/>
    <w:rsid w:val="00935092"/>
    <w:rsid w:val="00936F64"/>
    <w:rsid w:val="0093723E"/>
    <w:rsid w:val="00940368"/>
    <w:rsid w:val="009403A0"/>
    <w:rsid w:val="00953E42"/>
    <w:rsid w:val="00966C07"/>
    <w:rsid w:val="00970FE5"/>
    <w:rsid w:val="00973D88"/>
    <w:rsid w:val="00976742"/>
    <w:rsid w:val="00980C20"/>
    <w:rsid w:val="00983242"/>
    <w:rsid w:val="00987F60"/>
    <w:rsid w:val="00992124"/>
    <w:rsid w:val="009951B0"/>
    <w:rsid w:val="00996635"/>
    <w:rsid w:val="009971D3"/>
    <w:rsid w:val="009A51DB"/>
    <w:rsid w:val="009A5473"/>
    <w:rsid w:val="009A66D1"/>
    <w:rsid w:val="009B0F00"/>
    <w:rsid w:val="009B1BDA"/>
    <w:rsid w:val="009B3FB5"/>
    <w:rsid w:val="009B7CB9"/>
    <w:rsid w:val="009D123D"/>
    <w:rsid w:val="009D2FBD"/>
    <w:rsid w:val="009D3F64"/>
    <w:rsid w:val="009D52BD"/>
    <w:rsid w:val="009D5498"/>
    <w:rsid w:val="009E2FBB"/>
    <w:rsid w:val="009E3257"/>
    <w:rsid w:val="009E3712"/>
    <w:rsid w:val="009E53CB"/>
    <w:rsid w:val="009F0AEE"/>
    <w:rsid w:val="009F0F21"/>
    <w:rsid w:val="009F46B4"/>
    <w:rsid w:val="009F538C"/>
    <w:rsid w:val="00A007C0"/>
    <w:rsid w:val="00A018F2"/>
    <w:rsid w:val="00A02DA1"/>
    <w:rsid w:val="00A04185"/>
    <w:rsid w:val="00A0563D"/>
    <w:rsid w:val="00A06632"/>
    <w:rsid w:val="00A212EC"/>
    <w:rsid w:val="00A30AE4"/>
    <w:rsid w:val="00A310E7"/>
    <w:rsid w:val="00A31C82"/>
    <w:rsid w:val="00A3472E"/>
    <w:rsid w:val="00A366D2"/>
    <w:rsid w:val="00A47BB1"/>
    <w:rsid w:val="00A51E56"/>
    <w:rsid w:val="00A56738"/>
    <w:rsid w:val="00A60C5A"/>
    <w:rsid w:val="00A61003"/>
    <w:rsid w:val="00A61B7A"/>
    <w:rsid w:val="00A64589"/>
    <w:rsid w:val="00A646DB"/>
    <w:rsid w:val="00A6573C"/>
    <w:rsid w:val="00A72F98"/>
    <w:rsid w:val="00A7481A"/>
    <w:rsid w:val="00A75590"/>
    <w:rsid w:val="00A77037"/>
    <w:rsid w:val="00A77F5A"/>
    <w:rsid w:val="00A77F6B"/>
    <w:rsid w:val="00A80E3D"/>
    <w:rsid w:val="00A814F4"/>
    <w:rsid w:val="00A819D2"/>
    <w:rsid w:val="00A82FC3"/>
    <w:rsid w:val="00A84AB1"/>
    <w:rsid w:val="00A859B3"/>
    <w:rsid w:val="00A86238"/>
    <w:rsid w:val="00A862E5"/>
    <w:rsid w:val="00A90E37"/>
    <w:rsid w:val="00A9186A"/>
    <w:rsid w:val="00A9751F"/>
    <w:rsid w:val="00A976B4"/>
    <w:rsid w:val="00AA1B18"/>
    <w:rsid w:val="00AA7653"/>
    <w:rsid w:val="00AB00B9"/>
    <w:rsid w:val="00AB1352"/>
    <w:rsid w:val="00AB3C53"/>
    <w:rsid w:val="00AB45AE"/>
    <w:rsid w:val="00AB5A58"/>
    <w:rsid w:val="00AC3E55"/>
    <w:rsid w:val="00AC4226"/>
    <w:rsid w:val="00AD3027"/>
    <w:rsid w:val="00AD5213"/>
    <w:rsid w:val="00AD778A"/>
    <w:rsid w:val="00B066F5"/>
    <w:rsid w:val="00B11263"/>
    <w:rsid w:val="00B1280A"/>
    <w:rsid w:val="00B203A6"/>
    <w:rsid w:val="00B22AF8"/>
    <w:rsid w:val="00B25608"/>
    <w:rsid w:val="00B25E7E"/>
    <w:rsid w:val="00B342D8"/>
    <w:rsid w:val="00B376A6"/>
    <w:rsid w:val="00B411D5"/>
    <w:rsid w:val="00B55216"/>
    <w:rsid w:val="00B569EC"/>
    <w:rsid w:val="00B61EB2"/>
    <w:rsid w:val="00B61FA3"/>
    <w:rsid w:val="00B63125"/>
    <w:rsid w:val="00B6568B"/>
    <w:rsid w:val="00B702DF"/>
    <w:rsid w:val="00B7067F"/>
    <w:rsid w:val="00B74515"/>
    <w:rsid w:val="00B752E9"/>
    <w:rsid w:val="00B80CE7"/>
    <w:rsid w:val="00B83BC5"/>
    <w:rsid w:val="00B84F0F"/>
    <w:rsid w:val="00B86323"/>
    <w:rsid w:val="00B86A3C"/>
    <w:rsid w:val="00B93CD0"/>
    <w:rsid w:val="00B966E5"/>
    <w:rsid w:val="00BA580B"/>
    <w:rsid w:val="00BB1847"/>
    <w:rsid w:val="00BB3FA0"/>
    <w:rsid w:val="00BB5629"/>
    <w:rsid w:val="00BC37B5"/>
    <w:rsid w:val="00BD3D55"/>
    <w:rsid w:val="00BD5EDB"/>
    <w:rsid w:val="00BD64A0"/>
    <w:rsid w:val="00BE6D17"/>
    <w:rsid w:val="00BE7273"/>
    <w:rsid w:val="00BF02BE"/>
    <w:rsid w:val="00C013FB"/>
    <w:rsid w:val="00C036EB"/>
    <w:rsid w:val="00C03E92"/>
    <w:rsid w:val="00C06459"/>
    <w:rsid w:val="00C11863"/>
    <w:rsid w:val="00C14691"/>
    <w:rsid w:val="00C15FD6"/>
    <w:rsid w:val="00C2024F"/>
    <w:rsid w:val="00C22AC9"/>
    <w:rsid w:val="00C2740A"/>
    <w:rsid w:val="00C274A8"/>
    <w:rsid w:val="00C3286E"/>
    <w:rsid w:val="00C32BB9"/>
    <w:rsid w:val="00C36075"/>
    <w:rsid w:val="00C4029E"/>
    <w:rsid w:val="00C50096"/>
    <w:rsid w:val="00C52D15"/>
    <w:rsid w:val="00C53930"/>
    <w:rsid w:val="00C53D54"/>
    <w:rsid w:val="00C56702"/>
    <w:rsid w:val="00C56F47"/>
    <w:rsid w:val="00C63F77"/>
    <w:rsid w:val="00C6790E"/>
    <w:rsid w:val="00C73D00"/>
    <w:rsid w:val="00C74BF3"/>
    <w:rsid w:val="00C7522D"/>
    <w:rsid w:val="00C8632D"/>
    <w:rsid w:val="00C91474"/>
    <w:rsid w:val="00C93662"/>
    <w:rsid w:val="00C93A0C"/>
    <w:rsid w:val="00C97895"/>
    <w:rsid w:val="00CA1A8D"/>
    <w:rsid w:val="00CA410E"/>
    <w:rsid w:val="00CA4C9A"/>
    <w:rsid w:val="00CA4E3E"/>
    <w:rsid w:val="00CA70F5"/>
    <w:rsid w:val="00CB689B"/>
    <w:rsid w:val="00CC54D5"/>
    <w:rsid w:val="00CD29D8"/>
    <w:rsid w:val="00CD7E8C"/>
    <w:rsid w:val="00CE0F7B"/>
    <w:rsid w:val="00CE1627"/>
    <w:rsid w:val="00CE27D3"/>
    <w:rsid w:val="00CF1C1F"/>
    <w:rsid w:val="00CF346A"/>
    <w:rsid w:val="00D027FA"/>
    <w:rsid w:val="00D05538"/>
    <w:rsid w:val="00D05A53"/>
    <w:rsid w:val="00D05EAF"/>
    <w:rsid w:val="00D07617"/>
    <w:rsid w:val="00D15AA0"/>
    <w:rsid w:val="00D238E9"/>
    <w:rsid w:val="00D25169"/>
    <w:rsid w:val="00D31B8B"/>
    <w:rsid w:val="00D31CE4"/>
    <w:rsid w:val="00D324DE"/>
    <w:rsid w:val="00D33E0A"/>
    <w:rsid w:val="00D34512"/>
    <w:rsid w:val="00D4578C"/>
    <w:rsid w:val="00D4715A"/>
    <w:rsid w:val="00D54476"/>
    <w:rsid w:val="00D547EA"/>
    <w:rsid w:val="00D60189"/>
    <w:rsid w:val="00D66BCA"/>
    <w:rsid w:val="00D71CCD"/>
    <w:rsid w:val="00D765EC"/>
    <w:rsid w:val="00D815C1"/>
    <w:rsid w:val="00D84079"/>
    <w:rsid w:val="00D873DA"/>
    <w:rsid w:val="00D934C0"/>
    <w:rsid w:val="00D94A64"/>
    <w:rsid w:val="00D971C7"/>
    <w:rsid w:val="00DA4970"/>
    <w:rsid w:val="00DA532D"/>
    <w:rsid w:val="00DA5705"/>
    <w:rsid w:val="00DB0913"/>
    <w:rsid w:val="00DB7DD6"/>
    <w:rsid w:val="00DC0931"/>
    <w:rsid w:val="00DC1221"/>
    <w:rsid w:val="00DC3F53"/>
    <w:rsid w:val="00DD1179"/>
    <w:rsid w:val="00DD1838"/>
    <w:rsid w:val="00DD2DC4"/>
    <w:rsid w:val="00DD5252"/>
    <w:rsid w:val="00DD5727"/>
    <w:rsid w:val="00DD6D9F"/>
    <w:rsid w:val="00DE2CCA"/>
    <w:rsid w:val="00DE3ED7"/>
    <w:rsid w:val="00DF10AA"/>
    <w:rsid w:val="00DF307A"/>
    <w:rsid w:val="00DF4AF3"/>
    <w:rsid w:val="00DF6293"/>
    <w:rsid w:val="00E0015F"/>
    <w:rsid w:val="00E00779"/>
    <w:rsid w:val="00E01071"/>
    <w:rsid w:val="00E1132C"/>
    <w:rsid w:val="00E2726D"/>
    <w:rsid w:val="00E336BE"/>
    <w:rsid w:val="00E33F58"/>
    <w:rsid w:val="00E46F3C"/>
    <w:rsid w:val="00E515D1"/>
    <w:rsid w:val="00E558E7"/>
    <w:rsid w:val="00E559E3"/>
    <w:rsid w:val="00E62C0B"/>
    <w:rsid w:val="00E82C85"/>
    <w:rsid w:val="00E9526B"/>
    <w:rsid w:val="00EA018F"/>
    <w:rsid w:val="00EA3067"/>
    <w:rsid w:val="00EA5824"/>
    <w:rsid w:val="00EC0C5A"/>
    <w:rsid w:val="00EC388D"/>
    <w:rsid w:val="00EC4D53"/>
    <w:rsid w:val="00ED251B"/>
    <w:rsid w:val="00ED366E"/>
    <w:rsid w:val="00ED699A"/>
    <w:rsid w:val="00EE14FB"/>
    <w:rsid w:val="00EE352F"/>
    <w:rsid w:val="00EF2262"/>
    <w:rsid w:val="00EF34F3"/>
    <w:rsid w:val="00F05EF3"/>
    <w:rsid w:val="00F12100"/>
    <w:rsid w:val="00F16EFC"/>
    <w:rsid w:val="00F17E4D"/>
    <w:rsid w:val="00F213C4"/>
    <w:rsid w:val="00F21F9F"/>
    <w:rsid w:val="00F23C9B"/>
    <w:rsid w:val="00F23CB3"/>
    <w:rsid w:val="00F27B99"/>
    <w:rsid w:val="00F32755"/>
    <w:rsid w:val="00F44B48"/>
    <w:rsid w:val="00F46849"/>
    <w:rsid w:val="00F51D15"/>
    <w:rsid w:val="00F520BD"/>
    <w:rsid w:val="00F6364B"/>
    <w:rsid w:val="00F63BE9"/>
    <w:rsid w:val="00F70829"/>
    <w:rsid w:val="00F70F5A"/>
    <w:rsid w:val="00F71270"/>
    <w:rsid w:val="00F761A0"/>
    <w:rsid w:val="00F77FC9"/>
    <w:rsid w:val="00F8270F"/>
    <w:rsid w:val="00F833F5"/>
    <w:rsid w:val="00F86A79"/>
    <w:rsid w:val="00F90B33"/>
    <w:rsid w:val="00F910C5"/>
    <w:rsid w:val="00F9397D"/>
    <w:rsid w:val="00F961D7"/>
    <w:rsid w:val="00FA42EB"/>
    <w:rsid w:val="00FB0924"/>
    <w:rsid w:val="00FB22E6"/>
    <w:rsid w:val="00FB32CA"/>
    <w:rsid w:val="00FB5E79"/>
    <w:rsid w:val="00FD3308"/>
    <w:rsid w:val="00FD6E32"/>
    <w:rsid w:val="00FE0B19"/>
    <w:rsid w:val="00FE4CC4"/>
    <w:rsid w:val="00FE673A"/>
    <w:rsid w:val="00FF0EC2"/>
    <w:rsid w:val="00FF3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55087"/>
  <w15:chartTrackingRefBased/>
  <w15:docId w15:val="{B6D02C13-AA22-4303-ACBB-49CB944A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7B88"/>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character" w:styleId="Hipercze">
    <w:name w:val="Hyperlink"/>
    <w:unhideWhenUsed/>
    <w:rsid w:val="007A0461"/>
    <w:rPr>
      <w:color w:val="0000FF"/>
      <w:u w:val="single"/>
    </w:rPr>
  </w:style>
  <w:style w:type="paragraph" w:styleId="Nagwek">
    <w:name w:val="header"/>
    <w:basedOn w:val="Normalny"/>
    <w:link w:val="NagwekZnak"/>
    <w:rsid w:val="00DF6293"/>
    <w:pPr>
      <w:tabs>
        <w:tab w:val="center" w:pos="4536"/>
        <w:tab w:val="right" w:pos="9072"/>
      </w:tabs>
    </w:pPr>
  </w:style>
  <w:style w:type="character" w:customStyle="1" w:styleId="NagwekZnak">
    <w:name w:val="Nagłówek Znak"/>
    <w:link w:val="Nagwek"/>
    <w:rsid w:val="00DF6293"/>
    <w:rPr>
      <w:sz w:val="24"/>
    </w:rPr>
  </w:style>
  <w:style w:type="paragraph" w:styleId="Stopka">
    <w:name w:val="footer"/>
    <w:basedOn w:val="Normalny"/>
    <w:link w:val="StopkaZnak"/>
    <w:uiPriority w:val="99"/>
    <w:rsid w:val="00DF6293"/>
    <w:pPr>
      <w:tabs>
        <w:tab w:val="center" w:pos="4536"/>
        <w:tab w:val="right" w:pos="9072"/>
      </w:tabs>
    </w:pPr>
  </w:style>
  <w:style w:type="character" w:customStyle="1" w:styleId="StopkaZnak">
    <w:name w:val="Stopka Znak"/>
    <w:link w:val="Stopka"/>
    <w:uiPriority w:val="99"/>
    <w:rsid w:val="00DF6293"/>
    <w:rPr>
      <w:sz w:val="24"/>
    </w:rPr>
  </w:style>
  <w:style w:type="paragraph" w:styleId="Tekstpodstawowy3">
    <w:name w:val="Body Text 3"/>
    <w:basedOn w:val="Normalny"/>
    <w:link w:val="Tekstpodstawowy3Znak"/>
    <w:rsid w:val="00D05538"/>
    <w:pPr>
      <w:spacing w:after="120"/>
    </w:pPr>
    <w:rPr>
      <w:sz w:val="16"/>
      <w:szCs w:val="16"/>
    </w:rPr>
  </w:style>
  <w:style w:type="character" w:customStyle="1" w:styleId="Tekstpodstawowy3Znak">
    <w:name w:val="Tekst podstawowy 3 Znak"/>
    <w:basedOn w:val="Domylnaczcionkaakapitu"/>
    <w:link w:val="Tekstpodstawowy3"/>
    <w:rsid w:val="00D05538"/>
    <w:rPr>
      <w:sz w:val="16"/>
      <w:szCs w:val="16"/>
    </w:rPr>
  </w:style>
  <w:style w:type="character" w:styleId="Uwydatnienie">
    <w:name w:val="Emphasis"/>
    <w:basedOn w:val="Domylnaczcionkaakapitu"/>
    <w:uiPriority w:val="20"/>
    <w:qFormat/>
    <w:rsid w:val="00722F33"/>
    <w:rPr>
      <w:i/>
      <w:iCs/>
    </w:rPr>
  </w:style>
  <w:style w:type="character" w:customStyle="1" w:styleId="Nierozpoznanawzmianka1">
    <w:name w:val="Nierozpoznana wzmianka1"/>
    <w:basedOn w:val="Domylnaczcionkaakapitu"/>
    <w:uiPriority w:val="99"/>
    <w:semiHidden/>
    <w:unhideWhenUsed/>
    <w:rsid w:val="00081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1486">
      <w:bodyDiv w:val="1"/>
      <w:marLeft w:val="0"/>
      <w:marRight w:val="0"/>
      <w:marTop w:val="0"/>
      <w:marBottom w:val="0"/>
      <w:divBdr>
        <w:top w:val="none" w:sz="0" w:space="0" w:color="auto"/>
        <w:left w:val="none" w:sz="0" w:space="0" w:color="auto"/>
        <w:bottom w:val="none" w:sz="0" w:space="0" w:color="auto"/>
        <w:right w:val="none" w:sz="0" w:space="0" w:color="auto"/>
      </w:divBdr>
    </w:div>
    <w:div w:id="162159932">
      <w:bodyDiv w:val="1"/>
      <w:marLeft w:val="0"/>
      <w:marRight w:val="0"/>
      <w:marTop w:val="0"/>
      <w:marBottom w:val="0"/>
      <w:divBdr>
        <w:top w:val="none" w:sz="0" w:space="0" w:color="auto"/>
        <w:left w:val="none" w:sz="0" w:space="0" w:color="auto"/>
        <w:bottom w:val="none" w:sz="0" w:space="0" w:color="auto"/>
        <w:right w:val="none" w:sz="0" w:space="0" w:color="auto"/>
      </w:divBdr>
    </w:div>
    <w:div w:id="241261987">
      <w:bodyDiv w:val="1"/>
      <w:marLeft w:val="0"/>
      <w:marRight w:val="0"/>
      <w:marTop w:val="0"/>
      <w:marBottom w:val="0"/>
      <w:divBdr>
        <w:top w:val="none" w:sz="0" w:space="0" w:color="auto"/>
        <w:left w:val="none" w:sz="0" w:space="0" w:color="auto"/>
        <w:bottom w:val="none" w:sz="0" w:space="0" w:color="auto"/>
        <w:right w:val="none" w:sz="0" w:space="0" w:color="auto"/>
      </w:divBdr>
    </w:div>
    <w:div w:id="264730388">
      <w:bodyDiv w:val="1"/>
      <w:marLeft w:val="0"/>
      <w:marRight w:val="0"/>
      <w:marTop w:val="0"/>
      <w:marBottom w:val="0"/>
      <w:divBdr>
        <w:top w:val="none" w:sz="0" w:space="0" w:color="auto"/>
        <w:left w:val="none" w:sz="0" w:space="0" w:color="auto"/>
        <w:bottom w:val="none" w:sz="0" w:space="0" w:color="auto"/>
        <w:right w:val="none" w:sz="0" w:space="0" w:color="auto"/>
      </w:divBdr>
    </w:div>
    <w:div w:id="267081149">
      <w:bodyDiv w:val="1"/>
      <w:marLeft w:val="0"/>
      <w:marRight w:val="0"/>
      <w:marTop w:val="0"/>
      <w:marBottom w:val="0"/>
      <w:divBdr>
        <w:top w:val="none" w:sz="0" w:space="0" w:color="auto"/>
        <w:left w:val="none" w:sz="0" w:space="0" w:color="auto"/>
        <w:bottom w:val="none" w:sz="0" w:space="0" w:color="auto"/>
        <w:right w:val="none" w:sz="0" w:space="0" w:color="auto"/>
      </w:divBdr>
    </w:div>
    <w:div w:id="280263555">
      <w:bodyDiv w:val="1"/>
      <w:marLeft w:val="0"/>
      <w:marRight w:val="0"/>
      <w:marTop w:val="0"/>
      <w:marBottom w:val="0"/>
      <w:divBdr>
        <w:top w:val="none" w:sz="0" w:space="0" w:color="auto"/>
        <w:left w:val="none" w:sz="0" w:space="0" w:color="auto"/>
        <w:bottom w:val="none" w:sz="0" w:space="0" w:color="auto"/>
        <w:right w:val="none" w:sz="0" w:space="0" w:color="auto"/>
      </w:divBdr>
    </w:div>
    <w:div w:id="310672452">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435756622">
      <w:bodyDiv w:val="1"/>
      <w:marLeft w:val="0"/>
      <w:marRight w:val="0"/>
      <w:marTop w:val="0"/>
      <w:marBottom w:val="0"/>
      <w:divBdr>
        <w:top w:val="none" w:sz="0" w:space="0" w:color="auto"/>
        <w:left w:val="none" w:sz="0" w:space="0" w:color="auto"/>
        <w:bottom w:val="none" w:sz="0" w:space="0" w:color="auto"/>
        <w:right w:val="none" w:sz="0" w:space="0" w:color="auto"/>
      </w:divBdr>
    </w:div>
    <w:div w:id="437142208">
      <w:bodyDiv w:val="1"/>
      <w:marLeft w:val="0"/>
      <w:marRight w:val="0"/>
      <w:marTop w:val="0"/>
      <w:marBottom w:val="0"/>
      <w:divBdr>
        <w:top w:val="none" w:sz="0" w:space="0" w:color="auto"/>
        <w:left w:val="none" w:sz="0" w:space="0" w:color="auto"/>
        <w:bottom w:val="none" w:sz="0" w:space="0" w:color="auto"/>
        <w:right w:val="none" w:sz="0" w:space="0" w:color="auto"/>
      </w:divBdr>
    </w:div>
    <w:div w:id="440616334">
      <w:bodyDiv w:val="1"/>
      <w:marLeft w:val="0"/>
      <w:marRight w:val="0"/>
      <w:marTop w:val="0"/>
      <w:marBottom w:val="0"/>
      <w:divBdr>
        <w:top w:val="none" w:sz="0" w:space="0" w:color="auto"/>
        <w:left w:val="none" w:sz="0" w:space="0" w:color="auto"/>
        <w:bottom w:val="none" w:sz="0" w:space="0" w:color="auto"/>
        <w:right w:val="none" w:sz="0" w:space="0" w:color="auto"/>
      </w:divBdr>
    </w:div>
    <w:div w:id="448817374">
      <w:bodyDiv w:val="1"/>
      <w:marLeft w:val="0"/>
      <w:marRight w:val="0"/>
      <w:marTop w:val="0"/>
      <w:marBottom w:val="0"/>
      <w:divBdr>
        <w:top w:val="none" w:sz="0" w:space="0" w:color="auto"/>
        <w:left w:val="none" w:sz="0" w:space="0" w:color="auto"/>
        <w:bottom w:val="none" w:sz="0" w:space="0" w:color="auto"/>
        <w:right w:val="none" w:sz="0" w:space="0" w:color="auto"/>
      </w:divBdr>
    </w:div>
    <w:div w:id="451436535">
      <w:bodyDiv w:val="1"/>
      <w:marLeft w:val="0"/>
      <w:marRight w:val="0"/>
      <w:marTop w:val="0"/>
      <w:marBottom w:val="0"/>
      <w:divBdr>
        <w:top w:val="none" w:sz="0" w:space="0" w:color="auto"/>
        <w:left w:val="none" w:sz="0" w:space="0" w:color="auto"/>
        <w:bottom w:val="none" w:sz="0" w:space="0" w:color="auto"/>
        <w:right w:val="none" w:sz="0" w:space="0" w:color="auto"/>
      </w:divBdr>
    </w:div>
    <w:div w:id="503403420">
      <w:bodyDiv w:val="1"/>
      <w:marLeft w:val="0"/>
      <w:marRight w:val="0"/>
      <w:marTop w:val="0"/>
      <w:marBottom w:val="0"/>
      <w:divBdr>
        <w:top w:val="none" w:sz="0" w:space="0" w:color="auto"/>
        <w:left w:val="none" w:sz="0" w:space="0" w:color="auto"/>
        <w:bottom w:val="none" w:sz="0" w:space="0" w:color="auto"/>
        <w:right w:val="none" w:sz="0" w:space="0" w:color="auto"/>
      </w:divBdr>
    </w:div>
    <w:div w:id="599289796">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696739661">
      <w:bodyDiv w:val="1"/>
      <w:marLeft w:val="0"/>
      <w:marRight w:val="0"/>
      <w:marTop w:val="0"/>
      <w:marBottom w:val="0"/>
      <w:divBdr>
        <w:top w:val="none" w:sz="0" w:space="0" w:color="auto"/>
        <w:left w:val="none" w:sz="0" w:space="0" w:color="auto"/>
        <w:bottom w:val="none" w:sz="0" w:space="0" w:color="auto"/>
        <w:right w:val="none" w:sz="0" w:space="0" w:color="auto"/>
      </w:divBdr>
    </w:div>
    <w:div w:id="719327726">
      <w:bodyDiv w:val="1"/>
      <w:marLeft w:val="0"/>
      <w:marRight w:val="0"/>
      <w:marTop w:val="0"/>
      <w:marBottom w:val="0"/>
      <w:divBdr>
        <w:top w:val="none" w:sz="0" w:space="0" w:color="auto"/>
        <w:left w:val="none" w:sz="0" w:space="0" w:color="auto"/>
        <w:bottom w:val="none" w:sz="0" w:space="0" w:color="auto"/>
        <w:right w:val="none" w:sz="0" w:space="0" w:color="auto"/>
      </w:divBdr>
    </w:div>
    <w:div w:id="891968249">
      <w:bodyDiv w:val="1"/>
      <w:marLeft w:val="0"/>
      <w:marRight w:val="0"/>
      <w:marTop w:val="0"/>
      <w:marBottom w:val="0"/>
      <w:divBdr>
        <w:top w:val="none" w:sz="0" w:space="0" w:color="auto"/>
        <w:left w:val="none" w:sz="0" w:space="0" w:color="auto"/>
        <w:bottom w:val="none" w:sz="0" w:space="0" w:color="auto"/>
        <w:right w:val="none" w:sz="0" w:space="0" w:color="auto"/>
      </w:divBdr>
    </w:div>
    <w:div w:id="970675130">
      <w:bodyDiv w:val="1"/>
      <w:marLeft w:val="0"/>
      <w:marRight w:val="0"/>
      <w:marTop w:val="0"/>
      <w:marBottom w:val="0"/>
      <w:divBdr>
        <w:top w:val="none" w:sz="0" w:space="0" w:color="auto"/>
        <w:left w:val="none" w:sz="0" w:space="0" w:color="auto"/>
        <w:bottom w:val="none" w:sz="0" w:space="0" w:color="auto"/>
        <w:right w:val="none" w:sz="0" w:space="0" w:color="auto"/>
      </w:divBdr>
    </w:div>
    <w:div w:id="1275404517">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705516640">
      <w:bodyDiv w:val="1"/>
      <w:marLeft w:val="0"/>
      <w:marRight w:val="0"/>
      <w:marTop w:val="0"/>
      <w:marBottom w:val="0"/>
      <w:divBdr>
        <w:top w:val="none" w:sz="0" w:space="0" w:color="auto"/>
        <w:left w:val="none" w:sz="0" w:space="0" w:color="auto"/>
        <w:bottom w:val="none" w:sz="0" w:space="0" w:color="auto"/>
        <w:right w:val="none" w:sz="0" w:space="0" w:color="auto"/>
      </w:divBdr>
    </w:div>
    <w:div w:id="1737781654">
      <w:bodyDiv w:val="1"/>
      <w:marLeft w:val="0"/>
      <w:marRight w:val="0"/>
      <w:marTop w:val="0"/>
      <w:marBottom w:val="0"/>
      <w:divBdr>
        <w:top w:val="none" w:sz="0" w:space="0" w:color="auto"/>
        <w:left w:val="none" w:sz="0" w:space="0" w:color="auto"/>
        <w:bottom w:val="none" w:sz="0" w:space="0" w:color="auto"/>
        <w:right w:val="none" w:sz="0" w:space="0" w:color="auto"/>
      </w:divBdr>
    </w:div>
    <w:div w:id="1765565722">
      <w:bodyDiv w:val="1"/>
      <w:marLeft w:val="0"/>
      <w:marRight w:val="0"/>
      <w:marTop w:val="0"/>
      <w:marBottom w:val="0"/>
      <w:divBdr>
        <w:top w:val="none" w:sz="0" w:space="0" w:color="auto"/>
        <w:left w:val="none" w:sz="0" w:space="0" w:color="auto"/>
        <w:bottom w:val="none" w:sz="0" w:space="0" w:color="auto"/>
        <w:right w:val="none" w:sz="0" w:space="0" w:color="auto"/>
      </w:divBdr>
    </w:div>
    <w:div w:id="1911848344">
      <w:bodyDiv w:val="1"/>
      <w:marLeft w:val="0"/>
      <w:marRight w:val="0"/>
      <w:marTop w:val="0"/>
      <w:marBottom w:val="0"/>
      <w:divBdr>
        <w:top w:val="none" w:sz="0" w:space="0" w:color="auto"/>
        <w:left w:val="none" w:sz="0" w:space="0" w:color="auto"/>
        <w:bottom w:val="none" w:sz="0" w:space="0" w:color="auto"/>
        <w:right w:val="none" w:sz="0" w:space="0" w:color="auto"/>
      </w:divBdr>
    </w:div>
    <w:div w:id="2006741493">
      <w:bodyDiv w:val="1"/>
      <w:marLeft w:val="0"/>
      <w:marRight w:val="0"/>
      <w:marTop w:val="0"/>
      <w:marBottom w:val="0"/>
      <w:divBdr>
        <w:top w:val="none" w:sz="0" w:space="0" w:color="auto"/>
        <w:left w:val="none" w:sz="0" w:space="0" w:color="auto"/>
        <w:bottom w:val="none" w:sz="0" w:space="0" w:color="auto"/>
        <w:right w:val="none" w:sz="0" w:space="0" w:color="auto"/>
      </w:divBdr>
    </w:div>
    <w:div w:id="2025669986">
      <w:bodyDiv w:val="1"/>
      <w:marLeft w:val="0"/>
      <w:marRight w:val="0"/>
      <w:marTop w:val="0"/>
      <w:marBottom w:val="0"/>
      <w:divBdr>
        <w:top w:val="none" w:sz="0" w:space="0" w:color="auto"/>
        <w:left w:val="none" w:sz="0" w:space="0" w:color="auto"/>
        <w:bottom w:val="none" w:sz="0" w:space="0" w:color="auto"/>
        <w:right w:val="none" w:sz="0" w:space="0" w:color="auto"/>
      </w:divBdr>
    </w:div>
    <w:div w:id="2028750507">
      <w:bodyDiv w:val="1"/>
      <w:marLeft w:val="0"/>
      <w:marRight w:val="0"/>
      <w:marTop w:val="0"/>
      <w:marBottom w:val="0"/>
      <w:divBdr>
        <w:top w:val="none" w:sz="0" w:space="0" w:color="auto"/>
        <w:left w:val="none" w:sz="0" w:space="0" w:color="auto"/>
        <w:bottom w:val="none" w:sz="0" w:space="0" w:color="auto"/>
        <w:right w:val="none" w:sz="0" w:space="0" w:color="auto"/>
      </w:divBdr>
    </w:div>
    <w:div w:id="21226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3A085-FE95-4812-962B-E92FABB41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4232</Words>
  <Characters>25395</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DK.8361.40.2023 z 16.06.2023 r. - F.H.U. „ALCAND” S.C. Stanisław Czyż, Marek Deryniowski - ceny</vt:lpstr>
    </vt:vector>
  </TitlesOfParts>
  <Company>PIH</Company>
  <LinksUpToDate>false</LinksUpToDate>
  <CharactersWithSpaces>29568</CharactersWithSpaces>
  <SharedDoc>false</SharedDoc>
  <HLinks>
    <vt:vector size="6" baseType="variant">
      <vt:variant>
        <vt:i4>655447</vt:i4>
      </vt:variant>
      <vt:variant>
        <vt:i4>0</vt:i4>
      </vt:variant>
      <vt:variant>
        <vt:i4>0</vt:i4>
      </vt:variant>
      <vt:variant>
        <vt:i4>5</vt:i4>
      </vt:variant>
      <vt:variant>
        <vt:lpwstr>https://sip.lex.pl/</vt:lpwstr>
      </vt:variant>
      <vt:variant>
        <vt:lpwstr>/document/68999347?cm=DOCUMENT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DK.8361.40.2023 z 16.06.2023 r. - F.H.U. „ALCAND” S.C. Stanisław Czyż, Marek Deryniowski - ceny</dc:title>
  <dc:subject/>
  <dc:creator>PWIIH</dc:creator>
  <cp:keywords>decyzja ceny</cp:keywords>
  <cp:lastModifiedBy>Marcin Ożóg</cp:lastModifiedBy>
  <cp:revision>3</cp:revision>
  <cp:lastPrinted>2023-05-23T08:46:00Z</cp:lastPrinted>
  <dcterms:created xsi:type="dcterms:W3CDTF">2023-12-04T12:50:00Z</dcterms:created>
  <dcterms:modified xsi:type="dcterms:W3CDTF">2023-12-07T11:04:00Z</dcterms:modified>
</cp:coreProperties>
</file>