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442AD" w14:textId="7EFEA08E" w:rsidR="006B783B" w:rsidRDefault="006B783B" w:rsidP="006B783B">
      <w:pPr>
        <w:jc w:val="right"/>
        <w:rPr>
          <w:rFonts w:ascii="Times New Roman" w:hAnsi="Times New Roman" w:cs="Times New Roman"/>
        </w:rPr>
      </w:pPr>
      <w:r w:rsidRPr="00562492">
        <w:rPr>
          <w:rFonts w:ascii="Times New Roman" w:hAnsi="Times New Roman" w:cs="Times New Roman"/>
          <w:noProof/>
          <w:lang w:eastAsia="pl-PL"/>
        </w:rPr>
        <mc:AlternateContent>
          <mc:Choice Requires="wps">
            <w:drawing>
              <wp:anchor distT="45720" distB="45720" distL="114300" distR="114300" simplePos="0" relativeHeight="251661312" behindDoc="0" locked="1" layoutInCell="1" allowOverlap="1" wp14:anchorId="60BF3C6C" wp14:editId="237DF7D8">
                <wp:simplePos x="0" y="0"/>
                <wp:positionH relativeFrom="column">
                  <wp:posOffset>14605</wp:posOffset>
                </wp:positionH>
                <wp:positionV relativeFrom="page">
                  <wp:posOffset>1800225</wp:posOffset>
                </wp:positionV>
                <wp:extent cx="1590675" cy="271145"/>
                <wp:effectExtent l="0" t="0" r="9525" b="0"/>
                <wp:wrapSquare wrapText="bothSides"/>
                <wp:docPr id="21"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71145"/>
                        </a:xfrm>
                        <a:prstGeom prst="rect">
                          <a:avLst/>
                        </a:prstGeom>
                        <a:solidFill>
                          <a:srgbClr val="FFFFFF"/>
                        </a:solidFill>
                        <a:ln w="9525">
                          <a:noFill/>
                          <a:miter lim="800000"/>
                          <a:headEnd/>
                          <a:tailEnd/>
                        </a:ln>
                      </wps:spPr>
                      <wps:txbx>
                        <w:txbxContent>
                          <w:p w14:paraId="00A79012" w14:textId="6E3F3E5A"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AA7AB4">
                              <w:rPr>
                                <w:rFonts w:ascii="Times New Roman" w:hAnsi="Times New Roman" w:cs="Times New Roman"/>
                                <w:sz w:val="24"/>
                                <w:szCs w:val="24"/>
                              </w:rPr>
                              <w:t>115</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BF3C6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1.75pt;width:125.25pt;height:21.3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" stroked="f">
                <v:textbox style="mso-fit-shape-to-text:t">
                  <w:txbxContent>
                    <w:p w14:paraId="00A79012" w14:textId="6E3F3E5A" w:rsidR="00F831E1" w:rsidRPr="000966B7" w:rsidRDefault="00F831E1" w:rsidP="004A2488">
                      <w:pPr>
                        <w:rPr>
                          <w:rFonts w:ascii="Times New Roman" w:hAnsi="Times New Roman" w:cs="Times New Roman"/>
                          <w:sz w:val="24"/>
                          <w:szCs w:val="24"/>
                        </w:rPr>
                      </w:pPr>
                      <w:permStart w:id="1333005240" w:edGrp="everyone"/>
                      <w:r>
                        <w:rPr>
                          <w:rFonts w:ascii="Times New Roman" w:hAnsi="Times New Roman" w:cs="Times New Roman"/>
                          <w:sz w:val="24"/>
                          <w:szCs w:val="24"/>
                        </w:rPr>
                        <w:t>DP</w:t>
                      </w:r>
                      <w:r w:rsidRPr="000966B7">
                        <w:rPr>
                          <w:rFonts w:ascii="Times New Roman" w:hAnsi="Times New Roman" w:cs="Times New Roman"/>
                          <w:sz w:val="24"/>
                          <w:szCs w:val="24"/>
                        </w:rPr>
                        <w:t>.83</w:t>
                      </w:r>
                      <w:r>
                        <w:rPr>
                          <w:rFonts w:ascii="Times New Roman" w:hAnsi="Times New Roman" w:cs="Times New Roman"/>
                          <w:sz w:val="24"/>
                          <w:szCs w:val="24"/>
                        </w:rPr>
                        <w:t>61</w:t>
                      </w:r>
                      <w:r w:rsidRPr="000966B7">
                        <w:rPr>
                          <w:rFonts w:ascii="Times New Roman" w:hAnsi="Times New Roman" w:cs="Times New Roman"/>
                          <w:sz w:val="24"/>
                          <w:szCs w:val="24"/>
                        </w:rPr>
                        <w:t>.</w:t>
                      </w:r>
                      <w:r w:rsidR="00AA7AB4">
                        <w:rPr>
                          <w:rFonts w:ascii="Times New Roman" w:hAnsi="Times New Roman" w:cs="Times New Roman"/>
                          <w:sz w:val="24"/>
                          <w:szCs w:val="24"/>
                        </w:rPr>
                        <w:t>115</w:t>
                      </w:r>
                      <w:r w:rsidRPr="000966B7">
                        <w:rPr>
                          <w:rFonts w:ascii="Times New Roman" w:hAnsi="Times New Roman" w:cs="Times New Roman"/>
                          <w:sz w:val="24"/>
                          <w:szCs w:val="24"/>
                        </w:rPr>
                        <w:t>.2022</w:t>
                      </w:r>
                    </w:p>
                    <w:permEnd w:id="1333005240"/>
                    <w:p w14:paraId="7F650AC3" w14:textId="173BA023" w:rsidR="00F831E1" w:rsidRPr="000966B7" w:rsidRDefault="00F831E1" w:rsidP="006B783B">
                      <w:pPr>
                        <w:rPr>
                          <w:rFonts w:ascii="Times New Roman" w:hAnsi="Times New Roman" w:cs="Times New Roman"/>
                          <w:sz w:val="24"/>
                          <w:szCs w:val="24"/>
                        </w:rPr>
                      </w:pPr>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60288" behindDoc="0" locked="1" layoutInCell="1" allowOverlap="1" wp14:anchorId="3299CF91" wp14:editId="0107A4DC">
                <wp:simplePos x="0" y="0"/>
                <wp:positionH relativeFrom="column">
                  <wp:posOffset>3519805</wp:posOffset>
                </wp:positionH>
                <wp:positionV relativeFrom="page">
                  <wp:posOffset>895350</wp:posOffset>
                </wp:positionV>
                <wp:extent cx="2312670" cy="260985"/>
                <wp:effectExtent l="0" t="0" r="0" b="0"/>
                <wp:wrapSquare wrapText="bothSides"/>
                <wp:docPr id="20"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0985"/>
                        </a:xfrm>
                        <a:prstGeom prst="rect">
                          <a:avLst/>
                        </a:prstGeom>
                        <a:solidFill>
                          <a:srgbClr val="FFFFFF"/>
                        </a:solidFill>
                        <a:ln w="9525">
                          <a:noFill/>
                          <a:miter lim="800000"/>
                          <a:headEnd/>
                          <a:tailEnd/>
                        </a:ln>
                      </wps:spPr>
                      <wps:txbx>
                        <w:txbxContent>
                          <w:p w14:paraId="5269C88D" w14:textId="5287524C" w:rsidR="00F831E1" w:rsidRPr="00562492" w:rsidRDefault="00F831E1" w:rsidP="00C428C5">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A7AB4">
                              <w:rPr>
                                <w:rFonts w:ascii="Times New Roman" w:hAnsi="Times New Roman" w:cs="Times New Roman"/>
                                <w:sz w:val="24"/>
                                <w:szCs w:val="24"/>
                              </w:rPr>
                              <w:t>1</w:t>
                            </w:r>
                            <w:r w:rsidR="00C31445">
                              <w:rPr>
                                <w:rFonts w:ascii="Times New Roman" w:hAnsi="Times New Roman" w:cs="Times New Roman"/>
                                <w:sz w:val="24"/>
                                <w:szCs w:val="24"/>
                              </w:rPr>
                              <w:t>3 lutego</w:t>
                            </w:r>
                            <w:r w:rsidR="00C428C5">
                              <w:rPr>
                                <w:rFonts w:ascii="Times New Roman" w:hAnsi="Times New Roman" w:cs="Times New Roman"/>
                                <w:sz w:val="24"/>
                                <w:szCs w:val="24"/>
                              </w:rPr>
                              <w:t xml:space="preserve"> 2023</w:t>
                            </w:r>
                            <w:r>
                              <w:rPr>
                                <w:rFonts w:ascii="Times New Roman" w:hAnsi="Times New Roman" w:cs="Times New Roman"/>
                                <w:sz w:val="24"/>
                                <w:szCs w:val="24"/>
                              </w:rPr>
                              <w:t xml:space="preserve"> r.</w:t>
                            </w:r>
                            <w:permEnd w:id="355756876"/>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99CF91" id="_x0000_s1027" type="#_x0000_t202" alt="&quot;&quot;" style="position:absolute;left:0;text-align:left;margin-left:277.15pt;margin-top:70.5pt;width:182.1pt;height:20.5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" stroked="f">
                <v:textbox style="mso-fit-shape-to-text:t">
                  <w:txbxContent>
                    <w:p w14:paraId="5269C88D" w14:textId="5287524C" w:rsidR="00F831E1" w:rsidRPr="00562492" w:rsidRDefault="00F831E1" w:rsidP="00C428C5">
                      <w:pPr>
                        <w:jc w:val="right"/>
                        <w:rPr>
                          <w:rFonts w:ascii="Times New Roman" w:hAnsi="Times New Roman" w:cs="Times New Roman"/>
                          <w:noProof/>
                          <w:sz w:val="24"/>
                          <w:szCs w:val="24"/>
                        </w:rPr>
                      </w:pPr>
                      <w:permStart w:id="355756876" w:edGrp="everyone"/>
                      <w:r w:rsidRPr="00562492">
                        <w:rPr>
                          <w:rFonts w:ascii="Times New Roman" w:hAnsi="Times New Roman" w:cs="Times New Roman"/>
                          <w:sz w:val="24"/>
                          <w:szCs w:val="24"/>
                        </w:rPr>
                        <w:t>Rzeszów</w:t>
                      </w:r>
                      <w:r>
                        <w:rPr>
                          <w:rFonts w:ascii="Times New Roman" w:hAnsi="Times New Roman" w:cs="Times New Roman"/>
                          <w:sz w:val="24"/>
                          <w:szCs w:val="24"/>
                        </w:rPr>
                        <w:t xml:space="preserve">, </w:t>
                      </w:r>
                      <w:r w:rsidR="00AA7AB4">
                        <w:rPr>
                          <w:rFonts w:ascii="Times New Roman" w:hAnsi="Times New Roman" w:cs="Times New Roman"/>
                          <w:sz w:val="24"/>
                          <w:szCs w:val="24"/>
                        </w:rPr>
                        <w:t>1</w:t>
                      </w:r>
                      <w:r w:rsidR="00C31445">
                        <w:rPr>
                          <w:rFonts w:ascii="Times New Roman" w:hAnsi="Times New Roman" w:cs="Times New Roman"/>
                          <w:sz w:val="24"/>
                          <w:szCs w:val="24"/>
                        </w:rPr>
                        <w:t>3 lutego</w:t>
                      </w:r>
                      <w:r w:rsidR="00C428C5">
                        <w:rPr>
                          <w:rFonts w:ascii="Times New Roman" w:hAnsi="Times New Roman" w:cs="Times New Roman"/>
                          <w:sz w:val="24"/>
                          <w:szCs w:val="24"/>
                        </w:rPr>
                        <w:t xml:space="preserve"> 2023</w:t>
                      </w:r>
                      <w:r>
                        <w:rPr>
                          <w:rFonts w:ascii="Times New Roman" w:hAnsi="Times New Roman" w:cs="Times New Roman"/>
                          <w:sz w:val="24"/>
                          <w:szCs w:val="24"/>
                        </w:rPr>
                        <w:t xml:space="preserve"> r.</w:t>
                      </w:r>
                      <w:permEnd w:id="355756876"/>
                    </w:p>
                  </w:txbxContent>
                </v:textbox>
                <w10:wrap type="square" anchory="page"/>
                <w10:anchorlock/>
              </v:shape>
            </w:pict>
          </mc:Fallback>
        </mc:AlternateContent>
      </w:r>
      <w:r w:rsidRPr="00562492">
        <w:rPr>
          <w:rFonts w:ascii="Times New Roman" w:hAnsi="Times New Roman" w:cs="Times New Roman"/>
          <w:noProof/>
          <w:lang w:eastAsia="pl-PL"/>
        </w:rPr>
        <mc:AlternateContent>
          <mc:Choice Requires="wps">
            <w:drawing>
              <wp:anchor distT="45720" distB="45720" distL="114300" distR="114300" simplePos="0" relativeHeight="251659264" behindDoc="0" locked="1" layoutInCell="1" allowOverlap="1" wp14:anchorId="53139B0E" wp14:editId="479D8AC6">
                <wp:simplePos x="0" y="0"/>
                <wp:positionH relativeFrom="column">
                  <wp:posOffset>-414655</wp:posOffset>
                </wp:positionH>
                <wp:positionV relativeFrom="page">
                  <wp:posOffset>457200</wp:posOffset>
                </wp:positionV>
                <wp:extent cx="3000375" cy="1005840"/>
                <wp:effectExtent l="0" t="0" r="9525" b="3810"/>
                <wp:wrapSquare wrapText="bothSides"/>
                <wp:docPr id="217"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1005840"/>
                        </a:xfrm>
                        <a:prstGeom prst="rect">
                          <a:avLst/>
                        </a:prstGeom>
                        <a:solidFill>
                          <a:srgbClr val="FFFFFF"/>
                        </a:solidFill>
                        <a:ln w="9525">
                          <a:noFill/>
                          <a:miter lim="800000"/>
                          <a:headEnd/>
                          <a:tailEnd/>
                        </a:ln>
                      </wps:spPr>
                      <wps:txbx>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139B0E" id="_x0000_s1028" type="#_x0000_t202" alt="&quot;&quot;" style="position:absolute;left:0;text-align:left;margin-left:-32.65pt;margin-top:36pt;width:236.25pt;height:79.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" stroked="f">
                <v:textbox style="mso-fit-shape-to-text:t">
                  <w:txbxContent>
                    <w:p w14:paraId="0B3F21DF" w14:textId="0E584890"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PODKA</w:t>
                      </w:r>
                      <w:r>
                        <w:rPr>
                          <w:rFonts w:ascii="Times New Roman" w:hAnsi="Times New Roman"/>
                          <w:lang w:eastAsia="zh-CN"/>
                        </w:rPr>
                        <w:t>R</w:t>
                      </w:r>
                      <w:r w:rsidRPr="004900F4">
                        <w:rPr>
                          <w:rFonts w:ascii="Times New Roman" w:hAnsi="Times New Roman"/>
                          <w:lang w:eastAsia="zh-CN"/>
                        </w:rPr>
                        <w:t>PACKI WOJEWÓDZKI INSPEKTOR</w:t>
                      </w:r>
                    </w:p>
                    <w:p w14:paraId="100318B8" w14:textId="77777777" w:rsidR="00F831E1" w:rsidRPr="004900F4" w:rsidRDefault="00F831E1" w:rsidP="006B783B">
                      <w:pPr>
                        <w:jc w:val="center"/>
                        <w:rPr>
                          <w:rFonts w:ascii="Times New Roman" w:hAnsi="Times New Roman"/>
                          <w:lang w:eastAsia="zh-CN"/>
                        </w:rPr>
                      </w:pPr>
                      <w:r w:rsidRPr="004900F4">
                        <w:rPr>
                          <w:rFonts w:ascii="Times New Roman" w:hAnsi="Times New Roman"/>
                          <w:lang w:eastAsia="zh-CN"/>
                        </w:rPr>
                        <w:t>INSPEKCJI HANDLOWEJ</w:t>
                      </w:r>
                    </w:p>
                    <w:p w14:paraId="61D800DE"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35-959 Rzeszów, ul. 8 Marca 5</w:t>
                      </w:r>
                    </w:p>
                    <w:p w14:paraId="36A61D11"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skrytka pocztowa 325</w:t>
                      </w:r>
                    </w:p>
                    <w:p w14:paraId="1DB5D58B" w14:textId="77777777" w:rsidR="00F831E1" w:rsidRPr="004900F4" w:rsidRDefault="00F831E1" w:rsidP="006B783B">
                      <w:pPr>
                        <w:jc w:val="center"/>
                        <w:rPr>
                          <w:rFonts w:ascii="Times New Roman" w:hAnsi="Times New Roman"/>
                          <w:sz w:val="20"/>
                          <w:szCs w:val="20"/>
                          <w:lang w:eastAsia="zh-CN"/>
                        </w:rPr>
                      </w:pPr>
                      <w:r w:rsidRPr="004900F4">
                        <w:rPr>
                          <w:rFonts w:ascii="Times New Roman" w:hAnsi="Times New Roman"/>
                          <w:sz w:val="20"/>
                          <w:szCs w:val="20"/>
                          <w:lang w:eastAsia="zh-CN"/>
                        </w:rPr>
                        <w:t>EPUAP /WIIHRzeszow/s</w:t>
                      </w:r>
                      <w:r>
                        <w:rPr>
                          <w:rFonts w:ascii="Times New Roman" w:hAnsi="Times New Roman"/>
                          <w:sz w:val="20"/>
                          <w:szCs w:val="20"/>
                          <w:lang w:eastAsia="zh-CN"/>
                        </w:rPr>
                        <w:t>k</w:t>
                      </w:r>
                      <w:r w:rsidRPr="004900F4">
                        <w:rPr>
                          <w:rFonts w:ascii="Times New Roman" w:hAnsi="Times New Roman"/>
                          <w:sz w:val="20"/>
                          <w:szCs w:val="20"/>
                          <w:lang w:eastAsia="zh-CN"/>
                        </w:rPr>
                        <w:t>rytka</w:t>
                      </w:r>
                    </w:p>
                    <w:p w14:paraId="63CDEA18" w14:textId="77777777" w:rsidR="00F831E1" w:rsidRPr="004900F4" w:rsidRDefault="00F831E1" w:rsidP="006B783B">
                      <w:pPr>
                        <w:jc w:val="center"/>
                        <w:rPr>
                          <w:sz w:val="18"/>
                          <w:szCs w:val="18"/>
                        </w:rPr>
                      </w:pPr>
                      <w:r w:rsidRPr="004900F4">
                        <w:rPr>
                          <w:rFonts w:ascii="Times New Roman" w:hAnsi="Times New Roman"/>
                          <w:sz w:val="20"/>
                          <w:szCs w:val="20"/>
                          <w:lang w:eastAsia="zh-CN"/>
                        </w:rPr>
                        <w:t>tel. 178621453</w:t>
                      </w:r>
                    </w:p>
                  </w:txbxContent>
                </v:textbox>
                <w10:wrap type="square" anchory="page"/>
                <w10:anchorlock/>
              </v:shape>
            </w:pict>
          </mc:Fallback>
        </mc:AlternateContent>
      </w:r>
    </w:p>
    <w:p w14:paraId="09625882" w14:textId="1CEA1C84" w:rsidR="00170E04" w:rsidRDefault="00170E04" w:rsidP="006B783B">
      <w:pPr>
        <w:jc w:val="right"/>
        <w:rPr>
          <w:rFonts w:ascii="Times New Roman" w:hAnsi="Times New Roman" w:cs="Times New Roman"/>
        </w:rPr>
      </w:pPr>
      <w:permStart w:id="98387962" w:edGrp="everyone"/>
    </w:p>
    <w:p w14:paraId="5C54AAA6" w14:textId="37239313" w:rsidR="00170E04" w:rsidRDefault="00170E04" w:rsidP="006B783B">
      <w:pPr>
        <w:jc w:val="right"/>
        <w:rPr>
          <w:rFonts w:ascii="Times New Roman" w:hAnsi="Times New Roman" w:cs="Times New Roman"/>
        </w:rPr>
      </w:pPr>
    </w:p>
    <w:p w14:paraId="6ACE018A" w14:textId="7C1DE977" w:rsidR="00170E04" w:rsidRDefault="00170E04" w:rsidP="006B783B">
      <w:pPr>
        <w:jc w:val="right"/>
        <w:rPr>
          <w:rFonts w:ascii="Times New Roman" w:hAnsi="Times New Roman" w:cs="Times New Roman"/>
        </w:rPr>
      </w:pPr>
    </w:p>
    <w:p w14:paraId="22926E72" w14:textId="66A3DAC3" w:rsidR="00170E04" w:rsidRPr="007E3F3D" w:rsidRDefault="00170E04" w:rsidP="006B783B">
      <w:pPr>
        <w:jc w:val="right"/>
        <w:rPr>
          <w:rFonts w:ascii="Times New Roman" w:hAnsi="Times New Roman" w:cs="Times New Roman"/>
          <w:sz w:val="24"/>
        </w:rPr>
      </w:pPr>
    </w:p>
    <w:p w14:paraId="370C5264" w14:textId="6EC1A137" w:rsidR="00170E04" w:rsidRPr="007E3F3D" w:rsidRDefault="00170E04" w:rsidP="006B783B">
      <w:pPr>
        <w:jc w:val="right"/>
        <w:rPr>
          <w:rFonts w:ascii="Times New Roman" w:hAnsi="Times New Roman" w:cs="Times New Roman"/>
          <w:sz w:val="24"/>
        </w:rPr>
      </w:pPr>
    </w:p>
    <w:p w14:paraId="7AB45747" w14:textId="74B7E572" w:rsidR="00170E04" w:rsidRDefault="00170E04" w:rsidP="006B783B">
      <w:pPr>
        <w:jc w:val="right"/>
        <w:rPr>
          <w:rFonts w:ascii="Times New Roman" w:hAnsi="Times New Roman" w:cs="Times New Roman"/>
          <w:sz w:val="24"/>
        </w:rPr>
      </w:pPr>
    </w:p>
    <w:p w14:paraId="4DEA3755" w14:textId="2D598787" w:rsidR="002033D1" w:rsidRDefault="002033D1" w:rsidP="006B783B">
      <w:pPr>
        <w:jc w:val="right"/>
        <w:rPr>
          <w:rFonts w:ascii="Times New Roman" w:hAnsi="Times New Roman" w:cs="Times New Roman"/>
          <w:sz w:val="24"/>
        </w:rPr>
      </w:pPr>
    </w:p>
    <w:p w14:paraId="5450C576" w14:textId="77777777" w:rsidR="00A9680B" w:rsidRDefault="00A9680B" w:rsidP="00AA7AB4">
      <w:pPr>
        <w:ind w:left="2836" w:firstLine="709"/>
        <w:rPr>
          <w:rFonts w:ascii="Times New Roman" w:eastAsia="Times New Roman" w:hAnsi="Times New Roman" w:cs="Times New Roman"/>
          <w:b/>
          <w:bCs/>
          <w:sz w:val="28"/>
          <w:szCs w:val="26"/>
          <w:lang w:eastAsia="pl-PL"/>
        </w:rPr>
      </w:pPr>
      <w:r w:rsidRPr="00A9680B">
        <w:rPr>
          <w:rFonts w:ascii="Times New Roman" w:eastAsia="Times New Roman" w:hAnsi="Times New Roman" w:cs="Times New Roman"/>
          <w:b/>
          <w:bCs/>
          <w:sz w:val="28"/>
          <w:szCs w:val="26"/>
          <w:lang w:eastAsia="pl-PL"/>
        </w:rPr>
        <w:t xml:space="preserve">(dane zanonimizowane) </w:t>
      </w:r>
    </w:p>
    <w:p w14:paraId="02C857B6" w14:textId="42586613" w:rsidR="00AA7AB4" w:rsidRDefault="00AA7AB4" w:rsidP="00AA7AB4">
      <w:pPr>
        <w:ind w:left="2836" w:firstLine="709"/>
        <w:rPr>
          <w:rFonts w:ascii="Times New Roman" w:eastAsia="Times New Roman" w:hAnsi="Times New Roman" w:cs="Times New Roman"/>
          <w:i/>
          <w:sz w:val="28"/>
          <w:szCs w:val="26"/>
          <w:lang w:eastAsia="pl-PL"/>
        </w:rPr>
      </w:pPr>
      <w:r>
        <w:rPr>
          <w:rFonts w:ascii="Times New Roman" w:eastAsia="Times New Roman" w:hAnsi="Times New Roman" w:cs="Times New Roman"/>
          <w:i/>
          <w:sz w:val="28"/>
          <w:szCs w:val="26"/>
          <w:lang w:eastAsia="pl-PL"/>
        </w:rPr>
        <w:t>prowadząca działalność gospodarczą pod firmą:</w:t>
      </w:r>
    </w:p>
    <w:p w14:paraId="24B7524F" w14:textId="77777777" w:rsidR="001F225A" w:rsidRDefault="00AA7AB4" w:rsidP="001F225A">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 xml:space="preserve">Bogumiła </w:t>
      </w:r>
      <w:proofErr w:type="spellStart"/>
      <w:r>
        <w:rPr>
          <w:rFonts w:ascii="Times New Roman" w:eastAsia="Times New Roman" w:hAnsi="Times New Roman" w:cs="Times New Roman"/>
          <w:b/>
          <w:sz w:val="28"/>
          <w:szCs w:val="26"/>
          <w:lang w:eastAsia="pl-PL"/>
        </w:rPr>
        <w:t>Gargała</w:t>
      </w:r>
      <w:proofErr w:type="spellEnd"/>
      <w:r>
        <w:rPr>
          <w:rFonts w:ascii="Times New Roman" w:eastAsia="Times New Roman" w:hAnsi="Times New Roman" w:cs="Times New Roman"/>
          <w:b/>
          <w:sz w:val="28"/>
          <w:szCs w:val="26"/>
          <w:lang w:eastAsia="pl-PL"/>
        </w:rPr>
        <w:t xml:space="preserve"> </w:t>
      </w:r>
    </w:p>
    <w:p w14:paraId="6A9620D4" w14:textId="27DD791E" w:rsidR="00AA7AB4" w:rsidRDefault="00AA7AB4" w:rsidP="001F225A">
      <w:pPr>
        <w:ind w:left="2836" w:firstLine="709"/>
        <w:rPr>
          <w:rFonts w:ascii="Times New Roman" w:eastAsia="Times New Roman" w:hAnsi="Times New Roman" w:cs="Times New Roman"/>
          <w:b/>
          <w:sz w:val="28"/>
          <w:szCs w:val="26"/>
          <w:lang w:eastAsia="pl-PL"/>
        </w:rPr>
      </w:pPr>
      <w:r>
        <w:rPr>
          <w:rFonts w:ascii="Times New Roman" w:eastAsia="Times New Roman" w:hAnsi="Times New Roman" w:cs="Times New Roman"/>
          <w:b/>
          <w:sz w:val="28"/>
          <w:szCs w:val="26"/>
          <w:lang w:eastAsia="pl-PL"/>
        </w:rPr>
        <w:t>Przedsiębiorstwo Handlowe</w:t>
      </w:r>
    </w:p>
    <w:p w14:paraId="2976AC5D" w14:textId="77777777" w:rsidR="00A9680B" w:rsidRDefault="00A9680B" w:rsidP="00A9680B">
      <w:pPr>
        <w:ind w:left="2835" w:firstLine="709"/>
        <w:rPr>
          <w:rFonts w:ascii="Times New Roman" w:eastAsia="Times New Roman" w:hAnsi="Times New Roman" w:cs="Times New Roman"/>
          <w:b/>
          <w:bCs/>
          <w:sz w:val="28"/>
          <w:szCs w:val="26"/>
          <w:lang w:eastAsia="pl-PL"/>
        </w:rPr>
      </w:pPr>
      <w:r w:rsidRPr="00A9680B">
        <w:rPr>
          <w:rFonts w:ascii="Times New Roman" w:eastAsia="Times New Roman" w:hAnsi="Times New Roman" w:cs="Times New Roman"/>
          <w:b/>
          <w:bCs/>
          <w:sz w:val="28"/>
          <w:szCs w:val="26"/>
          <w:lang w:eastAsia="pl-PL"/>
        </w:rPr>
        <w:t xml:space="preserve">(dane zanonimizowane) </w:t>
      </w:r>
    </w:p>
    <w:p w14:paraId="00EE56DF" w14:textId="00DFEC3E" w:rsidR="00AA7AB4" w:rsidRDefault="00AA7AB4" w:rsidP="00AA7AB4">
      <w:pPr>
        <w:spacing w:after="120"/>
        <w:ind w:left="2835" w:firstLine="709"/>
        <w:rPr>
          <w:rFonts w:ascii="Times New Roman" w:eastAsia="Times New Roman" w:hAnsi="Times New Roman" w:cs="Times New Roman"/>
          <w:b/>
          <w:sz w:val="28"/>
          <w:szCs w:val="26"/>
          <w:u w:val="single"/>
          <w:lang w:eastAsia="pl-PL"/>
        </w:rPr>
      </w:pPr>
      <w:r>
        <w:rPr>
          <w:rFonts w:ascii="Times New Roman" w:eastAsia="Times New Roman" w:hAnsi="Times New Roman" w:cs="Times New Roman"/>
          <w:b/>
          <w:sz w:val="28"/>
          <w:szCs w:val="26"/>
          <w:u w:val="single"/>
          <w:lang w:eastAsia="pl-PL"/>
        </w:rPr>
        <w:t>Przemyśl</w:t>
      </w:r>
    </w:p>
    <w:p w14:paraId="314E6B1B" w14:textId="77777777" w:rsidR="004A2488" w:rsidRPr="00452542" w:rsidRDefault="004A2488" w:rsidP="004A2488">
      <w:pPr>
        <w:tabs>
          <w:tab w:val="left" w:pos="708"/>
          <w:tab w:val="num" w:pos="3720"/>
        </w:tabs>
        <w:rPr>
          <w:rFonts w:ascii="Times New Roman" w:eastAsia="Times New Roman" w:hAnsi="Times New Roman" w:cs="Times New Roman"/>
          <w:b/>
          <w:sz w:val="24"/>
          <w:szCs w:val="24"/>
          <w:lang w:eastAsia="pl-PL"/>
        </w:rPr>
      </w:pPr>
    </w:p>
    <w:p w14:paraId="286FB86D" w14:textId="77777777" w:rsidR="004A2488" w:rsidRPr="00452542" w:rsidRDefault="004A2488" w:rsidP="004A2488">
      <w:pPr>
        <w:tabs>
          <w:tab w:val="left" w:pos="708"/>
          <w:tab w:val="num" w:pos="3720"/>
        </w:tabs>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DECYZJA</w:t>
      </w:r>
    </w:p>
    <w:p w14:paraId="6102FF15" w14:textId="77777777" w:rsidR="004A2488" w:rsidRPr="00452542" w:rsidRDefault="004A2488" w:rsidP="004A2488">
      <w:pPr>
        <w:tabs>
          <w:tab w:val="left" w:pos="708"/>
          <w:tab w:val="num" w:pos="3720"/>
        </w:tabs>
        <w:spacing w:after="120"/>
        <w:jc w:val="center"/>
        <w:rPr>
          <w:rFonts w:ascii="Times New Roman" w:eastAsia="Times New Roman" w:hAnsi="Times New Roman" w:cs="Times New Roman"/>
          <w:b/>
          <w:sz w:val="24"/>
          <w:szCs w:val="24"/>
          <w:lang w:eastAsia="pl-PL"/>
        </w:rPr>
      </w:pPr>
      <w:r w:rsidRPr="00452542">
        <w:rPr>
          <w:rFonts w:ascii="Times New Roman" w:eastAsia="Times New Roman" w:hAnsi="Times New Roman" w:cs="Times New Roman"/>
          <w:b/>
          <w:sz w:val="24"/>
          <w:szCs w:val="24"/>
          <w:lang w:eastAsia="pl-PL"/>
        </w:rPr>
        <w:t>o wymierzeniu kary pieniężnej</w:t>
      </w:r>
    </w:p>
    <w:p w14:paraId="3CC2819B" w14:textId="18AF22CA" w:rsidR="00FD6B7C" w:rsidRPr="00D01773" w:rsidRDefault="004A2488" w:rsidP="00740F9B">
      <w:pPr>
        <w:tabs>
          <w:tab w:val="left" w:pos="708"/>
          <w:tab w:val="num" w:pos="3720"/>
        </w:tabs>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sz w:val="24"/>
          <w:szCs w:val="24"/>
          <w:lang w:eastAsia="pl-PL"/>
        </w:rPr>
        <w:t xml:space="preserve">Na podstawie art. 6 ust. 1 ustawy z dnia 9 maja 2014 r. o informowaniu o cenach towarów i usług (tekst jednolity: Dz. U. z </w:t>
      </w:r>
      <w:r w:rsidR="00AA7AB4">
        <w:rPr>
          <w:rFonts w:ascii="Times New Roman" w:eastAsia="Times New Roman" w:hAnsi="Times New Roman" w:cs="Times New Roman"/>
          <w:sz w:val="24"/>
          <w:szCs w:val="24"/>
          <w:lang w:eastAsia="pl-PL"/>
        </w:rPr>
        <w:t>2023 r., poz. 168</w:t>
      </w:r>
      <w:r w:rsidRPr="00981B23">
        <w:rPr>
          <w:rFonts w:ascii="Times New Roman" w:eastAsia="Times New Roman" w:hAnsi="Times New Roman" w:cs="Times New Roman"/>
          <w:sz w:val="24"/>
          <w:szCs w:val="24"/>
          <w:lang w:eastAsia="pl-PL"/>
        </w:rPr>
        <w:t xml:space="preserve">) oraz art. 104 § 1 ustawy z dnia 14 czerwca 1960 r. </w:t>
      </w:r>
      <w:r w:rsidRPr="00981B23">
        <w:rPr>
          <w:rFonts w:ascii="Times New Roman" w:eastAsia="Times New Roman" w:hAnsi="Times New Roman" w:cs="Times New Roman"/>
          <w:i/>
          <w:sz w:val="24"/>
          <w:szCs w:val="24"/>
          <w:lang w:eastAsia="pl-PL"/>
        </w:rPr>
        <w:t xml:space="preserve">– </w:t>
      </w:r>
      <w:r w:rsidRPr="00981B23">
        <w:rPr>
          <w:rFonts w:ascii="Times New Roman" w:eastAsia="Times New Roman" w:hAnsi="Times New Roman" w:cs="Times New Roman"/>
          <w:sz w:val="24"/>
          <w:szCs w:val="24"/>
          <w:lang w:eastAsia="pl-PL"/>
        </w:rPr>
        <w:t>Kodeks postępowania administracyjnego (tekst jednolity: Dz. U. z 20</w:t>
      </w:r>
      <w:r w:rsidR="0096268B" w:rsidRPr="00981B23">
        <w:rPr>
          <w:rFonts w:ascii="Times New Roman" w:eastAsia="Times New Roman" w:hAnsi="Times New Roman" w:cs="Times New Roman"/>
          <w:sz w:val="24"/>
          <w:szCs w:val="24"/>
          <w:lang w:eastAsia="pl-PL"/>
        </w:rPr>
        <w:t>22</w:t>
      </w:r>
      <w:r w:rsidR="00C428C5">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 xml:space="preserve">r. poz. </w:t>
      </w:r>
      <w:r w:rsidR="0096268B" w:rsidRPr="00981B23">
        <w:rPr>
          <w:rFonts w:ascii="Times New Roman" w:eastAsia="Times New Roman" w:hAnsi="Times New Roman" w:cs="Times New Roman"/>
          <w:sz w:val="24"/>
          <w:szCs w:val="24"/>
          <w:lang w:eastAsia="pl-PL"/>
        </w:rPr>
        <w:t>2000</w:t>
      </w:r>
      <w:r w:rsidR="000865A6" w:rsidRPr="00981B23">
        <w:rPr>
          <w:rFonts w:ascii="Times New Roman" w:eastAsia="Times New Roman" w:hAnsi="Times New Roman" w:cs="Times New Roman"/>
          <w:sz w:val="24"/>
          <w:szCs w:val="24"/>
          <w:lang w:eastAsia="pl-PL"/>
        </w:rPr>
        <w:t xml:space="preserve"> z późn. zm.</w:t>
      </w:r>
      <w:r w:rsidRPr="00981B23">
        <w:rPr>
          <w:rFonts w:ascii="Times New Roman" w:eastAsia="Times New Roman" w:hAnsi="Times New Roman" w:cs="Times New Roman"/>
          <w:sz w:val="24"/>
          <w:szCs w:val="24"/>
          <w:lang w:eastAsia="pl-PL"/>
        </w:rPr>
        <w:t>), po przeprowadzeniu postępowania</w:t>
      </w:r>
      <w:r w:rsidR="00C428C5">
        <w:rPr>
          <w:rFonts w:ascii="Times New Roman" w:eastAsia="Times New Roman" w:hAnsi="Times New Roman" w:cs="Times New Roman"/>
          <w:sz w:val="24"/>
          <w:szCs w:val="24"/>
          <w:lang w:eastAsia="pl-PL"/>
        </w:rPr>
        <w:t xml:space="preserve"> administracyjnego wszczętego z </w:t>
      </w:r>
      <w:r w:rsidRPr="00981B23">
        <w:rPr>
          <w:rFonts w:ascii="Times New Roman" w:eastAsia="Times New Roman" w:hAnsi="Times New Roman" w:cs="Times New Roman"/>
          <w:sz w:val="24"/>
          <w:szCs w:val="24"/>
          <w:lang w:eastAsia="pl-PL"/>
        </w:rPr>
        <w:t>urzędu, Podkarpacki Wojewódzki Inspektor Inspekcji Han</w:t>
      </w:r>
      <w:r w:rsidR="00E420FA">
        <w:rPr>
          <w:rFonts w:ascii="Times New Roman" w:eastAsia="Times New Roman" w:hAnsi="Times New Roman" w:cs="Times New Roman"/>
          <w:sz w:val="24"/>
          <w:szCs w:val="24"/>
          <w:lang w:eastAsia="pl-PL"/>
        </w:rPr>
        <w:t>dlowej wymierza</w:t>
      </w:r>
      <w:r w:rsidR="00D37DDC" w:rsidRPr="00981B23">
        <w:rPr>
          <w:rFonts w:ascii="Times New Roman" w:eastAsia="Times New Roman" w:hAnsi="Times New Roman" w:cs="Times New Roman"/>
          <w:sz w:val="24"/>
          <w:szCs w:val="24"/>
          <w:lang w:eastAsia="pl-PL"/>
        </w:rPr>
        <w:t xml:space="preserve"> </w:t>
      </w:r>
      <w:r w:rsidR="00AA7AB4">
        <w:rPr>
          <w:rFonts w:ascii="Times New Roman" w:eastAsia="Times New Roman" w:hAnsi="Times New Roman" w:cs="Times New Roman"/>
          <w:sz w:val="24"/>
          <w:szCs w:val="24"/>
          <w:lang w:eastAsia="pl-PL"/>
        </w:rPr>
        <w:t xml:space="preserve">przedsiębiorcy – Pani </w:t>
      </w:r>
      <w:r w:rsidR="00A9680B">
        <w:rPr>
          <w:rFonts w:ascii="Times New Roman" w:eastAsia="Times New Roman" w:hAnsi="Times New Roman" w:cs="Times New Roman"/>
          <w:b/>
          <w:bCs/>
          <w:sz w:val="24"/>
          <w:szCs w:val="24"/>
          <w:lang w:eastAsia="pl-PL"/>
        </w:rPr>
        <w:t xml:space="preserve"> (dane zanonimizowane)</w:t>
      </w:r>
      <w:r w:rsidR="00AE4052">
        <w:rPr>
          <w:rFonts w:ascii="Times New Roman" w:eastAsia="Times New Roman" w:hAnsi="Times New Roman" w:cs="Times New Roman"/>
          <w:b/>
          <w:sz w:val="24"/>
          <w:szCs w:val="24"/>
          <w:lang w:eastAsia="pl-PL"/>
        </w:rPr>
        <w:t xml:space="preserve">, </w:t>
      </w:r>
      <w:r w:rsidR="00BF5393">
        <w:rPr>
          <w:rFonts w:ascii="Times New Roman" w:eastAsia="Times New Roman" w:hAnsi="Times New Roman" w:cs="Times New Roman"/>
          <w:sz w:val="24"/>
          <w:szCs w:val="24"/>
          <w:lang w:eastAsia="pl-PL"/>
        </w:rPr>
        <w:t>prowadzącej</w:t>
      </w:r>
      <w:r w:rsidR="00AE4052">
        <w:rPr>
          <w:rFonts w:ascii="Times New Roman" w:eastAsia="Times New Roman" w:hAnsi="Times New Roman" w:cs="Times New Roman"/>
          <w:sz w:val="24"/>
          <w:szCs w:val="24"/>
          <w:lang w:eastAsia="pl-PL"/>
        </w:rPr>
        <w:t xml:space="preserve"> działalność gospodarczą pod firmą: </w:t>
      </w:r>
      <w:r w:rsidR="00AE4052" w:rsidRPr="00A060F2">
        <w:rPr>
          <w:rFonts w:ascii="Times New Roman" w:eastAsia="Times New Roman" w:hAnsi="Times New Roman" w:cs="Times New Roman"/>
          <w:b/>
          <w:bCs/>
          <w:sz w:val="24"/>
          <w:szCs w:val="24"/>
          <w:lang w:eastAsia="pl-PL"/>
        </w:rPr>
        <w:t xml:space="preserve">Bogumiła </w:t>
      </w:r>
      <w:proofErr w:type="spellStart"/>
      <w:r w:rsidR="00AE4052" w:rsidRPr="00A060F2">
        <w:rPr>
          <w:rFonts w:ascii="Times New Roman" w:eastAsia="Times New Roman" w:hAnsi="Times New Roman" w:cs="Times New Roman"/>
          <w:b/>
          <w:bCs/>
          <w:sz w:val="24"/>
          <w:szCs w:val="24"/>
          <w:lang w:eastAsia="pl-PL"/>
        </w:rPr>
        <w:t>Gargała</w:t>
      </w:r>
      <w:proofErr w:type="spellEnd"/>
      <w:r w:rsidR="00AE4052" w:rsidRPr="00A060F2">
        <w:rPr>
          <w:rFonts w:ascii="Times New Roman" w:eastAsia="Times New Roman" w:hAnsi="Times New Roman" w:cs="Times New Roman"/>
          <w:b/>
          <w:bCs/>
          <w:sz w:val="24"/>
          <w:szCs w:val="24"/>
          <w:lang w:eastAsia="pl-PL"/>
        </w:rPr>
        <w:t xml:space="preserve"> Przedsiębiorstwo Handlowe, </w:t>
      </w:r>
      <w:r w:rsidR="00A9680B">
        <w:rPr>
          <w:rFonts w:ascii="Times New Roman" w:eastAsia="Times New Roman" w:hAnsi="Times New Roman" w:cs="Times New Roman"/>
          <w:b/>
          <w:bCs/>
          <w:sz w:val="24"/>
          <w:szCs w:val="24"/>
          <w:lang w:eastAsia="pl-PL"/>
        </w:rPr>
        <w:t xml:space="preserve">(dane zanonimizowane) </w:t>
      </w:r>
      <w:r w:rsidR="00AE4052" w:rsidRPr="00A060F2">
        <w:rPr>
          <w:rFonts w:ascii="Times New Roman" w:eastAsia="Times New Roman" w:hAnsi="Times New Roman" w:cs="Times New Roman"/>
          <w:b/>
          <w:bCs/>
          <w:sz w:val="24"/>
          <w:szCs w:val="24"/>
          <w:lang w:eastAsia="pl-PL"/>
        </w:rPr>
        <w:t>Przemyśl</w:t>
      </w:r>
      <w:r w:rsidR="00542FE5">
        <w:rPr>
          <w:rFonts w:ascii="Times New Roman" w:eastAsia="Times New Roman" w:hAnsi="Times New Roman" w:cs="Times New Roman"/>
          <w:b/>
          <w:bCs/>
          <w:sz w:val="24"/>
          <w:szCs w:val="24"/>
          <w:lang w:eastAsia="pl-PL"/>
        </w:rPr>
        <w:t xml:space="preserve"> – </w:t>
      </w:r>
      <w:r w:rsidR="00542FE5">
        <w:rPr>
          <w:rFonts w:ascii="Times New Roman" w:eastAsia="Times New Roman" w:hAnsi="Times New Roman" w:cs="Times New Roman"/>
          <w:bCs/>
          <w:sz w:val="24"/>
          <w:szCs w:val="24"/>
          <w:lang w:eastAsia="pl-PL"/>
        </w:rPr>
        <w:t xml:space="preserve">karę pieniężną w wysokości </w:t>
      </w:r>
      <w:r w:rsidR="00DB1E43">
        <w:rPr>
          <w:rFonts w:ascii="Times New Roman" w:eastAsia="Times New Roman" w:hAnsi="Times New Roman" w:cs="Times New Roman"/>
          <w:b/>
          <w:bCs/>
          <w:sz w:val="24"/>
          <w:szCs w:val="24"/>
          <w:lang w:eastAsia="pl-PL"/>
        </w:rPr>
        <w:t>14</w:t>
      </w:r>
      <w:r w:rsidR="00542FE5" w:rsidRPr="00981B23">
        <w:rPr>
          <w:rFonts w:ascii="Times New Roman" w:eastAsia="Times New Roman" w:hAnsi="Times New Roman" w:cs="Times New Roman"/>
          <w:b/>
          <w:bCs/>
          <w:sz w:val="24"/>
          <w:szCs w:val="24"/>
          <w:lang w:eastAsia="pl-PL"/>
        </w:rPr>
        <w:t>00 złotych (słownie:</w:t>
      </w:r>
      <w:r w:rsidR="00DB1E43">
        <w:rPr>
          <w:rFonts w:ascii="Times New Roman" w:eastAsia="Times New Roman" w:hAnsi="Times New Roman" w:cs="Times New Roman"/>
          <w:b/>
          <w:bCs/>
          <w:sz w:val="24"/>
          <w:szCs w:val="24"/>
          <w:lang w:eastAsia="pl-PL"/>
        </w:rPr>
        <w:t xml:space="preserve"> tysiąc czterysta</w:t>
      </w:r>
      <w:r w:rsidR="00542FE5" w:rsidRPr="00981B23">
        <w:rPr>
          <w:rFonts w:ascii="Times New Roman" w:eastAsia="Times New Roman" w:hAnsi="Times New Roman" w:cs="Times New Roman"/>
          <w:b/>
          <w:bCs/>
          <w:sz w:val="24"/>
          <w:szCs w:val="24"/>
          <w:lang w:eastAsia="pl-PL"/>
        </w:rPr>
        <w:t xml:space="preserve"> złotych)</w:t>
      </w:r>
      <w:r w:rsidR="00D01773">
        <w:rPr>
          <w:rFonts w:ascii="Times New Roman" w:eastAsia="Times New Roman" w:hAnsi="Times New Roman" w:cs="Times New Roman"/>
          <w:sz w:val="24"/>
          <w:szCs w:val="24"/>
          <w:lang w:eastAsia="pl-PL"/>
        </w:rPr>
        <w:t xml:space="preserve"> </w:t>
      </w:r>
      <w:r w:rsidR="00302434" w:rsidRPr="00981B23">
        <w:rPr>
          <w:rFonts w:ascii="Times New Roman" w:eastAsia="Times New Roman" w:hAnsi="Times New Roman" w:cs="Times New Roman"/>
          <w:bCs/>
          <w:sz w:val="24"/>
          <w:szCs w:val="24"/>
          <w:lang w:eastAsia="pl-PL"/>
        </w:rPr>
        <w:t xml:space="preserve">za niewykonanie </w:t>
      </w:r>
      <w:r w:rsidR="0072356A" w:rsidRPr="00981B23">
        <w:rPr>
          <w:rFonts w:ascii="Times New Roman" w:eastAsia="Times New Roman" w:hAnsi="Times New Roman" w:cs="Times New Roman"/>
          <w:bCs/>
          <w:sz w:val="24"/>
          <w:szCs w:val="24"/>
          <w:lang w:eastAsia="pl-PL"/>
        </w:rPr>
        <w:t>w </w:t>
      </w:r>
      <w:r w:rsidRPr="00981B23">
        <w:rPr>
          <w:rFonts w:ascii="Times New Roman" w:eastAsia="Times New Roman" w:hAnsi="Times New Roman" w:cs="Times New Roman"/>
          <w:bCs/>
          <w:sz w:val="24"/>
          <w:szCs w:val="24"/>
          <w:lang w:eastAsia="pl-PL"/>
        </w:rPr>
        <w:t>mi</w:t>
      </w:r>
      <w:r w:rsidR="00B23FB8" w:rsidRPr="00981B23">
        <w:rPr>
          <w:rFonts w:ascii="Times New Roman" w:eastAsia="Times New Roman" w:hAnsi="Times New Roman" w:cs="Times New Roman"/>
          <w:bCs/>
          <w:sz w:val="24"/>
          <w:szCs w:val="24"/>
          <w:lang w:eastAsia="pl-PL"/>
        </w:rPr>
        <w:t>ejscu sprzedaży detalicznej</w:t>
      </w:r>
      <w:r w:rsidR="0028354B" w:rsidRPr="00981B23">
        <w:rPr>
          <w:rFonts w:ascii="Times New Roman" w:eastAsia="Times New Roman" w:hAnsi="Times New Roman" w:cs="Times New Roman"/>
          <w:bCs/>
          <w:sz w:val="24"/>
          <w:szCs w:val="24"/>
          <w:lang w:eastAsia="pl-PL"/>
        </w:rPr>
        <w:t xml:space="preserve"> </w:t>
      </w:r>
      <w:r w:rsidR="00B23FB8" w:rsidRPr="00981B23">
        <w:rPr>
          <w:rFonts w:ascii="Times New Roman" w:eastAsia="Times New Roman" w:hAnsi="Times New Roman" w:cs="Times New Roman"/>
          <w:bCs/>
          <w:sz w:val="24"/>
          <w:szCs w:val="24"/>
          <w:lang w:eastAsia="pl-PL"/>
        </w:rPr>
        <w:t>tj. </w:t>
      </w:r>
      <w:r w:rsidRPr="00981B23">
        <w:rPr>
          <w:rFonts w:ascii="Times New Roman" w:eastAsia="Times New Roman" w:hAnsi="Times New Roman" w:cs="Times New Roman"/>
          <w:bCs/>
          <w:sz w:val="24"/>
          <w:szCs w:val="24"/>
          <w:lang w:eastAsia="pl-PL"/>
        </w:rPr>
        <w:t xml:space="preserve">w placówce należącej do ww. </w:t>
      </w:r>
      <w:r w:rsidR="00740F9B">
        <w:rPr>
          <w:rFonts w:ascii="Times New Roman" w:eastAsia="Times New Roman" w:hAnsi="Times New Roman" w:cs="Times New Roman"/>
          <w:bCs/>
          <w:sz w:val="24"/>
          <w:szCs w:val="24"/>
          <w:lang w:eastAsia="pl-PL"/>
        </w:rPr>
        <w:t>przedsiębiorcy</w:t>
      </w:r>
      <w:r w:rsidR="00ED664B" w:rsidRPr="00981B23">
        <w:rPr>
          <w:rFonts w:ascii="Times New Roman" w:eastAsia="Times New Roman" w:hAnsi="Times New Roman" w:cs="Times New Roman"/>
          <w:bCs/>
          <w:sz w:val="24"/>
          <w:szCs w:val="24"/>
          <w:lang w:eastAsia="pl-PL"/>
        </w:rPr>
        <w:t xml:space="preserve">, </w:t>
      </w:r>
      <w:r w:rsidR="00D01773">
        <w:rPr>
          <w:rFonts w:ascii="Times New Roman" w:eastAsia="Times New Roman" w:hAnsi="Times New Roman" w:cs="Times New Roman"/>
          <w:bCs/>
          <w:sz w:val="24"/>
          <w:szCs w:val="24"/>
          <w:lang w:eastAsia="pl-PL"/>
        </w:rPr>
        <w:t>a </w:t>
      </w:r>
      <w:r w:rsidR="009356A6" w:rsidRPr="00981B23">
        <w:rPr>
          <w:rFonts w:ascii="Times New Roman" w:eastAsia="Times New Roman" w:hAnsi="Times New Roman" w:cs="Times New Roman"/>
          <w:bCs/>
          <w:sz w:val="24"/>
          <w:szCs w:val="24"/>
          <w:lang w:eastAsia="pl-PL"/>
        </w:rPr>
        <w:t xml:space="preserve">zlokalizowanej </w:t>
      </w:r>
      <w:r w:rsidR="005F2260">
        <w:rPr>
          <w:rFonts w:ascii="Times New Roman" w:eastAsia="Times New Roman" w:hAnsi="Times New Roman" w:cs="Times New Roman"/>
          <w:bCs/>
          <w:sz w:val="24"/>
          <w:szCs w:val="24"/>
          <w:lang w:eastAsia="pl-PL"/>
        </w:rPr>
        <w:t>w </w:t>
      </w:r>
      <w:r w:rsidR="00D01773">
        <w:rPr>
          <w:rFonts w:ascii="Times New Roman" w:eastAsia="Times New Roman" w:hAnsi="Times New Roman" w:cs="Times New Roman"/>
          <w:bCs/>
          <w:sz w:val="24"/>
          <w:szCs w:val="24"/>
          <w:lang w:eastAsia="pl-PL"/>
        </w:rPr>
        <w:t xml:space="preserve">Przemyślu przy ul. </w:t>
      </w:r>
      <w:r w:rsidR="00A9680B">
        <w:rPr>
          <w:rFonts w:ascii="Times New Roman" w:eastAsia="Times New Roman" w:hAnsi="Times New Roman" w:cs="Times New Roman"/>
          <w:b/>
          <w:bCs/>
          <w:sz w:val="24"/>
          <w:szCs w:val="24"/>
          <w:lang w:eastAsia="pl-PL"/>
        </w:rPr>
        <w:t>(dane zanonimizowane)</w:t>
      </w:r>
      <w:r w:rsidR="00D01773">
        <w:rPr>
          <w:rFonts w:ascii="Times New Roman" w:eastAsia="Times New Roman" w:hAnsi="Times New Roman" w:cs="Times New Roman"/>
          <w:bCs/>
          <w:sz w:val="24"/>
          <w:szCs w:val="24"/>
          <w:lang w:eastAsia="pl-PL"/>
        </w:rPr>
        <w:t xml:space="preserve">, wynikającego z art. </w:t>
      </w:r>
      <w:r w:rsidR="00291C3A" w:rsidRPr="00981B23">
        <w:rPr>
          <w:rFonts w:ascii="Times New Roman" w:eastAsia="Times New Roman" w:hAnsi="Times New Roman" w:cs="Times New Roman"/>
          <w:bCs/>
          <w:sz w:val="24"/>
          <w:szCs w:val="24"/>
          <w:lang w:eastAsia="pl-PL"/>
        </w:rPr>
        <w:t xml:space="preserve">4 ust. 1 ustawy o informowaniu o cenach towarów i </w:t>
      </w:r>
      <w:r w:rsidRPr="00981B23">
        <w:rPr>
          <w:rFonts w:ascii="Times New Roman" w:eastAsia="Times New Roman" w:hAnsi="Times New Roman" w:cs="Times New Roman"/>
          <w:bCs/>
          <w:sz w:val="24"/>
          <w:szCs w:val="24"/>
          <w:lang w:eastAsia="pl-PL"/>
        </w:rPr>
        <w:t xml:space="preserve">usług obowiązku uwidaczniania </w:t>
      </w:r>
      <w:r w:rsidR="00AC2697" w:rsidRPr="00981B23">
        <w:rPr>
          <w:rFonts w:ascii="Times New Roman" w:eastAsia="Times New Roman" w:hAnsi="Times New Roman" w:cs="Times New Roman"/>
          <w:bCs/>
          <w:sz w:val="24"/>
          <w:szCs w:val="24"/>
          <w:lang w:eastAsia="pl-PL"/>
        </w:rPr>
        <w:t xml:space="preserve">cen i </w:t>
      </w:r>
      <w:r w:rsidRPr="00981B23">
        <w:rPr>
          <w:rFonts w:ascii="Times New Roman" w:eastAsia="Times New Roman" w:hAnsi="Times New Roman" w:cs="Times New Roman"/>
          <w:bCs/>
          <w:sz w:val="24"/>
          <w:szCs w:val="24"/>
          <w:lang w:eastAsia="pl-PL"/>
        </w:rPr>
        <w:t>cen j</w:t>
      </w:r>
      <w:r w:rsidR="00291C3A" w:rsidRPr="00981B23">
        <w:rPr>
          <w:rFonts w:ascii="Times New Roman" w:eastAsia="Times New Roman" w:hAnsi="Times New Roman" w:cs="Times New Roman"/>
          <w:bCs/>
          <w:sz w:val="24"/>
          <w:szCs w:val="24"/>
          <w:lang w:eastAsia="pl-PL"/>
        </w:rPr>
        <w:t>ednostkowych</w:t>
      </w:r>
      <w:r w:rsidR="002D2D04" w:rsidRPr="00981B23">
        <w:rPr>
          <w:rFonts w:ascii="Times New Roman" w:eastAsia="Times New Roman" w:hAnsi="Times New Roman" w:cs="Times New Roman"/>
          <w:bCs/>
          <w:sz w:val="24"/>
          <w:szCs w:val="24"/>
          <w:lang w:eastAsia="pl-PL"/>
        </w:rPr>
        <w:t xml:space="preserve"> </w:t>
      </w:r>
      <w:r w:rsidR="00291C3A" w:rsidRPr="00981B23">
        <w:rPr>
          <w:rFonts w:ascii="Times New Roman" w:eastAsia="Times New Roman" w:hAnsi="Times New Roman" w:cs="Times New Roman"/>
          <w:bCs/>
          <w:sz w:val="24"/>
          <w:szCs w:val="24"/>
          <w:lang w:eastAsia="pl-PL"/>
        </w:rPr>
        <w:t xml:space="preserve">w </w:t>
      </w:r>
      <w:r w:rsidRPr="00981B23">
        <w:rPr>
          <w:rFonts w:ascii="Times New Roman" w:eastAsia="Times New Roman" w:hAnsi="Times New Roman" w:cs="Times New Roman"/>
          <w:bCs/>
          <w:sz w:val="24"/>
          <w:szCs w:val="24"/>
          <w:lang w:eastAsia="pl-PL"/>
        </w:rPr>
        <w:t>sposób jednoznacz</w:t>
      </w:r>
      <w:r w:rsidR="00FF77F5">
        <w:rPr>
          <w:rFonts w:ascii="Times New Roman" w:eastAsia="Times New Roman" w:hAnsi="Times New Roman" w:cs="Times New Roman"/>
          <w:bCs/>
          <w:sz w:val="24"/>
          <w:szCs w:val="24"/>
          <w:lang w:eastAsia="pl-PL"/>
        </w:rPr>
        <w:t>ny, niebudzący wątpliwości oraz </w:t>
      </w:r>
      <w:r w:rsidRPr="00981B23">
        <w:rPr>
          <w:rFonts w:ascii="Times New Roman" w:eastAsia="Times New Roman" w:hAnsi="Times New Roman" w:cs="Times New Roman"/>
          <w:bCs/>
          <w:sz w:val="24"/>
          <w:szCs w:val="24"/>
          <w:lang w:eastAsia="pl-PL"/>
        </w:rPr>
        <w:t>umożliwiają</w:t>
      </w:r>
      <w:r w:rsidR="00F8024E" w:rsidRPr="00981B23">
        <w:rPr>
          <w:rFonts w:ascii="Times New Roman" w:eastAsia="Times New Roman" w:hAnsi="Times New Roman" w:cs="Times New Roman"/>
          <w:bCs/>
          <w:sz w:val="24"/>
          <w:szCs w:val="24"/>
          <w:lang w:eastAsia="pl-PL"/>
        </w:rPr>
        <w:t>cy ich porównanie</w:t>
      </w:r>
      <w:r w:rsidR="00FA422C" w:rsidRPr="00981B23">
        <w:rPr>
          <w:rFonts w:ascii="Times New Roman" w:eastAsia="Times New Roman" w:hAnsi="Times New Roman" w:cs="Times New Roman"/>
          <w:bCs/>
          <w:sz w:val="24"/>
          <w:szCs w:val="24"/>
          <w:lang w:eastAsia="pl-PL"/>
        </w:rPr>
        <w:t xml:space="preserve"> </w:t>
      </w:r>
      <w:r w:rsidR="00D01773">
        <w:rPr>
          <w:rFonts w:ascii="Times New Roman" w:eastAsia="Times New Roman" w:hAnsi="Times New Roman" w:cs="Times New Roman"/>
          <w:bCs/>
          <w:sz w:val="24"/>
          <w:szCs w:val="24"/>
          <w:lang w:eastAsia="pl-PL"/>
        </w:rPr>
        <w:t>dla łącznie 99</w:t>
      </w:r>
      <w:r w:rsidR="002D2D04" w:rsidRPr="00981B23">
        <w:rPr>
          <w:rFonts w:ascii="Times New Roman" w:eastAsia="Times New Roman" w:hAnsi="Times New Roman" w:cs="Times New Roman"/>
          <w:bCs/>
          <w:sz w:val="24"/>
          <w:szCs w:val="24"/>
          <w:lang w:eastAsia="pl-PL"/>
        </w:rPr>
        <w:t xml:space="preserve"> partii z uwagi</w:t>
      </w:r>
      <w:r w:rsidR="005D294D" w:rsidRPr="00981B23">
        <w:rPr>
          <w:rFonts w:ascii="Times New Roman" w:eastAsia="Times New Roman" w:hAnsi="Times New Roman" w:cs="Times New Roman"/>
          <w:bCs/>
          <w:sz w:val="24"/>
          <w:szCs w:val="24"/>
          <w:lang w:eastAsia="pl-PL"/>
        </w:rPr>
        <w:t xml:space="preserve"> </w:t>
      </w:r>
      <w:r w:rsidR="002D2D04" w:rsidRPr="00981B23">
        <w:rPr>
          <w:rFonts w:ascii="Times New Roman" w:eastAsia="Times New Roman" w:hAnsi="Times New Roman" w:cs="Times New Roman"/>
          <w:bCs/>
          <w:sz w:val="24"/>
          <w:szCs w:val="24"/>
          <w:lang w:eastAsia="pl-PL"/>
        </w:rPr>
        <w:t xml:space="preserve">na stwierdzone </w:t>
      </w:r>
      <w:r w:rsidR="00FF77F5">
        <w:rPr>
          <w:rFonts w:ascii="Times New Roman" w:eastAsia="Times New Roman" w:hAnsi="Times New Roman" w:cs="Times New Roman"/>
          <w:bCs/>
          <w:sz w:val="24"/>
          <w:szCs w:val="24"/>
          <w:lang w:eastAsia="pl-PL"/>
        </w:rPr>
        <w:t xml:space="preserve">nieprawidłowości </w:t>
      </w:r>
      <w:r w:rsidR="00D00136" w:rsidRPr="00981B23">
        <w:rPr>
          <w:rFonts w:ascii="Times New Roman" w:eastAsia="Times New Roman" w:hAnsi="Times New Roman" w:cs="Times New Roman"/>
          <w:bCs/>
          <w:sz w:val="24"/>
          <w:szCs w:val="24"/>
          <w:lang w:eastAsia="pl-PL"/>
        </w:rPr>
        <w:t>tj.:</w:t>
      </w:r>
    </w:p>
    <w:p w14:paraId="219BF151" w14:textId="18EEAA02" w:rsidR="00F068BD" w:rsidRDefault="00FD6B7C"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 xml:space="preserve">brak </w:t>
      </w:r>
      <w:r w:rsidR="00F068BD" w:rsidRPr="00981B23">
        <w:rPr>
          <w:rFonts w:ascii="Times New Roman" w:eastAsia="Times New Roman" w:hAnsi="Times New Roman" w:cs="Times New Roman"/>
          <w:bCs/>
          <w:sz w:val="24"/>
          <w:szCs w:val="24"/>
          <w:lang w:eastAsia="pl-PL"/>
        </w:rPr>
        <w:t xml:space="preserve">uwidocznienia </w:t>
      </w:r>
      <w:r w:rsidR="00187108" w:rsidRPr="00981B23">
        <w:rPr>
          <w:rFonts w:ascii="Times New Roman" w:eastAsia="Times New Roman" w:hAnsi="Times New Roman" w:cs="Times New Roman"/>
          <w:bCs/>
          <w:sz w:val="24"/>
          <w:szCs w:val="24"/>
          <w:lang w:eastAsia="pl-PL"/>
        </w:rPr>
        <w:t xml:space="preserve">informacji o </w:t>
      </w:r>
      <w:r w:rsidR="00F068BD" w:rsidRPr="00981B23">
        <w:rPr>
          <w:rFonts w:ascii="Times New Roman" w:eastAsia="Times New Roman" w:hAnsi="Times New Roman" w:cs="Times New Roman"/>
          <w:bCs/>
          <w:sz w:val="24"/>
          <w:szCs w:val="24"/>
          <w:lang w:eastAsia="pl-PL"/>
        </w:rPr>
        <w:t>cen</w:t>
      </w:r>
      <w:r w:rsidR="00187108" w:rsidRPr="00981B23">
        <w:rPr>
          <w:rFonts w:ascii="Times New Roman" w:eastAsia="Times New Roman" w:hAnsi="Times New Roman" w:cs="Times New Roman"/>
          <w:bCs/>
          <w:sz w:val="24"/>
          <w:szCs w:val="24"/>
          <w:lang w:eastAsia="pl-PL"/>
        </w:rPr>
        <w:t>ie</w:t>
      </w:r>
      <w:r w:rsidR="00F068BD" w:rsidRPr="00981B23">
        <w:rPr>
          <w:rFonts w:ascii="Times New Roman" w:eastAsia="Times New Roman" w:hAnsi="Times New Roman" w:cs="Times New Roman"/>
          <w:bCs/>
          <w:sz w:val="24"/>
          <w:szCs w:val="24"/>
          <w:lang w:eastAsia="pl-PL"/>
        </w:rPr>
        <w:t xml:space="preserve"> i cen</w:t>
      </w:r>
      <w:r w:rsidR="00187108" w:rsidRPr="00981B23">
        <w:rPr>
          <w:rFonts w:ascii="Times New Roman" w:eastAsia="Times New Roman" w:hAnsi="Times New Roman" w:cs="Times New Roman"/>
          <w:bCs/>
          <w:sz w:val="24"/>
          <w:szCs w:val="24"/>
          <w:lang w:eastAsia="pl-PL"/>
        </w:rPr>
        <w:t>ie</w:t>
      </w:r>
      <w:r w:rsidR="00FE7450" w:rsidRPr="00981B23">
        <w:rPr>
          <w:rFonts w:ascii="Times New Roman" w:eastAsia="Times New Roman" w:hAnsi="Times New Roman" w:cs="Times New Roman"/>
          <w:bCs/>
          <w:sz w:val="24"/>
          <w:szCs w:val="24"/>
          <w:lang w:eastAsia="pl-PL"/>
        </w:rPr>
        <w:t xml:space="preserve"> jednostkowej</w:t>
      </w:r>
      <w:r w:rsidR="009C6835">
        <w:rPr>
          <w:rFonts w:ascii="Times New Roman" w:eastAsia="Times New Roman" w:hAnsi="Times New Roman" w:cs="Times New Roman"/>
          <w:bCs/>
          <w:sz w:val="24"/>
          <w:szCs w:val="24"/>
          <w:lang w:eastAsia="pl-PL"/>
        </w:rPr>
        <w:t xml:space="preserve"> dla 27</w:t>
      </w:r>
      <w:r w:rsidR="005F2260">
        <w:rPr>
          <w:rFonts w:ascii="Times New Roman" w:eastAsia="Times New Roman" w:hAnsi="Times New Roman" w:cs="Times New Roman"/>
          <w:bCs/>
          <w:sz w:val="24"/>
          <w:szCs w:val="24"/>
          <w:lang w:eastAsia="pl-PL"/>
        </w:rPr>
        <w:t xml:space="preserve"> produktów,</w:t>
      </w:r>
    </w:p>
    <w:p w14:paraId="2CD34B2D" w14:textId="7A512F72" w:rsidR="005F2260" w:rsidRPr="00981B23" w:rsidRDefault="002F4C8A" w:rsidP="00FD6B7C">
      <w:pPr>
        <w:pStyle w:val="Akapitzlist"/>
        <w:numPr>
          <w:ilvl w:val="0"/>
          <w:numId w:val="44"/>
        </w:numPr>
        <w:tabs>
          <w:tab w:val="left" w:pos="708"/>
          <w:tab w:val="num" w:pos="3720"/>
        </w:tabs>
        <w:spacing w:after="60"/>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brak uwidoc</w:t>
      </w:r>
      <w:r w:rsidR="009C6835">
        <w:rPr>
          <w:rFonts w:ascii="Times New Roman" w:eastAsia="Times New Roman" w:hAnsi="Times New Roman" w:cs="Times New Roman"/>
          <w:bCs/>
          <w:sz w:val="24"/>
          <w:szCs w:val="24"/>
          <w:lang w:eastAsia="pl-PL"/>
        </w:rPr>
        <w:t>znienia informacji o cenie dla 7</w:t>
      </w:r>
      <w:r>
        <w:rPr>
          <w:rFonts w:ascii="Times New Roman" w:eastAsia="Times New Roman" w:hAnsi="Times New Roman" w:cs="Times New Roman"/>
          <w:bCs/>
          <w:sz w:val="24"/>
          <w:szCs w:val="24"/>
          <w:lang w:eastAsia="pl-PL"/>
        </w:rPr>
        <w:t xml:space="preserve"> produktów oraz</w:t>
      </w:r>
    </w:p>
    <w:p w14:paraId="6EF1A2F1" w14:textId="7716E1C4" w:rsidR="00FD6B7C" w:rsidRPr="00981B23" w:rsidRDefault="00F068BD" w:rsidP="00AA5DCA">
      <w:pPr>
        <w:pStyle w:val="Akapitzlist"/>
        <w:numPr>
          <w:ilvl w:val="0"/>
          <w:numId w:val="44"/>
        </w:numPr>
        <w:tabs>
          <w:tab w:val="left" w:pos="708"/>
          <w:tab w:val="num" w:pos="3720"/>
        </w:tabs>
        <w:contextualSpacing w:val="0"/>
        <w:jc w:val="both"/>
        <w:rPr>
          <w:rFonts w:ascii="Times New Roman" w:eastAsia="Times New Roman" w:hAnsi="Times New Roman" w:cs="Times New Roman"/>
          <w:bCs/>
          <w:sz w:val="24"/>
          <w:szCs w:val="24"/>
          <w:lang w:eastAsia="pl-PL"/>
        </w:rPr>
      </w:pPr>
      <w:r w:rsidRPr="00981B23">
        <w:rPr>
          <w:rFonts w:ascii="Times New Roman" w:eastAsia="Times New Roman" w:hAnsi="Times New Roman" w:cs="Times New Roman"/>
          <w:bCs/>
          <w:sz w:val="24"/>
          <w:szCs w:val="24"/>
          <w:lang w:eastAsia="pl-PL"/>
        </w:rPr>
        <w:t>brak uwidocznie</w:t>
      </w:r>
      <w:r w:rsidR="00FE7450" w:rsidRPr="00981B23">
        <w:rPr>
          <w:rFonts w:ascii="Times New Roman" w:eastAsia="Times New Roman" w:hAnsi="Times New Roman" w:cs="Times New Roman"/>
          <w:bCs/>
          <w:sz w:val="24"/>
          <w:szCs w:val="24"/>
          <w:lang w:eastAsia="pl-PL"/>
        </w:rPr>
        <w:t>nia</w:t>
      </w:r>
      <w:r w:rsidR="00187108" w:rsidRPr="00981B23">
        <w:rPr>
          <w:rFonts w:ascii="Times New Roman" w:eastAsia="Times New Roman" w:hAnsi="Times New Roman" w:cs="Times New Roman"/>
          <w:bCs/>
          <w:sz w:val="24"/>
          <w:szCs w:val="24"/>
          <w:lang w:eastAsia="pl-PL"/>
        </w:rPr>
        <w:t xml:space="preserve"> informacji o cenie</w:t>
      </w:r>
      <w:r w:rsidR="00FE7450" w:rsidRPr="00981B23">
        <w:rPr>
          <w:rFonts w:ascii="Times New Roman" w:eastAsia="Times New Roman" w:hAnsi="Times New Roman" w:cs="Times New Roman"/>
          <w:bCs/>
          <w:sz w:val="24"/>
          <w:szCs w:val="24"/>
          <w:lang w:eastAsia="pl-PL"/>
        </w:rPr>
        <w:t xml:space="preserve"> jednostkowej dla </w:t>
      </w:r>
      <w:r w:rsidR="009C6835">
        <w:rPr>
          <w:rFonts w:ascii="Times New Roman" w:eastAsia="Times New Roman" w:hAnsi="Times New Roman" w:cs="Times New Roman"/>
          <w:bCs/>
          <w:sz w:val="24"/>
          <w:szCs w:val="24"/>
          <w:lang w:eastAsia="pl-PL"/>
        </w:rPr>
        <w:t>łącznie 65</w:t>
      </w:r>
      <w:r w:rsidR="00FD6B7C" w:rsidRPr="00981B23">
        <w:rPr>
          <w:rFonts w:ascii="Times New Roman" w:eastAsia="Times New Roman" w:hAnsi="Times New Roman" w:cs="Times New Roman"/>
          <w:bCs/>
          <w:sz w:val="24"/>
          <w:szCs w:val="24"/>
          <w:lang w:eastAsia="pl-PL"/>
        </w:rPr>
        <w:t xml:space="preserve"> produktów, w tym dla produktów w stanie stałym zn</w:t>
      </w:r>
      <w:r w:rsidR="00FE7450" w:rsidRPr="00981B23">
        <w:rPr>
          <w:rFonts w:ascii="Times New Roman" w:eastAsia="Times New Roman" w:hAnsi="Times New Roman" w:cs="Times New Roman"/>
          <w:bCs/>
          <w:sz w:val="24"/>
          <w:szCs w:val="24"/>
          <w:lang w:eastAsia="pl-PL"/>
        </w:rPr>
        <w:t>ajdujących się w środku płynnym.</w:t>
      </w:r>
    </w:p>
    <w:p w14:paraId="4AA0621D" w14:textId="77777777" w:rsidR="004A2488" w:rsidRPr="00981B23" w:rsidRDefault="004A2488" w:rsidP="00AA5DCA">
      <w:pPr>
        <w:tabs>
          <w:tab w:val="left" w:pos="708"/>
          <w:tab w:val="num" w:pos="3720"/>
        </w:tabs>
        <w:spacing w:before="120" w:after="120"/>
        <w:jc w:val="center"/>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UZASADNIENIE</w:t>
      </w:r>
    </w:p>
    <w:p w14:paraId="2AD1CEDD" w14:textId="2518ECB4" w:rsidR="00661803" w:rsidRPr="00981B23" w:rsidRDefault="004A2488" w:rsidP="00325170">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Na podstawie art. 3 ust. 1 pkt 1 i 6 ustawy z dnia 15 grudnia 2000 r. o Inspekcji Handlowej (tekst jednolity: Dz. U. z 2020 r., poz. 1706) oraz art. 4 ust. 1 ustawy z dnia 9 maja 2014 r.</w:t>
      </w:r>
      <w:r w:rsidRPr="00981B23">
        <w:rPr>
          <w:rFonts w:ascii="Times New Roman" w:eastAsia="Times New Roman" w:hAnsi="Times New Roman" w:cs="Times New Roman"/>
          <w:sz w:val="24"/>
          <w:szCs w:val="24"/>
          <w:lang w:eastAsia="pl-PL"/>
        </w:rPr>
        <w:br/>
        <w:t>o informowaniu o cenach towarów i usług</w:t>
      </w:r>
      <w:r w:rsidR="00174BD0">
        <w:rPr>
          <w:rFonts w:ascii="Times New Roman" w:eastAsia="Times New Roman" w:hAnsi="Times New Roman" w:cs="Times New Roman"/>
          <w:sz w:val="24"/>
          <w:szCs w:val="24"/>
          <w:lang w:eastAsia="pl-PL"/>
        </w:rPr>
        <w:t xml:space="preserve"> (tekst jednolity: Dz. U. z 2023</w:t>
      </w:r>
      <w:r w:rsidRPr="00981B23">
        <w:rPr>
          <w:rFonts w:ascii="Times New Roman" w:eastAsia="Times New Roman" w:hAnsi="Times New Roman" w:cs="Times New Roman"/>
          <w:sz w:val="24"/>
          <w:szCs w:val="24"/>
          <w:lang w:eastAsia="pl-PL"/>
        </w:rPr>
        <w:t xml:space="preserve"> </w:t>
      </w:r>
      <w:r w:rsidR="00174BD0">
        <w:rPr>
          <w:rFonts w:ascii="Times New Roman" w:eastAsia="Times New Roman" w:hAnsi="Times New Roman" w:cs="Times New Roman"/>
          <w:sz w:val="24"/>
          <w:szCs w:val="24"/>
          <w:lang w:eastAsia="pl-PL"/>
        </w:rPr>
        <w:t>r., poz. 16</w:t>
      </w:r>
      <w:r w:rsidRPr="00981B23">
        <w:rPr>
          <w:rFonts w:ascii="Times New Roman" w:eastAsia="Times New Roman" w:hAnsi="Times New Roman" w:cs="Times New Roman"/>
          <w:sz w:val="24"/>
          <w:szCs w:val="24"/>
          <w:lang w:eastAsia="pl-PL"/>
        </w:rPr>
        <w:t>8) inspektorzy z Delegatury w Przemyślu Wojewódzkiego Inspektoratu Inspekcji Handlowej</w:t>
      </w:r>
      <w:r w:rsidRPr="00981B23">
        <w:rPr>
          <w:rFonts w:ascii="Times New Roman" w:eastAsia="Times New Roman" w:hAnsi="Times New Roman" w:cs="Times New Roman"/>
          <w:sz w:val="24"/>
          <w:szCs w:val="24"/>
          <w:lang w:eastAsia="pl-PL"/>
        </w:rPr>
        <w:br/>
        <w:t>w Rzeszowie, przeprowadzili w dniach</w:t>
      </w:r>
      <w:r w:rsidR="00174BD0">
        <w:rPr>
          <w:rFonts w:ascii="Times New Roman" w:eastAsia="Times New Roman" w:hAnsi="Times New Roman" w:cs="Times New Roman"/>
          <w:sz w:val="24"/>
          <w:szCs w:val="24"/>
          <w:lang w:eastAsia="pl-PL"/>
        </w:rPr>
        <w:t xml:space="preserve"> </w:t>
      </w:r>
      <w:r w:rsidR="009C6835">
        <w:rPr>
          <w:rFonts w:ascii="Times New Roman" w:eastAsia="Times New Roman" w:hAnsi="Times New Roman" w:cs="Times New Roman"/>
          <w:sz w:val="24"/>
          <w:szCs w:val="24"/>
          <w:lang w:eastAsia="pl-PL"/>
        </w:rPr>
        <w:t>2, 3 i 4 listopada</w:t>
      </w:r>
      <w:r w:rsidR="008B722D">
        <w:rPr>
          <w:rFonts w:ascii="Times New Roman" w:eastAsia="Times New Roman" w:hAnsi="Times New Roman" w:cs="Times New Roman"/>
          <w:sz w:val="24"/>
          <w:szCs w:val="24"/>
          <w:lang w:eastAsia="pl-PL"/>
        </w:rPr>
        <w:t xml:space="preserve"> 2022 r. kontrolę w placówce handlowej zlokalizowanej w </w:t>
      </w:r>
      <w:r w:rsidR="009C6835">
        <w:rPr>
          <w:rFonts w:ascii="Times New Roman" w:eastAsia="Times New Roman" w:hAnsi="Times New Roman" w:cs="Times New Roman"/>
          <w:bCs/>
          <w:sz w:val="24"/>
          <w:szCs w:val="24"/>
          <w:lang w:eastAsia="pl-PL"/>
        </w:rPr>
        <w:t xml:space="preserve">Przemyślu przy ul. </w:t>
      </w:r>
      <w:r w:rsidR="00A9680B">
        <w:rPr>
          <w:rFonts w:ascii="Times New Roman" w:eastAsia="Times New Roman" w:hAnsi="Times New Roman" w:cs="Times New Roman"/>
          <w:b/>
          <w:bCs/>
          <w:sz w:val="24"/>
          <w:szCs w:val="24"/>
          <w:lang w:eastAsia="pl-PL"/>
        </w:rPr>
        <w:t>(dane zanonimizowane)</w:t>
      </w:r>
      <w:r w:rsidR="009C6835">
        <w:rPr>
          <w:rFonts w:ascii="Times New Roman" w:eastAsia="Times New Roman" w:hAnsi="Times New Roman" w:cs="Times New Roman"/>
          <w:bCs/>
          <w:sz w:val="24"/>
          <w:szCs w:val="24"/>
          <w:lang w:eastAsia="pl-PL"/>
        </w:rPr>
        <w:t xml:space="preserve">, należącej do Pani </w:t>
      </w:r>
      <w:r w:rsidR="00A9680B">
        <w:rPr>
          <w:rFonts w:ascii="Times New Roman" w:eastAsia="Times New Roman" w:hAnsi="Times New Roman" w:cs="Times New Roman"/>
          <w:b/>
          <w:bCs/>
          <w:sz w:val="24"/>
          <w:szCs w:val="24"/>
          <w:lang w:eastAsia="pl-PL"/>
        </w:rPr>
        <w:t xml:space="preserve"> (dane zanonimizowane)</w:t>
      </w:r>
      <w:r w:rsidR="009C6835">
        <w:rPr>
          <w:rFonts w:ascii="Times New Roman" w:eastAsia="Times New Roman" w:hAnsi="Times New Roman" w:cs="Times New Roman"/>
          <w:bCs/>
          <w:sz w:val="24"/>
          <w:szCs w:val="24"/>
          <w:lang w:eastAsia="pl-PL"/>
        </w:rPr>
        <w:t xml:space="preserve">, prowadzącej działalność gospodarczą pod firmą: </w:t>
      </w:r>
      <w:r w:rsidR="009C6835" w:rsidRPr="009C6835">
        <w:rPr>
          <w:rFonts w:ascii="Times New Roman" w:eastAsia="Times New Roman" w:hAnsi="Times New Roman" w:cs="Times New Roman"/>
          <w:bCs/>
          <w:sz w:val="24"/>
          <w:szCs w:val="24"/>
          <w:lang w:eastAsia="pl-PL"/>
        </w:rPr>
        <w:t xml:space="preserve">Bogumiła </w:t>
      </w:r>
      <w:proofErr w:type="spellStart"/>
      <w:r w:rsidR="009C6835" w:rsidRPr="009C6835">
        <w:rPr>
          <w:rFonts w:ascii="Times New Roman" w:eastAsia="Times New Roman" w:hAnsi="Times New Roman" w:cs="Times New Roman"/>
          <w:bCs/>
          <w:sz w:val="24"/>
          <w:szCs w:val="24"/>
          <w:lang w:eastAsia="pl-PL"/>
        </w:rPr>
        <w:t>Gargała</w:t>
      </w:r>
      <w:proofErr w:type="spellEnd"/>
      <w:r w:rsidR="009C6835" w:rsidRPr="009C6835">
        <w:rPr>
          <w:rFonts w:ascii="Times New Roman" w:eastAsia="Times New Roman" w:hAnsi="Times New Roman" w:cs="Times New Roman"/>
          <w:bCs/>
          <w:sz w:val="24"/>
          <w:szCs w:val="24"/>
          <w:lang w:eastAsia="pl-PL"/>
        </w:rPr>
        <w:t xml:space="preserve"> Przedsiębiorstwo Handlowe, </w:t>
      </w:r>
      <w:r w:rsidR="00A9680B">
        <w:rPr>
          <w:rFonts w:ascii="Times New Roman" w:eastAsia="Times New Roman" w:hAnsi="Times New Roman" w:cs="Times New Roman"/>
          <w:b/>
          <w:bCs/>
          <w:sz w:val="24"/>
          <w:szCs w:val="24"/>
          <w:lang w:eastAsia="pl-PL"/>
        </w:rPr>
        <w:t xml:space="preserve">(dane zanonimizowane) </w:t>
      </w:r>
      <w:r w:rsidR="009C6835" w:rsidRPr="009C6835">
        <w:rPr>
          <w:rFonts w:ascii="Times New Roman" w:eastAsia="Times New Roman" w:hAnsi="Times New Roman" w:cs="Times New Roman"/>
          <w:bCs/>
          <w:sz w:val="24"/>
          <w:szCs w:val="24"/>
          <w:lang w:eastAsia="pl-PL"/>
        </w:rPr>
        <w:t>Przemyśl</w:t>
      </w:r>
      <w:r w:rsidR="009C6835">
        <w:rPr>
          <w:rFonts w:ascii="Times New Roman" w:eastAsia="Times New Roman" w:hAnsi="Times New Roman" w:cs="Times New Roman"/>
          <w:bCs/>
          <w:sz w:val="24"/>
          <w:szCs w:val="24"/>
          <w:lang w:eastAsia="pl-PL"/>
        </w:rPr>
        <w:t xml:space="preserve"> </w:t>
      </w:r>
      <w:r w:rsidR="009C6835">
        <w:rPr>
          <w:rFonts w:ascii="Times New Roman" w:eastAsia="Times New Roman" w:hAnsi="Times New Roman" w:cs="Times New Roman"/>
          <w:sz w:val="24"/>
          <w:szCs w:val="24"/>
          <w:lang w:eastAsia="pl-PL"/>
        </w:rPr>
        <w:t>– zwaną</w:t>
      </w:r>
      <w:r w:rsidR="004A3DA8">
        <w:rPr>
          <w:rFonts w:ascii="Times New Roman" w:eastAsia="Times New Roman" w:hAnsi="Times New Roman" w:cs="Times New Roman"/>
          <w:sz w:val="24"/>
          <w:szCs w:val="24"/>
          <w:lang w:eastAsia="pl-PL"/>
        </w:rPr>
        <w:t xml:space="preserve"> dalej:</w:t>
      </w:r>
      <w:r w:rsidR="00A9680B">
        <w:rPr>
          <w:rFonts w:ascii="Times New Roman" w:eastAsia="Times New Roman" w:hAnsi="Times New Roman" w:cs="Times New Roman"/>
          <w:sz w:val="24"/>
          <w:szCs w:val="24"/>
          <w:lang w:eastAsia="pl-PL"/>
        </w:rPr>
        <w:t xml:space="preserve"> </w:t>
      </w:r>
      <w:r w:rsidR="004A3DA8">
        <w:rPr>
          <w:rFonts w:ascii="Times New Roman" w:eastAsia="Times New Roman" w:hAnsi="Times New Roman" w:cs="Times New Roman"/>
          <w:sz w:val="24"/>
          <w:szCs w:val="24"/>
          <w:lang w:eastAsia="pl-PL"/>
        </w:rPr>
        <w:t>„przedsiębio</w:t>
      </w:r>
      <w:r w:rsidR="00405B5A">
        <w:rPr>
          <w:rFonts w:ascii="Times New Roman" w:eastAsia="Times New Roman" w:hAnsi="Times New Roman" w:cs="Times New Roman"/>
          <w:sz w:val="24"/>
          <w:szCs w:val="24"/>
          <w:lang w:eastAsia="pl-PL"/>
        </w:rPr>
        <w:t>rcą”, „kontrolowaną</w:t>
      </w:r>
      <w:r w:rsidR="004A3DA8">
        <w:rPr>
          <w:rFonts w:ascii="Times New Roman" w:eastAsia="Times New Roman" w:hAnsi="Times New Roman" w:cs="Times New Roman"/>
          <w:sz w:val="24"/>
          <w:szCs w:val="24"/>
          <w:lang w:eastAsia="pl-PL"/>
        </w:rPr>
        <w:t>” lub „stroną</w:t>
      </w:r>
      <w:r w:rsidR="00743621" w:rsidRPr="00981B23">
        <w:rPr>
          <w:rFonts w:ascii="Times New Roman" w:eastAsia="Times New Roman" w:hAnsi="Times New Roman" w:cs="Times New Roman"/>
          <w:sz w:val="24"/>
          <w:szCs w:val="24"/>
          <w:lang w:eastAsia="pl-PL"/>
        </w:rPr>
        <w:t xml:space="preserve">”. </w:t>
      </w:r>
    </w:p>
    <w:p w14:paraId="1DDEFB99" w14:textId="4A3B5FA2"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Kontrolę, zgodnie z art. 48 ust. 1 ustawy z dnia 6 marca 2018 r. Prawo przedsiębiorców</w:t>
      </w:r>
      <w:r w:rsidR="00765F01" w:rsidRPr="00981B23">
        <w:rPr>
          <w:rFonts w:ascii="Times New Roman" w:eastAsia="Times New Roman" w:hAnsi="Times New Roman" w:cs="Times New Roman"/>
          <w:sz w:val="24"/>
          <w:szCs w:val="24"/>
          <w:lang w:eastAsia="pl-PL"/>
        </w:rPr>
        <w:br/>
      </w:r>
      <w:r w:rsidR="000315DC">
        <w:rPr>
          <w:rFonts w:ascii="Times New Roman" w:eastAsia="Times New Roman" w:hAnsi="Times New Roman" w:cs="Times New Roman"/>
          <w:sz w:val="24"/>
          <w:szCs w:val="24"/>
          <w:lang w:eastAsia="pl-PL"/>
        </w:rPr>
        <w:t>(tekst jednolity: Dz. U. z 2023 r., poz. 221</w:t>
      </w:r>
      <w:r w:rsidRPr="00981B23">
        <w:rPr>
          <w:rFonts w:ascii="Times New Roman" w:eastAsia="Times New Roman" w:hAnsi="Times New Roman" w:cs="Times New Roman"/>
          <w:sz w:val="24"/>
          <w:szCs w:val="24"/>
          <w:lang w:eastAsia="pl-PL"/>
        </w:rPr>
        <w:t>) poprzedzono skierowanym</w:t>
      </w:r>
      <w:r w:rsidR="000315DC">
        <w:rPr>
          <w:rFonts w:ascii="Times New Roman" w:eastAsia="Times New Roman" w:hAnsi="Times New Roman" w:cs="Times New Roman"/>
          <w:sz w:val="24"/>
          <w:szCs w:val="24"/>
          <w:lang w:eastAsia="pl-PL"/>
        </w:rPr>
        <w:t xml:space="preserve"> </w:t>
      </w:r>
      <w:r w:rsidR="000E6739">
        <w:rPr>
          <w:rFonts w:ascii="Times New Roman" w:eastAsia="Times New Roman" w:hAnsi="Times New Roman" w:cs="Times New Roman"/>
          <w:sz w:val="24"/>
          <w:szCs w:val="24"/>
          <w:lang w:eastAsia="pl-PL"/>
        </w:rPr>
        <w:t>do przedsiębiorcy</w:t>
      </w:r>
      <w:r w:rsidR="00D34E74" w:rsidRPr="00981B23">
        <w:rPr>
          <w:rFonts w:ascii="Times New Roman" w:eastAsia="Times New Roman" w:hAnsi="Times New Roman" w:cs="Times New Roman"/>
          <w:sz w:val="24"/>
          <w:szCs w:val="24"/>
          <w:lang w:eastAsia="pl-PL"/>
        </w:rPr>
        <w:t xml:space="preserve"> z</w:t>
      </w:r>
      <w:r w:rsidRPr="00981B23">
        <w:rPr>
          <w:rFonts w:ascii="Times New Roman" w:eastAsia="Times New Roman" w:hAnsi="Times New Roman" w:cs="Times New Roman"/>
          <w:sz w:val="24"/>
          <w:szCs w:val="24"/>
          <w:lang w:eastAsia="pl-PL"/>
        </w:rPr>
        <w:t xml:space="preserve">awiadomieniem </w:t>
      </w:r>
      <w:r w:rsidR="00405B5A">
        <w:rPr>
          <w:rFonts w:ascii="Times New Roman" w:eastAsia="Times New Roman" w:hAnsi="Times New Roman" w:cs="Times New Roman"/>
          <w:sz w:val="24"/>
          <w:szCs w:val="24"/>
          <w:lang w:eastAsia="pl-PL"/>
        </w:rPr>
        <w:t>z dnia 14 października</w:t>
      </w:r>
      <w:r w:rsidR="00003404" w:rsidRPr="00981B23">
        <w:rPr>
          <w:rFonts w:ascii="Times New Roman" w:eastAsia="Times New Roman" w:hAnsi="Times New Roman" w:cs="Times New Roman"/>
          <w:sz w:val="24"/>
          <w:szCs w:val="24"/>
          <w:lang w:eastAsia="pl-PL"/>
        </w:rPr>
        <w:t xml:space="preserve"> 2022 r. </w:t>
      </w:r>
      <w:r w:rsidRPr="00981B23">
        <w:rPr>
          <w:rFonts w:ascii="Times New Roman" w:eastAsia="Times New Roman" w:hAnsi="Times New Roman" w:cs="Times New Roman"/>
          <w:sz w:val="24"/>
          <w:szCs w:val="24"/>
          <w:lang w:eastAsia="pl-PL"/>
        </w:rPr>
        <w:t>o zamiarze wszczęci</w:t>
      </w:r>
      <w:r w:rsidR="00A90AC0" w:rsidRPr="00981B23">
        <w:rPr>
          <w:rFonts w:ascii="Times New Roman" w:eastAsia="Times New Roman" w:hAnsi="Times New Roman" w:cs="Times New Roman"/>
          <w:sz w:val="24"/>
          <w:szCs w:val="24"/>
          <w:lang w:eastAsia="pl-PL"/>
        </w:rPr>
        <w:t xml:space="preserve">a kontroli, sygnatura </w:t>
      </w:r>
      <w:r w:rsidR="00405B5A">
        <w:rPr>
          <w:rFonts w:ascii="Times New Roman" w:eastAsia="Times New Roman" w:hAnsi="Times New Roman" w:cs="Times New Roman"/>
          <w:sz w:val="24"/>
          <w:szCs w:val="24"/>
          <w:lang w:eastAsia="pl-PL"/>
        </w:rPr>
        <w:t>DP.8360.65</w:t>
      </w:r>
      <w:r w:rsidRPr="00981B23">
        <w:rPr>
          <w:rFonts w:ascii="Times New Roman" w:eastAsia="Times New Roman" w:hAnsi="Times New Roman" w:cs="Times New Roman"/>
          <w:sz w:val="24"/>
          <w:szCs w:val="24"/>
          <w:lang w:eastAsia="pl-PL"/>
        </w:rPr>
        <w:t xml:space="preserve">.2022. Odbiór zawiadomienia </w:t>
      </w:r>
      <w:r w:rsidR="00003404" w:rsidRPr="00981B23">
        <w:rPr>
          <w:rFonts w:ascii="Times New Roman" w:eastAsia="Times New Roman" w:hAnsi="Times New Roman" w:cs="Times New Roman"/>
          <w:sz w:val="24"/>
          <w:szCs w:val="24"/>
          <w:lang w:eastAsia="pl-PL"/>
        </w:rPr>
        <w:t>pokwitowany</w:t>
      </w:r>
      <w:r w:rsidR="00F52EFE" w:rsidRPr="00981B23">
        <w:rPr>
          <w:rFonts w:ascii="Times New Roman" w:eastAsia="Times New Roman" w:hAnsi="Times New Roman" w:cs="Times New Roman"/>
          <w:sz w:val="24"/>
          <w:szCs w:val="24"/>
          <w:lang w:eastAsia="pl-PL"/>
        </w:rPr>
        <w:t xml:space="preserve"> został</w:t>
      </w:r>
      <w:r w:rsidR="00114A42" w:rsidRPr="00981B23">
        <w:rPr>
          <w:rFonts w:ascii="Times New Roman" w:eastAsia="Times New Roman" w:hAnsi="Times New Roman" w:cs="Times New Roman"/>
          <w:sz w:val="24"/>
          <w:szCs w:val="24"/>
          <w:lang w:eastAsia="pl-PL"/>
        </w:rPr>
        <w:t xml:space="preserve"> </w:t>
      </w:r>
      <w:r w:rsidR="00D34E74" w:rsidRPr="00981B23">
        <w:rPr>
          <w:rFonts w:ascii="Times New Roman" w:eastAsia="Times New Roman" w:hAnsi="Times New Roman" w:cs="Times New Roman"/>
          <w:sz w:val="24"/>
          <w:szCs w:val="24"/>
          <w:lang w:eastAsia="pl-PL"/>
        </w:rPr>
        <w:t>przez</w:t>
      </w:r>
      <w:r w:rsidR="00261265" w:rsidRPr="00981B23">
        <w:rPr>
          <w:rFonts w:ascii="Times New Roman" w:eastAsia="Times New Roman" w:hAnsi="Times New Roman" w:cs="Times New Roman"/>
          <w:sz w:val="24"/>
          <w:szCs w:val="24"/>
          <w:lang w:eastAsia="pl-PL"/>
        </w:rPr>
        <w:t xml:space="preserve"> </w:t>
      </w:r>
      <w:r w:rsidR="000E6739">
        <w:rPr>
          <w:rFonts w:ascii="Times New Roman" w:eastAsia="Times New Roman" w:hAnsi="Times New Roman" w:cs="Times New Roman"/>
          <w:sz w:val="24"/>
          <w:szCs w:val="24"/>
          <w:lang w:eastAsia="pl-PL"/>
        </w:rPr>
        <w:t>przeds</w:t>
      </w:r>
      <w:r w:rsidR="00620748">
        <w:rPr>
          <w:rFonts w:ascii="Times New Roman" w:eastAsia="Times New Roman" w:hAnsi="Times New Roman" w:cs="Times New Roman"/>
          <w:sz w:val="24"/>
          <w:szCs w:val="24"/>
          <w:lang w:eastAsia="pl-PL"/>
        </w:rPr>
        <w:t>i</w:t>
      </w:r>
      <w:r w:rsidR="00405B5A">
        <w:rPr>
          <w:rFonts w:ascii="Times New Roman" w:eastAsia="Times New Roman" w:hAnsi="Times New Roman" w:cs="Times New Roman"/>
          <w:sz w:val="24"/>
          <w:szCs w:val="24"/>
          <w:lang w:eastAsia="pl-PL"/>
        </w:rPr>
        <w:t>ębiorcę, tego samego dnia tj. 14 października</w:t>
      </w:r>
      <w:r w:rsidR="00003404" w:rsidRPr="00981B23">
        <w:rPr>
          <w:rFonts w:ascii="Times New Roman" w:eastAsia="Times New Roman" w:hAnsi="Times New Roman" w:cs="Times New Roman"/>
          <w:sz w:val="24"/>
          <w:szCs w:val="24"/>
          <w:lang w:eastAsia="pl-PL"/>
        </w:rPr>
        <w:t xml:space="preserve"> 2022 r. </w:t>
      </w:r>
    </w:p>
    <w:p w14:paraId="0E66E68A"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lastRenderedPageBreak/>
        <w:t>W trakcie kontroli sprawdzono m.in. przestrzeganie przez przedsiębiorcę obowiązku uwidaczniania cen oraz cen jednostkowych.</w:t>
      </w:r>
    </w:p>
    <w:p w14:paraId="41E81151" w14:textId="78410D45" w:rsidR="005230DA" w:rsidRPr="00981B23" w:rsidRDefault="00E107AB" w:rsidP="00117F17">
      <w:pPr>
        <w:tabs>
          <w:tab w:val="left" w:pos="708"/>
          <w:tab w:val="num" w:pos="3720"/>
        </w:tabs>
        <w:spacing w:after="120"/>
        <w:jc w:val="both"/>
        <w:rPr>
          <w:rFonts w:ascii="Times New Roman" w:eastAsia="Calibri" w:hAnsi="Times New Roman" w:cs="Times New Roman"/>
          <w:sz w:val="24"/>
        </w:rPr>
      </w:pPr>
      <w:r w:rsidRPr="00981B23">
        <w:rPr>
          <w:rFonts w:ascii="Times New Roman" w:eastAsia="Times New Roman" w:hAnsi="Times New Roman" w:cs="Times New Roman"/>
          <w:sz w:val="24"/>
          <w:szCs w:val="24"/>
          <w:lang w:eastAsia="pl-PL"/>
        </w:rPr>
        <w:t xml:space="preserve">W dniu </w:t>
      </w:r>
      <w:r w:rsidR="00CA1F1B">
        <w:rPr>
          <w:rFonts w:ascii="Times New Roman" w:eastAsia="Times New Roman" w:hAnsi="Times New Roman" w:cs="Times New Roman"/>
          <w:sz w:val="24"/>
          <w:szCs w:val="24"/>
          <w:lang w:eastAsia="pl-PL"/>
        </w:rPr>
        <w:t>2 listopada</w:t>
      </w:r>
      <w:r w:rsidRPr="00981B23">
        <w:rPr>
          <w:rFonts w:ascii="Times New Roman" w:eastAsia="Times New Roman" w:hAnsi="Times New Roman" w:cs="Times New Roman"/>
          <w:sz w:val="24"/>
          <w:szCs w:val="24"/>
          <w:lang w:eastAsia="pl-PL"/>
        </w:rPr>
        <w:t xml:space="preserve"> </w:t>
      </w:r>
      <w:r w:rsidR="004A2488" w:rsidRPr="00981B23">
        <w:rPr>
          <w:rFonts w:ascii="Times New Roman" w:eastAsia="Times New Roman" w:hAnsi="Times New Roman" w:cs="Times New Roman"/>
          <w:sz w:val="24"/>
          <w:szCs w:val="24"/>
          <w:lang w:eastAsia="pl-PL"/>
        </w:rPr>
        <w:t xml:space="preserve">2022 r. inspektorzy sprawdzili prawidłowość uwidaczniania informacji w powyższym zakresie dla </w:t>
      </w:r>
      <w:r w:rsidR="00CA1F1B">
        <w:rPr>
          <w:rFonts w:ascii="Times New Roman" w:eastAsia="Times New Roman" w:hAnsi="Times New Roman" w:cs="Times New Roman"/>
          <w:b/>
          <w:sz w:val="24"/>
          <w:szCs w:val="24"/>
          <w:lang w:eastAsia="pl-PL"/>
        </w:rPr>
        <w:t>122</w:t>
      </w:r>
      <w:r w:rsidR="004A2488" w:rsidRPr="00981B23">
        <w:rPr>
          <w:rFonts w:ascii="Times New Roman" w:eastAsia="Times New Roman" w:hAnsi="Times New Roman" w:cs="Times New Roman"/>
          <w:b/>
          <w:sz w:val="24"/>
          <w:szCs w:val="24"/>
          <w:lang w:eastAsia="pl-PL"/>
        </w:rPr>
        <w:t xml:space="preserve"> partii</w:t>
      </w:r>
      <w:r w:rsidR="004A2488" w:rsidRPr="00981B23">
        <w:rPr>
          <w:rFonts w:ascii="Times New Roman" w:eastAsia="Times New Roman" w:hAnsi="Times New Roman" w:cs="Times New Roman"/>
          <w:sz w:val="24"/>
          <w:szCs w:val="24"/>
          <w:lang w:eastAsia="pl-PL"/>
        </w:rPr>
        <w:t xml:space="preserve"> produktów wybranych z oferty handlowej, stw</w:t>
      </w:r>
      <w:r w:rsidR="00280352" w:rsidRPr="00981B23">
        <w:rPr>
          <w:rFonts w:ascii="Times New Roman" w:eastAsia="Times New Roman" w:hAnsi="Times New Roman" w:cs="Times New Roman"/>
          <w:sz w:val="24"/>
          <w:szCs w:val="24"/>
          <w:lang w:eastAsia="pl-PL"/>
        </w:rPr>
        <w:t xml:space="preserve">ierdzając </w:t>
      </w:r>
      <w:r w:rsidR="00280352" w:rsidRPr="00981B23">
        <w:rPr>
          <w:rFonts w:ascii="Times New Roman" w:eastAsia="Calibri" w:hAnsi="Times New Roman" w:cs="Times New Roman"/>
          <w:sz w:val="24"/>
        </w:rPr>
        <w:t>nieprawidłowości</w:t>
      </w:r>
      <w:r w:rsidR="005230DA" w:rsidRPr="00981B23">
        <w:rPr>
          <w:rFonts w:ascii="Times New Roman" w:eastAsia="Calibri" w:hAnsi="Times New Roman" w:cs="Times New Roman"/>
          <w:sz w:val="24"/>
        </w:rPr>
        <w:t xml:space="preserve"> przy</w:t>
      </w:r>
      <w:r w:rsidR="006B6BDB" w:rsidRPr="00981B23">
        <w:rPr>
          <w:rFonts w:ascii="Times New Roman" w:eastAsia="Calibri" w:hAnsi="Times New Roman" w:cs="Times New Roman"/>
          <w:b/>
          <w:sz w:val="24"/>
        </w:rPr>
        <w:t xml:space="preserve"> </w:t>
      </w:r>
      <w:r w:rsidR="00CA1F1B">
        <w:rPr>
          <w:rFonts w:ascii="Times New Roman" w:eastAsia="Calibri" w:hAnsi="Times New Roman" w:cs="Times New Roman"/>
          <w:b/>
          <w:sz w:val="24"/>
        </w:rPr>
        <w:t>99</w:t>
      </w:r>
      <w:r w:rsidR="00E02659" w:rsidRPr="00981B23">
        <w:rPr>
          <w:rFonts w:ascii="Times New Roman" w:eastAsia="Calibri" w:hAnsi="Times New Roman" w:cs="Times New Roman"/>
          <w:b/>
          <w:sz w:val="24"/>
        </w:rPr>
        <w:t xml:space="preserve"> </w:t>
      </w:r>
      <w:r w:rsidR="005D0050" w:rsidRPr="00981B23">
        <w:rPr>
          <w:rFonts w:ascii="Times New Roman" w:eastAsia="Calibri" w:hAnsi="Times New Roman" w:cs="Times New Roman"/>
          <w:sz w:val="24"/>
        </w:rPr>
        <w:t>z nich</w:t>
      </w:r>
      <w:r w:rsidR="007B2E9D">
        <w:rPr>
          <w:rFonts w:ascii="Times New Roman" w:eastAsia="Calibri" w:hAnsi="Times New Roman" w:cs="Times New Roman"/>
          <w:sz w:val="24"/>
        </w:rPr>
        <w:t>,</w:t>
      </w:r>
      <w:r w:rsidR="005D0050" w:rsidRPr="00981B23">
        <w:rPr>
          <w:rFonts w:ascii="Times New Roman" w:eastAsia="Calibri" w:hAnsi="Times New Roman" w:cs="Times New Roman"/>
          <w:sz w:val="24"/>
        </w:rPr>
        <w:t xml:space="preserve"> </w:t>
      </w:r>
      <w:r w:rsidR="005230DA" w:rsidRPr="00981B23">
        <w:rPr>
          <w:rFonts w:ascii="Times New Roman" w:eastAsia="Calibri" w:hAnsi="Times New Roman" w:cs="Times New Roman"/>
          <w:sz w:val="24"/>
        </w:rPr>
        <w:t xml:space="preserve">a mianowicie: </w:t>
      </w:r>
    </w:p>
    <w:p w14:paraId="144D1571" w14:textId="21DF72A4" w:rsidR="007B2E9D" w:rsidRPr="0077472F" w:rsidRDefault="003A2129" w:rsidP="007B2E9D">
      <w:pPr>
        <w:pStyle w:val="Akapitzlist"/>
        <w:numPr>
          <w:ilvl w:val="0"/>
          <w:numId w:val="42"/>
        </w:numPr>
        <w:spacing w:after="120"/>
        <w:contextualSpacing w:val="0"/>
        <w:jc w:val="both"/>
        <w:rPr>
          <w:rFonts w:ascii="Times New Roman" w:eastAsia="Calibri" w:hAnsi="Times New Roman" w:cs="Times New Roman"/>
          <w:i/>
          <w:strike/>
          <w:sz w:val="24"/>
        </w:rPr>
      </w:pPr>
      <w:r>
        <w:rPr>
          <w:rFonts w:ascii="Times New Roman" w:eastAsia="Calibri" w:hAnsi="Times New Roman" w:cs="Times New Roman"/>
          <w:b/>
          <w:sz w:val="24"/>
        </w:rPr>
        <w:t>brak</w:t>
      </w:r>
      <w:r w:rsidRPr="00D87E75">
        <w:rPr>
          <w:rFonts w:ascii="Times New Roman" w:eastAsia="Times New Roman" w:hAnsi="Times New Roman"/>
          <w:b/>
          <w:sz w:val="24"/>
          <w:szCs w:val="24"/>
          <w:lang w:eastAsia="pl-PL"/>
        </w:rPr>
        <w:t xml:space="preserve"> </w:t>
      </w:r>
      <w:r w:rsidR="008A0DB4" w:rsidRPr="00D87E75">
        <w:rPr>
          <w:rFonts w:ascii="Times New Roman" w:eastAsia="Times New Roman" w:hAnsi="Times New Roman"/>
          <w:b/>
          <w:sz w:val="24"/>
          <w:szCs w:val="24"/>
          <w:lang w:eastAsia="pl-PL"/>
        </w:rPr>
        <w:t xml:space="preserve">uwidocznienia </w:t>
      </w:r>
      <w:r w:rsidR="008A0DB4">
        <w:rPr>
          <w:rFonts w:ascii="Times New Roman" w:eastAsia="Times New Roman" w:hAnsi="Times New Roman"/>
          <w:b/>
          <w:sz w:val="24"/>
          <w:szCs w:val="24"/>
          <w:lang w:eastAsia="pl-PL"/>
        </w:rPr>
        <w:t>informacji o cenie i cenie</w:t>
      </w:r>
      <w:r w:rsidR="008A0DB4" w:rsidRPr="00D87E75">
        <w:rPr>
          <w:rFonts w:ascii="Times New Roman" w:eastAsia="Times New Roman" w:hAnsi="Times New Roman"/>
          <w:b/>
          <w:sz w:val="24"/>
          <w:szCs w:val="24"/>
          <w:lang w:eastAsia="pl-PL"/>
        </w:rPr>
        <w:t xml:space="preserve"> jednostkowej dla</w:t>
      </w:r>
      <w:r w:rsidR="00CA1F1B">
        <w:rPr>
          <w:rFonts w:ascii="Times New Roman" w:eastAsia="Times New Roman" w:hAnsi="Times New Roman"/>
          <w:b/>
          <w:sz w:val="24"/>
          <w:szCs w:val="24"/>
          <w:lang w:eastAsia="pl-PL"/>
        </w:rPr>
        <w:t xml:space="preserve"> 27</w:t>
      </w:r>
      <w:r w:rsidR="008A0DB4">
        <w:rPr>
          <w:rFonts w:ascii="Times New Roman" w:eastAsia="Times New Roman" w:hAnsi="Times New Roman"/>
          <w:b/>
          <w:sz w:val="24"/>
          <w:szCs w:val="24"/>
          <w:lang w:eastAsia="pl-PL"/>
        </w:rPr>
        <w:t xml:space="preserve"> produktów pn.: </w:t>
      </w:r>
      <w:r w:rsidR="00CA1F1B" w:rsidRPr="00A060F2">
        <w:rPr>
          <w:rFonts w:ascii="Times New Roman" w:eastAsia="Times New Roman" w:hAnsi="Times New Roman" w:cs="Times New Roman"/>
          <w:i/>
          <w:sz w:val="24"/>
          <w:szCs w:val="24"/>
          <w:lang w:eastAsia="pl-PL"/>
        </w:rPr>
        <w:t>1</w:t>
      </w:r>
      <w:r w:rsidR="00CA1F1B" w:rsidRPr="00A060F2">
        <w:rPr>
          <w:rFonts w:ascii="Times New Roman" w:eastAsia="Calibri" w:hAnsi="Times New Roman" w:cs="Times New Roman"/>
          <w:i/>
          <w:sz w:val="24"/>
          <w:szCs w:val="24"/>
        </w:rPr>
        <w:t>.</w:t>
      </w:r>
      <w:r w:rsidR="00CA1F1B" w:rsidRPr="00A060F2">
        <w:rPr>
          <w:rFonts w:ascii="Times New Roman" w:eastAsia="Calibri" w:hAnsi="Times New Roman" w:cs="Times New Roman"/>
          <w:sz w:val="24"/>
          <w:szCs w:val="24"/>
        </w:rPr>
        <w:t> </w:t>
      </w:r>
      <w:proofErr w:type="spellStart"/>
      <w:r w:rsidR="00CA1F1B" w:rsidRPr="00A060F2">
        <w:rPr>
          <w:rFonts w:ascii="Times New Roman" w:eastAsia="Calibri" w:hAnsi="Times New Roman" w:cs="Times New Roman"/>
          <w:i/>
          <w:sz w:val="24"/>
          <w:szCs w:val="24"/>
        </w:rPr>
        <w:t>Rafaello</w:t>
      </w:r>
      <w:proofErr w:type="spellEnd"/>
      <w:r w:rsidR="00CA1F1B" w:rsidRPr="00A060F2">
        <w:rPr>
          <w:rFonts w:ascii="Times New Roman" w:eastAsia="Calibri" w:hAnsi="Times New Roman" w:cs="Times New Roman"/>
          <w:i/>
          <w:sz w:val="24"/>
          <w:szCs w:val="24"/>
        </w:rPr>
        <w:t xml:space="preserve"> 150 g; </w:t>
      </w:r>
      <w:r w:rsidR="00CA1F1B" w:rsidRPr="00A060F2">
        <w:rPr>
          <w:rFonts w:ascii="Times New Roman" w:eastAsia="Calibri" w:hAnsi="Times New Roman" w:cs="Times New Roman"/>
          <w:i/>
          <w:iCs/>
          <w:sz w:val="24"/>
          <w:szCs w:val="24"/>
        </w:rPr>
        <w:t xml:space="preserve">2. Przyprawa do ziemniaków 20 g; 3. Przyprawa karkówka grill 20 g; 4. Przyprawa do flaków 20 g; 5. Przyprawa do mięs 20 g; 6. Przyprawa do mięs 75 g; 7. Piwo Okocim 500 ml Limonka z miętą; 8. Piwo Okocim 500 ml Sycylijska pomarańcza z miętą; 9. </w:t>
      </w:r>
      <w:proofErr w:type="spellStart"/>
      <w:r w:rsidR="00CA1F1B" w:rsidRPr="00A060F2">
        <w:rPr>
          <w:rFonts w:ascii="Times New Roman" w:eastAsia="Calibri" w:hAnsi="Times New Roman" w:cs="Times New Roman"/>
          <w:i/>
          <w:iCs/>
          <w:sz w:val="24"/>
          <w:szCs w:val="24"/>
        </w:rPr>
        <w:t>Jamar</w:t>
      </w:r>
      <w:proofErr w:type="spellEnd"/>
      <w:r w:rsidR="00CA1F1B" w:rsidRPr="00A060F2">
        <w:rPr>
          <w:rFonts w:ascii="Times New Roman" w:eastAsia="Calibri" w:hAnsi="Times New Roman" w:cs="Times New Roman"/>
          <w:i/>
          <w:iCs/>
          <w:sz w:val="24"/>
          <w:szCs w:val="24"/>
        </w:rPr>
        <w:t xml:space="preserve"> kukurydza 400 g/220 g; 10. </w:t>
      </w:r>
      <w:proofErr w:type="spellStart"/>
      <w:r w:rsidR="00CA1F1B" w:rsidRPr="00A060F2">
        <w:rPr>
          <w:rFonts w:ascii="Times New Roman" w:eastAsia="Calibri" w:hAnsi="Times New Roman" w:cs="Times New Roman"/>
          <w:i/>
          <w:iCs/>
          <w:sz w:val="24"/>
          <w:szCs w:val="24"/>
        </w:rPr>
        <w:t>Jamar</w:t>
      </w:r>
      <w:proofErr w:type="spellEnd"/>
      <w:r w:rsidR="00CA1F1B" w:rsidRPr="00A060F2">
        <w:rPr>
          <w:rFonts w:ascii="Times New Roman" w:eastAsia="Calibri" w:hAnsi="Times New Roman" w:cs="Times New Roman"/>
          <w:i/>
          <w:iCs/>
          <w:sz w:val="24"/>
          <w:szCs w:val="24"/>
        </w:rPr>
        <w:t xml:space="preserve"> groszek 400 g/240 g; 11. </w:t>
      </w:r>
      <w:proofErr w:type="spellStart"/>
      <w:r w:rsidR="00CA1F1B" w:rsidRPr="00A060F2">
        <w:rPr>
          <w:rFonts w:ascii="Times New Roman" w:eastAsia="Calibri" w:hAnsi="Times New Roman" w:cs="Times New Roman"/>
          <w:i/>
          <w:iCs/>
          <w:sz w:val="24"/>
          <w:szCs w:val="24"/>
        </w:rPr>
        <w:t>Bonduelle</w:t>
      </w:r>
      <w:proofErr w:type="spellEnd"/>
      <w:r w:rsidR="00CA1F1B" w:rsidRPr="00A060F2">
        <w:rPr>
          <w:rFonts w:ascii="Times New Roman" w:eastAsia="Calibri" w:hAnsi="Times New Roman" w:cs="Times New Roman"/>
          <w:i/>
          <w:iCs/>
          <w:sz w:val="24"/>
          <w:szCs w:val="24"/>
        </w:rPr>
        <w:t xml:space="preserve"> groszek 400 g/240 g; 12. Krakus ogórki konserwowe 920 g/450 g; 13. Mango 425 g/230 g; 14. Mleko UHT 500 ml; 15. Śmietanka UHT 500 ml; 16. Łaciate10 x 10 ml; 17. Gałka Muszkatołowa 8 g; 18. Przyprawa </w:t>
      </w:r>
      <w:proofErr w:type="spellStart"/>
      <w:r w:rsidR="00CA1F1B" w:rsidRPr="00A060F2">
        <w:rPr>
          <w:rFonts w:ascii="Times New Roman" w:eastAsia="Calibri" w:hAnsi="Times New Roman" w:cs="Times New Roman"/>
          <w:i/>
          <w:iCs/>
          <w:sz w:val="24"/>
          <w:szCs w:val="24"/>
        </w:rPr>
        <w:t>Podravka</w:t>
      </w:r>
      <w:proofErr w:type="spellEnd"/>
      <w:r w:rsidR="00CA1F1B" w:rsidRPr="00A060F2">
        <w:rPr>
          <w:rFonts w:ascii="Times New Roman" w:eastAsia="Calibri" w:hAnsi="Times New Roman" w:cs="Times New Roman"/>
          <w:i/>
          <w:iCs/>
          <w:sz w:val="24"/>
          <w:szCs w:val="24"/>
        </w:rPr>
        <w:t xml:space="preserve"> 75 g; 19. Przyprawa Kucharek 200 g, 20. Czosnek granulowany 16 g; 21. Majeranek 6 g; 22. Olej rzepakowy 500 ml; 23. Piwo </w:t>
      </w:r>
      <w:proofErr w:type="spellStart"/>
      <w:r w:rsidR="00CA1F1B" w:rsidRPr="00A060F2">
        <w:rPr>
          <w:rFonts w:ascii="Times New Roman" w:eastAsia="Calibri" w:hAnsi="Times New Roman" w:cs="Times New Roman"/>
          <w:i/>
          <w:iCs/>
          <w:sz w:val="24"/>
          <w:szCs w:val="24"/>
        </w:rPr>
        <w:t>Somersby</w:t>
      </w:r>
      <w:proofErr w:type="spellEnd"/>
      <w:r w:rsidR="00CA1F1B" w:rsidRPr="00A060F2">
        <w:rPr>
          <w:rFonts w:ascii="Times New Roman" w:eastAsia="Calibri" w:hAnsi="Times New Roman" w:cs="Times New Roman"/>
          <w:i/>
          <w:iCs/>
          <w:sz w:val="24"/>
          <w:szCs w:val="24"/>
        </w:rPr>
        <w:t xml:space="preserve"> </w:t>
      </w:r>
      <w:proofErr w:type="spellStart"/>
      <w:r w:rsidR="00CA1F1B" w:rsidRPr="00A060F2">
        <w:rPr>
          <w:rFonts w:ascii="Times New Roman" w:eastAsia="Calibri" w:hAnsi="Times New Roman" w:cs="Times New Roman"/>
          <w:i/>
          <w:iCs/>
          <w:sz w:val="24"/>
          <w:szCs w:val="24"/>
        </w:rPr>
        <w:t>apple</w:t>
      </w:r>
      <w:proofErr w:type="spellEnd"/>
      <w:r w:rsidR="00CA1F1B" w:rsidRPr="00A060F2">
        <w:rPr>
          <w:rFonts w:ascii="Times New Roman" w:eastAsia="Calibri" w:hAnsi="Times New Roman" w:cs="Times New Roman"/>
          <w:i/>
          <w:iCs/>
          <w:sz w:val="24"/>
          <w:szCs w:val="24"/>
        </w:rPr>
        <w:t xml:space="preserve"> 400 ml; 24. Kawa </w:t>
      </w:r>
      <w:proofErr w:type="spellStart"/>
      <w:r w:rsidR="00CA1F1B" w:rsidRPr="00A060F2">
        <w:rPr>
          <w:rFonts w:ascii="Times New Roman" w:eastAsia="Calibri" w:hAnsi="Times New Roman" w:cs="Times New Roman"/>
          <w:i/>
          <w:iCs/>
          <w:sz w:val="24"/>
          <w:szCs w:val="24"/>
        </w:rPr>
        <w:t>Woseba</w:t>
      </w:r>
      <w:proofErr w:type="spellEnd"/>
      <w:r w:rsidR="00CA1F1B" w:rsidRPr="00A060F2">
        <w:rPr>
          <w:rFonts w:ascii="Times New Roman" w:eastAsia="Calibri" w:hAnsi="Times New Roman" w:cs="Times New Roman"/>
          <w:i/>
          <w:iCs/>
          <w:sz w:val="24"/>
          <w:szCs w:val="24"/>
        </w:rPr>
        <w:t xml:space="preserve"> 80 g; 25. Słoneczny Ogród fasola biała 400 g/200 g; 26. Sałatka obiadowa 850 g/410 g; 27. Brzoskwinie </w:t>
      </w:r>
      <w:proofErr w:type="spellStart"/>
      <w:r w:rsidR="00CA1F1B" w:rsidRPr="00A060F2">
        <w:rPr>
          <w:rFonts w:ascii="Times New Roman" w:eastAsia="Calibri" w:hAnsi="Times New Roman" w:cs="Times New Roman"/>
          <w:i/>
          <w:iCs/>
          <w:sz w:val="24"/>
          <w:szCs w:val="24"/>
        </w:rPr>
        <w:t>Vera</w:t>
      </w:r>
      <w:proofErr w:type="spellEnd"/>
      <w:r w:rsidR="00CA1F1B" w:rsidRPr="00A060F2">
        <w:rPr>
          <w:rFonts w:ascii="Times New Roman" w:eastAsia="Calibri" w:hAnsi="Times New Roman" w:cs="Times New Roman"/>
          <w:i/>
          <w:iCs/>
          <w:sz w:val="24"/>
          <w:szCs w:val="24"/>
        </w:rPr>
        <w:t xml:space="preserve"> 820 g/480 g, </w:t>
      </w:r>
      <w:r w:rsidR="00CA1F1B" w:rsidRPr="00A060F2">
        <w:rPr>
          <w:rFonts w:ascii="Times New Roman" w:eastAsia="Calibri" w:hAnsi="Times New Roman" w:cs="Times New Roman"/>
          <w:iCs/>
          <w:sz w:val="24"/>
          <w:szCs w:val="24"/>
        </w:rPr>
        <w:t>z uwagi na brak ceny i ceny jednostkowej (poz. 1-22) oraz w związku z uwidocznieniem informacji odnoszących się do innych produktów lub do produktów o innej gramaturze (poz. 23-27), co traktuje się jako brak ceny i ceny jednostkowej</w:t>
      </w:r>
      <w:r w:rsidR="008942C1">
        <w:rPr>
          <w:rFonts w:ascii="Times New Roman" w:eastAsia="Calibri" w:hAnsi="Times New Roman" w:cs="Times New Roman"/>
          <w:iCs/>
          <w:sz w:val="24"/>
          <w:szCs w:val="24"/>
        </w:rPr>
        <w:t>,</w:t>
      </w:r>
      <w:r w:rsidR="007B2E9D" w:rsidRPr="00EF1B94">
        <w:rPr>
          <w:rFonts w:ascii="Times New Roman" w:eastAsia="Calibri" w:hAnsi="Times New Roman" w:cs="Times New Roman"/>
          <w:sz w:val="24"/>
        </w:rPr>
        <w:t xml:space="preserve"> </w:t>
      </w:r>
    </w:p>
    <w:p w14:paraId="7094F44A" w14:textId="616EBD18" w:rsidR="007846C8" w:rsidRPr="007846C8" w:rsidRDefault="007B2E9D" w:rsidP="007846C8">
      <w:pPr>
        <w:pStyle w:val="Akapitzlist"/>
        <w:spacing w:after="120"/>
        <w:ind w:left="340"/>
        <w:contextualSpacing w:val="0"/>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co narusza </w:t>
      </w:r>
      <w:r>
        <w:rPr>
          <w:rFonts w:ascii="Times New Roman" w:eastAsia="Times New Roman" w:hAnsi="Times New Roman" w:cs="Times New Roman"/>
          <w:sz w:val="24"/>
          <w:szCs w:val="24"/>
          <w:lang w:eastAsia="pl-PL"/>
        </w:rPr>
        <w:t>art. 4 ust. 1 ustawy z dnia 9 maja 2014 r. o informowaniu o cenach towarów i usług</w:t>
      </w:r>
      <w:r w:rsidR="008A0DB4">
        <w:rPr>
          <w:rFonts w:ascii="Times New Roman" w:eastAsia="Times New Roman" w:hAnsi="Times New Roman" w:cs="Times New Roman"/>
          <w:sz w:val="24"/>
          <w:szCs w:val="24"/>
          <w:lang w:eastAsia="pl-PL"/>
        </w:rPr>
        <w:t xml:space="preserve"> (tekst jednolity: Dz. U. z 2023 r., poz. 168</w:t>
      </w:r>
      <w:r w:rsidRPr="007846C8">
        <w:rPr>
          <w:rFonts w:ascii="Times New Roman" w:eastAsia="Times New Roman" w:hAnsi="Times New Roman" w:cs="Times New Roman"/>
          <w:sz w:val="24"/>
          <w:szCs w:val="24"/>
          <w:lang w:eastAsia="pl-PL"/>
        </w:rPr>
        <w:t>) – zwanej dalej „ustawą”</w:t>
      </w:r>
      <w:r w:rsidRPr="007846C8">
        <w:rPr>
          <w:rFonts w:ascii="Times New Roman" w:eastAsia="Times New Roman" w:hAnsi="Times New Roman" w:cs="Times New Roman"/>
          <w:i/>
          <w:sz w:val="24"/>
          <w:szCs w:val="24"/>
          <w:lang w:eastAsia="pl-PL"/>
        </w:rPr>
        <w:t xml:space="preserve"> </w:t>
      </w:r>
      <w:r w:rsidRPr="007846C8">
        <w:rPr>
          <w:rFonts w:ascii="Times New Roman" w:eastAsia="Times New Roman" w:hAnsi="Times New Roman" w:cs="Times New Roman"/>
          <w:sz w:val="24"/>
          <w:szCs w:val="24"/>
          <w:lang w:eastAsia="pl-PL"/>
        </w:rPr>
        <w:t>– oraz § 3 rozporządzenia Ministra Rozwoju z dnia 9 grudnia 2015 r. w sprawie uwidaczniania cen towarów i usług (Dz. U. z 2015 r., poz. 2121) – zwanego dalej „rozporządzeniem”</w:t>
      </w:r>
      <w:r w:rsidR="007675BB" w:rsidRPr="007846C8">
        <w:rPr>
          <w:rFonts w:ascii="Times New Roman" w:eastAsia="Times New Roman" w:hAnsi="Times New Roman" w:cs="Times New Roman"/>
          <w:sz w:val="24"/>
          <w:szCs w:val="24"/>
          <w:lang w:eastAsia="pl-PL"/>
        </w:rPr>
        <w:t>;</w:t>
      </w:r>
    </w:p>
    <w:p w14:paraId="213042F9" w14:textId="64D1F028" w:rsidR="007846C8" w:rsidRPr="00604117" w:rsidRDefault="007846C8" w:rsidP="007846C8">
      <w:pPr>
        <w:pStyle w:val="Akapitzlist"/>
        <w:numPr>
          <w:ilvl w:val="0"/>
          <w:numId w:val="42"/>
        </w:numPr>
        <w:spacing w:after="120"/>
        <w:contextualSpacing w:val="0"/>
        <w:jc w:val="both"/>
        <w:rPr>
          <w:rFonts w:ascii="Times New Roman" w:eastAsia="Calibri" w:hAnsi="Times New Roman" w:cs="Times New Roman"/>
          <w:sz w:val="28"/>
        </w:rPr>
      </w:pPr>
      <w:r>
        <w:rPr>
          <w:rFonts w:ascii="Times New Roman" w:eastAsia="Calibri" w:hAnsi="Times New Roman" w:cs="Times New Roman"/>
          <w:b/>
          <w:sz w:val="24"/>
        </w:rPr>
        <w:t>b</w:t>
      </w:r>
      <w:r w:rsidRPr="00293223">
        <w:rPr>
          <w:rFonts w:ascii="Times New Roman" w:eastAsia="Calibri" w:hAnsi="Times New Roman" w:cs="Times New Roman"/>
          <w:b/>
          <w:sz w:val="24"/>
        </w:rPr>
        <w:t xml:space="preserve">rak uwidocznienia </w:t>
      </w:r>
      <w:r>
        <w:rPr>
          <w:rFonts w:ascii="Times New Roman" w:eastAsia="Calibri" w:hAnsi="Times New Roman" w:cs="Times New Roman"/>
          <w:b/>
          <w:sz w:val="24"/>
        </w:rPr>
        <w:t>informacji o cenie</w:t>
      </w:r>
      <w:r w:rsidRPr="00293223">
        <w:rPr>
          <w:rFonts w:ascii="Times New Roman" w:eastAsia="Calibri" w:hAnsi="Times New Roman" w:cs="Times New Roman"/>
          <w:b/>
          <w:sz w:val="24"/>
        </w:rPr>
        <w:t xml:space="preserve"> dla </w:t>
      </w:r>
      <w:r w:rsidR="008942C1">
        <w:rPr>
          <w:rFonts w:ascii="Times New Roman" w:hAnsi="Times New Roman" w:cs="Times New Roman"/>
          <w:b/>
          <w:sz w:val="24"/>
        </w:rPr>
        <w:t>7</w:t>
      </w:r>
      <w:r>
        <w:rPr>
          <w:rFonts w:ascii="Times New Roman" w:hAnsi="Times New Roman" w:cs="Times New Roman"/>
          <w:b/>
          <w:sz w:val="24"/>
        </w:rPr>
        <w:t xml:space="preserve"> produktów pn.:</w:t>
      </w:r>
      <w:r w:rsidRPr="00CC2744">
        <w:rPr>
          <w:rFonts w:ascii="Times New Roman" w:hAnsi="Times New Roman" w:cs="Times New Roman"/>
          <w:sz w:val="24"/>
        </w:rPr>
        <w:t xml:space="preserve"> </w:t>
      </w:r>
      <w:r w:rsidR="008942C1" w:rsidRPr="00A060F2">
        <w:rPr>
          <w:rFonts w:ascii="Times New Roman" w:eastAsia="Calibri" w:hAnsi="Times New Roman" w:cs="Times New Roman"/>
          <w:i/>
          <w:iCs/>
          <w:sz w:val="24"/>
          <w:szCs w:val="24"/>
        </w:rPr>
        <w:t>1. Drożdżówka 100 g z budyniem; 2. Drożdżówka 100 g o smaku wiśni; 3. Drożdżówka 100 g z jabłkiem; 4. Chrupki ziemniaczano-pszenne o smaku bekonu 100 g; 5. Chrupki ziemni</w:t>
      </w:r>
      <w:r w:rsidR="00AE6806">
        <w:rPr>
          <w:rFonts w:ascii="Times New Roman" w:eastAsia="Calibri" w:hAnsi="Times New Roman" w:cs="Times New Roman"/>
          <w:i/>
          <w:iCs/>
          <w:sz w:val="24"/>
          <w:szCs w:val="24"/>
        </w:rPr>
        <w:t>aczane o smaku pizzy 100 g; 6. C</w:t>
      </w:r>
      <w:r w:rsidR="008942C1" w:rsidRPr="00A060F2">
        <w:rPr>
          <w:rFonts w:ascii="Times New Roman" w:eastAsia="Calibri" w:hAnsi="Times New Roman" w:cs="Times New Roman"/>
          <w:i/>
          <w:iCs/>
          <w:sz w:val="24"/>
          <w:szCs w:val="24"/>
        </w:rPr>
        <w:t>hrupki kukurydziane 100 g; 7. Mleko 1 l</w:t>
      </w:r>
      <w:r>
        <w:rPr>
          <w:rFonts w:ascii="Times New Roman" w:hAnsi="Times New Roman" w:cs="Times New Roman"/>
          <w:sz w:val="24"/>
        </w:rPr>
        <w:t xml:space="preserve">, </w:t>
      </w:r>
    </w:p>
    <w:p w14:paraId="1599884A" w14:textId="538620B3" w:rsidR="007846C8" w:rsidRPr="007846C8" w:rsidRDefault="007846C8" w:rsidP="007846C8">
      <w:pPr>
        <w:pStyle w:val="Akapitzlist"/>
        <w:spacing w:after="120"/>
        <w:ind w:left="340"/>
        <w:contextualSpacing w:val="0"/>
        <w:jc w:val="both"/>
        <w:rPr>
          <w:rFonts w:ascii="Times New Roman" w:eastAsia="Calibri" w:hAnsi="Times New Roman" w:cs="Times New Roman"/>
          <w:i/>
          <w:strike/>
          <w:sz w:val="24"/>
        </w:rPr>
      </w:pPr>
      <w:r w:rsidRPr="00CC2744">
        <w:rPr>
          <w:rFonts w:ascii="Times New Roman" w:hAnsi="Times New Roman" w:cs="Times New Roman"/>
          <w:sz w:val="24"/>
        </w:rPr>
        <w:t>co narusza art. 4 ust. 1 ustawy o cenach oraz §</w:t>
      </w:r>
      <w:r>
        <w:rPr>
          <w:rFonts w:ascii="Times New Roman" w:hAnsi="Times New Roman" w:cs="Times New Roman"/>
          <w:sz w:val="24"/>
        </w:rPr>
        <w:t xml:space="preserve"> </w:t>
      </w:r>
      <w:r w:rsidRPr="00CC2744">
        <w:rPr>
          <w:rFonts w:ascii="Times New Roman" w:hAnsi="Times New Roman" w:cs="Times New Roman"/>
          <w:sz w:val="24"/>
        </w:rPr>
        <w:t>3 rozporządzenia</w:t>
      </w:r>
    </w:p>
    <w:p w14:paraId="10A18600" w14:textId="6ED5EAFD" w:rsidR="007846C8" w:rsidRPr="005A4A38" w:rsidRDefault="007B2E9D" w:rsidP="007846C8">
      <w:pPr>
        <w:pStyle w:val="Akapitzlist"/>
        <w:numPr>
          <w:ilvl w:val="0"/>
          <w:numId w:val="42"/>
        </w:numPr>
        <w:spacing w:after="120"/>
        <w:contextualSpacing w:val="0"/>
        <w:jc w:val="both"/>
        <w:rPr>
          <w:rFonts w:ascii="Times New Roman" w:eastAsia="Calibri" w:hAnsi="Times New Roman" w:cs="Times New Roman"/>
          <w:b/>
          <w:sz w:val="24"/>
        </w:rPr>
      </w:pPr>
      <w:r>
        <w:rPr>
          <w:rFonts w:ascii="Times New Roman" w:eastAsia="Calibri" w:hAnsi="Times New Roman" w:cs="Times New Roman"/>
          <w:b/>
          <w:sz w:val="24"/>
        </w:rPr>
        <w:t xml:space="preserve">brak </w:t>
      </w:r>
      <w:r w:rsidR="007846C8" w:rsidRPr="006F6864">
        <w:rPr>
          <w:rFonts w:ascii="Times New Roman" w:eastAsia="Calibri" w:hAnsi="Times New Roman" w:cs="Times New Roman"/>
          <w:b/>
          <w:sz w:val="24"/>
        </w:rPr>
        <w:t>uwidocznienia</w:t>
      </w:r>
      <w:r w:rsidR="007846C8">
        <w:rPr>
          <w:rFonts w:ascii="Times New Roman" w:eastAsia="Calibri" w:hAnsi="Times New Roman" w:cs="Times New Roman"/>
          <w:b/>
          <w:sz w:val="24"/>
        </w:rPr>
        <w:t xml:space="preserve"> informacji</w:t>
      </w:r>
      <w:r w:rsidR="007846C8" w:rsidRPr="006F6864">
        <w:rPr>
          <w:rFonts w:ascii="Times New Roman" w:eastAsia="Calibri" w:hAnsi="Times New Roman" w:cs="Times New Roman"/>
          <w:b/>
          <w:sz w:val="24"/>
        </w:rPr>
        <w:t xml:space="preserve"> </w:t>
      </w:r>
      <w:r w:rsidR="007846C8">
        <w:rPr>
          <w:rFonts w:ascii="Times New Roman" w:eastAsia="Calibri" w:hAnsi="Times New Roman" w:cs="Times New Roman"/>
          <w:b/>
          <w:sz w:val="24"/>
        </w:rPr>
        <w:t>o cenie</w:t>
      </w:r>
      <w:r w:rsidR="007846C8" w:rsidRPr="006F6864">
        <w:rPr>
          <w:rFonts w:ascii="Times New Roman" w:eastAsia="Calibri" w:hAnsi="Times New Roman" w:cs="Times New Roman"/>
          <w:b/>
          <w:sz w:val="24"/>
        </w:rPr>
        <w:t xml:space="preserve"> jednostkowej dla</w:t>
      </w:r>
      <w:r w:rsidR="0045692E">
        <w:rPr>
          <w:rFonts w:ascii="Times New Roman" w:eastAsia="Calibri" w:hAnsi="Times New Roman" w:cs="Times New Roman"/>
          <w:b/>
          <w:sz w:val="24"/>
        </w:rPr>
        <w:t xml:space="preserve"> łącznie 65</w:t>
      </w:r>
      <w:r w:rsidR="007846C8">
        <w:rPr>
          <w:rFonts w:ascii="Times New Roman" w:eastAsia="Calibri" w:hAnsi="Times New Roman" w:cs="Times New Roman"/>
          <w:b/>
          <w:sz w:val="24"/>
        </w:rPr>
        <w:t xml:space="preserve"> produktów, w tym dla</w:t>
      </w:r>
      <w:r w:rsidR="007846C8" w:rsidRPr="006F6864">
        <w:rPr>
          <w:rFonts w:ascii="Times New Roman" w:eastAsia="Calibri" w:hAnsi="Times New Roman" w:cs="Times New Roman"/>
          <w:b/>
          <w:sz w:val="24"/>
        </w:rPr>
        <w:t xml:space="preserve"> produktów w stanie stałym znajdujących się w środku płynnym pn</w:t>
      </w:r>
      <w:r w:rsidR="007846C8">
        <w:rPr>
          <w:rFonts w:ascii="Times New Roman" w:eastAsia="Calibri" w:hAnsi="Times New Roman" w:cs="Times New Roman"/>
          <w:b/>
          <w:sz w:val="24"/>
        </w:rPr>
        <w:t>.</w:t>
      </w:r>
      <w:r w:rsidR="007846C8" w:rsidRPr="006F6864">
        <w:rPr>
          <w:rFonts w:ascii="Times New Roman" w:eastAsia="Calibri" w:hAnsi="Times New Roman" w:cs="Times New Roman"/>
          <w:b/>
          <w:sz w:val="24"/>
        </w:rPr>
        <w:t>:</w:t>
      </w:r>
      <w:r w:rsidR="007846C8" w:rsidRPr="006F6864">
        <w:rPr>
          <w:rFonts w:ascii="Times New Roman" w:eastAsia="Calibri" w:hAnsi="Times New Roman" w:cs="Times New Roman"/>
          <w:i/>
          <w:sz w:val="24"/>
        </w:rPr>
        <w:t xml:space="preserve"> </w:t>
      </w:r>
      <w:r w:rsidR="0045692E" w:rsidRPr="00A060F2">
        <w:rPr>
          <w:rFonts w:ascii="Times New Roman" w:eastAsia="Calibri" w:hAnsi="Times New Roman" w:cs="Times New Roman"/>
          <w:i/>
          <w:iCs/>
          <w:sz w:val="24"/>
          <w:szCs w:val="24"/>
        </w:rPr>
        <w:t xml:space="preserve">1. Śliwki (na wagę); 2. Gruszki (na wagę); 3. Mandarynki (na wagę); 4. Pomarańcze (na wagę); 5. Kapusta (na wagę); 6. Ogórek (na wagę); 7. Czosnek (na wagę); 8. Buraczki (na wagę); 9. Seler (na wagę); 10. Marchewka (na wagę); 11. Kapusta pekińska (na wagę); 12. Papryka (na wagę); 13. Kalafior (na wagę); 14. Jabłka (na wagę); 15. Pieczarki (na wagę); 16. Pomidory (na wagę); 17. Banany (na wagę); 18. Cytryny (na wagę); 19. Grapefruit (na wagę); 20. Ziemniaki (na wagę); 21. Cebula czerwona (na wagę); 22. Winogrono jasne (na wagę); 23. Ciasteczka o smaku malinowym (na wagę); 24. Ciastka „kocie oczka” (na wagę); 25. Guma Orbit o smaku truskawki 14 g; 26. Guma Orbit mocna mięta 14 g; 27. </w:t>
      </w:r>
      <w:r w:rsidR="0045692E" w:rsidRPr="00A060F2">
        <w:rPr>
          <w:rFonts w:ascii="Times New Roman" w:eastAsia="Calibri" w:hAnsi="Times New Roman" w:cs="Times New Roman"/>
          <w:i/>
          <w:iCs/>
          <w:sz w:val="24"/>
          <w:szCs w:val="24"/>
          <w:lang w:val="en-US"/>
        </w:rPr>
        <w:t xml:space="preserve">Orbit </w:t>
      </w:r>
      <w:proofErr w:type="spellStart"/>
      <w:r w:rsidR="0045692E" w:rsidRPr="00A060F2">
        <w:rPr>
          <w:rFonts w:ascii="Times New Roman" w:eastAsia="Calibri" w:hAnsi="Times New Roman" w:cs="Times New Roman"/>
          <w:i/>
          <w:iCs/>
          <w:sz w:val="24"/>
          <w:szCs w:val="24"/>
          <w:lang w:val="en-US"/>
        </w:rPr>
        <w:t>peppermit</w:t>
      </w:r>
      <w:proofErr w:type="spellEnd"/>
      <w:r w:rsidR="0045692E" w:rsidRPr="00A060F2">
        <w:rPr>
          <w:rFonts w:ascii="Times New Roman" w:eastAsia="Calibri" w:hAnsi="Times New Roman" w:cs="Times New Roman"/>
          <w:i/>
          <w:iCs/>
          <w:sz w:val="24"/>
          <w:szCs w:val="24"/>
          <w:lang w:val="en-US"/>
        </w:rPr>
        <w:t xml:space="preserve"> 14 g; 28. Orbit </w:t>
      </w:r>
      <w:proofErr w:type="spellStart"/>
      <w:r w:rsidR="0045692E" w:rsidRPr="00A060F2">
        <w:rPr>
          <w:rFonts w:ascii="Times New Roman" w:eastAsia="Calibri" w:hAnsi="Times New Roman" w:cs="Times New Roman"/>
          <w:i/>
          <w:iCs/>
          <w:sz w:val="24"/>
          <w:szCs w:val="24"/>
          <w:lang w:val="en-US"/>
        </w:rPr>
        <w:t>raspberry&amp;pomelo</w:t>
      </w:r>
      <w:proofErr w:type="spellEnd"/>
      <w:r w:rsidR="0045692E" w:rsidRPr="00A060F2">
        <w:rPr>
          <w:rFonts w:ascii="Times New Roman" w:eastAsia="Calibri" w:hAnsi="Times New Roman" w:cs="Times New Roman"/>
          <w:i/>
          <w:iCs/>
          <w:sz w:val="24"/>
          <w:szCs w:val="24"/>
          <w:lang w:val="en-US"/>
        </w:rPr>
        <w:t xml:space="preserve"> 14 g; 29. Orbit for kids 14 g; 30. Airwaves classic 14 g; 31. Orbit white 14 g; 32. Orbit </w:t>
      </w:r>
      <w:proofErr w:type="spellStart"/>
      <w:r w:rsidR="0045692E" w:rsidRPr="00A060F2">
        <w:rPr>
          <w:rFonts w:ascii="Times New Roman" w:eastAsia="Calibri" w:hAnsi="Times New Roman" w:cs="Times New Roman"/>
          <w:i/>
          <w:iCs/>
          <w:sz w:val="24"/>
          <w:szCs w:val="24"/>
          <w:lang w:val="en-US"/>
        </w:rPr>
        <w:t>lemon&amp;lime</w:t>
      </w:r>
      <w:proofErr w:type="spellEnd"/>
      <w:r w:rsidR="0045692E" w:rsidRPr="00A060F2">
        <w:rPr>
          <w:rFonts w:ascii="Times New Roman" w:eastAsia="Calibri" w:hAnsi="Times New Roman" w:cs="Times New Roman"/>
          <w:i/>
          <w:iCs/>
          <w:sz w:val="24"/>
          <w:szCs w:val="24"/>
          <w:lang w:val="en-US"/>
        </w:rPr>
        <w:t xml:space="preserve"> 14 g; 33. </w:t>
      </w:r>
      <w:r w:rsidR="0045692E" w:rsidRPr="00A060F2">
        <w:rPr>
          <w:rFonts w:ascii="Times New Roman" w:eastAsia="Calibri" w:hAnsi="Times New Roman" w:cs="Times New Roman"/>
          <w:i/>
          <w:iCs/>
          <w:sz w:val="24"/>
          <w:szCs w:val="24"/>
        </w:rPr>
        <w:t xml:space="preserve">Okocim piwo mocna pomarańcza 500 ml; 34. Okocim piwo mocna wiśnia 500 ml; 35. Okocim piwo sycylijska pomarańcza 500 ml; 36. Carlsberg piwo 500 ml; 37. </w:t>
      </w:r>
      <w:proofErr w:type="spellStart"/>
      <w:r w:rsidR="0045692E" w:rsidRPr="00A060F2">
        <w:rPr>
          <w:rFonts w:ascii="Times New Roman" w:eastAsia="Calibri" w:hAnsi="Times New Roman" w:cs="Times New Roman"/>
          <w:i/>
          <w:iCs/>
          <w:sz w:val="24"/>
          <w:szCs w:val="24"/>
        </w:rPr>
        <w:t>Somersby</w:t>
      </w:r>
      <w:proofErr w:type="spellEnd"/>
      <w:r w:rsidR="0045692E" w:rsidRPr="00A060F2">
        <w:rPr>
          <w:rFonts w:ascii="Times New Roman" w:eastAsia="Calibri" w:hAnsi="Times New Roman" w:cs="Times New Roman"/>
          <w:i/>
          <w:iCs/>
          <w:sz w:val="24"/>
          <w:szCs w:val="24"/>
        </w:rPr>
        <w:t xml:space="preserve"> piwo 0,0 % </w:t>
      </w:r>
      <w:proofErr w:type="spellStart"/>
      <w:r w:rsidR="0045692E" w:rsidRPr="00A060F2">
        <w:rPr>
          <w:rFonts w:ascii="Times New Roman" w:eastAsia="Calibri" w:hAnsi="Times New Roman" w:cs="Times New Roman"/>
          <w:i/>
          <w:iCs/>
          <w:sz w:val="24"/>
          <w:szCs w:val="24"/>
        </w:rPr>
        <w:t>pear</w:t>
      </w:r>
      <w:proofErr w:type="spellEnd"/>
      <w:r w:rsidR="0045692E" w:rsidRPr="00A060F2">
        <w:rPr>
          <w:rFonts w:ascii="Times New Roman" w:eastAsia="Calibri" w:hAnsi="Times New Roman" w:cs="Times New Roman"/>
          <w:i/>
          <w:iCs/>
          <w:sz w:val="24"/>
          <w:szCs w:val="24"/>
        </w:rPr>
        <w:t xml:space="preserve"> 400 ml; 38. Piwo </w:t>
      </w:r>
      <w:proofErr w:type="spellStart"/>
      <w:r w:rsidR="0045692E" w:rsidRPr="00A060F2">
        <w:rPr>
          <w:rFonts w:ascii="Times New Roman" w:eastAsia="Calibri" w:hAnsi="Times New Roman" w:cs="Times New Roman"/>
          <w:i/>
          <w:iCs/>
          <w:sz w:val="24"/>
          <w:szCs w:val="24"/>
        </w:rPr>
        <w:t>Somersby</w:t>
      </w:r>
      <w:proofErr w:type="spellEnd"/>
      <w:r w:rsidR="0045692E" w:rsidRPr="00A060F2">
        <w:rPr>
          <w:rFonts w:ascii="Times New Roman" w:eastAsia="Calibri" w:hAnsi="Times New Roman" w:cs="Times New Roman"/>
          <w:i/>
          <w:iCs/>
          <w:sz w:val="24"/>
          <w:szCs w:val="24"/>
        </w:rPr>
        <w:t xml:space="preserve"> 400 ml </w:t>
      </w:r>
      <w:proofErr w:type="spellStart"/>
      <w:r w:rsidR="0045692E" w:rsidRPr="00A060F2">
        <w:rPr>
          <w:rFonts w:ascii="Times New Roman" w:eastAsia="Calibri" w:hAnsi="Times New Roman" w:cs="Times New Roman"/>
          <w:i/>
          <w:iCs/>
          <w:sz w:val="24"/>
          <w:szCs w:val="24"/>
        </w:rPr>
        <w:t>Strawberry&amp;kiwi</w:t>
      </w:r>
      <w:proofErr w:type="spellEnd"/>
      <w:r w:rsidR="0045692E" w:rsidRPr="00A060F2">
        <w:rPr>
          <w:rFonts w:ascii="Times New Roman" w:eastAsia="Calibri" w:hAnsi="Times New Roman" w:cs="Times New Roman"/>
          <w:i/>
          <w:iCs/>
          <w:sz w:val="24"/>
          <w:szCs w:val="24"/>
        </w:rPr>
        <w:t xml:space="preserve">; 39. Piwo </w:t>
      </w:r>
      <w:proofErr w:type="spellStart"/>
      <w:r w:rsidR="0045692E" w:rsidRPr="00A060F2">
        <w:rPr>
          <w:rFonts w:ascii="Times New Roman" w:eastAsia="Calibri" w:hAnsi="Times New Roman" w:cs="Times New Roman"/>
          <w:i/>
          <w:iCs/>
          <w:sz w:val="24"/>
          <w:szCs w:val="24"/>
        </w:rPr>
        <w:t>Somersby</w:t>
      </w:r>
      <w:proofErr w:type="spellEnd"/>
      <w:r w:rsidR="0045692E" w:rsidRPr="00A060F2">
        <w:rPr>
          <w:rFonts w:ascii="Times New Roman" w:eastAsia="Calibri" w:hAnsi="Times New Roman" w:cs="Times New Roman"/>
          <w:i/>
          <w:iCs/>
          <w:sz w:val="24"/>
          <w:szCs w:val="24"/>
        </w:rPr>
        <w:t xml:space="preserve"> 400 ml </w:t>
      </w:r>
      <w:proofErr w:type="spellStart"/>
      <w:r w:rsidR="0045692E" w:rsidRPr="00A060F2">
        <w:rPr>
          <w:rFonts w:ascii="Times New Roman" w:eastAsia="Calibri" w:hAnsi="Times New Roman" w:cs="Times New Roman"/>
          <w:i/>
          <w:iCs/>
          <w:sz w:val="24"/>
          <w:szCs w:val="24"/>
        </w:rPr>
        <w:t>Mango&amp;lime</w:t>
      </w:r>
      <w:proofErr w:type="spellEnd"/>
      <w:r w:rsidR="0045692E" w:rsidRPr="00A060F2">
        <w:rPr>
          <w:rFonts w:ascii="Times New Roman" w:eastAsia="Calibri" w:hAnsi="Times New Roman" w:cs="Times New Roman"/>
          <w:i/>
          <w:iCs/>
          <w:sz w:val="24"/>
          <w:szCs w:val="24"/>
        </w:rPr>
        <w:t xml:space="preserve">; 40. Piwo </w:t>
      </w:r>
      <w:proofErr w:type="spellStart"/>
      <w:r w:rsidR="0045692E" w:rsidRPr="00A060F2">
        <w:rPr>
          <w:rFonts w:ascii="Times New Roman" w:eastAsia="Calibri" w:hAnsi="Times New Roman" w:cs="Times New Roman"/>
          <w:i/>
          <w:iCs/>
          <w:sz w:val="24"/>
          <w:szCs w:val="24"/>
        </w:rPr>
        <w:t>Somersby</w:t>
      </w:r>
      <w:proofErr w:type="spellEnd"/>
      <w:r w:rsidR="0045692E" w:rsidRPr="00A060F2">
        <w:rPr>
          <w:rFonts w:ascii="Times New Roman" w:eastAsia="Calibri" w:hAnsi="Times New Roman" w:cs="Times New Roman"/>
          <w:i/>
          <w:iCs/>
          <w:sz w:val="24"/>
          <w:szCs w:val="24"/>
        </w:rPr>
        <w:t xml:space="preserve"> 400 ml </w:t>
      </w:r>
      <w:proofErr w:type="spellStart"/>
      <w:r w:rsidR="0045692E" w:rsidRPr="00A060F2">
        <w:rPr>
          <w:rFonts w:ascii="Times New Roman" w:eastAsia="Calibri" w:hAnsi="Times New Roman" w:cs="Times New Roman"/>
          <w:i/>
          <w:iCs/>
          <w:sz w:val="24"/>
          <w:szCs w:val="24"/>
        </w:rPr>
        <w:t>Pina</w:t>
      </w:r>
      <w:proofErr w:type="spellEnd"/>
      <w:r w:rsidR="0045692E" w:rsidRPr="00A060F2">
        <w:rPr>
          <w:rFonts w:ascii="Times New Roman" w:eastAsia="Calibri" w:hAnsi="Times New Roman" w:cs="Times New Roman"/>
          <w:i/>
          <w:iCs/>
          <w:sz w:val="24"/>
          <w:szCs w:val="24"/>
        </w:rPr>
        <w:t xml:space="preserve"> </w:t>
      </w:r>
      <w:proofErr w:type="spellStart"/>
      <w:r w:rsidR="0045692E" w:rsidRPr="00A060F2">
        <w:rPr>
          <w:rFonts w:ascii="Times New Roman" w:eastAsia="Calibri" w:hAnsi="Times New Roman" w:cs="Times New Roman"/>
          <w:i/>
          <w:iCs/>
          <w:sz w:val="24"/>
          <w:szCs w:val="24"/>
        </w:rPr>
        <w:t>colada</w:t>
      </w:r>
      <w:proofErr w:type="spellEnd"/>
      <w:r w:rsidR="0045692E" w:rsidRPr="00A060F2">
        <w:rPr>
          <w:rFonts w:ascii="Times New Roman" w:eastAsia="Calibri" w:hAnsi="Times New Roman" w:cs="Times New Roman"/>
          <w:i/>
          <w:iCs/>
          <w:sz w:val="24"/>
          <w:szCs w:val="24"/>
        </w:rPr>
        <w:t xml:space="preserve">; 41. Groszek </w:t>
      </w:r>
      <w:proofErr w:type="spellStart"/>
      <w:r w:rsidR="0045692E" w:rsidRPr="00A060F2">
        <w:rPr>
          <w:rFonts w:ascii="Times New Roman" w:eastAsia="Calibri" w:hAnsi="Times New Roman" w:cs="Times New Roman"/>
          <w:i/>
          <w:iCs/>
          <w:sz w:val="24"/>
          <w:szCs w:val="24"/>
        </w:rPr>
        <w:t>kons</w:t>
      </w:r>
      <w:proofErr w:type="spellEnd"/>
      <w:r w:rsidR="0045692E" w:rsidRPr="00A060F2">
        <w:rPr>
          <w:rFonts w:ascii="Times New Roman" w:eastAsia="Calibri" w:hAnsi="Times New Roman" w:cs="Times New Roman"/>
          <w:i/>
          <w:iCs/>
          <w:sz w:val="24"/>
          <w:szCs w:val="24"/>
        </w:rPr>
        <w:t xml:space="preserve">. Groszek 400 g/240 g; 42. Groszek </w:t>
      </w:r>
      <w:proofErr w:type="spellStart"/>
      <w:r w:rsidR="0045692E" w:rsidRPr="00A060F2">
        <w:rPr>
          <w:rFonts w:ascii="Times New Roman" w:eastAsia="Calibri" w:hAnsi="Times New Roman" w:cs="Times New Roman"/>
          <w:i/>
          <w:iCs/>
          <w:sz w:val="24"/>
          <w:szCs w:val="24"/>
        </w:rPr>
        <w:t>kons</w:t>
      </w:r>
      <w:proofErr w:type="spellEnd"/>
      <w:r w:rsidR="0045692E" w:rsidRPr="00A060F2">
        <w:rPr>
          <w:rFonts w:ascii="Times New Roman" w:eastAsia="Calibri" w:hAnsi="Times New Roman" w:cs="Times New Roman"/>
          <w:i/>
          <w:iCs/>
          <w:sz w:val="24"/>
          <w:szCs w:val="24"/>
        </w:rPr>
        <w:t xml:space="preserve">. Dawtona 400 g/240 g; 43. </w:t>
      </w:r>
      <w:proofErr w:type="spellStart"/>
      <w:r w:rsidR="0045692E" w:rsidRPr="00A060F2">
        <w:rPr>
          <w:rFonts w:ascii="Times New Roman" w:eastAsia="Calibri" w:hAnsi="Times New Roman" w:cs="Times New Roman"/>
          <w:i/>
          <w:iCs/>
          <w:sz w:val="24"/>
          <w:szCs w:val="24"/>
        </w:rPr>
        <w:t>Bonduelle</w:t>
      </w:r>
      <w:proofErr w:type="spellEnd"/>
      <w:r w:rsidR="0045692E" w:rsidRPr="00A060F2">
        <w:rPr>
          <w:rFonts w:ascii="Times New Roman" w:eastAsia="Calibri" w:hAnsi="Times New Roman" w:cs="Times New Roman"/>
          <w:i/>
          <w:iCs/>
          <w:sz w:val="24"/>
          <w:szCs w:val="24"/>
        </w:rPr>
        <w:t xml:space="preserve"> groszek 200 g/130 g;  44. </w:t>
      </w:r>
      <w:proofErr w:type="spellStart"/>
      <w:r w:rsidR="0045692E" w:rsidRPr="00A060F2">
        <w:rPr>
          <w:rFonts w:ascii="Times New Roman" w:eastAsia="Calibri" w:hAnsi="Times New Roman" w:cs="Times New Roman"/>
          <w:i/>
          <w:iCs/>
          <w:sz w:val="24"/>
          <w:szCs w:val="24"/>
        </w:rPr>
        <w:t>Bonduelle</w:t>
      </w:r>
      <w:proofErr w:type="spellEnd"/>
      <w:r w:rsidR="0045692E" w:rsidRPr="00A060F2">
        <w:rPr>
          <w:rFonts w:ascii="Times New Roman" w:eastAsia="Calibri" w:hAnsi="Times New Roman" w:cs="Times New Roman"/>
          <w:i/>
          <w:iCs/>
          <w:sz w:val="24"/>
          <w:szCs w:val="24"/>
        </w:rPr>
        <w:t xml:space="preserve"> kukurydza 170 g/140 g; 45. Kukurydza </w:t>
      </w:r>
      <w:proofErr w:type="spellStart"/>
      <w:r w:rsidR="0045692E" w:rsidRPr="00A060F2">
        <w:rPr>
          <w:rFonts w:ascii="Times New Roman" w:eastAsia="Calibri" w:hAnsi="Times New Roman" w:cs="Times New Roman"/>
          <w:i/>
          <w:iCs/>
          <w:sz w:val="24"/>
          <w:szCs w:val="24"/>
        </w:rPr>
        <w:t>kons</w:t>
      </w:r>
      <w:proofErr w:type="spellEnd"/>
      <w:r w:rsidR="0045692E" w:rsidRPr="00A060F2">
        <w:rPr>
          <w:rFonts w:ascii="Times New Roman" w:eastAsia="Calibri" w:hAnsi="Times New Roman" w:cs="Times New Roman"/>
          <w:i/>
          <w:iCs/>
          <w:sz w:val="24"/>
          <w:szCs w:val="24"/>
        </w:rPr>
        <w:t xml:space="preserve">. Groszek 400 g/240 g; 46. Groszek pomidory całe bez skórki 400 g/240 g; 47. Dawtona pomidory całe 400 g/220 g; 48. Groszek pomidory krojone 400 g/240 g; 49. </w:t>
      </w:r>
      <w:proofErr w:type="spellStart"/>
      <w:r w:rsidR="0045692E" w:rsidRPr="00A060F2">
        <w:rPr>
          <w:rFonts w:ascii="Times New Roman" w:eastAsia="Calibri" w:hAnsi="Times New Roman" w:cs="Times New Roman"/>
          <w:i/>
          <w:iCs/>
          <w:sz w:val="24"/>
          <w:szCs w:val="24"/>
        </w:rPr>
        <w:t>Jamar</w:t>
      </w:r>
      <w:proofErr w:type="spellEnd"/>
      <w:r w:rsidR="0045692E" w:rsidRPr="00A060F2">
        <w:rPr>
          <w:rFonts w:ascii="Times New Roman" w:eastAsia="Calibri" w:hAnsi="Times New Roman" w:cs="Times New Roman"/>
          <w:i/>
          <w:iCs/>
          <w:sz w:val="24"/>
          <w:szCs w:val="24"/>
        </w:rPr>
        <w:t xml:space="preserve"> fasola czerwona 160 g/110 g; 50. Groszek fasola czerwona 400 g/200 g; 51. Słoneczny Ogród oliwki czarne </w:t>
      </w:r>
      <w:r w:rsidR="0045692E" w:rsidRPr="00A060F2">
        <w:rPr>
          <w:rFonts w:ascii="Times New Roman" w:eastAsia="Calibri" w:hAnsi="Times New Roman" w:cs="Times New Roman"/>
          <w:i/>
          <w:iCs/>
          <w:sz w:val="24"/>
          <w:szCs w:val="24"/>
        </w:rPr>
        <w:lastRenderedPageBreak/>
        <w:t xml:space="preserve">350 g/150 g;  52. Słoneczny Ogród oliwki zielone 350 g/150 g; 53. Słoneczny Ogród pieczarki 280 g/165 g; 54. Groszek papryka konserwowa 600 g/280 g; 55. Groszek marchewka z groszkiem 510 g/330 g; 56. Groszek ogórki </w:t>
      </w:r>
      <w:proofErr w:type="spellStart"/>
      <w:r w:rsidR="0045692E" w:rsidRPr="00A060F2">
        <w:rPr>
          <w:rFonts w:ascii="Times New Roman" w:eastAsia="Calibri" w:hAnsi="Times New Roman" w:cs="Times New Roman"/>
          <w:i/>
          <w:iCs/>
          <w:sz w:val="24"/>
          <w:szCs w:val="24"/>
        </w:rPr>
        <w:t>kons</w:t>
      </w:r>
      <w:proofErr w:type="spellEnd"/>
      <w:r w:rsidR="0045692E" w:rsidRPr="00A060F2">
        <w:rPr>
          <w:rFonts w:ascii="Times New Roman" w:eastAsia="Calibri" w:hAnsi="Times New Roman" w:cs="Times New Roman"/>
          <w:i/>
          <w:iCs/>
          <w:sz w:val="24"/>
          <w:szCs w:val="24"/>
        </w:rPr>
        <w:t xml:space="preserve">. 900 g/430 g; 57. Rolnik sałatka obiadowa 850 g/410 g; 58. Sałatka z kapusty kwaszonej 500 g/310 g; 59. Sałatka z czerwonej kapusty 340 g/250 g; 60. Sałatka obiadowa 340 g/250 g; 61. Seler Rolnik cięty 442 g/234 g; 62. Kapusta czerwona 680 g/360 g; 63. Ananas plastry 565 g/340 g; 64. Ćwikła z chrzanem 350 g; 65. Pieprz czarny mielony 15 g, </w:t>
      </w:r>
      <w:r w:rsidR="0045692E" w:rsidRPr="00A060F2">
        <w:rPr>
          <w:rFonts w:ascii="Times New Roman" w:eastAsia="Calibri" w:hAnsi="Times New Roman" w:cs="Times New Roman"/>
          <w:sz w:val="24"/>
        </w:rPr>
        <w:t>z uwagi na brak ceny jednostkowej dla produktów sprzedawanych luzem (poz. 1-24), w związku z brakiem ceny jednostkowej (poz. 25-40), w związku z brakiem właściwej ceny jednostkowej tj. ceny jednostkowej wyliczonej w odniesieniu do masy netto po odcieku (poz. 41-63) oraz w związku z brakiem właściwie obliczonej ceny jednostkowej (poz. 64-65)</w:t>
      </w:r>
      <w:r w:rsidR="007846C8">
        <w:rPr>
          <w:rFonts w:ascii="Times New Roman" w:hAnsi="Times New Roman" w:cs="Times New Roman"/>
          <w:sz w:val="24"/>
        </w:rPr>
        <w:t>,</w:t>
      </w:r>
    </w:p>
    <w:p w14:paraId="6F9DE717" w14:textId="1F9E569D" w:rsidR="00AC7858" w:rsidRPr="00981B23" w:rsidRDefault="007846C8" w:rsidP="007846C8">
      <w:pPr>
        <w:pStyle w:val="Akapitzlist"/>
        <w:spacing w:after="120"/>
        <w:ind w:left="340"/>
        <w:contextualSpacing w:val="0"/>
        <w:jc w:val="both"/>
        <w:rPr>
          <w:rFonts w:ascii="Times New Roman" w:eastAsia="Calibri" w:hAnsi="Times New Roman" w:cs="Times New Roman"/>
          <w:i/>
          <w:sz w:val="24"/>
        </w:rPr>
      </w:pPr>
      <w:r w:rsidRPr="006F6864">
        <w:rPr>
          <w:rFonts w:ascii="Times New Roman" w:eastAsia="Calibri" w:hAnsi="Times New Roman" w:cs="Times New Roman"/>
          <w:sz w:val="24"/>
        </w:rPr>
        <w:t>co narusza art. 4 ust. 1 ustawy o cenach oraz § 3 ust. 2 rozp</w:t>
      </w:r>
      <w:r>
        <w:rPr>
          <w:rFonts w:ascii="Times New Roman" w:eastAsia="Calibri" w:hAnsi="Times New Roman" w:cs="Times New Roman"/>
          <w:sz w:val="24"/>
        </w:rPr>
        <w:t>orządzenia oraz</w:t>
      </w:r>
      <w:r w:rsidRPr="006F6864">
        <w:rPr>
          <w:rFonts w:ascii="Times New Roman" w:eastAsia="Calibri" w:hAnsi="Times New Roman" w:cs="Times New Roman"/>
          <w:sz w:val="24"/>
        </w:rPr>
        <w:t xml:space="preserve"> w p</w:t>
      </w:r>
      <w:r>
        <w:rPr>
          <w:rFonts w:ascii="Times New Roman" w:eastAsia="Calibri" w:hAnsi="Times New Roman" w:cs="Times New Roman"/>
          <w:sz w:val="24"/>
        </w:rPr>
        <w:t>rzypadku środków spożywczych w stanie stałym znajdujących</w:t>
      </w:r>
      <w:r w:rsidRPr="006F6864">
        <w:rPr>
          <w:rFonts w:ascii="Times New Roman" w:eastAsia="Calibri" w:hAnsi="Times New Roman" w:cs="Times New Roman"/>
          <w:sz w:val="24"/>
        </w:rPr>
        <w:t xml:space="preserve"> się w środku płynn</w:t>
      </w:r>
      <w:r>
        <w:rPr>
          <w:rFonts w:ascii="Times New Roman" w:eastAsia="Calibri" w:hAnsi="Times New Roman" w:cs="Times New Roman"/>
          <w:sz w:val="24"/>
        </w:rPr>
        <w:t>ym również i § 6 rozporządzenia, a w przypadku towaru sprzedawanego luzem – § 5 rozporządzenia</w:t>
      </w:r>
      <w:r w:rsidR="00643664">
        <w:rPr>
          <w:rFonts w:ascii="Times New Roman" w:eastAsia="Calibri" w:hAnsi="Times New Roman" w:cs="Times New Roman"/>
          <w:sz w:val="24"/>
        </w:rPr>
        <w:t>.</w:t>
      </w:r>
    </w:p>
    <w:p w14:paraId="1FA4E419" w14:textId="35C3AAAA" w:rsidR="0045692E" w:rsidRDefault="004A2488" w:rsidP="00E10883">
      <w:pPr>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trakcie </w:t>
      </w:r>
      <w:r w:rsidR="00FC321C">
        <w:rPr>
          <w:rFonts w:ascii="Times New Roman" w:eastAsia="Times New Roman" w:hAnsi="Times New Roman" w:cs="Times New Roman"/>
          <w:sz w:val="24"/>
          <w:szCs w:val="24"/>
          <w:lang w:eastAsia="pl-PL"/>
        </w:rPr>
        <w:t xml:space="preserve">czynności, </w:t>
      </w:r>
      <w:r w:rsidR="00D4278C">
        <w:rPr>
          <w:rFonts w:ascii="Times New Roman" w:eastAsia="Times New Roman" w:hAnsi="Times New Roman" w:cs="Times New Roman"/>
          <w:sz w:val="24"/>
          <w:szCs w:val="24"/>
          <w:lang w:eastAsia="pl-PL"/>
        </w:rPr>
        <w:t xml:space="preserve">uczestnicząca w nich kontrolowana oświadczyła, że nieprawidłowości </w:t>
      </w:r>
      <w:r w:rsidR="00E33536">
        <w:rPr>
          <w:rFonts w:ascii="Times New Roman" w:eastAsia="Times New Roman" w:hAnsi="Times New Roman" w:cs="Times New Roman"/>
          <w:sz w:val="24"/>
          <w:szCs w:val="24"/>
          <w:lang w:eastAsia="pl-PL"/>
        </w:rPr>
        <w:t xml:space="preserve"> dot. uwidaczniana cen </w:t>
      </w:r>
      <w:r w:rsidR="00D4278C">
        <w:rPr>
          <w:rFonts w:ascii="Times New Roman" w:eastAsia="Times New Roman" w:hAnsi="Times New Roman" w:cs="Times New Roman"/>
          <w:sz w:val="24"/>
          <w:szCs w:val="24"/>
          <w:lang w:eastAsia="pl-PL"/>
        </w:rPr>
        <w:t xml:space="preserve">wyniknęły </w:t>
      </w:r>
      <w:r w:rsidR="00E33536">
        <w:rPr>
          <w:rFonts w:ascii="Times New Roman" w:eastAsia="Times New Roman" w:hAnsi="Times New Roman" w:cs="Times New Roman"/>
          <w:sz w:val="24"/>
          <w:szCs w:val="24"/>
          <w:lang w:eastAsia="pl-PL"/>
        </w:rPr>
        <w:t xml:space="preserve">z niewiedzy jak obliczać cenę jednostkową oraz przeoczenia braku cenówek przy towarach. </w:t>
      </w:r>
      <w:r w:rsidR="00542496">
        <w:rPr>
          <w:rFonts w:ascii="Times New Roman" w:eastAsia="Times New Roman" w:hAnsi="Times New Roman" w:cs="Times New Roman"/>
          <w:sz w:val="24"/>
          <w:szCs w:val="24"/>
          <w:lang w:eastAsia="pl-PL"/>
        </w:rPr>
        <w:t>Zobowiązała się również usunąć nieprawidłowości.</w:t>
      </w:r>
    </w:p>
    <w:p w14:paraId="445DFEE6" w14:textId="1407801B"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Powyższe ustalenia udokumentowano</w:t>
      </w:r>
      <w:r w:rsidR="0013552E" w:rsidRPr="00981B23">
        <w:rPr>
          <w:rFonts w:ascii="Times New Roman" w:eastAsia="Times New Roman" w:hAnsi="Times New Roman" w:cs="Times New Roman"/>
          <w:sz w:val="24"/>
          <w:szCs w:val="24"/>
          <w:lang w:eastAsia="pl-PL"/>
        </w:rPr>
        <w:t xml:space="preserve"> w protokole kontroli DP.</w:t>
      </w:r>
      <w:r w:rsidR="008C70A4">
        <w:rPr>
          <w:rFonts w:ascii="Times New Roman" w:eastAsia="Times New Roman" w:hAnsi="Times New Roman" w:cs="Times New Roman"/>
          <w:sz w:val="24"/>
          <w:szCs w:val="24"/>
          <w:lang w:eastAsia="pl-PL"/>
        </w:rPr>
        <w:t>8</w:t>
      </w:r>
      <w:r w:rsidR="00542496">
        <w:rPr>
          <w:rFonts w:ascii="Times New Roman" w:eastAsia="Times New Roman" w:hAnsi="Times New Roman" w:cs="Times New Roman"/>
          <w:sz w:val="24"/>
          <w:szCs w:val="24"/>
          <w:lang w:eastAsia="pl-PL"/>
        </w:rPr>
        <w:t>361.115</w:t>
      </w:r>
      <w:r w:rsidRPr="00981B23">
        <w:rPr>
          <w:rFonts w:ascii="Times New Roman" w:eastAsia="Times New Roman" w:hAnsi="Times New Roman" w:cs="Times New Roman"/>
          <w:sz w:val="24"/>
          <w:szCs w:val="24"/>
          <w:lang w:eastAsia="pl-PL"/>
        </w:rPr>
        <w:t xml:space="preserve">.2022 </w:t>
      </w:r>
      <w:r w:rsidR="00C27E91" w:rsidRPr="00981B23">
        <w:rPr>
          <w:rFonts w:ascii="Times New Roman" w:eastAsia="Times New Roman" w:hAnsi="Times New Roman" w:cs="Times New Roman"/>
          <w:sz w:val="24"/>
          <w:szCs w:val="24"/>
          <w:lang w:eastAsia="pl-PL"/>
        </w:rPr>
        <w:t xml:space="preserve">z dnia </w:t>
      </w:r>
      <w:r w:rsidR="00542496">
        <w:rPr>
          <w:rFonts w:ascii="Times New Roman" w:eastAsia="Times New Roman" w:hAnsi="Times New Roman" w:cs="Times New Roman"/>
          <w:sz w:val="24"/>
          <w:szCs w:val="24"/>
          <w:lang w:eastAsia="pl-PL"/>
        </w:rPr>
        <w:t>2 listopada</w:t>
      </w:r>
      <w:r w:rsidRPr="00981B23">
        <w:rPr>
          <w:rFonts w:ascii="Times New Roman" w:eastAsia="Times New Roman" w:hAnsi="Times New Roman" w:cs="Times New Roman"/>
          <w:sz w:val="24"/>
          <w:szCs w:val="24"/>
          <w:lang w:eastAsia="pl-PL"/>
        </w:rPr>
        <w:t xml:space="preserve"> 2022 r. wraz z załącznikami, w t</w:t>
      </w:r>
      <w:r w:rsidR="005706D5">
        <w:rPr>
          <w:rFonts w:ascii="Times New Roman" w:eastAsia="Times New Roman" w:hAnsi="Times New Roman" w:cs="Times New Roman"/>
          <w:sz w:val="24"/>
          <w:szCs w:val="24"/>
          <w:lang w:eastAsia="pl-PL"/>
        </w:rPr>
        <w:t xml:space="preserve">ym m.in. fotografiami produktów </w:t>
      </w:r>
      <w:r w:rsidRPr="00981B23">
        <w:rPr>
          <w:rFonts w:ascii="Times New Roman" w:eastAsia="Times New Roman" w:hAnsi="Times New Roman" w:cs="Times New Roman"/>
          <w:sz w:val="24"/>
          <w:szCs w:val="24"/>
          <w:lang w:eastAsia="pl-PL"/>
        </w:rPr>
        <w:t xml:space="preserve">zakwestionowanych </w:t>
      </w:r>
      <w:r w:rsidR="00861B41" w:rsidRPr="00981B23">
        <w:rPr>
          <w:rFonts w:ascii="Times New Roman" w:eastAsia="Times New Roman" w:hAnsi="Times New Roman" w:cs="Times New Roman"/>
          <w:sz w:val="24"/>
          <w:szCs w:val="24"/>
          <w:lang w:eastAsia="pl-PL"/>
        </w:rPr>
        <w:t>w </w:t>
      </w:r>
      <w:r w:rsidRPr="00981B23">
        <w:rPr>
          <w:rFonts w:ascii="Times New Roman" w:eastAsia="Times New Roman" w:hAnsi="Times New Roman" w:cs="Times New Roman"/>
          <w:sz w:val="24"/>
          <w:szCs w:val="24"/>
          <w:lang w:eastAsia="pl-PL"/>
        </w:rPr>
        <w:t>zakresie uwidaczniania cen o</w:t>
      </w:r>
      <w:r w:rsidR="00C946A2" w:rsidRPr="00981B23">
        <w:rPr>
          <w:rFonts w:ascii="Times New Roman" w:eastAsia="Times New Roman" w:hAnsi="Times New Roman" w:cs="Times New Roman"/>
          <w:sz w:val="24"/>
          <w:szCs w:val="24"/>
          <w:lang w:eastAsia="pl-PL"/>
        </w:rPr>
        <w:t xml:space="preserve">raz </w:t>
      </w:r>
      <w:r w:rsidR="00861B41" w:rsidRPr="00981B23">
        <w:rPr>
          <w:rFonts w:ascii="Times New Roman" w:eastAsia="Times New Roman" w:hAnsi="Times New Roman" w:cs="Times New Roman"/>
          <w:sz w:val="24"/>
          <w:szCs w:val="24"/>
          <w:lang w:eastAsia="pl-PL"/>
        </w:rPr>
        <w:t xml:space="preserve">oświadczeniem </w:t>
      </w:r>
      <w:r w:rsidR="008C70A4">
        <w:rPr>
          <w:rFonts w:ascii="Times New Roman" w:eastAsia="Times New Roman" w:hAnsi="Times New Roman" w:cs="Times New Roman"/>
          <w:sz w:val="24"/>
          <w:szCs w:val="24"/>
          <w:lang w:eastAsia="pl-PL"/>
        </w:rPr>
        <w:t>przedsiębiorcy</w:t>
      </w:r>
      <w:r w:rsidRPr="00981B23">
        <w:rPr>
          <w:rFonts w:ascii="Times New Roman" w:eastAsia="Times New Roman" w:hAnsi="Times New Roman" w:cs="Times New Roman"/>
          <w:sz w:val="24"/>
          <w:szCs w:val="24"/>
          <w:lang w:eastAsia="pl-PL"/>
        </w:rPr>
        <w:t>. Uwag do protokołu nie wnoszono.</w:t>
      </w:r>
      <w:r w:rsidR="002D0C96" w:rsidRPr="00981B23">
        <w:rPr>
          <w:rFonts w:ascii="Times New Roman" w:eastAsia="Times New Roman" w:hAnsi="Times New Roman" w:cs="Times New Roman"/>
          <w:sz w:val="24"/>
          <w:szCs w:val="24"/>
          <w:lang w:eastAsia="pl-PL"/>
        </w:rPr>
        <w:t xml:space="preserve"> </w:t>
      </w:r>
    </w:p>
    <w:p w14:paraId="03CC8D47" w14:textId="7D6F3775" w:rsidR="008D6626"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 związku z powyższymi us</w:t>
      </w:r>
      <w:r w:rsidR="008E08D9" w:rsidRPr="00981B23">
        <w:rPr>
          <w:rFonts w:ascii="Times New Roman" w:eastAsia="Times New Roman" w:hAnsi="Times New Roman" w:cs="Times New Roman"/>
          <w:sz w:val="24"/>
          <w:szCs w:val="24"/>
          <w:lang w:eastAsia="pl-PL"/>
        </w:rPr>
        <w:t>tale</w:t>
      </w:r>
      <w:r w:rsidR="002E6E7F" w:rsidRPr="00981B23">
        <w:rPr>
          <w:rFonts w:ascii="Times New Roman" w:eastAsia="Times New Roman" w:hAnsi="Times New Roman" w:cs="Times New Roman"/>
          <w:sz w:val="24"/>
          <w:szCs w:val="24"/>
          <w:lang w:eastAsia="pl-PL"/>
        </w:rPr>
        <w:t xml:space="preserve">niami, pismem z dnia </w:t>
      </w:r>
      <w:r w:rsidR="0077040B">
        <w:rPr>
          <w:rFonts w:ascii="Times New Roman" w:eastAsia="Times New Roman" w:hAnsi="Times New Roman" w:cs="Times New Roman"/>
          <w:sz w:val="24"/>
          <w:szCs w:val="24"/>
          <w:lang w:eastAsia="pl-PL"/>
        </w:rPr>
        <w:t>21</w:t>
      </w:r>
      <w:r w:rsidR="008C70A4">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 Podkarpacki Wojewódzki Inspektor Inspekcji Handlowej zawiadomił stronę o wszczęciu z urzędu post</w:t>
      </w:r>
      <w:r w:rsidR="00AC2697" w:rsidRPr="00981B23">
        <w:rPr>
          <w:rFonts w:ascii="Times New Roman" w:eastAsia="Times New Roman" w:hAnsi="Times New Roman" w:cs="Times New Roman"/>
          <w:sz w:val="24"/>
          <w:szCs w:val="24"/>
          <w:lang w:eastAsia="pl-PL"/>
        </w:rPr>
        <w:t>ę</w:t>
      </w:r>
      <w:r w:rsidRPr="00981B23">
        <w:rPr>
          <w:rFonts w:ascii="Times New Roman" w:eastAsia="Times New Roman" w:hAnsi="Times New Roman" w:cs="Times New Roman"/>
          <w:sz w:val="24"/>
          <w:szCs w:val="24"/>
          <w:lang w:eastAsia="pl-PL"/>
        </w:rPr>
        <w:t>powania trybie art. 6 ust. 1 ustawy. Jednocześnie stronę postępowania pouczono o przysługującym jej prawie do czynnego udziału w postępowaniu, a w szczególności o prawie wypowiadania się co do zebranych dowodów i materiałów, przeglądania akt sprawy,</w:t>
      </w:r>
      <w:r w:rsidR="00AC2697"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jak również brania udziału w przeprowadzaniu dowodu oraz możliwości złożenia wyjaśnienia. Jednocześnie stronę wezwano do przedłożenia dokumentacji stwierdza</w:t>
      </w:r>
      <w:r w:rsidR="00AE13BC" w:rsidRPr="00981B23">
        <w:rPr>
          <w:rFonts w:ascii="Times New Roman" w:eastAsia="Times New Roman" w:hAnsi="Times New Roman" w:cs="Times New Roman"/>
          <w:sz w:val="24"/>
          <w:szCs w:val="24"/>
          <w:lang w:eastAsia="pl-PL"/>
        </w:rPr>
        <w:t>jącej wielkość obrotów i przychodu za zakończony rok rozliczeniowy 2021.</w:t>
      </w:r>
    </w:p>
    <w:p w14:paraId="6432C7EE" w14:textId="2059518A" w:rsidR="00852195" w:rsidRPr="00981B23" w:rsidRDefault="0077040B" w:rsidP="004A2488">
      <w:pPr>
        <w:tabs>
          <w:tab w:val="left" w:pos="708"/>
          <w:tab w:val="num" w:pos="3720"/>
        </w:tabs>
        <w:spacing w:after="1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Pismem z dnia 20</w:t>
      </w:r>
      <w:r w:rsidR="00852195">
        <w:rPr>
          <w:rFonts w:ascii="Times New Roman" w:eastAsia="Times New Roman" w:hAnsi="Times New Roman" w:cs="Times New Roman"/>
          <w:sz w:val="24"/>
          <w:szCs w:val="24"/>
          <w:lang w:eastAsia="pl-PL"/>
        </w:rPr>
        <w:t xml:space="preserve"> stycznia 2023 r. </w:t>
      </w:r>
      <w:r w:rsidR="00691415">
        <w:rPr>
          <w:rFonts w:ascii="Times New Roman" w:eastAsia="Times New Roman" w:hAnsi="Times New Roman" w:cs="Times New Roman"/>
          <w:sz w:val="24"/>
          <w:szCs w:val="24"/>
          <w:lang w:eastAsia="pl-PL"/>
        </w:rPr>
        <w:t>przedsiębiorcę zawiadomiono o niezałatwieniu sprawy w terminie</w:t>
      </w:r>
      <w:r w:rsidR="008676C5" w:rsidRPr="008676C5">
        <w:t xml:space="preserve"> </w:t>
      </w:r>
      <w:r w:rsidR="008676C5" w:rsidRPr="008676C5">
        <w:rPr>
          <w:rFonts w:ascii="Times New Roman" w:eastAsia="Times New Roman" w:hAnsi="Times New Roman" w:cs="Times New Roman"/>
          <w:sz w:val="24"/>
          <w:szCs w:val="24"/>
          <w:lang w:eastAsia="pl-PL"/>
        </w:rPr>
        <w:t>określonym w art. 35 § 3 Kpa</w:t>
      </w:r>
      <w:r w:rsidR="008676C5">
        <w:rPr>
          <w:rFonts w:ascii="Times New Roman" w:eastAsia="Times New Roman" w:hAnsi="Times New Roman" w:cs="Times New Roman"/>
          <w:sz w:val="24"/>
          <w:szCs w:val="24"/>
          <w:lang w:eastAsia="pl-PL"/>
        </w:rPr>
        <w:t xml:space="preserve"> </w:t>
      </w:r>
      <w:r w:rsidR="0063114C">
        <w:rPr>
          <w:rFonts w:ascii="Times New Roman" w:eastAsia="Times New Roman" w:hAnsi="Times New Roman" w:cs="Times New Roman"/>
          <w:sz w:val="24"/>
          <w:szCs w:val="24"/>
          <w:lang w:eastAsia="pl-PL"/>
        </w:rPr>
        <w:t xml:space="preserve"> z uwagi na nieprzekazanie przez stronę wymaganych danych w zakresie wielkości obrotów i przychodu za 2021 r.</w:t>
      </w:r>
      <w:r w:rsidR="008676C5">
        <w:rPr>
          <w:rFonts w:ascii="Times New Roman" w:eastAsia="Times New Roman" w:hAnsi="Times New Roman" w:cs="Times New Roman"/>
          <w:sz w:val="24"/>
          <w:szCs w:val="24"/>
          <w:lang w:eastAsia="pl-PL"/>
        </w:rPr>
        <w:t xml:space="preserve"> </w:t>
      </w:r>
      <w:r w:rsidR="001A1E0A">
        <w:rPr>
          <w:rFonts w:ascii="Times New Roman" w:eastAsia="Times New Roman" w:hAnsi="Times New Roman" w:cs="Times New Roman"/>
          <w:sz w:val="24"/>
          <w:szCs w:val="24"/>
          <w:lang w:eastAsia="pl-PL"/>
        </w:rPr>
        <w:t>Z</w:t>
      </w:r>
      <w:r w:rsidR="008676C5">
        <w:rPr>
          <w:rFonts w:ascii="Times New Roman" w:eastAsia="Times New Roman" w:hAnsi="Times New Roman" w:cs="Times New Roman"/>
          <w:sz w:val="24"/>
          <w:szCs w:val="24"/>
          <w:lang w:eastAsia="pl-PL"/>
        </w:rPr>
        <w:t>wró</w:t>
      </w:r>
      <w:r w:rsidR="00F2504F">
        <w:rPr>
          <w:rFonts w:ascii="Times New Roman" w:eastAsia="Times New Roman" w:hAnsi="Times New Roman" w:cs="Times New Roman"/>
          <w:sz w:val="24"/>
          <w:szCs w:val="24"/>
          <w:lang w:eastAsia="pl-PL"/>
        </w:rPr>
        <w:t>cono</w:t>
      </w:r>
      <w:r w:rsidR="008676C5">
        <w:rPr>
          <w:rFonts w:ascii="Times New Roman" w:eastAsia="Times New Roman" w:hAnsi="Times New Roman" w:cs="Times New Roman"/>
          <w:sz w:val="24"/>
          <w:szCs w:val="24"/>
          <w:lang w:eastAsia="pl-PL"/>
        </w:rPr>
        <w:t xml:space="preserve"> się </w:t>
      </w:r>
      <w:r w:rsidR="00F2504F" w:rsidRPr="00614C3E">
        <w:rPr>
          <w:rFonts w:ascii="Times New Roman" w:eastAsia="Times New Roman" w:hAnsi="Times New Roman" w:cs="Times New Roman"/>
          <w:sz w:val="24"/>
          <w:szCs w:val="28"/>
          <w:lang w:eastAsia="pl-PL"/>
        </w:rPr>
        <w:t>o</w:t>
      </w:r>
      <w:r w:rsidR="005D60DD">
        <w:rPr>
          <w:rFonts w:ascii="Times New Roman" w:eastAsia="Times New Roman" w:hAnsi="Times New Roman" w:cs="Times New Roman"/>
          <w:sz w:val="24"/>
          <w:szCs w:val="28"/>
          <w:lang w:eastAsia="pl-PL"/>
        </w:rPr>
        <w:t> </w:t>
      </w:r>
      <w:r w:rsidR="00F2504F" w:rsidRPr="00614C3E">
        <w:rPr>
          <w:rFonts w:ascii="Times New Roman" w:eastAsia="Times New Roman" w:hAnsi="Times New Roman" w:cs="Times New Roman"/>
          <w:sz w:val="24"/>
          <w:szCs w:val="28"/>
          <w:lang w:eastAsia="pl-PL"/>
        </w:rPr>
        <w:t xml:space="preserve">przekazanie wymaganych dokumentów oraz </w:t>
      </w:r>
      <w:r w:rsidR="00F2504F">
        <w:rPr>
          <w:rFonts w:ascii="Times New Roman" w:eastAsia="Times New Roman" w:hAnsi="Times New Roman" w:cs="Times New Roman"/>
          <w:sz w:val="24"/>
          <w:szCs w:val="28"/>
          <w:lang w:eastAsia="pl-PL"/>
        </w:rPr>
        <w:t>wyznaczono</w:t>
      </w:r>
      <w:r w:rsidR="00F2504F" w:rsidRPr="00614C3E">
        <w:rPr>
          <w:rFonts w:ascii="Times New Roman" w:eastAsia="Times New Roman" w:hAnsi="Times New Roman" w:cs="Times New Roman"/>
          <w:sz w:val="24"/>
          <w:szCs w:val="28"/>
          <w:lang w:eastAsia="pl-PL"/>
        </w:rPr>
        <w:t xml:space="preserve"> nowy termin załatwienia sprawy</w:t>
      </w:r>
      <w:r w:rsidR="005D60DD">
        <w:rPr>
          <w:rFonts w:ascii="Times New Roman" w:eastAsia="Times New Roman" w:hAnsi="Times New Roman" w:cs="Times New Roman"/>
          <w:sz w:val="24"/>
          <w:szCs w:val="28"/>
          <w:lang w:eastAsia="pl-PL"/>
        </w:rPr>
        <w:t>.</w:t>
      </w:r>
    </w:p>
    <w:p w14:paraId="0F286E52" w14:textId="7800D1E7" w:rsidR="008C70A4" w:rsidRPr="003D26E5" w:rsidRDefault="00B44347" w:rsidP="00B44347">
      <w:pPr>
        <w:tabs>
          <w:tab w:val="left" w:pos="708"/>
          <w:tab w:val="num" w:pos="3720"/>
        </w:tabs>
        <w:spacing w:after="120"/>
        <w:jc w:val="both"/>
        <w:rPr>
          <w:rFonts w:ascii="Times New Roman" w:eastAsia="Times New Roman" w:hAnsi="Times New Roman" w:cs="Times New Roman"/>
          <w:sz w:val="24"/>
          <w:szCs w:val="24"/>
          <w:lang w:eastAsia="pl-PL"/>
        </w:rPr>
      </w:pPr>
      <w:r w:rsidRPr="003D26E5">
        <w:rPr>
          <w:rFonts w:ascii="Times New Roman" w:eastAsia="Times New Roman" w:hAnsi="Times New Roman" w:cs="Times New Roman"/>
          <w:sz w:val="24"/>
          <w:szCs w:val="24"/>
          <w:lang w:eastAsia="pl-PL"/>
        </w:rPr>
        <w:t>W dniu</w:t>
      </w:r>
      <w:r w:rsidR="008C70A4" w:rsidRPr="003D26E5">
        <w:rPr>
          <w:rFonts w:ascii="Times New Roman" w:eastAsia="Times New Roman" w:hAnsi="Times New Roman" w:cs="Times New Roman"/>
          <w:sz w:val="24"/>
          <w:szCs w:val="24"/>
          <w:lang w:eastAsia="pl-PL"/>
        </w:rPr>
        <w:t xml:space="preserve"> </w:t>
      </w:r>
      <w:r w:rsidR="0009273F">
        <w:rPr>
          <w:rFonts w:ascii="Times New Roman" w:eastAsia="Times New Roman" w:hAnsi="Times New Roman" w:cs="Times New Roman"/>
          <w:sz w:val="24"/>
          <w:szCs w:val="24"/>
          <w:lang w:eastAsia="pl-PL"/>
        </w:rPr>
        <w:t xml:space="preserve">26 stycznia 2023 r. </w:t>
      </w:r>
      <w:r w:rsidR="00A55B6B" w:rsidRPr="003D26E5">
        <w:rPr>
          <w:rFonts w:ascii="Times New Roman" w:eastAsia="Times New Roman" w:hAnsi="Times New Roman" w:cs="Times New Roman"/>
          <w:sz w:val="24"/>
          <w:szCs w:val="24"/>
          <w:lang w:eastAsia="pl-PL"/>
        </w:rPr>
        <w:t xml:space="preserve">do Delegatury w Przemyślu Wojewódzkiego Inspektoratu Inspekcji Handlowej </w:t>
      </w:r>
      <w:r w:rsidR="00D548DF" w:rsidRPr="003D26E5">
        <w:rPr>
          <w:rFonts w:ascii="Times New Roman" w:eastAsia="Times New Roman" w:hAnsi="Times New Roman" w:cs="Times New Roman"/>
          <w:sz w:val="24"/>
          <w:szCs w:val="24"/>
          <w:lang w:eastAsia="pl-PL"/>
        </w:rPr>
        <w:t xml:space="preserve">w Rzeszowie </w:t>
      </w:r>
      <w:r w:rsidR="0009273F">
        <w:rPr>
          <w:rFonts w:ascii="Times New Roman" w:eastAsia="Times New Roman" w:hAnsi="Times New Roman" w:cs="Times New Roman"/>
          <w:sz w:val="24"/>
          <w:szCs w:val="24"/>
          <w:lang w:eastAsia="pl-PL"/>
        </w:rPr>
        <w:t>wpłynął</w:t>
      </w:r>
      <w:r w:rsidR="000025E6">
        <w:rPr>
          <w:rFonts w:ascii="Times New Roman" w:eastAsia="Times New Roman" w:hAnsi="Times New Roman" w:cs="Times New Roman"/>
          <w:sz w:val="24"/>
          <w:szCs w:val="24"/>
          <w:lang w:eastAsia="pl-PL"/>
        </w:rPr>
        <w:t xml:space="preserve"> od przedsiębiorcy</w:t>
      </w:r>
      <w:r w:rsidR="00A55B6B" w:rsidRPr="003D26E5">
        <w:rPr>
          <w:rFonts w:ascii="Times New Roman" w:eastAsia="Times New Roman" w:hAnsi="Times New Roman" w:cs="Times New Roman"/>
          <w:sz w:val="24"/>
          <w:szCs w:val="24"/>
          <w:lang w:eastAsia="pl-PL"/>
        </w:rPr>
        <w:t xml:space="preserve"> dokument: </w:t>
      </w:r>
      <w:r w:rsidR="00A9680B">
        <w:rPr>
          <w:rFonts w:ascii="Times New Roman" w:eastAsia="Times New Roman" w:hAnsi="Times New Roman" w:cs="Times New Roman"/>
          <w:b/>
          <w:bCs/>
          <w:sz w:val="24"/>
          <w:szCs w:val="24"/>
          <w:lang w:eastAsia="pl-PL"/>
        </w:rPr>
        <w:t>(dane zanonimizowane)</w:t>
      </w:r>
      <w:r w:rsidR="00A55B6B" w:rsidRPr="003D26E5">
        <w:rPr>
          <w:rFonts w:ascii="Times New Roman" w:eastAsia="Times New Roman" w:hAnsi="Times New Roman" w:cs="Times New Roman"/>
          <w:sz w:val="24"/>
          <w:szCs w:val="24"/>
          <w:lang w:eastAsia="pl-PL"/>
        </w:rPr>
        <w:t>.</w:t>
      </w:r>
    </w:p>
    <w:p w14:paraId="60E74B4C" w14:textId="77777777" w:rsidR="004A2488" w:rsidRPr="00981B23" w:rsidRDefault="004A2488" w:rsidP="002E7192">
      <w:pPr>
        <w:tabs>
          <w:tab w:val="left" w:pos="708"/>
          <w:tab w:val="num" w:pos="3720"/>
        </w:tabs>
        <w:spacing w:before="180" w:after="18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Podkarpacki Wojewódzki Inspektor Inspekcji Handlowej ustalił i stwierdził, co następuje:</w:t>
      </w:r>
    </w:p>
    <w:p w14:paraId="24409A32" w14:textId="17E64FAC" w:rsidR="004A2488" w:rsidRPr="00981B23" w:rsidRDefault="004A2488" w:rsidP="004A2488">
      <w:pPr>
        <w:tabs>
          <w:tab w:val="left" w:pos="708"/>
          <w:tab w:val="num" w:pos="3720"/>
        </w:tabs>
        <w:spacing w:after="120"/>
        <w:jc w:val="both"/>
        <w:rPr>
          <w:rFonts w:ascii="Times New Roman" w:eastAsia="Times New Roman" w:hAnsi="Times New Roman" w:cs="Times New Roman"/>
          <w:sz w:val="23"/>
          <w:szCs w:val="23"/>
          <w:lang w:eastAsia="zh-CN"/>
        </w:rPr>
      </w:pPr>
      <w:r w:rsidRPr="00981B23">
        <w:rPr>
          <w:rFonts w:ascii="Times New Roman" w:eastAsia="Times New Roman" w:hAnsi="Times New Roman" w:cs="Times New Roman"/>
          <w:sz w:val="24"/>
          <w:szCs w:val="24"/>
          <w:lang w:eastAsia="pl-PL"/>
        </w:rPr>
        <w:t>Zgodnie z art. 6 ust. 1 ustawy karę pieniężną na przedsiębiorcę, który nie wykonuje obowiązku uwidaczniania cen w miejscu sprzedaży detalicznej nakłada wojewódzki inspektor Inspekcji Handlowej. W związku z tym, że naruszenie miało miejsce w placówce handlowej</w:t>
      </w:r>
      <w:r w:rsidR="00B60438" w:rsidRPr="00981B23">
        <w:rPr>
          <w:rFonts w:ascii="Times New Roman" w:eastAsia="Times New Roman" w:hAnsi="Times New Roman" w:cs="Times New Roman"/>
          <w:sz w:val="24"/>
          <w:szCs w:val="24"/>
          <w:lang w:eastAsia="pl-PL"/>
        </w:rPr>
        <w:t xml:space="preserve"> zlokalizowanej w </w:t>
      </w:r>
      <w:r w:rsidR="00186104">
        <w:rPr>
          <w:rFonts w:ascii="Times New Roman" w:eastAsia="Times New Roman" w:hAnsi="Times New Roman" w:cs="Times New Roman"/>
          <w:sz w:val="24"/>
          <w:szCs w:val="24"/>
          <w:lang w:eastAsia="pl-PL"/>
        </w:rPr>
        <w:t>Przemyślu</w:t>
      </w:r>
      <w:r w:rsidRPr="00981B23">
        <w:rPr>
          <w:rFonts w:ascii="Times New Roman" w:eastAsia="Times New Roman" w:hAnsi="Times New Roman" w:cs="Times New Roman"/>
          <w:sz w:val="24"/>
          <w:szCs w:val="24"/>
          <w:lang w:eastAsia="pl-PL"/>
        </w:rPr>
        <w:t xml:space="preserve"> </w:t>
      </w:r>
      <w:r w:rsidRPr="008734C8">
        <w:rPr>
          <w:rFonts w:ascii="Times New Roman" w:eastAsia="Times New Roman" w:hAnsi="Times New Roman" w:cs="Times New Roman"/>
          <w:sz w:val="24"/>
          <w:szCs w:val="24"/>
          <w:lang w:eastAsia="zh-CN"/>
        </w:rPr>
        <w:t>(woj. podkarpackie),</w:t>
      </w:r>
      <w:r w:rsidRPr="00981B23">
        <w:rPr>
          <w:rFonts w:ascii="Times New Roman" w:eastAsia="Times New Roman" w:hAnsi="Times New Roman" w:cs="Times New Roman"/>
          <w:sz w:val="24"/>
          <w:szCs w:val="24"/>
          <w:lang w:eastAsia="pl-PL"/>
        </w:rPr>
        <w:t xml:space="preserve"> w której prowadzona jest sprzedaż detaliczna, właściwym do prowadzenia postępowania i nałożenia kary jest Podkarpacki Wojewódzki Inspektor Inspekcji Handlowej.</w:t>
      </w:r>
    </w:p>
    <w:p w14:paraId="5D68461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w:t>
      </w:r>
      <w:r w:rsidRPr="00981B23">
        <w:rPr>
          <w:rFonts w:ascii="Times New Roman" w:eastAsia="Times New Roman" w:hAnsi="Times New Roman" w:cs="Times New Roman"/>
          <w:sz w:val="24"/>
          <w:szCs w:val="24"/>
          <w:lang w:eastAsia="pl-PL"/>
        </w:rPr>
        <w:lastRenderedPageBreak/>
        <w:t xml:space="preserve">cywilnej w zakresie wykonywanej przez nich działalności gospodarczej (ust. 2). Działalność gospodarcza to z kolei </w:t>
      </w:r>
      <w:r w:rsidRPr="00981B23">
        <w:rPr>
          <w:rFonts w:ascii="Times New Roman" w:eastAsia="Times New Roman" w:hAnsi="Times New Roman" w:cs="Times New Roman"/>
          <w:sz w:val="24"/>
          <w:szCs w:val="24"/>
          <w:shd w:val="clear" w:color="auto" w:fill="FFFFFF"/>
          <w:lang w:eastAsia="pl-PL"/>
        </w:rPr>
        <w:t>zorganizowana działalność zarobkowa, wykonywana we własnym imieniu i w sposób ciągły – art. 3 ustawy Prawo przedsiębiorców.</w:t>
      </w:r>
    </w:p>
    <w:p w14:paraId="045660C4"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AE259" w14:textId="77777777" w:rsidR="004A2488" w:rsidRPr="00981B23"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ceny ustawa rozumie wartość wyrażoną w jednostkach pieniężnych, którą kupujący jest obowiązany zapłacić przedsiębiorcy za towar lub usługę (art. 3 ust. 1 pkt 1 ustawy).</w:t>
      </w:r>
    </w:p>
    <w:p w14:paraId="025A2B14" w14:textId="77777777" w:rsidR="004A2488" w:rsidRDefault="004A2488" w:rsidP="00114A43">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Cena jednostkowa towaru (usługi) to cena ustalona za jednostkę określonego towaru (usługi), którego ilość lub liczba jest wyrażona w jednostkach miar w rozumieniu przepisów o miarach (art. 3 ust. 1 pkt 2 ustawy). </w:t>
      </w:r>
    </w:p>
    <w:p w14:paraId="58336154" w14:textId="3A9698B3"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wydanym na podstawie art. 4 ust. 2 ustawy</w:t>
      </w:r>
      <w:r w:rsidR="00C55682">
        <w:rPr>
          <w:rFonts w:ascii="Times New Roman" w:eastAsia="Times New Roman" w:hAnsi="Times New Roman" w:cs="Times New Roman"/>
          <w:bCs/>
          <w:sz w:val="24"/>
          <w:szCs w:val="24"/>
          <w:lang w:eastAsia="pl-PL"/>
        </w:rPr>
        <w:t xml:space="preserve"> rozporządzeniem,</w:t>
      </w:r>
      <w:r w:rsidR="0067565E" w:rsidRPr="00981B23">
        <w:rPr>
          <w:rFonts w:ascii="Times New Roman" w:eastAsia="Times New Roman" w:hAnsi="Times New Roman" w:cs="Times New Roman"/>
          <w:bCs/>
          <w:sz w:val="24"/>
          <w:szCs w:val="24"/>
          <w:lang w:eastAsia="pl-PL"/>
        </w:rPr>
        <w:t xml:space="preserve"> </w:t>
      </w:r>
      <w:r w:rsidRPr="00981B23">
        <w:rPr>
          <w:rFonts w:ascii="Times New Roman" w:eastAsia="Times New Roman" w:hAnsi="Times New Roman" w:cs="Times New Roman"/>
          <w:bCs/>
          <w:sz w:val="24"/>
          <w:szCs w:val="24"/>
          <w:lang w:eastAsia="pl-PL"/>
        </w:rPr>
        <w:t xml:space="preserve">a konkretnie z </w:t>
      </w:r>
      <w:r w:rsidRPr="00981B23">
        <w:rPr>
          <w:rFonts w:ascii="Times New Roman" w:eastAsia="Times New Roman" w:hAnsi="Times New Roman" w:cs="Times New Roman"/>
          <w:sz w:val="24"/>
          <w:szCs w:val="24"/>
          <w:lang w:eastAsia="pl-PL"/>
        </w:rPr>
        <w:t xml:space="preserve">§ 3 </w:t>
      </w:r>
      <w:r w:rsidR="00A12A35" w:rsidRPr="00981B23">
        <w:rPr>
          <w:rFonts w:ascii="Times New Roman" w:eastAsia="Times New Roman" w:hAnsi="Times New Roman" w:cs="Times New Roman"/>
          <w:sz w:val="24"/>
          <w:szCs w:val="24"/>
          <w:lang w:eastAsia="pl-PL"/>
        </w:rPr>
        <w:t>ust. </w:t>
      </w:r>
      <w:r w:rsidRPr="00981B23">
        <w:rPr>
          <w:rFonts w:ascii="Times New Roman" w:eastAsia="Times New Roman" w:hAnsi="Times New Roman" w:cs="Times New Roman"/>
          <w:sz w:val="24"/>
          <w:szCs w:val="24"/>
          <w:lang w:eastAsia="pl-PL"/>
        </w:rPr>
        <w:t>1 i 2, cenę uwidacznia się w miejscu ogólnodostępnym i dobrze widocznym dla konsumentów, na danym towarze, bezpośrednio przy towarze lub w bliskości towaru, którego dotyczy</w:t>
      </w:r>
      <w:r w:rsidR="0003733D" w:rsidRPr="00981B23">
        <w:rPr>
          <w:rFonts w:ascii="Times New Roman" w:eastAsia="Times New Roman" w:hAnsi="Times New Roman" w:cs="Times New Roman"/>
          <w:sz w:val="24"/>
          <w:szCs w:val="24"/>
          <w:lang w:eastAsia="pl-PL"/>
        </w:rPr>
        <w:t xml:space="preserve">. Cenę i </w:t>
      </w:r>
      <w:r w:rsidRPr="00981B23">
        <w:rPr>
          <w:rFonts w:ascii="Times New Roman" w:eastAsia="Times New Roman" w:hAnsi="Times New Roman" w:cs="Times New Roman"/>
          <w:sz w:val="24"/>
          <w:szCs w:val="24"/>
          <w:lang w:eastAsia="pl-PL"/>
        </w:rPr>
        <w:t>cenę jednostkową uwidacznia się w szczególno</w:t>
      </w:r>
      <w:r w:rsidR="004B6819" w:rsidRPr="00981B23">
        <w:rPr>
          <w:rFonts w:ascii="Times New Roman" w:eastAsia="Times New Roman" w:hAnsi="Times New Roman" w:cs="Times New Roman"/>
          <w:sz w:val="24"/>
          <w:szCs w:val="24"/>
          <w:lang w:eastAsia="pl-PL"/>
        </w:rPr>
        <w:t>ści: na wywieszce, w cenniku, w </w:t>
      </w:r>
      <w:r w:rsidRPr="00981B23">
        <w:rPr>
          <w:rFonts w:ascii="Times New Roman" w:eastAsia="Times New Roman" w:hAnsi="Times New Roman" w:cs="Times New Roman"/>
          <w:sz w:val="24"/>
          <w:szCs w:val="24"/>
          <w:lang w:eastAsia="pl-PL"/>
        </w:rPr>
        <w:t>katalogu, na obwolucie, w postaci nadruku lub napisu na towarze lub opakowaniu.</w:t>
      </w:r>
    </w:p>
    <w:p w14:paraId="4629A84B" w14:textId="77777777"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 pojęciem wywieszki rozporządzenie rozumie etykietę, metkę, tabliczkę lub plakat; wywieszka może mieć formę wyświetlacza (</w:t>
      </w:r>
      <w:r w:rsidRPr="00981B23">
        <w:rPr>
          <w:rFonts w:ascii="Times New Roman" w:eastAsia="Times New Roman" w:hAnsi="Times New Roman" w:cs="Times New Roman"/>
          <w:sz w:val="24"/>
          <w:szCs w:val="20"/>
          <w:lang w:eastAsia="pl-PL"/>
        </w:rPr>
        <w:t>§ 2 pkt 4 rozporządzenia).</w:t>
      </w:r>
    </w:p>
    <w:p w14:paraId="472A2F7F"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 xml:space="preserve">Zgodnie natomiast z </w:t>
      </w:r>
      <w:r w:rsidRPr="00981B23">
        <w:rPr>
          <w:rFonts w:ascii="Times New Roman" w:eastAsia="Times New Roman" w:hAnsi="Times New Roman" w:cs="Times New Roman"/>
          <w:sz w:val="24"/>
          <w:szCs w:val="20"/>
          <w:lang w:eastAsia="pl-PL"/>
        </w:rPr>
        <w:t>§ 4 ust. 1 rozporządzenia cena jednostkowa dotyczy odpowiednio ceny za:</w:t>
      </w:r>
    </w:p>
    <w:p w14:paraId="386CE45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litr lub metr sześcienny – dla towaru przeznaczonego do sprzedaży według objętości;</w:t>
      </w:r>
    </w:p>
    <w:p w14:paraId="4480C934"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kilogram lub tonę – dla towaru przeznaczonego do sprzedaży według masy;</w:t>
      </w:r>
    </w:p>
    <w:p w14:paraId="1BB3A370"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 dla towaru przeznaczonego do sprzedaży według długości;</w:t>
      </w:r>
    </w:p>
    <w:p w14:paraId="5591C778" w14:textId="77777777" w:rsidR="004A2488" w:rsidRPr="00981B23" w:rsidRDefault="004A2488" w:rsidP="004A2488">
      <w:pPr>
        <w:numPr>
          <w:ilvl w:val="0"/>
          <w:numId w:val="28"/>
        </w:numPr>
        <w:tabs>
          <w:tab w:val="left" w:pos="708"/>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metr kwadratowy – dla towaru przeznaczonego do sprzedaży według powierzchni;</w:t>
      </w:r>
    </w:p>
    <w:p w14:paraId="549E20E2" w14:textId="77777777" w:rsidR="004A2488" w:rsidRPr="00981B23" w:rsidRDefault="004A2488" w:rsidP="004A2488">
      <w:pPr>
        <w:numPr>
          <w:ilvl w:val="0"/>
          <w:numId w:val="28"/>
        </w:numPr>
        <w:tabs>
          <w:tab w:val="left" w:pos="708"/>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sztukę – dla towarów przeznaczonych do sprzedaży na sztuki.</w:t>
      </w:r>
    </w:p>
    <w:p w14:paraId="51605338" w14:textId="77777777"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Jak stanowi ust. 2 cytowanego </w:t>
      </w:r>
      <w:r w:rsidRPr="00981B23">
        <w:rPr>
          <w:rFonts w:ascii="Times New Roman" w:eastAsia="Times New Roman" w:hAnsi="Times New Roman" w:cs="Times New Roman"/>
          <w:sz w:val="24"/>
          <w:szCs w:val="20"/>
          <w:lang w:eastAsia="pl-PL"/>
        </w:rPr>
        <w:t xml:space="preserve">§ 4 </w:t>
      </w:r>
      <w:r w:rsidRPr="00981B23">
        <w:rPr>
          <w:rFonts w:ascii="Times New Roman" w:eastAsia="Times New Roman" w:hAnsi="Times New Roman" w:cs="Times New Roman"/>
          <w:sz w:val="24"/>
          <w:szCs w:val="24"/>
          <w:lang w:eastAsia="pl-PL"/>
        </w:rPr>
        <w:t>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6380C8F6" w14:textId="4DF88D8A" w:rsidR="00352669" w:rsidRDefault="00352669" w:rsidP="004A2488">
      <w:pPr>
        <w:tabs>
          <w:tab w:val="left" w:pos="708"/>
          <w:tab w:val="num" w:pos="3720"/>
        </w:tabs>
        <w:spacing w:after="12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4"/>
          <w:lang w:eastAsia="pl-PL"/>
        </w:rPr>
        <w:t>W przypadku towaru pakowanego oznaczonego liczbą sztuk dopuszcza się stosowanie przeliczenia na cenę jednostkową za sztukę lub za dziesiętną wielokrotność liczby sztuk</w:t>
      </w:r>
      <w:r w:rsidRPr="00981B23">
        <w:rPr>
          <w:rFonts w:ascii="Times New Roman" w:eastAsia="Times New Roman" w:hAnsi="Times New Roman" w:cs="Times New Roman"/>
          <w:sz w:val="24"/>
          <w:szCs w:val="20"/>
          <w:lang w:eastAsia="pl-PL"/>
        </w:rPr>
        <w:t xml:space="preserve"> (§ 4 ust. 3 rozporządzenia).</w:t>
      </w:r>
    </w:p>
    <w:p w14:paraId="1B61CA39" w14:textId="78A3211F" w:rsidR="00BE7361" w:rsidRPr="00352669" w:rsidRDefault="00BE7361" w:rsidP="004A2488">
      <w:pPr>
        <w:tabs>
          <w:tab w:val="left" w:pos="708"/>
          <w:tab w:val="num" w:pos="3720"/>
        </w:tabs>
        <w:spacing w:after="120"/>
        <w:jc w:val="both"/>
        <w:rPr>
          <w:rFonts w:ascii="Times New Roman" w:eastAsia="Times New Roman" w:hAnsi="Times New Roman" w:cs="Times New Roman"/>
          <w:sz w:val="24"/>
          <w:szCs w:val="20"/>
          <w:lang w:eastAsia="pl-PL"/>
        </w:rPr>
      </w:pPr>
      <w:r>
        <w:rPr>
          <w:rFonts w:ascii="Times New Roman" w:eastAsia="Times New Roman" w:hAnsi="Times New Roman" w:cs="Times New Roman"/>
          <w:sz w:val="24"/>
          <w:szCs w:val="20"/>
          <w:lang w:eastAsia="pl-PL"/>
        </w:rPr>
        <w:t>Zgodnie z § 5 rozporządzenia w</w:t>
      </w:r>
      <w:r w:rsidRPr="00BE7361">
        <w:rPr>
          <w:rFonts w:ascii="Times New Roman" w:eastAsia="Times New Roman" w:hAnsi="Times New Roman" w:cs="Times New Roman"/>
          <w:sz w:val="24"/>
          <w:szCs w:val="20"/>
          <w:lang w:eastAsia="pl-PL"/>
        </w:rPr>
        <w:t xml:space="preserve"> przypadku towaru sprzedawanego luzem uwidacznia się cenę jednostkową.</w:t>
      </w:r>
    </w:p>
    <w:p w14:paraId="53ED5283" w14:textId="77777777" w:rsidR="00775E2D" w:rsidRPr="00981B23"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 6 rozporządzenia stanowi, że cena jednostkowa pakowanego środka spożywczego w stanie stałym znajdującego się w środku płynnym dotyczy masy netto środka spożywczego</w:t>
      </w:r>
      <w:r w:rsidRPr="00981B23">
        <w:rPr>
          <w:rFonts w:ascii="Times New Roman" w:eastAsia="Times New Roman" w:hAnsi="Times New Roman" w:cs="Times New Roman"/>
          <w:sz w:val="24"/>
          <w:szCs w:val="20"/>
          <w:lang w:eastAsia="pl-PL"/>
        </w:rPr>
        <w:br/>
        <w:t>po odsączeniu, oznaczonej na opakowaniu jednostkowym, jeżeli płyn ten lub mieszanka płynów stanowi jedynie dodatek do podstawowego składu tego środka spożywczego.</w:t>
      </w:r>
    </w:p>
    <w:p w14:paraId="43CA5D37" w14:textId="6A619306" w:rsidR="00775E2D" w:rsidRPr="00981B23" w:rsidRDefault="00775E2D" w:rsidP="00775E2D">
      <w:pPr>
        <w:tabs>
          <w:tab w:val="left" w:pos="708"/>
          <w:tab w:val="num" w:pos="3720"/>
        </w:tabs>
        <w:spacing w:after="60"/>
        <w:jc w:val="both"/>
        <w:rPr>
          <w:rFonts w:ascii="Times New Roman" w:eastAsia="Times New Roman" w:hAnsi="Times New Roman" w:cs="Times New Roman"/>
          <w:sz w:val="24"/>
          <w:szCs w:val="20"/>
          <w:lang w:eastAsia="pl-PL"/>
        </w:rPr>
      </w:pPr>
      <w:r w:rsidRPr="00981B23">
        <w:rPr>
          <w:rFonts w:ascii="Times New Roman" w:eastAsia="Times New Roman" w:hAnsi="Times New Roman" w:cs="Times New Roman"/>
          <w:sz w:val="24"/>
          <w:szCs w:val="20"/>
          <w:lang w:eastAsia="pl-PL"/>
        </w:rPr>
        <w:t>Jak wynika z § 2 pkt 6 rozporządzenia pod pojęciem masy netto po odsączeniu należy rozumieć masę środka spożywczego w stanie stałym umieszczonego w środku płynnym.</w:t>
      </w:r>
    </w:p>
    <w:p w14:paraId="406ED0F2" w14:textId="38A49140" w:rsidR="004A2488"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w ww. przepisach, choćby naruszenie prawa miało charakter jednostkowy. Dowiedzenie,</w:t>
      </w:r>
      <w:r w:rsidR="00922626" w:rsidRPr="00981B23">
        <w:rPr>
          <w:rFonts w:ascii="Times New Roman" w:eastAsia="Times New Roman" w:hAnsi="Times New Roman" w:cs="Times New Roman"/>
          <w:sz w:val="24"/>
          <w:szCs w:val="24"/>
          <w:lang w:eastAsia="pl-PL"/>
        </w:rPr>
        <w:br/>
      </w:r>
      <w:r w:rsidRPr="00981B23">
        <w:rPr>
          <w:rFonts w:ascii="Times New Roman" w:eastAsia="Times New Roman" w:hAnsi="Times New Roman" w:cs="Times New Roman"/>
          <w:sz w:val="24"/>
          <w:szCs w:val="24"/>
          <w:lang w:eastAsia="pl-PL"/>
        </w:rPr>
        <w:t xml:space="preserve">że podmiot nie wykonał powyższego obowiązku powoduje konieczność nałożenia kary </w:t>
      </w:r>
      <w:r w:rsidRPr="00981B23">
        <w:rPr>
          <w:rFonts w:ascii="Times New Roman" w:eastAsia="Times New Roman" w:hAnsi="Times New Roman" w:cs="Times New Roman"/>
          <w:sz w:val="24"/>
          <w:szCs w:val="24"/>
          <w:lang w:eastAsia="pl-PL"/>
        </w:rPr>
        <w:lastRenderedPageBreak/>
        <w:t xml:space="preserve">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3EC9CE13" w14:textId="58F3A3EF" w:rsidR="00C55682" w:rsidRPr="00196081" w:rsidRDefault="00C55682" w:rsidP="00C55682">
      <w:pPr>
        <w:tabs>
          <w:tab w:val="left" w:pos="708"/>
          <w:tab w:val="num" w:pos="3720"/>
        </w:tabs>
        <w:spacing w:after="120"/>
        <w:jc w:val="both"/>
        <w:rPr>
          <w:rFonts w:ascii="Times New Roman" w:hAnsi="Times New Roman" w:cs="Times New Roman"/>
          <w:sz w:val="24"/>
          <w:szCs w:val="24"/>
        </w:rPr>
      </w:pPr>
      <w:r w:rsidRPr="00196081">
        <w:rPr>
          <w:rFonts w:ascii="Times New Roman" w:eastAsia="Times New Roman" w:hAnsi="Times New Roman" w:cs="Times New Roman"/>
          <w:sz w:val="24"/>
          <w:szCs w:val="24"/>
          <w:lang w:eastAsia="pl-PL"/>
        </w:rPr>
        <w:t xml:space="preserve">Organ pragnie w tym miejscu poczynić uwagę, że </w:t>
      </w:r>
      <w:r w:rsidRPr="00196081">
        <w:rPr>
          <w:rFonts w:ascii="Times New Roman" w:hAnsi="Times New Roman" w:cs="Times New Roman"/>
          <w:sz w:val="24"/>
          <w:szCs w:val="24"/>
        </w:rPr>
        <w:t xml:space="preserve">ustawą z dnia 1 grudnia 2022 r. o zmianie ustawy o prawach konsumenta oraz niektórych innych ustawy (Dz. U. z 2022 r., poz. 2581) wprowadzone zostały zmiany w ustawie o informowaniu o cenach towarów i usług (będącej podstawą wydania </w:t>
      </w:r>
      <w:r w:rsidR="003F6566">
        <w:rPr>
          <w:rFonts w:ascii="Times New Roman" w:hAnsi="Times New Roman" w:cs="Times New Roman"/>
          <w:sz w:val="24"/>
          <w:szCs w:val="24"/>
        </w:rPr>
        <w:t xml:space="preserve">niniejszej </w:t>
      </w:r>
      <w:r w:rsidRPr="00196081">
        <w:rPr>
          <w:rFonts w:ascii="Times New Roman" w:hAnsi="Times New Roman" w:cs="Times New Roman"/>
          <w:sz w:val="24"/>
          <w:szCs w:val="24"/>
        </w:rPr>
        <w:t>decyzji). Zmiany te weszły w życie z dniem 1 stycznia 2023 r. Jednocześnie z dniem 1 stycznia 2023 r. zastąpiono dotychc</w:t>
      </w:r>
      <w:r w:rsidR="00345138" w:rsidRPr="00196081">
        <w:rPr>
          <w:rFonts w:ascii="Times New Roman" w:hAnsi="Times New Roman" w:cs="Times New Roman"/>
          <w:sz w:val="24"/>
          <w:szCs w:val="24"/>
        </w:rPr>
        <w:t>zasowe rozporządzenie nowym tj. </w:t>
      </w:r>
      <w:r w:rsidRPr="00196081">
        <w:rPr>
          <w:rFonts w:ascii="Times New Roman" w:hAnsi="Times New Roman" w:cs="Times New Roman"/>
          <w:sz w:val="24"/>
          <w:szCs w:val="24"/>
        </w:rPr>
        <w:t xml:space="preserve">rozporządzeniem Ministra Rozwoju i Technologii z dnia 19 grudnia 2022 r. w sprawie uwidaczniania cen towarów i usług (Dz. U. z 2022 r., poz. 2776). </w:t>
      </w:r>
    </w:p>
    <w:p w14:paraId="3E6CD0F0" w14:textId="43475ED2" w:rsidR="00C55682" w:rsidRPr="00196081" w:rsidRDefault="00C55682" w:rsidP="00345138">
      <w:pPr>
        <w:spacing w:after="120"/>
        <w:jc w:val="both"/>
        <w:rPr>
          <w:rFonts w:ascii="Times New Roman" w:hAnsi="Times New Roman" w:cs="Times New Roman"/>
          <w:sz w:val="24"/>
          <w:szCs w:val="24"/>
        </w:rPr>
      </w:pPr>
      <w:r w:rsidRPr="00196081">
        <w:rPr>
          <w:rFonts w:ascii="Times New Roman" w:hAnsi="Times New Roman" w:cs="Times New Roman"/>
          <w:sz w:val="24"/>
          <w:szCs w:val="24"/>
        </w:rPr>
        <w:t>Podkarpacki Wojewódzki Inspektor Inspekcji Handlowej kierując się jednak treścią art. 10 wymienionej wyżej ustawy o zmianie ustawy o prawach konsumenta oraz niektórych innych ustaw</w:t>
      </w:r>
      <w:r w:rsidR="00877353" w:rsidRPr="00196081">
        <w:rPr>
          <w:rFonts w:ascii="Times New Roman" w:hAnsi="Times New Roman" w:cs="Times New Roman"/>
          <w:sz w:val="24"/>
          <w:szCs w:val="24"/>
        </w:rPr>
        <w:t>,</w:t>
      </w:r>
      <w:r w:rsidRPr="00196081">
        <w:rPr>
          <w:rFonts w:ascii="Times New Roman" w:hAnsi="Times New Roman" w:cs="Times New Roman"/>
          <w:sz w:val="24"/>
          <w:szCs w:val="24"/>
        </w:rPr>
        <w:t xml:space="preserve"> do niniejszego postępowania administracyjnego DP.8361</w:t>
      </w:r>
      <w:r w:rsidR="00FB058C">
        <w:rPr>
          <w:rFonts w:ascii="Times New Roman" w:hAnsi="Times New Roman" w:cs="Times New Roman"/>
          <w:sz w:val="24"/>
          <w:szCs w:val="24"/>
        </w:rPr>
        <w:t>.115</w:t>
      </w:r>
      <w:r w:rsidR="00877353" w:rsidRPr="00196081">
        <w:rPr>
          <w:rFonts w:ascii="Times New Roman" w:hAnsi="Times New Roman" w:cs="Times New Roman"/>
          <w:sz w:val="24"/>
          <w:szCs w:val="24"/>
        </w:rPr>
        <w:t xml:space="preserve">.2022 – </w:t>
      </w:r>
      <w:r w:rsidRPr="00196081">
        <w:rPr>
          <w:rFonts w:ascii="Times New Roman" w:hAnsi="Times New Roman" w:cs="Times New Roman"/>
          <w:sz w:val="24"/>
          <w:szCs w:val="24"/>
        </w:rPr>
        <w:t>przypomni</w:t>
      </w:r>
      <w:r w:rsidR="00FB058C">
        <w:rPr>
          <w:rFonts w:ascii="Times New Roman" w:hAnsi="Times New Roman" w:cs="Times New Roman"/>
          <w:sz w:val="24"/>
          <w:szCs w:val="24"/>
        </w:rPr>
        <w:t>eć należy – wszczętego w dniu 21</w:t>
      </w:r>
      <w:r w:rsidRPr="00196081">
        <w:rPr>
          <w:rFonts w:ascii="Times New Roman" w:hAnsi="Times New Roman" w:cs="Times New Roman"/>
          <w:sz w:val="24"/>
          <w:szCs w:val="24"/>
        </w:rPr>
        <w:t xml:space="preserve"> grudnia 2022 r. i niezakończonego przed dniem wejścia w życie ustawy (tj. przed 1 stycznia 2023 r.) zastosował przepisy dotychczasowe (tożsame z przepisami, które stały się podstawą kwestionowania stwierdzonych w trakcie kontroli naruszeń).</w:t>
      </w:r>
    </w:p>
    <w:p w14:paraId="08CAD9B4" w14:textId="3725E5FC" w:rsidR="00F80C50"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powyższej sprawie, w wyniku kontroli przeprowadzonej w dniach </w:t>
      </w:r>
      <w:r w:rsidR="00614577">
        <w:rPr>
          <w:rFonts w:ascii="Times New Roman" w:eastAsia="Times New Roman" w:hAnsi="Times New Roman" w:cs="Times New Roman"/>
          <w:sz w:val="24"/>
          <w:szCs w:val="24"/>
          <w:lang w:eastAsia="pl-PL"/>
        </w:rPr>
        <w:t xml:space="preserve">2, 3 i 4 listopada 2022 r. w miejscu sprzedaży detalicznej tj. placówce mieszczącej się w Przemyślu przy ul. </w:t>
      </w:r>
      <w:r w:rsidR="00A9680B">
        <w:rPr>
          <w:rFonts w:ascii="Times New Roman" w:eastAsia="Times New Roman" w:hAnsi="Times New Roman" w:cs="Times New Roman"/>
          <w:b/>
          <w:bCs/>
          <w:sz w:val="24"/>
          <w:szCs w:val="24"/>
          <w:lang w:eastAsia="pl-PL"/>
        </w:rPr>
        <w:t>(dane zanonimizowane)</w:t>
      </w:r>
      <w:r w:rsidR="00614577">
        <w:rPr>
          <w:rFonts w:ascii="Times New Roman" w:eastAsia="Times New Roman" w:hAnsi="Times New Roman" w:cs="Times New Roman"/>
          <w:sz w:val="24"/>
          <w:szCs w:val="24"/>
          <w:lang w:eastAsia="pl-PL"/>
        </w:rPr>
        <w:t xml:space="preserve">, należącej do Pani </w:t>
      </w:r>
      <w:r w:rsidR="00A9680B">
        <w:rPr>
          <w:rFonts w:ascii="Times New Roman" w:eastAsia="Times New Roman" w:hAnsi="Times New Roman" w:cs="Times New Roman"/>
          <w:b/>
          <w:bCs/>
          <w:sz w:val="24"/>
          <w:szCs w:val="24"/>
          <w:lang w:eastAsia="pl-PL"/>
        </w:rPr>
        <w:t xml:space="preserve"> (dane zanonimizowane)</w:t>
      </w:r>
      <w:r w:rsidR="00614577">
        <w:rPr>
          <w:rFonts w:ascii="Times New Roman" w:eastAsia="Times New Roman" w:hAnsi="Times New Roman" w:cs="Times New Roman"/>
          <w:sz w:val="24"/>
          <w:szCs w:val="24"/>
          <w:lang w:eastAsia="pl-PL"/>
        </w:rPr>
        <w:t>, prowadzącej działalność gospodarczą pod firmą:</w:t>
      </w:r>
      <w:r w:rsidR="00614577" w:rsidRPr="00614577">
        <w:t xml:space="preserve"> </w:t>
      </w:r>
      <w:r w:rsidR="00614577" w:rsidRPr="00614577">
        <w:rPr>
          <w:rFonts w:ascii="Times New Roman" w:eastAsia="Times New Roman" w:hAnsi="Times New Roman" w:cs="Times New Roman"/>
          <w:sz w:val="24"/>
          <w:szCs w:val="24"/>
          <w:lang w:eastAsia="pl-PL"/>
        </w:rPr>
        <w:t xml:space="preserve">Bogumiła </w:t>
      </w:r>
      <w:proofErr w:type="spellStart"/>
      <w:r w:rsidR="00614577" w:rsidRPr="00614577">
        <w:rPr>
          <w:rFonts w:ascii="Times New Roman" w:eastAsia="Times New Roman" w:hAnsi="Times New Roman" w:cs="Times New Roman"/>
          <w:sz w:val="24"/>
          <w:szCs w:val="24"/>
          <w:lang w:eastAsia="pl-PL"/>
        </w:rPr>
        <w:t>Gargała</w:t>
      </w:r>
      <w:proofErr w:type="spellEnd"/>
      <w:r w:rsidR="00614577" w:rsidRPr="00614577">
        <w:rPr>
          <w:rFonts w:ascii="Times New Roman" w:eastAsia="Times New Roman" w:hAnsi="Times New Roman" w:cs="Times New Roman"/>
          <w:sz w:val="24"/>
          <w:szCs w:val="24"/>
          <w:lang w:eastAsia="pl-PL"/>
        </w:rPr>
        <w:t xml:space="preserve"> Przedsiębiorstwo Handlowe, </w:t>
      </w:r>
      <w:r w:rsidR="00A9680B">
        <w:rPr>
          <w:rFonts w:ascii="Times New Roman" w:eastAsia="Times New Roman" w:hAnsi="Times New Roman" w:cs="Times New Roman"/>
          <w:b/>
          <w:bCs/>
          <w:sz w:val="24"/>
          <w:szCs w:val="24"/>
          <w:lang w:eastAsia="pl-PL"/>
        </w:rPr>
        <w:t xml:space="preserve">(dane zanonimizowane) </w:t>
      </w:r>
      <w:r w:rsidR="00614577" w:rsidRPr="00614577">
        <w:rPr>
          <w:rFonts w:ascii="Times New Roman" w:eastAsia="Times New Roman" w:hAnsi="Times New Roman" w:cs="Times New Roman"/>
          <w:sz w:val="24"/>
          <w:szCs w:val="24"/>
          <w:lang w:eastAsia="pl-PL"/>
        </w:rPr>
        <w:t>Przemyśl</w:t>
      </w:r>
      <w:r w:rsidR="00FF7762">
        <w:rPr>
          <w:rFonts w:ascii="Times New Roman" w:eastAsia="Times New Roman" w:hAnsi="Times New Roman" w:cs="Times New Roman"/>
          <w:sz w:val="24"/>
          <w:szCs w:val="24"/>
          <w:lang w:eastAsia="pl-PL"/>
        </w:rPr>
        <w:t xml:space="preserve"> </w:t>
      </w:r>
      <w:r w:rsidR="00BE4A18" w:rsidRPr="00981B23">
        <w:rPr>
          <w:rFonts w:ascii="Times New Roman" w:eastAsia="Times New Roman" w:hAnsi="Times New Roman" w:cs="Times New Roman"/>
          <w:sz w:val="24"/>
          <w:szCs w:val="24"/>
          <w:lang w:eastAsia="pl-PL"/>
        </w:rPr>
        <w:t>ustalono</w:t>
      </w:r>
      <w:r w:rsidR="00FB766E" w:rsidRPr="00981B23">
        <w:rPr>
          <w:rFonts w:ascii="Times New Roman" w:eastAsia="Times New Roman" w:hAnsi="Times New Roman" w:cs="Times New Roman"/>
          <w:sz w:val="24"/>
          <w:szCs w:val="24"/>
          <w:lang w:eastAsia="pl-PL"/>
        </w:rPr>
        <w:t>, iż </w:t>
      </w:r>
      <w:r w:rsidRPr="00981B23">
        <w:rPr>
          <w:rFonts w:ascii="Times New Roman" w:eastAsia="Times New Roman" w:hAnsi="Times New Roman" w:cs="Times New Roman"/>
          <w:sz w:val="24"/>
          <w:szCs w:val="24"/>
          <w:lang w:eastAsia="pl-PL"/>
        </w:rPr>
        <w:t>nie dopełniono wynikającego z art</w:t>
      </w:r>
      <w:r w:rsidR="007E3052" w:rsidRPr="00981B23">
        <w:rPr>
          <w:rFonts w:ascii="Times New Roman" w:eastAsia="Times New Roman" w:hAnsi="Times New Roman" w:cs="Times New Roman"/>
          <w:sz w:val="24"/>
          <w:szCs w:val="24"/>
          <w:lang w:eastAsia="pl-PL"/>
        </w:rPr>
        <w:t>. </w:t>
      </w:r>
      <w:r w:rsidR="00183C6D" w:rsidRPr="00981B23">
        <w:rPr>
          <w:rFonts w:ascii="Times New Roman" w:eastAsia="Times New Roman" w:hAnsi="Times New Roman" w:cs="Times New Roman"/>
          <w:sz w:val="24"/>
          <w:szCs w:val="24"/>
          <w:lang w:eastAsia="pl-PL"/>
        </w:rPr>
        <w:t>4 ust. 1 ustawy obowiązku tj. </w:t>
      </w:r>
      <w:r w:rsidRPr="00981B23">
        <w:rPr>
          <w:rFonts w:ascii="Times New Roman" w:eastAsia="Times New Roman" w:hAnsi="Times New Roman" w:cs="Times New Roman"/>
          <w:sz w:val="24"/>
          <w:szCs w:val="24"/>
          <w:lang w:eastAsia="pl-PL"/>
        </w:rPr>
        <w:t xml:space="preserve">nie uwidoczniono </w:t>
      </w:r>
      <w:r w:rsidR="00AC2697" w:rsidRPr="00981B23">
        <w:rPr>
          <w:rFonts w:ascii="Times New Roman" w:eastAsia="Times New Roman" w:hAnsi="Times New Roman" w:cs="Times New Roman"/>
          <w:sz w:val="24"/>
          <w:szCs w:val="24"/>
          <w:lang w:eastAsia="pl-PL"/>
        </w:rPr>
        <w:t xml:space="preserve">cen i </w:t>
      </w:r>
      <w:r w:rsidRPr="00981B23">
        <w:rPr>
          <w:rFonts w:ascii="Times New Roman" w:eastAsia="Times New Roman" w:hAnsi="Times New Roman" w:cs="Times New Roman"/>
          <w:sz w:val="24"/>
          <w:szCs w:val="24"/>
          <w:lang w:eastAsia="pl-PL"/>
        </w:rPr>
        <w:t>cen jednostkowych</w:t>
      </w:r>
      <w:r w:rsidR="00A50DD8"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w sposób jednoznaczny, niebudzący wątpliwości oraz umożliwiający ich porównanie. </w:t>
      </w:r>
    </w:p>
    <w:p w14:paraId="0FC93553" w14:textId="0B9FFDBD" w:rsidR="003057C1" w:rsidRDefault="007E3052"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Przy </w:t>
      </w:r>
      <w:r w:rsidR="00FF7762">
        <w:rPr>
          <w:rFonts w:ascii="Times New Roman" w:eastAsia="Times New Roman" w:hAnsi="Times New Roman" w:cs="Times New Roman"/>
          <w:sz w:val="24"/>
          <w:szCs w:val="24"/>
          <w:lang w:eastAsia="pl-PL"/>
        </w:rPr>
        <w:t>dwudziestu siedmiu</w:t>
      </w:r>
      <w:r w:rsidR="00461EC0">
        <w:rPr>
          <w:rFonts w:ascii="Times New Roman" w:eastAsia="Times New Roman" w:hAnsi="Times New Roman" w:cs="Times New Roman"/>
          <w:sz w:val="24"/>
          <w:szCs w:val="24"/>
          <w:lang w:eastAsia="pl-PL"/>
        </w:rPr>
        <w:t xml:space="preserve"> produktach</w:t>
      </w:r>
      <w:r w:rsidR="00461EC0" w:rsidRPr="00461EC0">
        <w:rPr>
          <w:rFonts w:ascii="Times New Roman" w:eastAsia="Times New Roman" w:hAnsi="Times New Roman" w:cs="Times New Roman"/>
          <w:sz w:val="24"/>
          <w:szCs w:val="24"/>
          <w:lang w:eastAsia="pl-PL"/>
        </w:rPr>
        <w:t xml:space="preserve"> </w:t>
      </w:r>
      <w:r w:rsidR="00461EC0" w:rsidRPr="00981B23">
        <w:rPr>
          <w:rFonts w:ascii="Times New Roman" w:eastAsia="Times New Roman" w:hAnsi="Times New Roman" w:cs="Times New Roman"/>
          <w:sz w:val="24"/>
          <w:szCs w:val="24"/>
          <w:lang w:eastAsia="pl-PL"/>
        </w:rPr>
        <w:t>stwierdzono brak uwidocznienia informacji o cenie i cenie jednostkowej</w:t>
      </w:r>
      <w:r w:rsidR="001239AB">
        <w:rPr>
          <w:rFonts w:ascii="Times New Roman" w:eastAsia="Times New Roman" w:hAnsi="Times New Roman" w:cs="Times New Roman"/>
          <w:sz w:val="24"/>
          <w:szCs w:val="24"/>
          <w:lang w:eastAsia="pl-PL"/>
        </w:rPr>
        <w:t xml:space="preserve">, </w:t>
      </w:r>
      <w:r w:rsidR="00FF7762">
        <w:rPr>
          <w:rFonts w:ascii="Times New Roman" w:eastAsia="Times New Roman" w:hAnsi="Times New Roman" w:cs="Times New Roman"/>
          <w:sz w:val="24"/>
          <w:szCs w:val="24"/>
          <w:lang w:eastAsia="pl-PL"/>
        </w:rPr>
        <w:t xml:space="preserve">który związany był z całkowitym brakiem ceny i ceny jednostkowej </w:t>
      </w:r>
      <w:r w:rsidR="003057C1">
        <w:rPr>
          <w:rFonts w:ascii="Times New Roman" w:eastAsia="Times New Roman" w:hAnsi="Times New Roman" w:cs="Times New Roman"/>
          <w:sz w:val="24"/>
          <w:szCs w:val="24"/>
          <w:lang w:eastAsia="pl-PL"/>
        </w:rPr>
        <w:t>lub uwidocznieniem ceny i ceny jednostkowej odnoszącej się do innych produktów lub produktów o innej gramaturze</w:t>
      </w:r>
      <w:r w:rsidR="002D4307">
        <w:rPr>
          <w:rFonts w:ascii="Times New Roman" w:eastAsia="Times New Roman" w:hAnsi="Times New Roman" w:cs="Times New Roman"/>
          <w:sz w:val="24"/>
          <w:szCs w:val="24"/>
          <w:lang w:eastAsia="pl-PL"/>
        </w:rPr>
        <w:t>, co traktuje się jako brak cen i cen jednostkowej</w:t>
      </w:r>
      <w:r w:rsidR="003057C1">
        <w:rPr>
          <w:rFonts w:ascii="Times New Roman" w:eastAsia="Times New Roman" w:hAnsi="Times New Roman" w:cs="Times New Roman"/>
          <w:sz w:val="24"/>
          <w:szCs w:val="24"/>
          <w:lang w:eastAsia="pl-PL"/>
        </w:rPr>
        <w:t xml:space="preserve">. Z kolei </w:t>
      </w:r>
      <w:r w:rsidR="001239AB">
        <w:rPr>
          <w:rFonts w:ascii="Times New Roman" w:eastAsia="Times New Roman" w:hAnsi="Times New Roman" w:cs="Times New Roman"/>
          <w:sz w:val="24"/>
          <w:szCs w:val="24"/>
          <w:lang w:eastAsia="pl-PL"/>
        </w:rPr>
        <w:t>brak uwidocznienia informacji o cenie stwierdz</w:t>
      </w:r>
      <w:r w:rsidR="003057C1">
        <w:rPr>
          <w:rFonts w:ascii="Times New Roman" w:eastAsia="Times New Roman" w:hAnsi="Times New Roman" w:cs="Times New Roman"/>
          <w:sz w:val="24"/>
          <w:szCs w:val="24"/>
          <w:lang w:eastAsia="pl-PL"/>
        </w:rPr>
        <w:t>ono przy siedmiu</w:t>
      </w:r>
      <w:r w:rsidR="00C877F4">
        <w:rPr>
          <w:rFonts w:ascii="Times New Roman" w:eastAsia="Times New Roman" w:hAnsi="Times New Roman" w:cs="Times New Roman"/>
          <w:sz w:val="24"/>
          <w:szCs w:val="24"/>
          <w:lang w:eastAsia="pl-PL"/>
        </w:rPr>
        <w:t xml:space="preserve"> produktach. </w:t>
      </w:r>
      <w:r w:rsidR="003057C1">
        <w:rPr>
          <w:rFonts w:ascii="Times New Roman" w:eastAsia="Times New Roman" w:hAnsi="Times New Roman" w:cs="Times New Roman"/>
          <w:sz w:val="24"/>
          <w:szCs w:val="24"/>
          <w:lang w:eastAsia="pl-PL"/>
        </w:rPr>
        <w:t xml:space="preserve">Ponadto przy sześćdziesięciu pięciu produktach stwierdzono </w:t>
      </w:r>
      <w:r w:rsidR="003057C1" w:rsidRPr="003057C1">
        <w:rPr>
          <w:rFonts w:ascii="Times New Roman" w:eastAsia="Times New Roman" w:hAnsi="Times New Roman" w:cs="Times New Roman"/>
          <w:sz w:val="24"/>
          <w:szCs w:val="24"/>
          <w:lang w:eastAsia="pl-PL"/>
        </w:rPr>
        <w:t>brak uwidocznienia ceny jednostkowej, w tym:</w:t>
      </w:r>
      <w:r w:rsidR="003057C1">
        <w:rPr>
          <w:rFonts w:ascii="Times New Roman" w:eastAsia="Times New Roman" w:hAnsi="Times New Roman" w:cs="Times New Roman"/>
          <w:sz w:val="24"/>
          <w:szCs w:val="24"/>
          <w:lang w:eastAsia="pl-PL"/>
        </w:rPr>
        <w:t xml:space="preserve"> brak </w:t>
      </w:r>
      <w:r w:rsidR="004540EC">
        <w:rPr>
          <w:rFonts w:ascii="Times New Roman" w:eastAsia="Times New Roman" w:hAnsi="Times New Roman" w:cs="Times New Roman"/>
          <w:sz w:val="24"/>
          <w:szCs w:val="24"/>
          <w:lang w:eastAsia="pl-PL"/>
        </w:rPr>
        <w:t>ceny</w:t>
      </w:r>
      <w:r w:rsidR="004540EC" w:rsidRPr="004540EC">
        <w:rPr>
          <w:rFonts w:ascii="Times New Roman" w:eastAsia="Calibri" w:hAnsi="Times New Roman" w:cs="Times New Roman"/>
          <w:sz w:val="24"/>
        </w:rPr>
        <w:t xml:space="preserve"> </w:t>
      </w:r>
      <w:r w:rsidR="004540EC" w:rsidRPr="00A060F2">
        <w:rPr>
          <w:rFonts w:ascii="Times New Roman" w:eastAsia="Calibri" w:hAnsi="Times New Roman" w:cs="Times New Roman"/>
          <w:sz w:val="24"/>
        </w:rPr>
        <w:t>jednostkowej dla produktów sprzedawanych luzem</w:t>
      </w:r>
      <w:r w:rsidR="004540EC">
        <w:rPr>
          <w:rFonts w:ascii="Times New Roman" w:eastAsia="Calibri" w:hAnsi="Times New Roman" w:cs="Times New Roman"/>
          <w:sz w:val="24"/>
        </w:rPr>
        <w:t>, cał</w:t>
      </w:r>
      <w:r w:rsidR="009B3577">
        <w:rPr>
          <w:rFonts w:ascii="Times New Roman" w:eastAsia="Calibri" w:hAnsi="Times New Roman" w:cs="Times New Roman"/>
          <w:sz w:val="24"/>
        </w:rPr>
        <w:t>kowity brak ceny jednostkowej</w:t>
      </w:r>
      <w:r w:rsidR="004540EC">
        <w:rPr>
          <w:rFonts w:ascii="Times New Roman" w:eastAsia="Calibri" w:hAnsi="Times New Roman" w:cs="Times New Roman"/>
          <w:sz w:val="24"/>
        </w:rPr>
        <w:t xml:space="preserve">, </w:t>
      </w:r>
      <w:r w:rsidR="009B3577">
        <w:rPr>
          <w:rFonts w:ascii="Times New Roman" w:eastAsia="Calibri" w:hAnsi="Times New Roman" w:cs="Times New Roman"/>
          <w:sz w:val="24"/>
        </w:rPr>
        <w:t xml:space="preserve">ale też </w:t>
      </w:r>
      <w:r w:rsidR="004540EC">
        <w:rPr>
          <w:rFonts w:ascii="Times New Roman" w:eastAsia="Calibri" w:hAnsi="Times New Roman" w:cs="Times New Roman"/>
          <w:sz w:val="24"/>
        </w:rPr>
        <w:t xml:space="preserve">brak właściwej ceny jednostkowej </w:t>
      </w:r>
      <w:r w:rsidR="004540EC" w:rsidRPr="00A060F2">
        <w:rPr>
          <w:rFonts w:ascii="Times New Roman" w:eastAsia="Calibri" w:hAnsi="Times New Roman" w:cs="Times New Roman"/>
          <w:sz w:val="24"/>
        </w:rPr>
        <w:t>tj. ceny jednostkowej wyliczonej w odnies</w:t>
      </w:r>
      <w:r w:rsidR="004540EC">
        <w:rPr>
          <w:rFonts w:ascii="Times New Roman" w:eastAsia="Calibri" w:hAnsi="Times New Roman" w:cs="Times New Roman"/>
          <w:sz w:val="24"/>
        </w:rPr>
        <w:t xml:space="preserve">ieniu do masy netto po odcieku </w:t>
      </w:r>
      <w:r w:rsidR="009B3577">
        <w:rPr>
          <w:rFonts w:ascii="Times New Roman" w:eastAsia="Calibri" w:hAnsi="Times New Roman" w:cs="Times New Roman"/>
          <w:sz w:val="24"/>
        </w:rPr>
        <w:t>oraz</w:t>
      </w:r>
      <w:r w:rsidR="004540EC" w:rsidRPr="00A060F2">
        <w:rPr>
          <w:rFonts w:ascii="Times New Roman" w:eastAsia="Calibri" w:hAnsi="Times New Roman" w:cs="Times New Roman"/>
          <w:sz w:val="24"/>
        </w:rPr>
        <w:t xml:space="preserve"> </w:t>
      </w:r>
      <w:r w:rsidR="004540EC">
        <w:rPr>
          <w:rFonts w:ascii="Times New Roman" w:eastAsia="Calibri" w:hAnsi="Times New Roman" w:cs="Times New Roman"/>
          <w:sz w:val="24"/>
        </w:rPr>
        <w:t>brak</w:t>
      </w:r>
      <w:r w:rsidR="004540EC" w:rsidRPr="00A060F2">
        <w:rPr>
          <w:rFonts w:ascii="Times New Roman" w:eastAsia="Calibri" w:hAnsi="Times New Roman" w:cs="Times New Roman"/>
          <w:sz w:val="24"/>
        </w:rPr>
        <w:t xml:space="preserve"> właściwie obliczonej ceny jednostkowej</w:t>
      </w:r>
      <w:r w:rsidR="004540EC">
        <w:rPr>
          <w:rFonts w:ascii="Times New Roman" w:eastAsia="Calibri" w:hAnsi="Times New Roman" w:cs="Times New Roman"/>
          <w:sz w:val="24"/>
        </w:rPr>
        <w:t>.</w:t>
      </w:r>
    </w:p>
    <w:p w14:paraId="5E61C574" w14:textId="0F250B41"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związku z powyższym spełnione zostały przesłanki do nałożenia przez Podkarpackiego Wojewódzkiego Inspektora Inspekcji </w:t>
      </w:r>
      <w:r w:rsidR="005C4886">
        <w:rPr>
          <w:rFonts w:ascii="Times New Roman" w:eastAsia="Times New Roman" w:hAnsi="Times New Roman" w:cs="Times New Roman"/>
          <w:sz w:val="24"/>
          <w:szCs w:val="24"/>
          <w:lang w:eastAsia="pl-PL"/>
        </w:rPr>
        <w:t>Handlowej na kontrolowaną</w:t>
      </w:r>
      <w:r w:rsidR="009B3577">
        <w:rPr>
          <w:rFonts w:ascii="Times New Roman" w:eastAsia="Times New Roman" w:hAnsi="Times New Roman" w:cs="Times New Roman"/>
          <w:sz w:val="24"/>
          <w:szCs w:val="24"/>
          <w:lang w:eastAsia="pl-PL"/>
        </w:rPr>
        <w:t xml:space="preserve"> Panią</w:t>
      </w:r>
      <w:r w:rsidR="00A9680B">
        <w:rPr>
          <w:rFonts w:ascii="Times New Roman" w:eastAsia="Times New Roman" w:hAnsi="Times New Roman" w:cs="Times New Roman"/>
          <w:b/>
          <w:bCs/>
          <w:sz w:val="24"/>
          <w:szCs w:val="24"/>
          <w:lang w:eastAsia="pl-PL"/>
        </w:rPr>
        <w:t xml:space="preserve"> (dane zanonimizowane) </w:t>
      </w:r>
      <w:r w:rsidRPr="00981B23">
        <w:rPr>
          <w:rFonts w:ascii="Times New Roman" w:eastAsia="Times New Roman" w:hAnsi="Times New Roman" w:cs="Times New Roman"/>
          <w:sz w:val="24"/>
          <w:szCs w:val="24"/>
          <w:lang w:eastAsia="pl-PL"/>
        </w:rPr>
        <w:t xml:space="preserve">kary pieniężnej przewidzianej w art. 6 ust. 1 ustawy w wysokości </w:t>
      </w:r>
      <w:r w:rsidR="00DB1E43">
        <w:rPr>
          <w:rFonts w:ascii="Times New Roman" w:eastAsia="Times New Roman" w:hAnsi="Times New Roman" w:cs="Times New Roman"/>
          <w:b/>
          <w:sz w:val="24"/>
          <w:szCs w:val="24"/>
          <w:lang w:eastAsia="pl-PL"/>
        </w:rPr>
        <w:t>14</w:t>
      </w:r>
      <w:r w:rsidR="00E37E3C">
        <w:rPr>
          <w:rFonts w:ascii="Times New Roman" w:eastAsia="Times New Roman" w:hAnsi="Times New Roman" w:cs="Times New Roman"/>
          <w:b/>
          <w:sz w:val="24"/>
          <w:szCs w:val="24"/>
          <w:lang w:eastAsia="pl-PL"/>
        </w:rPr>
        <w:t>00 </w:t>
      </w:r>
      <w:r w:rsidRPr="00981B23">
        <w:rPr>
          <w:rFonts w:ascii="Times New Roman" w:eastAsia="Times New Roman" w:hAnsi="Times New Roman" w:cs="Times New Roman"/>
          <w:b/>
          <w:sz w:val="24"/>
          <w:szCs w:val="24"/>
          <w:lang w:eastAsia="pl-PL"/>
        </w:rPr>
        <w:t xml:space="preserve">zł. </w:t>
      </w:r>
    </w:p>
    <w:p w14:paraId="67E0E3C1" w14:textId="77777777" w:rsidR="004A2488" w:rsidRPr="00981B23" w:rsidRDefault="004A2488" w:rsidP="004A2488">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Wymierzając ją PWIIH wziął pod uwagę, zgodnie z art. 6 ust. 3 ustawy:</w:t>
      </w:r>
    </w:p>
    <w:p w14:paraId="398E638B" w14:textId="77FC4100"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stopień naruszenia</w:t>
      </w:r>
      <w:r w:rsidRPr="00981B23">
        <w:rPr>
          <w:rFonts w:ascii="Times New Roman" w:eastAsia="Times New Roman" w:hAnsi="Times New Roman" w:cs="Times New Roman"/>
          <w:sz w:val="24"/>
          <w:szCs w:val="24"/>
          <w:lang w:eastAsia="pl-PL"/>
        </w:rPr>
        <w:t xml:space="preserve"> obowiązków – w toku kontroli sprawdzono informacje</w:t>
      </w:r>
      <w:r w:rsidRPr="00981B23">
        <w:rPr>
          <w:rFonts w:ascii="Times New Roman" w:eastAsia="Times New Roman" w:hAnsi="Times New Roman" w:cs="Times New Roman"/>
          <w:sz w:val="24"/>
          <w:szCs w:val="24"/>
          <w:lang w:eastAsia="pl-PL"/>
        </w:rPr>
        <w:br/>
        <w:t xml:space="preserve">przy </w:t>
      </w:r>
      <w:r w:rsidR="009B3577">
        <w:rPr>
          <w:rFonts w:ascii="Times New Roman" w:eastAsia="Times New Roman" w:hAnsi="Times New Roman" w:cs="Times New Roman"/>
          <w:b/>
          <w:sz w:val="24"/>
          <w:szCs w:val="24"/>
          <w:lang w:eastAsia="pl-PL"/>
        </w:rPr>
        <w:t>122</w:t>
      </w:r>
      <w:r w:rsidRPr="00981B23">
        <w:rPr>
          <w:rFonts w:ascii="Times New Roman" w:eastAsia="Times New Roman" w:hAnsi="Times New Roman" w:cs="Times New Roman"/>
          <w:sz w:val="24"/>
          <w:szCs w:val="24"/>
          <w:lang w:eastAsia="pl-PL"/>
        </w:rPr>
        <w:t xml:space="preserve"> asortymentach towarów, stwierdzając przy </w:t>
      </w:r>
      <w:r w:rsidR="009B3577">
        <w:rPr>
          <w:rFonts w:ascii="Times New Roman" w:eastAsia="Times New Roman" w:hAnsi="Times New Roman" w:cs="Times New Roman"/>
          <w:b/>
          <w:sz w:val="24"/>
          <w:szCs w:val="24"/>
          <w:lang w:eastAsia="pl-PL"/>
        </w:rPr>
        <w:t>99</w:t>
      </w:r>
      <w:r w:rsidRPr="00981B23">
        <w:rPr>
          <w:rFonts w:ascii="Times New Roman" w:eastAsia="Times New Roman" w:hAnsi="Times New Roman" w:cs="Times New Roman"/>
          <w:sz w:val="24"/>
          <w:szCs w:val="24"/>
          <w:lang w:eastAsia="pl-PL"/>
        </w:rPr>
        <w:t xml:space="preserve"> partiach nieprawidłowości dające podstawę do wszczęcia postępowania w sprawie wymierzenia kary,</w:t>
      </w:r>
      <w:r w:rsidR="00A50DD8" w:rsidRPr="00981B23">
        <w:rPr>
          <w:rFonts w:ascii="Times New Roman" w:eastAsia="Times New Roman" w:hAnsi="Times New Roman" w:cs="Times New Roman"/>
          <w:sz w:val="24"/>
          <w:szCs w:val="24"/>
          <w:lang w:eastAsia="pl-PL"/>
        </w:rPr>
        <w:t xml:space="preserve"> </w:t>
      </w:r>
      <w:r w:rsidR="002D2ACB" w:rsidRPr="00981B23">
        <w:rPr>
          <w:rFonts w:ascii="Times New Roman" w:eastAsia="Times New Roman" w:hAnsi="Times New Roman" w:cs="Times New Roman"/>
          <w:sz w:val="24"/>
          <w:szCs w:val="24"/>
          <w:lang w:eastAsia="pl-PL"/>
        </w:rPr>
        <w:t>tj. </w:t>
      </w:r>
      <w:r w:rsidRPr="00981B23">
        <w:rPr>
          <w:rFonts w:ascii="Times New Roman" w:eastAsia="Times New Roman" w:hAnsi="Times New Roman" w:cs="Times New Roman"/>
          <w:sz w:val="24"/>
          <w:szCs w:val="24"/>
          <w:lang w:eastAsia="pl-PL"/>
        </w:rPr>
        <w:t>w</w:t>
      </w:r>
      <w:r w:rsidR="002D2ACB" w:rsidRPr="00981B23">
        <w:rPr>
          <w:rFonts w:ascii="Times New Roman" w:eastAsia="Times New Roman" w:hAnsi="Times New Roman" w:cs="Times New Roman"/>
          <w:sz w:val="24"/>
          <w:szCs w:val="24"/>
          <w:lang w:eastAsia="pl-PL"/>
        </w:rPr>
        <w:t> </w:t>
      </w:r>
      <w:r w:rsidRPr="00981B23">
        <w:rPr>
          <w:rFonts w:ascii="Times New Roman" w:eastAsia="Times New Roman" w:hAnsi="Times New Roman" w:cs="Times New Roman"/>
          <w:sz w:val="24"/>
          <w:szCs w:val="24"/>
          <w:lang w:eastAsia="pl-PL"/>
        </w:rPr>
        <w:t>przypadku</w:t>
      </w:r>
      <w:r w:rsidRPr="00981B23">
        <w:rPr>
          <w:rFonts w:ascii="Times New Roman" w:eastAsia="Times New Roman" w:hAnsi="Times New Roman" w:cs="Times New Roman"/>
          <w:bCs/>
          <w:sz w:val="24"/>
          <w:szCs w:val="24"/>
          <w:lang w:eastAsia="pl-PL"/>
        </w:rPr>
        <w:t xml:space="preserve"> </w:t>
      </w:r>
      <w:r w:rsidR="00EE0BAC">
        <w:rPr>
          <w:rFonts w:ascii="Times New Roman" w:eastAsia="Times New Roman" w:hAnsi="Times New Roman" w:cs="Times New Roman"/>
          <w:b/>
          <w:bCs/>
          <w:sz w:val="24"/>
          <w:szCs w:val="24"/>
          <w:lang w:eastAsia="pl-PL"/>
        </w:rPr>
        <w:t>81</w:t>
      </w:r>
      <w:r w:rsidR="00AB3B04">
        <w:rPr>
          <w:rFonts w:ascii="Times New Roman" w:eastAsia="Times New Roman" w:hAnsi="Times New Roman" w:cs="Times New Roman"/>
          <w:b/>
          <w:bCs/>
          <w:sz w:val="24"/>
          <w:szCs w:val="24"/>
          <w:lang w:eastAsia="pl-PL"/>
        </w:rPr>
        <w:t xml:space="preserve"> </w:t>
      </w:r>
      <w:r w:rsidRPr="00981B23">
        <w:rPr>
          <w:rFonts w:ascii="Times New Roman" w:eastAsia="Times New Roman" w:hAnsi="Times New Roman" w:cs="Times New Roman"/>
          <w:b/>
          <w:sz w:val="24"/>
          <w:szCs w:val="24"/>
          <w:lang w:eastAsia="pl-PL"/>
        </w:rPr>
        <w:t>%</w:t>
      </w:r>
      <w:r w:rsidRPr="00981B23">
        <w:rPr>
          <w:rFonts w:ascii="Times New Roman" w:eastAsia="Times New Roman" w:hAnsi="Times New Roman" w:cs="Times New Roman"/>
          <w:sz w:val="24"/>
          <w:szCs w:val="24"/>
          <w:lang w:eastAsia="pl-PL"/>
        </w:rPr>
        <w:t xml:space="preserve"> losowo wybranych produktów. Stwierdzone nieprawidłowości m.in. uniemożliwiały lub utrudniały konsumentowi porównanie cen oferowanych do sprzedaży produktów. Organ powyższe wziął pod uwagę wymierzając karę i oznaczając stopień naruszenia jako istotny;</w:t>
      </w:r>
    </w:p>
    <w:p w14:paraId="268D8BB6" w14:textId="2C248CC0" w:rsidR="004A2488" w:rsidRPr="00981B23" w:rsidRDefault="004A2488" w:rsidP="004A2488">
      <w:pPr>
        <w:numPr>
          <w:ilvl w:val="0"/>
          <w:numId w:val="29"/>
        </w:numPr>
        <w:tabs>
          <w:tab w:val="left" w:pos="284"/>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bCs/>
          <w:sz w:val="24"/>
          <w:szCs w:val="24"/>
          <w:lang w:eastAsia="pl-PL"/>
        </w:rPr>
        <w:t>dotychczasową działalność przedsiębiorcy</w:t>
      </w:r>
      <w:r w:rsidRPr="00981B23">
        <w:rPr>
          <w:rFonts w:ascii="Times New Roman" w:eastAsia="Times New Roman" w:hAnsi="Times New Roman" w:cs="Times New Roman"/>
          <w:sz w:val="24"/>
          <w:szCs w:val="24"/>
          <w:lang w:eastAsia="pl-PL"/>
        </w:rPr>
        <w:t xml:space="preserve"> – fakt, że jest to </w:t>
      </w:r>
      <w:r w:rsidR="00672FC0" w:rsidRPr="00981B23">
        <w:rPr>
          <w:rFonts w:ascii="Times New Roman" w:eastAsia="Times New Roman" w:hAnsi="Times New Roman" w:cs="Times New Roman"/>
          <w:b/>
          <w:sz w:val="24"/>
          <w:szCs w:val="24"/>
          <w:lang w:eastAsia="pl-PL"/>
        </w:rPr>
        <w:t>pierwsze</w:t>
      </w:r>
      <w:r w:rsidRPr="00981B23">
        <w:rPr>
          <w:rFonts w:ascii="Times New Roman" w:eastAsia="Times New Roman" w:hAnsi="Times New Roman" w:cs="Times New Roman"/>
          <w:b/>
          <w:sz w:val="24"/>
          <w:szCs w:val="24"/>
          <w:lang w:eastAsia="pl-PL"/>
        </w:rPr>
        <w:t xml:space="preserve"> naruszenie</w:t>
      </w:r>
      <w:r w:rsidRPr="00981B23">
        <w:rPr>
          <w:rFonts w:ascii="Times New Roman" w:eastAsia="Times New Roman" w:hAnsi="Times New Roman" w:cs="Times New Roman"/>
          <w:sz w:val="24"/>
          <w:szCs w:val="24"/>
          <w:lang w:eastAsia="pl-PL"/>
        </w:rPr>
        <w:t xml:space="preserve"> przez przedsiębiorcę przepisów w zakresie uwidaczniania cen odnotowane przez Podkarpackiego Wojewódzkiego Inspektora Inspekcji Handlowej</w:t>
      </w:r>
      <w:r w:rsidR="00672FC0" w:rsidRPr="00981B23">
        <w:rPr>
          <w:rFonts w:ascii="Times New Roman" w:eastAsia="Times New Roman" w:hAnsi="Times New Roman" w:cs="Times New Roman"/>
          <w:sz w:val="24"/>
          <w:szCs w:val="24"/>
          <w:lang w:eastAsia="pl-PL"/>
        </w:rPr>
        <w:t>;</w:t>
      </w:r>
    </w:p>
    <w:p w14:paraId="1F359225" w14:textId="46F206D1" w:rsidR="004A2488" w:rsidRPr="00981B23" w:rsidRDefault="004A2488" w:rsidP="004A2488">
      <w:pPr>
        <w:numPr>
          <w:ilvl w:val="0"/>
          <w:numId w:val="29"/>
        </w:numPr>
        <w:tabs>
          <w:tab w:val="left" w:pos="284"/>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b/>
          <w:sz w:val="24"/>
          <w:szCs w:val="24"/>
          <w:lang w:eastAsia="pl-PL"/>
        </w:rPr>
        <w:t>wielkość obrotów i przychodu</w:t>
      </w:r>
      <w:r w:rsidRPr="00981B23">
        <w:rPr>
          <w:rFonts w:ascii="Times New Roman" w:eastAsia="Times New Roman" w:hAnsi="Times New Roman" w:cs="Times New Roman"/>
          <w:sz w:val="24"/>
          <w:szCs w:val="24"/>
          <w:lang w:eastAsia="pl-PL"/>
        </w:rPr>
        <w:t xml:space="preserve"> przedsiębiorcy w roku 2021.</w:t>
      </w:r>
    </w:p>
    <w:p w14:paraId="653464CA" w14:textId="2939B203"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Biorąc pod uwagę wymienione kryteria, nałożenie kary pieniężnej w kwocie </w:t>
      </w:r>
      <w:r w:rsidR="00DB1E43">
        <w:rPr>
          <w:rFonts w:ascii="Times New Roman" w:eastAsia="Times New Roman" w:hAnsi="Times New Roman" w:cs="Times New Roman"/>
          <w:b/>
          <w:sz w:val="24"/>
          <w:szCs w:val="24"/>
          <w:lang w:eastAsia="pl-PL"/>
        </w:rPr>
        <w:t>14</w:t>
      </w:r>
      <w:r w:rsidRPr="00981B23">
        <w:rPr>
          <w:rFonts w:ascii="Times New Roman" w:eastAsia="Times New Roman" w:hAnsi="Times New Roman" w:cs="Times New Roman"/>
          <w:b/>
          <w:sz w:val="24"/>
          <w:szCs w:val="24"/>
          <w:lang w:eastAsia="pl-PL"/>
        </w:rPr>
        <w:t>00 zł</w:t>
      </w:r>
      <w:r w:rsidRPr="00981B23">
        <w:rPr>
          <w:rFonts w:ascii="Times New Roman" w:eastAsia="Times New Roman" w:hAnsi="Times New Roman" w:cs="Times New Roman"/>
          <w:b/>
          <w:sz w:val="24"/>
          <w:szCs w:val="24"/>
          <w:lang w:eastAsia="pl-PL"/>
        </w:rPr>
        <w:br/>
      </w:r>
      <w:r w:rsidRPr="00981B23">
        <w:rPr>
          <w:rFonts w:ascii="Times New Roman" w:eastAsia="Times New Roman" w:hAnsi="Times New Roman" w:cs="Times New Roman"/>
          <w:sz w:val="24"/>
          <w:szCs w:val="24"/>
          <w:lang w:eastAsia="pl-PL"/>
        </w:rPr>
        <w:t xml:space="preserve">w stosunku do przewidzianej w ustawie kary określonej w maksymalnej wysokości, należy </w:t>
      </w:r>
      <w:r w:rsidRPr="00981B23">
        <w:rPr>
          <w:rFonts w:ascii="Times New Roman" w:eastAsia="Times New Roman" w:hAnsi="Times New Roman" w:cs="Times New Roman"/>
          <w:sz w:val="24"/>
          <w:szCs w:val="24"/>
          <w:lang w:eastAsia="pl-PL"/>
        </w:rPr>
        <w:lastRenderedPageBreak/>
        <w:t>uznać za w pełni uzasadnione. Zdaniem Podkarpackiego Wojewódzkiego Inspektora Inspekcji Handlowej kara pieniężna we wskazanej wyżej wysokości ponadto spełnia cele wyrażone</w:t>
      </w:r>
      <w:r w:rsidRPr="00981B23">
        <w:rPr>
          <w:rFonts w:ascii="Times New Roman" w:eastAsia="Times New Roman" w:hAnsi="Times New Roman" w:cs="Times New Roman"/>
          <w:sz w:val="24"/>
          <w:szCs w:val="24"/>
          <w:lang w:eastAsia="pl-PL"/>
        </w:rPr>
        <w:br/>
        <w:t>w art. 8 dyrektywy 98/6 WE Parlamentu Europejskiego i Rady z dnia 16 lutego 1998 r.</w:t>
      </w:r>
      <w:r w:rsidRPr="00981B23">
        <w:rPr>
          <w:rFonts w:ascii="Times New Roman" w:eastAsia="Times New Roman" w:hAnsi="Times New Roman" w:cs="Times New Roman"/>
          <w:sz w:val="24"/>
          <w:szCs w:val="24"/>
          <w:lang w:eastAsia="pl-PL"/>
        </w:rPr>
        <w:br/>
        <w:t>w sprawie ochrony konsumenta przez podawanie cen produktów oferowanych konsumentom (Dz. Urz. WE L 80 z 18.3.1998 r., s. 27), czyli jest skuteczna, proporcjonalna i odstraszająca.</w:t>
      </w:r>
    </w:p>
    <w:p w14:paraId="260B80F0" w14:textId="2074BF1F" w:rsidR="004A2488" w:rsidRPr="00981B23" w:rsidRDefault="004A2488" w:rsidP="004A2488">
      <w:pPr>
        <w:tabs>
          <w:tab w:val="left" w:pos="708"/>
          <w:tab w:val="num" w:pos="3720"/>
        </w:tab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981B23">
        <w:rPr>
          <w:rFonts w:ascii="Times New Roman" w:eastAsia="Times New Roman" w:hAnsi="Times New Roman" w:cs="Times New Roman"/>
          <w:sz w:val="24"/>
          <w:szCs w:val="24"/>
          <w:lang w:eastAsia="pl-PL"/>
        </w:rPr>
        <w:br/>
        <w:t>o zamiarze wszczęcia kontroli. Od czasu doręczenia zawiadomienia do wszczęcia kontroli minęło</w:t>
      </w:r>
      <w:r w:rsidR="00C40D22">
        <w:rPr>
          <w:rFonts w:ascii="Times New Roman" w:eastAsia="Times New Roman" w:hAnsi="Times New Roman" w:cs="Times New Roman"/>
          <w:sz w:val="24"/>
          <w:szCs w:val="24"/>
          <w:lang w:eastAsia="pl-PL"/>
        </w:rPr>
        <w:t xml:space="preserve"> </w:t>
      </w:r>
      <w:r w:rsidR="009A31E0">
        <w:rPr>
          <w:rFonts w:ascii="Times New Roman" w:eastAsia="Times New Roman" w:hAnsi="Times New Roman" w:cs="Times New Roman"/>
          <w:sz w:val="24"/>
          <w:szCs w:val="24"/>
          <w:lang w:eastAsia="pl-PL"/>
        </w:rPr>
        <w:t>19</w:t>
      </w:r>
      <w:r w:rsidRPr="00981B23">
        <w:rPr>
          <w:rFonts w:ascii="Times New Roman" w:eastAsia="Times New Roman" w:hAnsi="Times New Roman" w:cs="Times New Roman"/>
          <w:sz w:val="24"/>
          <w:szCs w:val="24"/>
          <w:lang w:eastAsia="pl-PL"/>
        </w:rPr>
        <w:t xml:space="preserve"> dni. Stwierdzić zatem należy, iż był to dostateczny</w:t>
      </w:r>
      <w:r w:rsidR="00A9695B" w:rsidRPr="00981B23">
        <w:rPr>
          <w:rFonts w:ascii="Times New Roman" w:eastAsia="Times New Roman" w:hAnsi="Times New Roman" w:cs="Times New Roman"/>
          <w:sz w:val="24"/>
          <w:szCs w:val="24"/>
          <w:lang w:eastAsia="pl-PL"/>
        </w:rPr>
        <w:t xml:space="preserve"> i </w:t>
      </w:r>
      <w:r w:rsidR="00190FE5" w:rsidRPr="00981B23">
        <w:rPr>
          <w:rFonts w:ascii="Times New Roman" w:eastAsia="Times New Roman" w:hAnsi="Times New Roman" w:cs="Times New Roman"/>
          <w:sz w:val="24"/>
          <w:szCs w:val="24"/>
          <w:lang w:eastAsia="pl-PL"/>
        </w:rPr>
        <w:t>wystarczający</w:t>
      </w:r>
      <w:r w:rsidRPr="00981B23">
        <w:rPr>
          <w:rFonts w:ascii="Times New Roman" w:eastAsia="Times New Roman" w:hAnsi="Times New Roman" w:cs="Times New Roman"/>
          <w:sz w:val="24"/>
          <w:szCs w:val="24"/>
          <w:lang w:eastAsia="pl-PL"/>
        </w:rPr>
        <w:t xml:space="preserve"> czas na odpowiednie przygotowanie się do kontroli, m.in. na sprawdzenie i zweryfikowanie prawidłowości umieszczanych informacji w </w:t>
      </w:r>
      <w:r w:rsidR="00190FE5" w:rsidRPr="00981B23">
        <w:rPr>
          <w:rFonts w:ascii="Times New Roman" w:eastAsia="Times New Roman" w:hAnsi="Times New Roman" w:cs="Times New Roman"/>
          <w:sz w:val="24"/>
          <w:szCs w:val="24"/>
          <w:lang w:eastAsia="pl-PL"/>
        </w:rPr>
        <w:t>zakresie cen i cen jednostkowych.</w:t>
      </w:r>
    </w:p>
    <w:p w14:paraId="225E2BB7" w14:textId="3BBE76AC"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Ponadto w odniesieniu do oświadczeni</w:t>
      </w:r>
      <w:r w:rsidR="003E5CF4" w:rsidRPr="00981B23">
        <w:rPr>
          <w:rFonts w:ascii="Times New Roman" w:eastAsia="Times New Roman" w:hAnsi="Times New Roman" w:cs="Times New Roman"/>
          <w:sz w:val="24"/>
          <w:szCs w:val="24"/>
          <w:lang w:eastAsia="pl-PL"/>
        </w:rPr>
        <w:t>a z</w:t>
      </w:r>
      <w:r w:rsidR="002A7DCD" w:rsidRPr="00981B23">
        <w:rPr>
          <w:rFonts w:ascii="Times New Roman" w:eastAsia="Times New Roman" w:hAnsi="Times New Roman" w:cs="Times New Roman"/>
          <w:sz w:val="24"/>
          <w:szCs w:val="24"/>
          <w:lang w:eastAsia="pl-PL"/>
        </w:rPr>
        <w:t xml:space="preserve">łożonego </w:t>
      </w:r>
      <w:r w:rsidRPr="00981B23">
        <w:rPr>
          <w:rFonts w:ascii="Times New Roman" w:eastAsia="Times New Roman" w:hAnsi="Times New Roman" w:cs="Times New Roman"/>
          <w:sz w:val="24"/>
          <w:szCs w:val="24"/>
          <w:lang w:eastAsia="pl-PL"/>
        </w:rPr>
        <w:t>w trakcie kontroli</w:t>
      </w:r>
      <w:r w:rsidR="002673D3" w:rsidRPr="00981B23">
        <w:rPr>
          <w:rFonts w:ascii="Times New Roman" w:eastAsia="Times New Roman" w:hAnsi="Times New Roman" w:cs="Times New Roman"/>
          <w:sz w:val="24"/>
          <w:szCs w:val="24"/>
          <w:lang w:eastAsia="pl-PL"/>
        </w:rPr>
        <w:t xml:space="preserve"> przez </w:t>
      </w:r>
      <w:r w:rsidR="00B2624C">
        <w:rPr>
          <w:rFonts w:ascii="Times New Roman" w:eastAsia="Times New Roman" w:hAnsi="Times New Roman" w:cs="Times New Roman"/>
          <w:sz w:val="24"/>
          <w:szCs w:val="24"/>
          <w:lang w:eastAsia="pl-PL"/>
        </w:rPr>
        <w:t>przedsiębiorcę</w:t>
      </w:r>
      <w:r w:rsidRPr="00981B23">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zh-CN"/>
        </w:rPr>
        <w:t>Podkarpacki Wojewódzki Inspektor Inspekcji Handlowej wyjaśnia</w:t>
      </w:r>
      <w:r w:rsidR="003E5CF4" w:rsidRPr="00981B23">
        <w:rPr>
          <w:rFonts w:ascii="Times New Roman" w:eastAsia="Times New Roman" w:hAnsi="Times New Roman" w:cs="Times New Roman"/>
          <w:sz w:val="24"/>
          <w:szCs w:val="24"/>
          <w:lang w:eastAsia="zh-CN"/>
        </w:rPr>
        <w:t>,</w:t>
      </w:r>
      <w:r w:rsidR="00A50DD8" w:rsidRPr="00981B23">
        <w:rPr>
          <w:rFonts w:ascii="Times New Roman" w:eastAsia="Times New Roman" w:hAnsi="Times New Roman" w:cs="Times New Roman"/>
          <w:sz w:val="24"/>
          <w:szCs w:val="24"/>
          <w:lang w:eastAsia="zh-CN"/>
        </w:rPr>
        <w:t xml:space="preserve"> </w:t>
      </w:r>
      <w:r w:rsidR="003E5CF4" w:rsidRPr="00981B23">
        <w:rPr>
          <w:rFonts w:ascii="Times New Roman" w:eastAsia="Times New Roman" w:hAnsi="Times New Roman" w:cs="Times New Roman"/>
          <w:sz w:val="24"/>
          <w:szCs w:val="24"/>
          <w:lang w:eastAsia="zh-CN"/>
        </w:rPr>
        <w:t>że </w:t>
      </w:r>
      <w:r w:rsidRPr="00981B23">
        <w:rPr>
          <w:rFonts w:ascii="Times New Roman" w:eastAsia="Times New Roman" w:hAnsi="Times New Roman" w:cs="Times New Roman"/>
          <w:sz w:val="24"/>
          <w:szCs w:val="24"/>
          <w:lang w:eastAsia="zh-CN"/>
        </w:rPr>
        <w:t>odpowiedzialność podmiotu naruszającego przepisy u</w:t>
      </w:r>
      <w:r w:rsidR="003E5CF4" w:rsidRPr="00981B23">
        <w:rPr>
          <w:rFonts w:ascii="Times New Roman" w:eastAsia="Times New Roman" w:hAnsi="Times New Roman" w:cs="Times New Roman"/>
          <w:sz w:val="24"/>
          <w:szCs w:val="24"/>
          <w:lang w:eastAsia="zh-CN"/>
        </w:rPr>
        <w:t>stawy ma charakter obiektywny i </w:t>
      </w:r>
      <w:r w:rsidRPr="00981B23">
        <w:rPr>
          <w:rFonts w:ascii="Times New Roman" w:eastAsia="Times New Roman" w:hAnsi="Times New Roman" w:cs="Times New Roman"/>
          <w:sz w:val="24"/>
          <w:szCs w:val="24"/>
          <w:lang w:eastAsia="zh-CN"/>
        </w:rPr>
        <w:t xml:space="preserve">powstaje z chwilą popełnienia naruszenia. Oznacza to, że bez znaczenia pozostają okoliczności, w wyniku których strona dopuściła się nieprawidłowości tj. </w:t>
      </w:r>
      <w:r w:rsidR="00242B7A">
        <w:rPr>
          <w:rFonts w:ascii="Times New Roman" w:eastAsia="Times New Roman" w:hAnsi="Times New Roman" w:cs="Times New Roman"/>
          <w:sz w:val="24"/>
          <w:szCs w:val="24"/>
          <w:lang w:eastAsia="zh-CN"/>
        </w:rPr>
        <w:t>niewiedza i przeoczenie</w:t>
      </w:r>
      <w:r w:rsidRPr="00981B23">
        <w:rPr>
          <w:rFonts w:ascii="Times New Roman" w:eastAsia="Times New Roman" w:hAnsi="Times New Roman" w:cs="Times New Roman"/>
          <w:sz w:val="24"/>
          <w:szCs w:val="24"/>
          <w:lang w:eastAsia="zh-CN"/>
        </w:rPr>
        <w:t>,</w:t>
      </w:r>
      <w:r w:rsidR="00755476" w:rsidRPr="00981B23">
        <w:rPr>
          <w:rFonts w:ascii="Times New Roman" w:eastAsia="Times New Roman" w:hAnsi="Times New Roman" w:cs="Times New Roman"/>
          <w:sz w:val="24"/>
          <w:szCs w:val="24"/>
          <w:lang w:eastAsia="zh-CN"/>
        </w:rPr>
        <w:t xml:space="preserve"> a </w:t>
      </w:r>
      <w:r w:rsidRPr="00981B23">
        <w:rPr>
          <w:rFonts w:ascii="Times New Roman" w:eastAsia="Times New Roman" w:hAnsi="Times New Roman" w:cs="Times New Roman"/>
          <w:sz w:val="24"/>
          <w:szCs w:val="24"/>
          <w:lang w:eastAsia="zh-CN"/>
        </w:rPr>
        <w:t>także kwestia winy, gdyż kara pieniężna za naruszenie przepisów w zakresie uwidaczniania cen jako kara administracyjna jest niezależna od winy oraz przyczyn s</w:t>
      </w:r>
      <w:r w:rsidR="00867BB3" w:rsidRPr="00981B23">
        <w:rPr>
          <w:rFonts w:ascii="Times New Roman" w:eastAsia="Times New Roman" w:hAnsi="Times New Roman" w:cs="Times New Roman"/>
          <w:sz w:val="24"/>
          <w:szCs w:val="24"/>
          <w:lang w:eastAsia="zh-CN"/>
        </w:rPr>
        <w:t>twierdzonych nieprawidłowości i </w:t>
      </w:r>
      <w:r w:rsidRPr="00981B23">
        <w:rPr>
          <w:rFonts w:ascii="Times New Roman" w:eastAsia="Times New Roman" w:hAnsi="Times New Roman" w:cs="Times New Roman"/>
          <w:sz w:val="24"/>
          <w:szCs w:val="24"/>
          <w:lang w:eastAsia="zh-CN"/>
        </w:rPr>
        <w:t xml:space="preserve">jest nakładana w związku z wystąpieniem opisanego </w:t>
      </w:r>
      <w:r w:rsidR="00396D0F" w:rsidRPr="00981B23">
        <w:rPr>
          <w:rFonts w:ascii="Times New Roman" w:eastAsia="Times New Roman" w:hAnsi="Times New Roman" w:cs="Times New Roman"/>
          <w:sz w:val="24"/>
          <w:szCs w:val="24"/>
          <w:lang w:eastAsia="zh-CN"/>
        </w:rPr>
        <w:t>w </w:t>
      </w:r>
      <w:r w:rsidRPr="00981B23">
        <w:rPr>
          <w:rFonts w:ascii="Times New Roman" w:eastAsia="Times New Roman" w:hAnsi="Times New Roman" w:cs="Times New Roman"/>
          <w:sz w:val="24"/>
          <w:szCs w:val="24"/>
          <w:lang w:eastAsia="zh-CN"/>
        </w:rPr>
        <w:t xml:space="preserve">ustawie skutku. </w:t>
      </w:r>
      <w:r w:rsidRPr="00981B23">
        <w:rPr>
          <w:rFonts w:ascii="Times New Roman" w:eastAsia="Times New Roman" w:hAnsi="Times New Roman" w:cs="Times New Roman"/>
          <w:sz w:val="24"/>
          <w:szCs w:val="24"/>
          <w:lang w:eastAsia="pl-PL"/>
        </w:rPr>
        <w:t>Tym samym już samo ujawnienie pod</w:t>
      </w:r>
      <w:r w:rsidR="00396D0F" w:rsidRPr="00981B23">
        <w:rPr>
          <w:rFonts w:ascii="Times New Roman" w:eastAsia="Times New Roman" w:hAnsi="Times New Roman" w:cs="Times New Roman"/>
          <w:sz w:val="24"/>
          <w:szCs w:val="24"/>
          <w:lang w:eastAsia="pl-PL"/>
        </w:rPr>
        <w:t>czas kontroli przeprowadzonej w </w:t>
      </w:r>
      <w:r w:rsidRPr="00981B23">
        <w:rPr>
          <w:rFonts w:ascii="Times New Roman" w:eastAsia="Times New Roman" w:hAnsi="Times New Roman" w:cs="Times New Roman"/>
          <w:sz w:val="24"/>
          <w:szCs w:val="24"/>
          <w:lang w:eastAsia="pl-PL"/>
        </w:rPr>
        <w:t>placówce mieszczącej się</w:t>
      </w:r>
      <w:r w:rsidR="00972B12" w:rsidRPr="00981B23">
        <w:rPr>
          <w:rFonts w:ascii="Times New Roman" w:eastAsia="Times New Roman" w:hAnsi="Times New Roman" w:cs="Times New Roman"/>
          <w:sz w:val="24"/>
          <w:szCs w:val="24"/>
          <w:lang w:eastAsia="pl-PL"/>
        </w:rPr>
        <w:t xml:space="preserve"> </w:t>
      </w:r>
      <w:r w:rsidR="00242B7A">
        <w:rPr>
          <w:rFonts w:ascii="Times New Roman" w:eastAsia="Times New Roman" w:hAnsi="Times New Roman" w:cs="Times New Roman"/>
          <w:sz w:val="24"/>
          <w:szCs w:val="24"/>
          <w:lang w:eastAsia="pl-PL"/>
        </w:rPr>
        <w:t xml:space="preserve">przy ul. </w:t>
      </w:r>
      <w:r w:rsidR="00A9680B">
        <w:rPr>
          <w:rFonts w:ascii="Times New Roman" w:eastAsia="Times New Roman" w:hAnsi="Times New Roman" w:cs="Times New Roman"/>
          <w:b/>
          <w:bCs/>
          <w:sz w:val="24"/>
          <w:szCs w:val="24"/>
          <w:lang w:eastAsia="pl-PL"/>
        </w:rPr>
        <w:t xml:space="preserve">(dane zanonimizowane) </w:t>
      </w:r>
      <w:r w:rsidR="00242B7A">
        <w:rPr>
          <w:rFonts w:ascii="Times New Roman" w:eastAsia="Times New Roman" w:hAnsi="Times New Roman" w:cs="Times New Roman"/>
          <w:sz w:val="24"/>
          <w:szCs w:val="24"/>
          <w:lang w:eastAsia="pl-PL"/>
        </w:rPr>
        <w:t xml:space="preserve"> w Przemyślu</w:t>
      </w:r>
      <w:r w:rsidR="005F558F">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nieprawidłowości w uwidacznianiu </w:t>
      </w:r>
      <w:r w:rsidR="00AC2697" w:rsidRPr="00981B23">
        <w:rPr>
          <w:rFonts w:ascii="Times New Roman" w:eastAsia="Times New Roman" w:hAnsi="Times New Roman" w:cs="Times New Roman"/>
          <w:sz w:val="24"/>
          <w:szCs w:val="24"/>
          <w:lang w:eastAsia="pl-PL"/>
        </w:rPr>
        <w:t xml:space="preserve">cen i </w:t>
      </w:r>
      <w:r w:rsidR="008E7B04" w:rsidRPr="00981B23">
        <w:rPr>
          <w:rFonts w:ascii="Times New Roman" w:eastAsia="Times New Roman" w:hAnsi="Times New Roman" w:cs="Times New Roman"/>
          <w:sz w:val="24"/>
          <w:szCs w:val="24"/>
          <w:lang w:eastAsia="pl-PL"/>
        </w:rPr>
        <w:t>cen</w:t>
      </w:r>
      <w:r w:rsidRPr="00981B23">
        <w:rPr>
          <w:rFonts w:ascii="Times New Roman" w:eastAsia="Times New Roman" w:hAnsi="Times New Roman" w:cs="Times New Roman"/>
          <w:sz w:val="24"/>
          <w:szCs w:val="24"/>
          <w:lang w:eastAsia="pl-PL"/>
        </w:rPr>
        <w:t xml:space="preserve"> jednostkowych stanowiło podstawę</w:t>
      </w:r>
      <w:r w:rsidR="00E13CEB">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do wszczęcia postępowania administracyjnego w celu nałożenia w oparciu o art. 6 ust. 1 ustawy administracyjnej kary pieniężnej oraz jej nałożenia przez organ Inspekcji Handlowej.</w:t>
      </w:r>
    </w:p>
    <w:p w14:paraId="5779A8B4" w14:textId="7CB8ADDB" w:rsidR="000D1C35"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Z kolei</w:t>
      </w:r>
      <w:r w:rsidR="005E5CFF">
        <w:rPr>
          <w:rFonts w:ascii="Times New Roman" w:eastAsia="Times New Roman" w:hAnsi="Times New Roman" w:cs="Times New Roman"/>
          <w:sz w:val="24"/>
          <w:szCs w:val="24"/>
          <w:lang w:eastAsia="zh-CN"/>
        </w:rPr>
        <w:t xml:space="preserve"> </w:t>
      </w:r>
      <w:r w:rsidR="00923C9E">
        <w:rPr>
          <w:rFonts w:ascii="Times New Roman" w:eastAsia="Times New Roman" w:hAnsi="Times New Roman" w:cs="Times New Roman"/>
          <w:sz w:val="24"/>
          <w:szCs w:val="24"/>
          <w:lang w:eastAsia="zh-CN"/>
        </w:rPr>
        <w:t>usunięcie</w:t>
      </w:r>
      <w:r w:rsidR="002E124A" w:rsidRPr="00981B23">
        <w:rPr>
          <w:rFonts w:ascii="Times New Roman" w:eastAsia="Times New Roman" w:hAnsi="Times New Roman" w:cs="Times New Roman"/>
          <w:sz w:val="24"/>
          <w:szCs w:val="24"/>
          <w:lang w:eastAsia="zh-CN"/>
        </w:rPr>
        <w:t xml:space="preserve"> nieprawidłowości</w:t>
      </w:r>
      <w:r w:rsidR="003E1F4F" w:rsidRPr="00981B23">
        <w:rPr>
          <w:rFonts w:ascii="Times New Roman" w:eastAsia="Times New Roman" w:hAnsi="Times New Roman" w:cs="Times New Roman"/>
          <w:sz w:val="24"/>
          <w:szCs w:val="24"/>
          <w:lang w:eastAsia="zh-CN"/>
        </w:rPr>
        <w:t xml:space="preserve"> </w:t>
      </w:r>
      <w:r w:rsidR="005E5CFF">
        <w:rPr>
          <w:rFonts w:ascii="Times New Roman" w:eastAsia="Times New Roman" w:hAnsi="Times New Roman" w:cs="Times New Roman"/>
          <w:sz w:val="24"/>
          <w:szCs w:val="24"/>
          <w:lang w:eastAsia="zh-CN"/>
        </w:rPr>
        <w:t xml:space="preserve">świadczyć może o tym, </w:t>
      </w:r>
      <w:r w:rsidRPr="00981B23">
        <w:rPr>
          <w:rFonts w:ascii="Times New Roman" w:eastAsia="Times New Roman" w:hAnsi="Times New Roman" w:cs="Times New Roman"/>
          <w:sz w:val="24"/>
          <w:szCs w:val="24"/>
          <w:lang w:eastAsia="zh-CN"/>
        </w:rPr>
        <w:t>że przedsiębiorca rzetelnie</w:t>
      </w:r>
      <w:r w:rsidR="003E1F4F" w:rsidRPr="00981B23">
        <w:rPr>
          <w:rFonts w:ascii="Times New Roman" w:eastAsia="Times New Roman" w:hAnsi="Times New Roman" w:cs="Times New Roman"/>
          <w:sz w:val="24"/>
          <w:szCs w:val="24"/>
          <w:lang w:eastAsia="zh-CN"/>
        </w:rPr>
        <w:t xml:space="preserve"> </w:t>
      </w:r>
      <w:r w:rsidR="005F558F">
        <w:rPr>
          <w:rFonts w:ascii="Times New Roman" w:eastAsia="Times New Roman" w:hAnsi="Times New Roman" w:cs="Times New Roman"/>
          <w:sz w:val="24"/>
          <w:szCs w:val="24"/>
          <w:lang w:eastAsia="zh-CN"/>
        </w:rPr>
        <w:t>i ze </w:t>
      </w:r>
      <w:r w:rsidRPr="00981B23">
        <w:rPr>
          <w:rFonts w:ascii="Times New Roman" w:eastAsia="Times New Roman" w:hAnsi="Times New Roman" w:cs="Times New Roman"/>
          <w:sz w:val="24"/>
          <w:szCs w:val="24"/>
          <w:lang w:eastAsia="zh-CN"/>
        </w:rPr>
        <w:t xml:space="preserve">zrozumieniem podchodzi do wykazanych przez organ kontroli nieprawidłowości. </w:t>
      </w:r>
      <w:r w:rsidR="009D6976" w:rsidRPr="00981B23">
        <w:rPr>
          <w:rFonts w:ascii="Times New Roman" w:eastAsia="Times New Roman" w:hAnsi="Times New Roman" w:cs="Times New Roman"/>
          <w:sz w:val="24"/>
          <w:szCs w:val="24"/>
          <w:lang w:eastAsia="zh-CN"/>
        </w:rPr>
        <w:t>Jednakże p</w:t>
      </w:r>
      <w:r w:rsidRPr="00981B23">
        <w:rPr>
          <w:rFonts w:ascii="Times New Roman" w:eastAsia="Times New Roman" w:hAnsi="Times New Roman" w:cs="Times New Roman"/>
          <w:sz w:val="24"/>
          <w:szCs w:val="24"/>
          <w:lang w:eastAsia="zh-CN"/>
        </w:rPr>
        <w:t>od</w:t>
      </w:r>
      <w:r w:rsidR="009D6976" w:rsidRPr="00981B23">
        <w:rPr>
          <w:rFonts w:ascii="Times New Roman" w:eastAsia="Times New Roman" w:hAnsi="Times New Roman" w:cs="Times New Roman"/>
          <w:sz w:val="24"/>
          <w:szCs w:val="24"/>
          <w:lang w:eastAsia="zh-CN"/>
        </w:rPr>
        <w:t xml:space="preserve">jęcie tych działań miało </w:t>
      </w:r>
      <w:r w:rsidRPr="00981B23">
        <w:rPr>
          <w:rFonts w:ascii="Times New Roman" w:eastAsia="Times New Roman" w:hAnsi="Times New Roman" w:cs="Times New Roman"/>
          <w:sz w:val="24"/>
          <w:szCs w:val="24"/>
          <w:lang w:eastAsia="zh-CN"/>
        </w:rPr>
        <w:t>charakter następczy, a więc następujący po stwierdzeniu przez inspektorów Inspekcji Handlowej naruszenia przepisów.</w:t>
      </w:r>
      <w:r w:rsidR="002E124A" w:rsidRPr="00981B23">
        <w:rPr>
          <w:rFonts w:ascii="Times New Roman" w:eastAsia="Times New Roman" w:hAnsi="Times New Roman" w:cs="Times New Roman"/>
          <w:sz w:val="24"/>
          <w:szCs w:val="24"/>
          <w:lang w:eastAsia="pl-PL"/>
        </w:rPr>
        <w:t xml:space="preserve"> Tym samym stwierdzić można, że </w:t>
      </w:r>
      <w:r w:rsidRPr="00981B23">
        <w:rPr>
          <w:rFonts w:ascii="Times New Roman" w:eastAsia="Times New Roman" w:hAnsi="Times New Roman" w:cs="Times New Roman"/>
          <w:sz w:val="24"/>
          <w:szCs w:val="24"/>
          <w:lang w:eastAsia="pl-PL"/>
        </w:rPr>
        <w:t xml:space="preserve">gdyby nie działania kontrolne organu, przedsiębiorca mógłby w dalszym ciągu błędnie informować swoich konsumentów o </w:t>
      </w:r>
      <w:r w:rsidR="00452542" w:rsidRPr="00981B23">
        <w:rPr>
          <w:rFonts w:ascii="Times New Roman" w:eastAsia="Times New Roman" w:hAnsi="Times New Roman" w:cs="Times New Roman"/>
          <w:sz w:val="24"/>
          <w:szCs w:val="24"/>
          <w:lang w:eastAsia="pl-PL"/>
        </w:rPr>
        <w:t xml:space="preserve">cenach i </w:t>
      </w:r>
      <w:r w:rsidRPr="00981B23">
        <w:rPr>
          <w:rFonts w:ascii="Times New Roman" w:eastAsia="Times New Roman" w:hAnsi="Times New Roman" w:cs="Times New Roman"/>
          <w:sz w:val="24"/>
          <w:szCs w:val="24"/>
          <w:lang w:eastAsia="pl-PL"/>
        </w:rPr>
        <w:t>cenach jednostkowych towarów. Niewątpliwie, podstawowym prawem konsumentów jest prawo</w:t>
      </w:r>
      <w:r w:rsidR="00923C9E">
        <w:rPr>
          <w:rFonts w:ascii="Times New Roman" w:eastAsia="Times New Roman" w:hAnsi="Times New Roman" w:cs="Times New Roman"/>
          <w:sz w:val="24"/>
          <w:szCs w:val="24"/>
          <w:lang w:eastAsia="pl-PL"/>
        </w:rPr>
        <w:t xml:space="preserve"> </w:t>
      </w:r>
      <w:r w:rsidRPr="00981B23">
        <w:rPr>
          <w:rFonts w:ascii="Times New Roman" w:eastAsia="Times New Roman" w:hAnsi="Times New Roman" w:cs="Times New Roman"/>
          <w:sz w:val="24"/>
          <w:szCs w:val="24"/>
          <w:lang w:eastAsia="pl-PL"/>
        </w:rPr>
        <w:t xml:space="preserve">do rzetelnego i jasnego poinformowania </w:t>
      </w:r>
      <w:r w:rsidR="002E124A" w:rsidRPr="00981B23">
        <w:rPr>
          <w:rFonts w:ascii="Times New Roman" w:eastAsia="Times New Roman" w:hAnsi="Times New Roman" w:cs="Times New Roman"/>
          <w:sz w:val="24"/>
          <w:szCs w:val="24"/>
          <w:lang w:eastAsia="pl-PL"/>
        </w:rPr>
        <w:t>o </w:t>
      </w:r>
      <w:r w:rsidRPr="00981B23">
        <w:rPr>
          <w:rFonts w:ascii="Times New Roman" w:eastAsia="Times New Roman" w:hAnsi="Times New Roman" w:cs="Times New Roman"/>
          <w:sz w:val="24"/>
          <w:szCs w:val="24"/>
          <w:lang w:eastAsia="pl-PL"/>
        </w:rPr>
        <w:t xml:space="preserve">cenach danych towarów czy też usług. </w:t>
      </w:r>
    </w:p>
    <w:p w14:paraId="63A343C2" w14:textId="4724F9DE" w:rsidR="004A2488" w:rsidRPr="00981B23" w:rsidRDefault="004A2488" w:rsidP="00C10FC9">
      <w:pPr>
        <w:tabs>
          <w:tab w:val="left" w:pos="708"/>
          <w:tab w:val="num" w:pos="3720"/>
        </w:tabs>
        <w:suppressAutoHyphens/>
        <w:spacing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zh-CN"/>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w:t>
      </w:r>
      <w:r w:rsidR="00FB4F14" w:rsidRPr="00981B23">
        <w:rPr>
          <w:rFonts w:ascii="Times New Roman" w:eastAsia="Times New Roman" w:hAnsi="Times New Roman" w:cs="Times New Roman"/>
          <w:sz w:val="24"/>
          <w:szCs w:val="24"/>
          <w:lang w:eastAsia="zh-CN"/>
        </w:rPr>
        <w:t>od względem ekonomicznym wyboru</w:t>
      </w:r>
      <w:r w:rsidRPr="00981B23">
        <w:rPr>
          <w:rFonts w:ascii="Times New Roman" w:eastAsia="Times New Roman" w:hAnsi="Times New Roman" w:cs="Times New Roman"/>
          <w:sz w:val="24"/>
          <w:szCs w:val="24"/>
          <w:lang w:eastAsia="pl-PL"/>
        </w:rPr>
        <w:t>.</w:t>
      </w:r>
      <w:r w:rsidR="00680624" w:rsidRPr="00981B23">
        <w:rPr>
          <w:rFonts w:ascii="Times New Roman" w:eastAsia="Times New Roman" w:hAnsi="Times New Roman" w:cs="Times New Roman"/>
          <w:sz w:val="24"/>
          <w:szCs w:val="24"/>
          <w:lang w:eastAsia="pl-PL"/>
        </w:rPr>
        <w:t xml:space="preserve"> </w:t>
      </w:r>
      <w:r w:rsidR="005911EA" w:rsidRPr="00981B23">
        <w:rPr>
          <w:rFonts w:ascii="Times New Roman" w:eastAsia="Times New Roman" w:hAnsi="Times New Roman" w:cs="Times New Roman"/>
          <w:sz w:val="24"/>
          <w:szCs w:val="24"/>
          <w:lang w:eastAsia="pl-PL"/>
        </w:rPr>
        <w:t>Także i</w:t>
      </w:r>
      <w:r w:rsidR="00FB4997" w:rsidRPr="00981B23">
        <w:rPr>
          <w:rFonts w:ascii="Times New Roman" w:eastAsia="Times New Roman" w:hAnsi="Times New Roman" w:cs="Times New Roman"/>
          <w:sz w:val="24"/>
          <w:szCs w:val="24"/>
          <w:lang w:eastAsia="pl-PL"/>
        </w:rPr>
        <w:t xml:space="preserve"> cena jednostkowa wyliczona dla towaru w środku płynnym niebędącym podstawowym składnikiem produktu, lecz stanowiącym jedynie dodatek</w:t>
      </w:r>
      <w:r w:rsidR="00452542" w:rsidRPr="00981B23">
        <w:rPr>
          <w:rFonts w:ascii="Times New Roman" w:eastAsia="Times New Roman" w:hAnsi="Times New Roman" w:cs="Times New Roman"/>
          <w:sz w:val="24"/>
          <w:szCs w:val="24"/>
          <w:lang w:eastAsia="pl-PL"/>
        </w:rPr>
        <w:br/>
      </w:r>
      <w:r w:rsidR="00FB4997" w:rsidRPr="00981B23">
        <w:rPr>
          <w:rFonts w:ascii="Times New Roman" w:eastAsia="Times New Roman" w:hAnsi="Times New Roman" w:cs="Times New Roman"/>
          <w:sz w:val="24"/>
          <w:szCs w:val="24"/>
          <w:lang w:eastAsia="pl-PL"/>
        </w:rPr>
        <w:t>do produktu, daje możliwość dokonania najkorzystniejszego wyboru. Konsument informowany jest o cenie składnika podstawowego determinującego jego wybór spośród innych, podobnych artykułów, nie zaś o cenie zalewy, którą może być np. woda.</w:t>
      </w:r>
    </w:p>
    <w:p w14:paraId="096B50A8"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7501F513" w14:textId="77777777"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lastRenderedPageBreak/>
        <w:t>Wskazać należy, że tutejszy organ Inspekcji, analizując cały materiał dowodowy nie znalazł podstaw do odstąpienia od wymierzenia administracyjnej kary pieniężnej.</w:t>
      </w:r>
    </w:p>
    <w:p w14:paraId="6723D502" w14:textId="7A32357A"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81B23">
        <w:rPr>
          <w:rFonts w:ascii="Times New Roman" w:eastAsia="Times New Roman" w:hAnsi="Times New Roman" w:cs="Times New Roman"/>
          <w:sz w:val="24"/>
          <w:szCs w:val="24"/>
          <w:lang w:eastAsia="zh-CN"/>
        </w:rPr>
        <w:t>MoP</w:t>
      </w:r>
      <w:proofErr w:type="spellEnd"/>
      <w:r w:rsidRPr="00981B23">
        <w:rPr>
          <w:rFonts w:ascii="Times New Roman" w:eastAsia="Times New Roman" w:hAnsi="Times New Roman" w:cs="Times New Roman"/>
          <w:sz w:val="24"/>
          <w:szCs w:val="24"/>
          <w:lang w:eastAsia="zh-CN"/>
        </w:rPr>
        <w:t xml:space="preserve"> 2005, Nr 6). „Siłę wyższą odróżnia od zwykłego przypadku (casus) to, że jest to zdarzenie nadzwyczajne, zewnętrzne i niemożliwe do zapobieżenia (</w:t>
      </w:r>
      <w:r w:rsidRPr="00981B23">
        <w:rPr>
          <w:rFonts w:ascii="Times New Roman" w:eastAsia="Times New Roman" w:hAnsi="Times New Roman" w:cs="Times New Roman"/>
          <w:i/>
          <w:iCs/>
          <w:sz w:val="24"/>
          <w:szCs w:val="24"/>
          <w:lang w:eastAsia="zh-CN"/>
        </w:rPr>
        <w:t xml:space="preserve">vis </w:t>
      </w:r>
      <w:proofErr w:type="spellStart"/>
      <w:r w:rsidRPr="00981B23">
        <w:rPr>
          <w:rFonts w:ascii="Times New Roman" w:eastAsia="Times New Roman" w:hAnsi="Times New Roman" w:cs="Times New Roman"/>
          <w:i/>
          <w:iCs/>
          <w:sz w:val="24"/>
          <w:szCs w:val="24"/>
          <w:lang w:eastAsia="zh-CN"/>
        </w:rPr>
        <w:t>cui</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humana</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infirmitas</w:t>
      </w:r>
      <w:proofErr w:type="spellEnd"/>
      <w:r w:rsidRPr="00981B23">
        <w:rPr>
          <w:rFonts w:ascii="Times New Roman" w:eastAsia="Times New Roman" w:hAnsi="Times New Roman" w:cs="Times New Roman"/>
          <w:i/>
          <w:iCs/>
          <w:sz w:val="24"/>
          <w:szCs w:val="24"/>
          <w:lang w:eastAsia="zh-CN"/>
        </w:rPr>
        <w:t xml:space="preserve"> </w:t>
      </w:r>
      <w:proofErr w:type="spellStart"/>
      <w:r w:rsidRPr="00981B23">
        <w:rPr>
          <w:rFonts w:ascii="Times New Roman" w:eastAsia="Times New Roman" w:hAnsi="Times New Roman" w:cs="Times New Roman"/>
          <w:i/>
          <w:iCs/>
          <w:sz w:val="24"/>
          <w:szCs w:val="24"/>
          <w:lang w:eastAsia="zh-CN"/>
        </w:rPr>
        <w:t>resistere</w:t>
      </w:r>
      <w:proofErr w:type="spellEnd"/>
      <w:r w:rsidRPr="00981B23">
        <w:rPr>
          <w:rFonts w:ascii="Times New Roman" w:eastAsia="Times New Roman" w:hAnsi="Times New Roman" w:cs="Times New Roman"/>
          <w:i/>
          <w:iCs/>
          <w:sz w:val="24"/>
          <w:szCs w:val="24"/>
          <w:lang w:eastAsia="zh-CN"/>
        </w:rPr>
        <w:t xml:space="preserve"> non </w:t>
      </w:r>
      <w:proofErr w:type="spellStart"/>
      <w:r w:rsidRPr="00981B23">
        <w:rPr>
          <w:rFonts w:ascii="Times New Roman" w:eastAsia="Times New Roman" w:hAnsi="Times New Roman" w:cs="Times New Roman"/>
          <w:i/>
          <w:iCs/>
          <w:sz w:val="24"/>
          <w:szCs w:val="24"/>
          <w:lang w:eastAsia="zh-CN"/>
        </w:rPr>
        <w:t>potest</w:t>
      </w:r>
      <w:proofErr w:type="spellEnd"/>
      <w:r w:rsidRPr="00981B23">
        <w:rPr>
          <w:rFonts w:ascii="Times New Roman" w:eastAsia="Times New Roman" w:hAnsi="Times New Roman" w:cs="Times New Roman"/>
          <w:sz w:val="24"/>
          <w:szCs w:val="24"/>
          <w:lang w:eastAsia="zh-CN"/>
        </w:rPr>
        <w:t>). Należą</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81B23">
        <w:rPr>
          <w:rFonts w:ascii="Times New Roman" w:eastAsia="Times New Roman" w:hAnsi="Times New Roman" w:cs="Times New Roman"/>
          <w:sz w:val="24"/>
          <w:szCs w:val="24"/>
          <w:lang w:eastAsia="zh-CN"/>
        </w:rPr>
        <w:t>Kidyba</w:t>
      </w:r>
      <w:proofErr w:type="spellEnd"/>
      <w:r w:rsidRPr="00981B23">
        <w:rPr>
          <w:rFonts w:ascii="Times New Roman" w:eastAsia="Times New Roman" w:hAnsi="Times New Roman" w:cs="Times New Roman"/>
          <w:sz w:val="24"/>
          <w:szCs w:val="24"/>
          <w:lang w:eastAsia="zh-CN"/>
        </w:rPr>
        <w:t>: Kodeks cywilny. Komentarz. T. 3. Zobowiązania – część ogólna. Warszawa 2016, art. 124). W ocenie tutejszego organu Inspekcji, na gruncie sprawy</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z pewnością nie mamy do czynienia z działaniem siły wyższej. Kontrole dotyczące uwidaczniania cen przeprowadzane są za uprzednim zawiadomieniem o zamiarze ich przeprowadzenia, a tym samym kontrolowany ma czas i możliwość przygotowania się do takiej</w:t>
      </w:r>
      <w:r w:rsidR="009B01C1" w:rsidRPr="00981B23">
        <w:rPr>
          <w:rFonts w:ascii="Times New Roman" w:eastAsia="Times New Roman" w:hAnsi="Times New Roman" w:cs="Times New Roman"/>
          <w:sz w:val="24"/>
          <w:szCs w:val="24"/>
          <w:lang w:eastAsia="zh-CN"/>
        </w:rPr>
        <w:t xml:space="preserve"> kontroli</w:t>
      </w:r>
      <w:r w:rsidRPr="00981B23">
        <w:rPr>
          <w:rFonts w:ascii="Times New Roman" w:eastAsia="Times New Roman" w:hAnsi="Times New Roman" w:cs="Times New Roman"/>
          <w:sz w:val="24"/>
          <w:szCs w:val="24"/>
          <w:lang w:eastAsia="zh-CN"/>
        </w:rPr>
        <w:t>.</w:t>
      </w:r>
    </w:p>
    <w:p w14:paraId="64AF9859" w14:textId="77777777"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3F747A61" w14:textId="77777777" w:rsidR="004A2488" w:rsidRPr="00981B23" w:rsidRDefault="004A2488" w:rsidP="004A2488">
      <w:pPr>
        <w:numPr>
          <w:ilvl w:val="0"/>
          <w:numId w:val="30"/>
        </w:numPr>
        <w:tabs>
          <w:tab w:val="left" w:pos="708"/>
        </w:tabs>
        <w:suppressAutoHyphens/>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waga naruszenia prawa jest znikoma, a strona zaprzestała naruszania prawa lub</w:t>
      </w:r>
    </w:p>
    <w:p w14:paraId="7287B23A" w14:textId="77777777" w:rsidR="004A2488" w:rsidRPr="00981B23" w:rsidRDefault="004A2488" w:rsidP="004A2488">
      <w:pPr>
        <w:numPr>
          <w:ilvl w:val="0"/>
          <w:numId w:val="30"/>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ACD56DA" w14:textId="570B10F0"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W ocenie tutejszego organu Inspekcji wagi naruszenia prawa </w:t>
      </w:r>
      <w:r w:rsidR="00457F21" w:rsidRPr="00981B23">
        <w:rPr>
          <w:rFonts w:ascii="Times New Roman" w:eastAsia="Times New Roman" w:hAnsi="Times New Roman" w:cs="Times New Roman"/>
          <w:sz w:val="24"/>
          <w:szCs w:val="24"/>
          <w:lang w:eastAsia="zh-CN"/>
        </w:rPr>
        <w:t xml:space="preserve">przez stronę nie można uznać za </w:t>
      </w:r>
      <w:r w:rsidRPr="00981B23">
        <w:rPr>
          <w:rFonts w:ascii="Times New Roman" w:eastAsia="Times New Roman" w:hAnsi="Times New Roman" w:cs="Times New Roman"/>
          <w:sz w:val="24"/>
          <w:szCs w:val="24"/>
          <w:lang w:eastAsia="zh-CN"/>
        </w:rPr>
        <w:t xml:space="preserve">znikomą, gdyż </w:t>
      </w:r>
      <w:r w:rsidR="00457F21" w:rsidRPr="00981B23">
        <w:rPr>
          <w:rFonts w:ascii="Times New Roman" w:eastAsia="Times New Roman" w:hAnsi="Times New Roman" w:cs="Times New Roman"/>
          <w:sz w:val="24"/>
          <w:szCs w:val="24"/>
          <w:lang w:eastAsia="zh-CN"/>
        </w:rPr>
        <w:t>brak wymaganych informacji</w:t>
      </w:r>
      <w:r w:rsidRPr="00981B23">
        <w:rPr>
          <w:rFonts w:ascii="Times New Roman" w:eastAsia="Times New Roman" w:hAnsi="Times New Roman" w:cs="Times New Roman"/>
          <w:sz w:val="24"/>
          <w:szCs w:val="24"/>
          <w:lang w:eastAsia="zh-CN"/>
        </w:rPr>
        <w:t xml:space="preserve"> dla łącznie </w:t>
      </w:r>
      <w:r w:rsidR="005C1CA2">
        <w:rPr>
          <w:rFonts w:ascii="Times New Roman" w:eastAsia="Times New Roman" w:hAnsi="Times New Roman" w:cs="Times New Roman"/>
          <w:b/>
          <w:bCs/>
          <w:sz w:val="24"/>
          <w:szCs w:val="24"/>
          <w:lang w:eastAsia="zh-CN"/>
        </w:rPr>
        <w:t>99</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 xml:space="preserve">produktów spośród </w:t>
      </w:r>
      <w:r w:rsidR="00761B37">
        <w:rPr>
          <w:rFonts w:ascii="Times New Roman" w:eastAsia="Times New Roman" w:hAnsi="Times New Roman" w:cs="Times New Roman"/>
          <w:b/>
          <w:bCs/>
          <w:sz w:val="24"/>
          <w:szCs w:val="24"/>
          <w:lang w:eastAsia="zh-CN"/>
        </w:rPr>
        <w:t>1</w:t>
      </w:r>
      <w:r w:rsidR="005C1CA2">
        <w:rPr>
          <w:rFonts w:ascii="Times New Roman" w:eastAsia="Times New Roman" w:hAnsi="Times New Roman" w:cs="Times New Roman"/>
          <w:b/>
          <w:bCs/>
          <w:sz w:val="24"/>
          <w:szCs w:val="24"/>
          <w:lang w:eastAsia="zh-CN"/>
        </w:rPr>
        <w:t>22</w:t>
      </w:r>
      <w:r w:rsidR="00457F21" w:rsidRPr="00981B23">
        <w:rPr>
          <w:rFonts w:ascii="Times New Roman" w:eastAsia="Times New Roman" w:hAnsi="Times New Roman" w:cs="Times New Roman"/>
          <w:sz w:val="24"/>
          <w:szCs w:val="24"/>
          <w:lang w:eastAsia="zh-CN"/>
        </w:rPr>
        <w:t xml:space="preserve"> </w:t>
      </w:r>
      <w:r w:rsidRPr="00981B23">
        <w:rPr>
          <w:rFonts w:ascii="Times New Roman" w:eastAsia="Times New Roman" w:hAnsi="Times New Roman" w:cs="Times New Roman"/>
          <w:sz w:val="24"/>
          <w:szCs w:val="24"/>
          <w:lang w:eastAsia="zh-CN"/>
        </w:rPr>
        <w:t>sprawdzanych (</w:t>
      </w:r>
      <w:r w:rsidR="005C1CA2">
        <w:rPr>
          <w:rFonts w:ascii="Times New Roman" w:eastAsia="Times New Roman" w:hAnsi="Times New Roman" w:cs="Times New Roman"/>
          <w:b/>
          <w:bCs/>
          <w:sz w:val="24"/>
          <w:szCs w:val="24"/>
          <w:lang w:eastAsia="zh-CN"/>
        </w:rPr>
        <w:t>81</w:t>
      </w:r>
      <w:r w:rsidR="00761B37">
        <w:rPr>
          <w:rFonts w:ascii="Times New Roman" w:eastAsia="Times New Roman" w:hAnsi="Times New Roman" w:cs="Times New Roman"/>
          <w:b/>
          <w:bCs/>
          <w:sz w:val="24"/>
          <w:szCs w:val="24"/>
          <w:lang w:eastAsia="zh-CN"/>
        </w:rPr>
        <w:t xml:space="preserve"> </w:t>
      </w:r>
      <w:r w:rsidRPr="00981B23">
        <w:rPr>
          <w:rFonts w:ascii="Times New Roman" w:eastAsia="Times New Roman" w:hAnsi="Times New Roman" w:cs="Times New Roman"/>
          <w:b/>
          <w:bCs/>
          <w:sz w:val="24"/>
          <w:szCs w:val="24"/>
          <w:lang w:eastAsia="zh-CN"/>
        </w:rPr>
        <w:t>%</w:t>
      </w:r>
      <w:r w:rsidRPr="00981B23">
        <w:rPr>
          <w:rFonts w:ascii="Times New Roman" w:eastAsia="Times New Roman" w:hAnsi="Times New Roman" w:cs="Times New Roman"/>
          <w:sz w:val="24"/>
          <w:szCs w:val="24"/>
          <w:lang w:eastAsia="zh-CN"/>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1289C5BC" w14:textId="307FB67D" w:rsidR="004A2488" w:rsidRPr="00981B23" w:rsidRDefault="004A2488" w:rsidP="004A2488">
      <w:pPr>
        <w:tabs>
          <w:tab w:val="left" w:pos="708"/>
          <w:tab w:val="num" w:pos="3720"/>
        </w:tabs>
        <w:suppressAutoHyphens/>
        <w:spacing w:before="120"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Nie można również było zastosować alternatywy, która umożliwiałaby zastosowanie możliwości odstąpienia od wymierzenia kary pieniężnej, wskazanej w przepisie art. </w:t>
      </w:r>
      <w:r w:rsidRPr="00981B23">
        <w:rPr>
          <w:rFonts w:ascii="Times New Roman" w:eastAsia="Times New Roman" w:hAnsi="Times New Roman" w:cs="Times New Roman"/>
          <w:kern w:val="2"/>
          <w:sz w:val="24"/>
          <w:szCs w:val="24"/>
          <w:lang w:eastAsia="zh-CN"/>
        </w:rPr>
        <w:t>189f § 1 pkt 2 kpa.</w:t>
      </w:r>
      <w:r w:rsidRPr="00981B23">
        <w:rPr>
          <w:rFonts w:ascii="Times New Roman" w:eastAsia="Times New Roman" w:hAnsi="Times New Roman" w:cs="Times New Roman"/>
          <w:sz w:val="24"/>
          <w:szCs w:val="24"/>
          <w:lang w:eastAsia="zh-CN"/>
        </w:rPr>
        <w:t xml:space="preserve"> Kwestie cen sprawdzony</w:t>
      </w:r>
      <w:r w:rsidR="007441D0" w:rsidRPr="00981B23">
        <w:rPr>
          <w:rFonts w:ascii="Times New Roman" w:eastAsia="Times New Roman" w:hAnsi="Times New Roman" w:cs="Times New Roman"/>
          <w:sz w:val="24"/>
          <w:szCs w:val="24"/>
          <w:lang w:eastAsia="zh-CN"/>
        </w:rPr>
        <w:t>ch w trakcie kontroli DP.8361.</w:t>
      </w:r>
      <w:r w:rsidR="005C1CA2">
        <w:rPr>
          <w:rFonts w:ascii="Times New Roman" w:eastAsia="Times New Roman" w:hAnsi="Times New Roman" w:cs="Times New Roman"/>
          <w:sz w:val="24"/>
          <w:szCs w:val="24"/>
          <w:lang w:eastAsia="zh-CN"/>
        </w:rPr>
        <w:t>115</w:t>
      </w:r>
      <w:r w:rsidR="002B341B" w:rsidRPr="00981B23">
        <w:rPr>
          <w:rFonts w:ascii="Times New Roman" w:eastAsia="Times New Roman" w:hAnsi="Times New Roman" w:cs="Times New Roman"/>
          <w:sz w:val="24"/>
          <w:szCs w:val="24"/>
          <w:lang w:eastAsia="zh-CN"/>
        </w:rPr>
        <w:t xml:space="preserve">.2022 </w:t>
      </w:r>
      <w:r w:rsidRPr="00981B23">
        <w:rPr>
          <w:rFonts w:ascii="Times New Roman" w:eastAsia="Times New Roman" w:hAnsi="Times New Roman" w:cs="Times New Roman"/>
          <w:sz w:val="24"/>
          <w:szCs w:val="24"/>
          <w:lang w:eastAsia="zh-CN"/>
        </w:rPr>
        <w:t>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4A737D49" w14:textId="4EA682DD" w:rsidR="004A2488" w:rsidRPr="00981B23" w:rsidRDefault="004A2488" w:rsidP="008B5842">
      <w:pPr>
        <w:tabs>
          <w:tab w:val="left" w:pos="708"/>
          <w:tab w:val="num" w:pos="3720"/>
        </w:tabs>
        <w:suppressAutoHyphens/>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Brak jest także podstaw do odstąpienia od nałożenia kary pieniężnej na podstawie art. 189f § 2 kpa, w myśl którego w przypadkach innych niż wymienione w § 1, jeżeli pozwoli to</w:t>
      </w:r>
      <w:r w:rsidR="002172FA" w:rsidRPr="00981B23">
        <w:rPr>
          <w:rFonts w:ascii="Times New Roman" w:eastAsia="Times New Roman" w:hAnsi="Times New Roman" w:cs="Times New Roman"/>
          <w:sz w:val="24"/>
          <w:szCs w:val="24"/>
          <w:lang w:eastAsia="zh-CN"/>
        </w:rPr>
        <w:br/>
      </w:r>
      <w:r w:rsidRPr="00981B23">
        <w:rPr>
          <w:rFonts w:ascii="Times New Roman" w:eastAsia="Times New Roman" w:hAnsi="Times New Roman" w:cs="Times New Roman"/>
          <w:sz w:val="24"/>
          <w:szCs w:val="24"/>
          <w:lang w:eastAsia="zh-CN"/>
        </w:rPr>
        <w:t xml:space="preserve">na spełnienie celów, dla których miałaby być nałożona administracyjna kara pieniężna, organ administracji publicznej, w drodze postanowienia, może wyznaczyć stronie termin do przedstawienia dowodów potwierdzających: </w:t>
      </w:r>
    </w:p>
    <w:p w14:paraId="4B9A3801" w14:textId="411651D7" w:rsidR="004A2488" w:rsidRPr="00981B23" w:rsidRDefault="004A2488" w:rsidP="004A2488">
      <w:pPr>
        <w:numPr>
          <w:ilvl w:val="0"/>
          <w:numId w:val="31"/>
        </w:numPr>
        <w:tabs>
          <w:tab w:val="left" w:pos="708"/>
        </w:tabs>
        <w:suppressAutoHyphens/>
        <w:ind w:left="709" w:hanging="357"/>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usunięcie naruszenia prawa lub</w:t>
      </w:r>
    </w:p>
    <w:p w14:paraId="76635A13" w14:textId="77777777" w:rsidR="004A2488" w:rsidRPr="00981B23" w:rsidRDefault="004A2488" w:rsidP="004A2488">
      <w:pPr>
        <w:numPr>
          <w:ilvl w:val="0"/>
          <w:numId w:val="31"/>
        </w:numPr>
        <w:tabs>
          <w:tab w:val="left" w:pos="708"/>
        </w:tabs>
        <w:suppressAutoHyphens/>
        <w:spacing w:after="120"/>
        <w:ind w:left="709"/>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powiadomienie właściwych podmiotów o stwierdzonym naruszeniu prawa, określając termin i sposób powiadomienia.</w:t>
      </w:r>
    </w:p>
    <w:p w14:paraId="5C837154" w14:textId="7A686A6A" w:rsidR="004A2488" w:rsidRPr="00981B23" w:rsidRDefault="004A2488" w:rsidP="004A2488">
      <w:pPr>
        <w:tabs>
          <w:tab w:val="left" w:pos="708"/>
          <w:tab w:val="num" w:pos="3720"/>
        </w:tabs>
        <w:suppressAutoHyphens/>
        <w:spacing w:after="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lastRenderedPageBreak/>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7125C578" w14:textId="3751FD65" w:rsidR="00D36E0A" w:rsidRDefault="00452542" w:rsidP="00452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3" w:lineRule="atLeast"/>
        <w:jc w:val="both"/>
        <w:textAlignment w:val="baseline"/>
        <w:rPr>
          <w:rFonts w:ascii="Times New Roman" w:eastAsia="Times New Roman" w:hAnsi="Times New Roman" w:cs="Times New Roman"/>
          <w:sz w:val="24"/>
          <w:szCs w:val="20"/>
          <w:lang w:eastAsia="zh-CN"/>
        </w:rPr>
      </w:pPr>
      <w:r w:rsidRPr="00981B23">
        <w:rPr>
          <w:rFonts w:ascii="Times New Roman" w:eastAsia="Times New Roman" w:hAnsi="Times New Roman" w:cs="Times New Roman"/>
          <w:kern w:val="2"/>
          <w:sz w:val="24"/>
          <w:szCs w:val="20"/>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w:t>
      </w:r>
      <w:r w:rsidR="00F954A7" w:rsidRPr="00981B23">
        <w:rPr>
          <w:rFonts w:ascii="Times New Roman" w:eastAsia="Times New Roman" w:hAnsi="Times New Roman" w:cs="Times New Roman"/>
          <w:kern w:val="2"/>
          <w:sz w:val="24"/>
          <w:szCs w:val="20"/>
          <w:lang w:eastAsia="zh-CN"/>
        </w:rPr>
        <w:t>ciwy organ wszczyna w związku z </w:t>
      </w:r>
      <w:r w:rsidRPr="00981B23">
        <w:rPr>
          <w:rFonts w:ascii="Times New Roman" w:eastAsia="Times New Roman" w:hAnsi="Times New Roman" w:cs="Times New Roman"/>
          <w:kern w:val="2"/>
          <w:sz w:val="24"/>
          <w:szCs w:val="20"/>
          <w:lang w:eastAsia="zh-CN"/>
        </w:rPr>
        <w:t xml:space="preserve">tym naruszeniem postępowanie mandatowe lub w przedmiocie wymierzenia administracyjnej kary pieniężnej, to na zasadach określonych w art. 21a ustawy prawo przedsiębiorców, odstępuje się od nałożenia administracyjnej kary pieniężnej. </w:t>
      </w:r>
      <w:r w:rsidRPr="00981B23">
        <w:rPr>
          <w:rFonts w:ascii="Times New Roman" w:eastAsia="Times New Roman" w:hAnsi="Times New Roman" w:cs="Times New Roman"/>
          <w:sz w:val="24"/>
          <w:szCs w:val="20"/>
          <w:lang w:eastAsia="zh-CN"/>
        </w:rPr>
        <w:t xml:space="preserve">Instytucja ta nie znajdzie zastosowania do Strony, bowiem </w:t>
      </w:r>
      <w:r w:rsidR="00D24FE4" w:rsidRPr="00981B23">
        <w:rPr>
          <w:rFonts w:ascii="Times New Roman" w:eastAsia="Times New Roman" w:hAnsi="Times New Roman" w:cs="Times New Roman"/>
          <w:sz w:val="24"/>
          <w:szCs w:val="20"/>
          <w:lang w:eastAsia="zh-CN"/>
        </w:rPr>
        <w:t>jak wynika z informacji zawartych w CEIDG,</w:t>
      </w:r>
      <w:r w:rsidR="00D36E0A">
        <w:rPr>
          <w:rFonts w:ascii="Times New Roman" w:eastAsia="Times New Roman" w:hAnsi="Times New Roman" w:cs="Times New Roman"/>
          <w:sz w:val="24"/>
          <w:szCs w:val="20"/>
          <w:lang w:eastAsia="zh-CN"/>
        </w:rPr>
        <w:t xml:space="preserve"> przedsiębiorca prowadzi działalność gospodarczą </w:t>
      </w:r>
      <w:r w:rsidR="008C7CD5">
        <w:rPr>
          <w:rFonts w:ascii="Times New Roman" w:eastAsia="Times New Roman" w:hAnsi="Times New Roman" w:cs="Times New Roman"/>
          <w:sz w:val="24"/>
          <w:szCs w:val="20"/>
          <w:lang w:eastAsia="zh-CN"/>
        </w:rPr>
        <w:t xml:space="preserve">od </w:t>
      </w:r>
      <w:r w:rsidR="00182451">
        <w:rPr>
          <w:rFonts w:ascii="Times New Roman" w:eastAsia="Times New Roman" w:hAnsi="Times New Roman" w:cs="Times New Roman"/>
          <w:sz w:val="24"/>
          <w:szCs w:val="20"/>
          <w:lang w:eastAsia="zh-CN"/>
        </w:rPr>
        <w:t>5 sierpnia 2006</w:t>
      </w:r>
      <w:r w:rsidR="008C7CD5">
        <w:rPr>
          <w:rFonts w:ascii="Times New Roman" w:eastAsia="Times New Roman" w:hAnsi="Times New Roman" w:cs="Times New Roman"/>
          <w:sz w:val="24"/>
          <w:szCs w:val="20"/>
          <w:lang w:eastAsia="zh-CN"/>
        </w:rPr>
        <w:t xml:space="preserve"> r.</w:t>
      </w:r>
    </w:p>
    <w:p w14:paraId="3859498E" w14:textId="3DB92F1D"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W związku z powyższym tutejszy organ Inspekcji orzekł jak w sentencji.</w:t>
      </w:r>
    </w:p>
    <w:p w14:paraId="5467AF44" w14:textId="6955B5A2" w:rsidR="004A2488" w:rsidRPr="00981B23" w:rsidRDefault="004A2488" w:rsidP="00452542">
      <w:pPr>
        <w:tabs>
          <w:tab w:val="left" w:pos="708"/>
          <w:tab w:val="num" w:pos="3720"/>
        </w:tabs>
        <w:suppressAutoHyphens/>
        <w:spacing w:before="120"/>
        <w:jc w:val="both"/>
        <w:rPr>
          <w:rFonts w:ascii="Times New Roman" w:eastAsia="Times New Roman" w:hAnsi="Times New Roman" w:cs="Times New Roman"/>
          <w:sz w:val="24"/>
          <w:szCs w:val="24"/>
          <w:lang w:eastAsia="zh-CN"/>
        </w:rPr>
      </w:pPr>
      <w:r w:rsidRPr="00981B23">
        <w:rPr>
          <w:rFonts w:ascii="Times New Roman" w:eastAsia="Times New Roman" w:hAnsi="Times New Roman" w:cs="Times New Roman"/>
          <w:sz w:val="24"/>
          <w:szCs w:val="24"/>
          <w:lang w:eastAsia="zh-CN"/>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ADDD92F" w14:textId="79DB43D4" w:rsidR="001E6363" w:rsidRDefault="004A2488" w:rsidP="00452542">
      <w:pPr>
        <w:tabs>
          <w:tab w:val="left" w:pos="708"/>
          <w:tab w:val="num" w:pos="3720"/>
        </w:tabs>
        <w:spacing w:before="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Podkarpacki Wojewódzki Inspektor Inspekcji Handlowej wydając decyzję oparł się na następujących dowodac</w:t>
      </w:r>
      <w:r w:rsidR="00585B2B" w:rsidRPr="00981B23">
        <w:rPr>
          <w:rFonts w:ascii="Times New Roman" w:eastAsia="Times New Roman" w:hAnsi="Times New Roman" w:cs="Times New Roman"/>
          <w:sz w:val="24"/>
          <w:szCs w:val="24"/>
          <w:lang w:eastAsia="pl-PL"/>
        </w:rPr>
        <w:t>h: protokole kontroli DP.8361.</w:t>
      </w:r>
      <w:r w:rsidR="00182451">
        <w:rPr>
          <w:rFonts w:ascii="Times New Roman" w:eastAsia="Times New Roman" w:hAnsi="Times New Roman" w:cs="Times New Roman"/>
          <w:sz w:val="24"/>
          <w:szCs w:val="24"/>
          <w:lang w:eastAsia="pl-PL"/>
        </w:rPr>
        <w:t>115</w:t>
      </w:r>
      <w:r w:rsidR="00F954A7" w:rsidRPr="00981B23">
        <w:rPr>
          <w:rFonts w:ascii="Times New Roman" w:eastAsia="Times New Roman" w:hAnsi="Times New Roman" w:cs="Times New Roman"/>
          <w:sz w:val="24"/>
          <w:szCs w:val="24"/>
          <w:lang w:eastAsia="pl-PL"/>
        </w:rPr>
        <w:t xml:space="preserve">.2022 z dnia </w:t>
      </w:r>
      <w:r w:rsidR="00182451">
        <w:rPr>
          <w:rFonts w:ascii="Times New Roman" w:eastAsia="Times New Roman" w:hAnsi="Times New Roman" w:cs="Times New Roman"/>
          <w:sz w:val="24"/>
          <w:szCs w:val="24"/>
          <w:lang w:eastAsia="pl-PL"/>
        </w:rPr>
        <w:t>2 listopada</w:t>
      </w:r>
      <w:r w:rsidR="006464C4">
        <w:rPr>
          <w:rFonts w:ascii="Times New Roman" w:eastAsia="Times New Roman" w:hAnsi="Times New Roman" w:cs="Times New Roman"/>
          <w:sz w:val="24"/>
          <w:szCs w:val="24"/>
          <w:lang w:eastAsia="pl-PL"/>
        </w:rPr>
        <w:t xml:space="preserve"> 2022 </w:t>
      </w:r>
      <w:r w:rsidR="0063065A" w:rsidRPr="00981B23">
        <w:rPr>
          <w:rFonts w:ascii="Times New Roman" w:eastAsia="Times New Roman" w:hAnsi="Times New Roman" w:cs="Times New Roman"/>
          <w:sz w:val="24"/>
          <w:szCs w:val="24"/>
          <w:lang w:eastAsia="pl-PL"/>
        </w:rPr>
        <w:t xml:space="preserve">r. </w:t>
      </w:r>
      <w:r w:rsidRPr="00981B23">
        <w:rPr>
          <w:rFonts w:ascii="Times New Roman" w:eastAsia="Times New Roman" w:hAnsi="Times New Roman" w:cs="Times New Roman"/>
          <w:sz w:val="24"/>
          <w:szCs w:val="24"/>
          <w:lang w:eastAsia="pl-PL"/>
        </w:rPr>
        <w:t>wraz z </w:t>
      </w:r>
      <w:r w:rsidR="0063065A" w:rsidRPr="00981B23">
        <w:rPr>
          <w:rFonts w:ascii="Times New Roman" w:eastAsia="Times New Roman" w:hAnsi="Times New Roman" w:cs="Times New Roman"/>
          <w:sz w:val="24"/>
          <w:szCs w:val="24"/>
          <w:lang w:eastAsia="pl-PL"/>
        </w:rPr>
        <w:t>załącznikami;</w:t>
      </w:r>
      <w:r w:rsidR="00E83D70" w:rsidRPr="00981B23">
        <w:rPr>
          <w:rFonts w:ascii="Times New Roman" w:eastAsia="Times New Roman" w:hAnsi="Times New Roman" w:cs="Times New Roman"/>
          <w:sz w:val="24"/>
          <w:szCs w:val="24"/>
          <w:lang w:eastAsia="pl-PL"/>
        </w:rPr>
        <w:t xml:space="preserve"> zawiadomieniu o </w:t>
      </w:r>
      <w:r w:rsidRPr="00981B23">
        <w:rPr>
          <w:rFonts w:ascii="Times New Roman" w:eastAsia="Times New Roman" w:hAnsi="Times New Roman" w:cs="Times New Roman"/>
          <w:sz w:val="24"/>
          <w:szCs w:val="24"/>
          <w:lang w:eastAsia="pl-PL"/>
        </w:rPr>
        <w:t>wszcz</w:t>
      </w:r>
      <w:r w:rsidR="00585B2B" w:rsidRPr="00981B23">
        <w:rPr>
          <w:rFonts w:ascii="Times New Roman" w:eastAsia="Times New Roman" w:hAnsi="Times New Roman" w:cs="Times New Roman"/>
          <w:sz w:val="24"/>
          <w:szCs w:val="24"/>
          <w:lang w:eastAsia="pl-PL"/>
        </w:rPr>
        <w:t>ęciu postęp</w:t>
      </w:r>
      <w:r w:rsidR="00AF2E27" w:rsidRPr="00981B23">
        <w:rPr>
          <w:rFonts w:ascii="Times New Roman" w:eastAsia="Times New Roman" w:hAnsi="Times New Roman" w:cs="Times New Roman"/>
          <w:sz w:val="24"/>
          <w:szCs w:val="24"/>
          <w:lang w:eastAsia="pl-PL"/>
        </w:rPr>
        <w:t xml:space="preserve">owania z dnia </w:t>
      </w:r>
      <w:r w:rsidR="00182451">
        <w:rPr>
          <w:rFonts w:ascii="Times New Roman" w:eastAsia="Times New Roman" w:hAnsi="Times New Roman" w:cs="Times New Roman"/>
          <w:sz w:val="24"/>
          <w:szCs w:val="24"/>
          <w:lang w:eastAsia="pl-PL"/>
        </w:rPr>
        <w:t>21</w:t>
      </w:r>
      <w:r w:rsidR="001E6363">
        <w:rPr>
          <w:rFonts w:ascii="Times New Roman" w:eastAsia="Times New Roman" w:hAnsi="Times New Roman" w:cs="Times New Roman"/>
          <w:sz w:val="24"/>
          <w:szCs w:val="24"/>
          <w:lang w:eastAsia="pl-PL"/>
        </w:rPr>
        <w:t xml:space="preserve"> grudnia</w:t>
      </w:r>
      <w:r w:rsidRPr="00981B23">
        <w:rPr>
          <w:rFonts w:ascii="Times New Roman" w:eastAsia="Times New Roman" w:hAnsi="Times New Roman" w:cs="Times New Roman"/>
          <w:sz w:val="24"/>
          <w:szCs w:val="24"/>
          <w:lang w:eastAsia="pl-PL"/>
        </w:rPr>
        <w:t xml:space="preserve"> 2022 r.</w:t>
      </w:r>
      <w:r w:rsidR="00DD25CE">
        <w:rPr>
          <w:rFonts w:ascii="Times New Roman" w:eastAsia="Times New Roman" w:hAnsi="Times New Roman" w:cs="Times New Roman"/>
          <w:sz w:val="24"/>
          <w:szCs w:val="24"/>
          <w:lang w:eastAsia="pl-PL"/>
        </w:rPr>
        <w:t xml:space="preserve">; zawiadomieniu o niezałatwieniu sprawy w terminie z dnia </w:t>
      </w:r>
      <w:r w:rsidR="00182451">
        <w:rPr>
          <w:rFonts w:ascii="Times New Roman" w:eastAsia="Times New Roman" w:hAnsi="Times New Roman" w:cs="Times New Roman"/>
          <w:sz w:val="24"/>
          <w:szCs w:val="24"/>
          <w:lang w:eastAsia="pl-PL"/>
        </w:rPr>
        <w:t>20</w:t>
      </w:r>
      <w:r w:rsidR="00397DDE">
        <w:rPr>
          <w:rFonts w:ascii="Times New Roman" w:eastAsia="Times New Roman" w:hAnsi="Times New Roman" w:cs="Times New Roman"/>
          <w:sz w:val="24"/>
          <w:szCs w:val="24"/>
          <w:lang w:eastAsia="pl-PL"/>
        </w:rPr>
        <w:t xml:space="preserve"> stycznia 2023 r.</w:t>
      </w:r>
      <w:r w:rsidRPr="00981B23">
        <w:rPr>
          <w:rFonts w:ascii="Times New Roman" w:eastAsia="Times New Roman" w:hAnsi="Times New Roman" w:cs="Times New Roman"/>
          <w:sz w:val="24"/>
          <w:szCs w:val="24"/>
          <w:lang w:eastAsia="pl-PL"/>
        </w:rPr>
        <w:t xml:space="preserve"> oraz</w:t>
      </w:r>
      <w:r w:rsidR="00E83D70" w:rsidRPr="00981B23">
        <w:rPr>
          <w:rFonts w:ascii="Times New Roman" w:eastAsia="Times New Roman" w:hAnsi="Times New Roman" w:cs="Times New Roman"/>
          <w:sz w:val="24"/>
          <w:szCs w:val="24"/>
          <w:lang w:eastAsia="pl-PL"/>
        </w:rPr>
        <w:t xml:space="preserve"> </w:t>
      </w:r>
      <w:r w:rsidR="00E83D70" w:rsidRPr="004548A1">
        <w:rPr>
          <w:rFonts w:ascii="Times New Roman" w:eastAsia="Times New Roman" w:hAnsi="Times New Roman" w:cs="Times New Roman"/>
          <w:sz w:val="24"/>
          <w:szCs w:val="24"/>
          <w:lang w:eastAsia="pl-PL"/>
        </w:rPr>
        <w:t>dokumencie</w:t>
      </w:r>
      <w:r w:rsidR="000E7DF7" w:rsidRPr="004548A1">
        <w:rPr>
          <w:rFonts w:ascii="Times New Roman" w:eastAsia="Times New Roman" w:hAnsi="Times New Roman" w:cs="Times New Roman"/>
          <w:sz w:val="24"/>
          <w:szCs w:val="24"/>
          <w:lang w:eastAsia="pl-PL"/>
        </w:rPr>
        <w:t>:</w:t>
      </w:r>
      <w:r w:rsidR="001E6363" w:rsidRPr="004548A1">
        <w:rPr>
          <w:rFonts w:ascii="Times New Roman" w:eastAsia="Times New Roman" w:hAnsi="Times New Roman" w:cs="Times New Roman"/>
          <w:sz w:val="24"/>
          <w:szCs w:val="24"/>
          <w:lang w:eastAsia="pl-PL"/>
        </w:rPr>
        <w:t xml:space="preserve"> </w:t>
      </w:r>
      <w:r w:rsidR="00A9680B">
        <w:rPr>
          <w:rFonts w:ascii="Times New Roman" w:eastAsia="Times New Roman" w:hAnsi="Times New Roman" w:cs="Times New Roman"/>
          <w:b/>
          <w:bCs/>
          <w:sz w:val="24"/>
          <w:szCs w:val="24"/>
          <w:lang w:eastAsia="pl-PL"/>
        </w:rPr>
        <w:t>(dane zanonimizowane)</w:t>
      </w:r>
      <w:r w:rsidR="00727AED" w:rsidRPr="004548A1">
        <w:rPr>
          <w:rFonts w:ascii="Times New Roman" w:eastAsia="Times New Roman" w:hAnsi="Times New Roman" w:cs="Times New Roman"/>
          <w:sz w:val="24"/>
          <w:szCs w:val="24"/>
          <w:lang w:eastAsia="pl-PL"/>
        </w:rPr>
        <w:t>, którego wpływ do Delegatur</w:t>
      </w:r>
      <w:r w:rsidR="00397DDE">
        <w:rPr>
          <w:rFonts w:ascii="Times New Roman" w:eastAsia="Times New Roman" w:hAnsi="Times New Roman" w:cs="Times New Roman"/>
          <w:sz w:val="24"/>
          <w:szCs w:val="24"/>
          <w:lang w:eastAsia="pl-PL"/>
        </w:rPr>
        <w:t>y w Przemyślu odnotowano dnia 26</w:t>
      </w:r>
      <w:r w:rsidR="004548A1" w:rsidRPr="004548A1">
        <w:rPr>
          <w:rFonts w:ascii="Times New Roman" w:eastAsia="Times New Roman" w:hAnsi="Times New Roman" w:cs="Times New Roman"/>
          <w:sz w:val="24"/>
          <w:szCs w:val="24"/>
          <w:lang w:eastAsia="pl-PL"/>
        </w:rPr>
        <w:t xml:space="preserve"> stycznia 2023</w:t>
      </w:r>
      <w:r w:rsidR="00727AED" w:rsidRPr="004548A1">
        <w:rPr>
          <w:rFonts w:ascii="Times New Roman" w:eastAsia="Times New Roman" w:hAnsi="Times New Roman" w:cs="Times New Roman"/>
          <w:sz w:val="24"/>
          <w:szCs w:val="24"/>
          <w:lang w:eastAsia="pl-PL"/>
        </w:rPr>
        <w:t xml:space="preserve"> r.</w:t>
      </w:r>
    </w:p>
    <w:p w14:paraId="41DC808E" w14:textId="5A6559BC" w:rsidR="004A2488" w:rsidRPr="00981B23" w:rsidRDefault="004A2488" w:rsidP="00452542">
      <w:pPr>
        <w:tabs>
          <w:tab w:val="left" w:pos="708"/>
          <w:tab w:val="num" w:pos="3720"/>
        </w:tabs>
        <w:spacing w:before="120" w:after="120"/>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Na podstawie art. 7 ust. 1 i 3 ustawy karę pieniężną, stanowiącą dochód budżetu państwa, przedsiębiorca winien uiścić na rachunek bankowy Wojewódzkiego Inspektoratu Inspekcji Handlowej w Rzeszowie, ul. 8 Marca 5, 35-959 Rzeszów – numer konta: </w:t>
      </w:r>
    </w:p>
    <w:p w14:paraId="433C9BA8" w14:textId="2AD469E8" w:rsidR="004A2488" w:rsidRPr="00981B23" w:rsidRDefault="004A2488" w:rsidP="004A2488">
      <w:pPr>
        <w:tabs>
          <w:tab w:val="left" w:pos="708"/>
          <w:tab w:val="num" w:pos="3720"/>
        </w:tabs>
        <w:spacing w:before="60" w:after="60"/>
        <w:jc w:val="center"/>
        <w:rPr>
          <w:rFonts w:ascii="Times New Roman" w:eastAsia="Times New Roman" w:hAnsi="Times New Roman" w:cs="Times New Roman"/>
          <w:i/>
          <w:sz w:val="24"/>
          <w:szCs w:val="24"/>
          <w:lang w:eastAsia="pl-PL"/>
        </w:rPr>
      </w:pPr>
      <w:r w:rsidRPr="00981B23">
        <w:rPr>
          <w:rFonts w:ascii="Times New Roman" w:eastAsia="Times New Roman" w:hAnsi="Times New Roman" w:cs="Times New Roman"/>
          <w:b/>
          <w:sz w:val="24"/>
          <w:szCs w:val="24"/>
          <w:lang w:eastAsia="pl-PL"/>
        </w:rPr>
        <w:t>NBP O/O w Rzeszowie 67 1010 1528 0016 5822 3100 0000,</w:t>
      </w:r>
    </w:p>
    <w:p w14:paraId="38C928DA" w14:textId="1780BDF7" w:rsidR="00352669" w:rsidRPr="00352669" w:rsidRDefault="004A2488" w:rsidP="00352669">
      <w:pPr>
        <w:tabs>
          <w:tab w:val="left" w:pos="708"/>
          <w:tab w:val="num" w:pos="3720"/>
        </w:tabs>
        <w:jc w:val="both"/>
        <w:rPr>
          <w:rFonts w:ascii="Times New Roman" w:eastAsia="Times New Roman" w:hAnsi="Times New Roman" w:cs="Times New Roman"/>
          <w:sz w:val="24"/>
          <w:szCs w:val="24"/>
          <w:lang w:eastAsia="pl-PL"/>
        </w:rPr>
      </w:pPr>
      <w:r w:rsidRPr="00981B23">
        <w:rPr>
          <w:rFonts w:ascii="Times New Roman" w:eastAsia="Times New Roman" w:hAnsi="Times New Roman" w:cs="Times New Roman"/>
          <w:sz w:val="24"/>
          <w:szCs w:val="24"/>
          <w:lang w:eastAsia="pl-PL"/>
        </w:rPr>
        <w:t xml:space="preserve">w terminie 7 dni od dnia, w którym decyzja o wymierzeniu kary stała się ostateczna. </w:t>
      </w:r>
    </w:p>
    <w:p w14:paraId="3FB2F931" w14:textId="77777777"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500E9AA7" w14:textId="0572A812" w:rsidR="00727AED" w:rsidRDefault="00727AED" w:rsidP="00EB42B8">
      <w:pPr>
        <w:tabs>
          <w:tab w:val="left" w:pos="708"/>
          <w:tab w:val="num" w:pos="3720"/>
        </w:tabs>
        <w:spacing w:after="60"/>
        <w:rPr>
          <w:rFonts w:ascii="Times New Roman" w:eastAsia="Times New Roman" w:hAnsi="Times New Roman" w:cs="Times New Roman"/>
          <w:b/>
          <w:sz w:val="20"/>
          <w:u w:val="single"/>
          <w:lang w:eastAsia="pl-PL"/>
        </w:rPr>
      </w:pPr>
    </w:p>
    <w:p w14:paraId="04946AFD" w14:textId="7EA55303" w:rsidR="00EB42B8" w:rsidRPr="009732DF" w:rsidRDefault="00EB42B8" w:rsidP="00EB42B8">
      <w:pPr>
        <w:tabs>
          <w:tab w:val="left" w:pos="708"/>
          <w:tab w:val="num" w:pos="3720"/>
        </w:tabs>
        <w:spacing w:after="60"/>
        <w:rPr>
          <w:rFonts w:ascii="Times New Roman" w:eastAsia="Times New Roman" w:hAnsi="Times New Roman" w:cs="Times New Roman"/>
          <w:b/>
          <w:sz w:val="20"/>
          <w:u w:val="single"/>
          <w:lang w:eastAsia="pl-PL"/>
        </w:rPr>
      </w:pPr>
      <w:r w:rsidRPr="009732DF">
        <w:rPr>
          <w:rFonts w:ascii="Times New Roman" w:eastAsia="Times New Roman" w:hAnsi="Times New Roman" w:cs="Times New Roman"/>
          <w:b/>
          <w:sz w:val="20"/>
          <w:u w:val="single"/>
          <w:lang w:eastAsia="pl-PL"/>
        </w:rPr>
        <w:t>Pouczenie:</w:t>
      </w:r>
    </w:p>
    <w:p w14:paraId="4CD92D9F" w14:textId="0810B5D0" w:rsidR="00EB42B8" w:rsidRPr="009732DF" w:rsidRDefault="00EB42B8" w:rsidP="00EB42B8">
      <w:pPr>
        <w:tabs>
          <w:tab w:val="left" w:pos="426"/>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42B81211" w14:textId="321F01EA" w:rsidR="00EB42B8" w:rsidRPr="009732DF" w:rsidRDefault="00EB42B8" w:rsidP="00EB42B8">
      <w:pPr>
        <w:tabs>
          <w:tab w:val="left" w:pos="708"/>
          <w:tab w:val="num" w:pos="3720"/>
        </w:tabs>
        <w:spacing w:after="6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2A99DFD5" w14:textId="62E843CD" w:rsidR="00EB42B8" w:rsidRPr="009732DF" w:rsidRDefault="00EB42B8" w:rsidP="00102D94">
      <w:pPr>
        <w:tabs>
          <w:tab w:val="left" w:pos="708"/>
          <w:tab w:val="num" w:pos="3720"/>
        </w:tabs>
        <w:spacing w:after="120"/>
        <w:jc w:val="both"/>
        <w:rPr>
          <w:rFonts w:ascii="Times New Roman" w:eastAsia="Times New Roman" w:hAnsi="Times New Roman" w:cs="Times New Roman"/>
          <w:sz w:val="20"/>
          <w:lang w:eastAsia="pl-PL"/>
        </w:rPr>
      </w:pPr>
      <w:r w:rsidRPr="009732DF">
        <w:rPr>
          <w:rFonts w:ascii="Times New Roman" w:eastAsia="Times New Roman" w:hAnsi="Times New Roman" w:cs="Times New Roman"/>
          <w:sz w:val="20"/>
          <w:lang w:eastAsia="pl-PL"/>
        </w:rPr>
        <w:t xml:space="preserve">Zgodnie z art. 8 ustawy o informowaniu o cenach towarów i usług do kar pieniężnych w zakresie nieuregulowanym w ustawie stosuje się odpowiednio przepisy działu III ustawy z dnia 29 sierpnia 1997 r. Ordynacja podatkowa </w:t>
      </w:r>
      <w:r w:rsidRPr="009732DF">
        <w:rPr>
          <w:rFonts w:ascii="Times New Roman" w:eastAsia="Times New Roman" w:hAnsi="Times New Roman" w:cs="Times New Roman"/>
          <w:sz w:val="20"/>
          <w:lang w:eastAsia="pl-PL"/>
        </w:rPr>
        <w:lastRenderedPageBreak/>
        <w:t>(tekst jednolity: Dz. U.</w:t>
      </w:r>
      <w:r w:rsidR="003B5BF0">
        <w:rPr>
          <w:rFonts w:ascii="Times New Roman" w:eastAsia="Times New Roman" w:hAnsi="Times New Roman" w:cs="Times New Roman"/>
          <w:sz w:val="20"/>
          <w:lang w:eastAsia="pl-PL"/>
        </w:rPr>
        <w:t xml:space="preserve"> z 2022 r., poz. 2651</w:t>
      </w:r>
      <w:r w:rsidR="004548A1">
        <w:rPr>
          <w:rFonts w:ascii="Times New Roman" w:eastAsia="Times New Roman" w:hAnsi="Times New Roman" w:cs="Times New Roman"/>
          <w:sz w:val="20"/>
          <w:lang w:eastAsia="pl-PL"/>
        </w:rPr>
        <w:t xml:space="preserve"> z późn. zm.</w:t>
      </w:r>
      <w:r w:rsidRPr="009732DF">
        <w:rPr>
          <w:rFonts w:ascii="Times New Roman" w:eastAsia="Times New Roman" w:hAnsi="Times New Roman" w:cs="Times New Roman"/>
          <w:sz w:val="20"/>
          <w:lang w:eastAsia="pl-PL"/>
        </w:rPr>
        <w:t>). Kary pieniężne podlegają</w:t>
      </w:r>
      <w:r w:rsidR="008734C8">
        <w:rPr>
          <w:rFonts w:ascii="Times New Roman" w:eastAsia="Times New Roman" w:hAnsi="Times New Roman" w:cs="Times New Roman"/>
          <w:sz w:val="20"/>
          <w:lang w:eastAsia="pl-PL"/>
        </w:rPr>
        <w:t xml:space="preserve"> egzekucji w trybie przepisów o </w:t>
      </w:r>
      <w:r w:rsidRPr="009732DF">
        <w:rPr>
          <w:rFonts w:ascii="Times New Roman" w:eastAsia="Times New Roman" w:hAnsi="Times New Roman" w:cs="Times New Roman"/>
          <w:sz w:val="20"/>
          <w:lang w:eastAsia="pl-PL"/>
        </w:rPr>
        <w:t>postępowaniu egzekucyjnym w administracji w zakresie egzekucji obowiązków o charakterze pieniężnym.</w:t>
      </w:r>
    </w:p>
    <w:p w14:paraId="6C2CB70F" w14:textId="46F92597" w:rsidR="00EB42B8" w:rsidRPr="009732DF" w:rsidRDefault="00EB42B8" w:rsidP="00EB42B8">
      <w:pPr>
        <w:tabs>
          <w:tab w:val="left" w:pos="708"/>
          <w:tab w:val="num" w:pos="3720"/>
        </w:tabs>
        <w:spacing w:after="60"/>
        <w:rPr>
          <w:rFonts w:ascii="Times New Roman" w:eastAsia="Times New Roman" w:hAnsi="Times New Roman" w:cs="Times New Roman"/>
          <w:b/>
          <w:sz w:val="20"/>
          <w:szCs w:val="20"/>
          <w:lang w:eastAsia="pl-PL"/>
        </w:rPr>
      </w:pPr>
      <w:r w:rsidRPr="009732DF">
        <w:rPr>
          <w:rFonts w:ascii="Times New Roman" w:eastAsia="Times New Roman" w:hAnsi="Times New Roman" w:cs="Times New Roman"/>
          <w:b/>
          <w:sz w:val="20"/>
          <w:szCs w:val="20"/>
          <w:u w:val="single"/>
          <w:lang w:eastAsia="pl-PL"/>
        </w:rPr>
        <w:t>Otrzymują</w:t>
      </w:r>
      <w:r w:rsidRPr="009732DF">
        <w:rPr>
          <w:rFonts w:ascii="Times New Roman" w:eastAsia="Times New Roman" w:hAnsi="Times New Roman" w:cs="Times New Roman"/>
          <w:b/>
          <w:sz w:val="20"/>
          <w:szCs w:val="20"/>
          <w:lang w:eastAsia="pl-PL"/>
        </w:rPr>
        <w:t>:</w:t>
      </w:r>
    </w:p>
    <w:p w14:paraId="0A779BA3" w14:textId="1A611547" w:rsidR="00EB42B8" w:rsidRPr="009732DF" w:rsidRDefault="00EB42B8"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zh-CN"/>
        </w:rPr>
        <w:t>Adresat;</w:t>
      </w:r>
    </w:p>
    <w:p w14:paraId="299A5FF5" w14:textId="4D5DABDD" w:rsidR="00EB42B8" w:rsidRPr="009732DF" w:rsidRDefault="00EB42B8"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Wydz. BA;</w:t>
      </w:r>
    </w:p>
    <w:p w14:paraId="2A736F94" w14:textId="6AF51F99" w:rsidR="007E5F4F" w:rsidRDefault="002F5571" w:rsidP="00EB42B8">
      <w:pPr>
        <w:numPr>
          <w:ilvl w:val="0"/>
          <w:numId w:val="32"/>
        </w:numPr>
        <w:tabs>
          <w:tab w:val="left" w:pos="708"/>
        </w:tabs>
        <w:rPr>
          <w:rFonts w:ascii="Times New Roman" w:eastAsia="Times New Roman" w:hAnsi="Times New Roman" w:cs="Times New Roman"/>
          <w:sz w:val="20"/>
          <w:szCs w:val="16"/>
          <w:lang w:eastAsia="zh-CN"/>
        </w:rPr>
      </w:pPr>
      <w:r w:rsidRPr="009732DF">
        <w:rPr>
          <w:rFonts w:ascii="Times New Roman" w:eastAsia="Times New Roman" w:hAnsi="Times New Roman" w:cs="Times New Roman"/>
          <w:sz w:val="20"/>
          <w:szCs w:val="16"/>
          <w:lang w:eastAsia="pl-PL"/>
        </w:rPr>
        <w:t>Aa (DP/P.W.</w:t>
      </w:r>
      <w:r w:rsidR="00EB42B8" w:rsidRPr="009732DF">
        <w:rPr>
          <w:rFonts w:ascii="Times New Roman" w:eastAsia="Times New Roman" w:hAnsi="Times New Roman" w:cs="Times New Roman"/>
          <w:sz w:val="20"/>
          <w:szCs w:val="16"/>
          <w:lang w:eastAsia="pl-PL"/>
        </w:rPr>
        <w:t>)</w:t>
      </w:r>
    </w:p>
    <w:p w14:paraId="0C56BD68" w14:textId="58CA2A0A" w:rsidR="00727AED" w:rsidRPr="009732DF" w:rsidRDefault="004548A1" w:rsidP="00727AED">
      <w:pPr>
        <w:tabs>
          <w:tab w:val="left" w:pos="708"/>
        </w:tabs>
        <w:ind w:left="360"/>
        <w:rPr>
          <w:rFonts w:ascii="Times New Roman" w:eastAsia="Times New Roman" w:hAnsi="Times New Roman" w:cs="Times New Roman"/>
          <w:sz w:val="20"/>
          <w:szCs w:val="16"/>
          <w:lang w:eastAsia="zh-CN"/>
        </w:rPr>
      </w:pPr>
      <w:r w:rsidRPr="00981B23">
        <w:rPr>
          <w:rFonts w:ascii="Times New Roman" w:eastAsia="Times New Roman" w:hAnsi="Times New Roman" w:cs="Times New Roman"/>
          <w:noProof/>
          <w:sz w:val="24"/>
          <w:szCs w:val="24"/>
          <w:lang w:eastAsia="pl-PL"/>
        </w:rPr>
        <mc:AlternateContent>
          <mc:Choice Requires="wps">
            <w:drawing>
              <wp:anchor distT="45720" distB="45720" distL="114300" distR="114300" simplePos="0" relativeHeight="251665408" behindDoc="0" locked="0" layoutInCell="1" allowOverlap="1" wp14:anchorId="174DB2CE" wp14:editId="7F6DA87E">
                <wp:simplePos x="0" y="0"/>
                <wp:positionH relativeFrom="column">
                  <wp:posOffset>2843530</wp:posOffset>
                </wp:positionH>
                <wp:positionV relativeFrom="paragraph">
                  <wp:posOffset>436880</wp:posOffset>
                </wp:positionV>
                <wp:extent cx="2987040" cy="1276350"/>
                <wp:effectExtent l="0" t="0" r="381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7040" cy="1276350"/>
                        </a:xfrm>
                        <a:prstGeom prst="rect">
                          <a:avLst/>
                        </a:prstGeom>
                        <a:solidFill>
                          <a:srgbClr val="FFFFFF"/>
                        </a:solidFill>
                        <a:ln w="9525">
                          <a:noFill/>
                          <a:miter lim="800000"/>
                          <a:headEnd/>
                          <a:tailEnd/>
                        </a:ln>
                      </wps:spPr>
                      <wps:txbx>
                        <w:txbxContent>
                          <w:p w14:paraId="6BAE2B0D" w14:textId="77777777" w:rsidR="004548A1" w:rsidRPr="00F82088" w:rsidRDefault="004548A1" w:rsidP="004548A1">
                            <w:pPr>
                              <w:jc w:val="center"/>
                              <w:rPr>
                                <w:rFonts w:ascii="Times New Roman" w:hAnsi="Times New Roman"/>
                              </w:rPr>
                            </w:pPr>
                            <w:permStart w:id="375155182" w:edGrp="everyone"/>
                            <w:r w:rsidRPr="00F82088">
                              <w:rPr>
                                <w:rFonts w:ascii="Times New Roman" w:hAnsi="Times New Roman"/>
                              </w:rPr>
                              <w:t>PODKARPACKI WOJEWÓDZKI INSPEKTOR</w:t>
                            </w:r>
                          </w:p>
                          <w:p w14:paraId="13B693BA" w14:textId="77777777" w:rsidR="004548A1" w:rsidRPr="00F82088" w:rsidRDefault="004548A1" w:rsidP="004548A1">
                            <w:pPr>
                              <w:jc w:val="center"/>
                              <w:rPr>
                                <w:rFonts w:ascii="Times New Roman" w:hAnsi="Times New Roman"/>
                              </w:rPr>
                            </w:pPr>
                            <w:r w:rsidRPr="00F82088">
                              <w:rPr>
                                <w:rFonts w:ascii="Times New Roman" w:hAnsi="Times New Roman"/>
                              </w:rPr>
                              <w:t>INSPEKCJI HANDLOWEJ</w:t>
                            </w:r>
                          </w:p>
                          <w:p w14:paraId="5E4DFFBD" w14:textId="77777777" w:rsidR="004548A1" w:rsidRPr="00F82088" w:rsidRDefault="004548A1" w:rsidP="004548A1">
                            <w:pPr>
                              <w:rPr>
                                <w:rFonts w:ascii="Times New Roman" w:hAnsi="Times New Roman"/>
                              </w:rPr>
                            </w:pPr>
                          </w:p>
                          <w:p w14:paraId="7158E633" w14:textId="77777777" w:rsidR="004548A1" w:rsidRPr="00F82088" w:rsidRDefault="004548A1" w:rsidP="004548A1">
                            <w:pPr>
                              <w:jc w:val="center"/>
                              <w:rPr>
                                <w:rFonts w:ascii="Times New Roman" w:hAnsi="Times New Roman"/>
                              </w:rPr>
                            </w:pPr>
                          </w:p>
                          <w:p w14:paraId="06D7BD0F" w14:textId="77777777" w:rsidR="00B42D88" w:rsidRDefault="00B42D88" w:rsidP="004548A1">
                            <w:pPr>
                              <w:jc w:val="center"/>
                              <w:rPr>
                                <w:rFonts w:ascii="Times New Roman" w:hAnsi="Times New Roman"/>
                              </w:rPr>
                            </w:pPr>
                          </w:p>
                          <w:p w14:paraId="3B984D52" w14:textId="77777777" w:rsidR="004548A1" w:rsidRPr="00F82088" w:rsidRDefault="004548A1" w:rsidP="004548A1">
                            <w:pPr>
                              <w:jc w:val="center"/>
                              <w:rPr>
                                <w:rFonts w:ascii="Times New Roman" w:hAnsi="Times New Roman"/>
                              </w:rPr>
                            </w:pPr>
                          </w:p>
                          <w:p w14:paraId="5CDB167C" w14:textId="77777777" w:rsidR="004548A1" w:rsidRPr="00F82088" w:rsidRDefault="004548A1" w:rsidP="004548A1">
                            <w:pPr>
                              <w:jc w:val="center"/>
                              <w:rPr>
                                <w:rFonts w:ascii="Times New Roman" w:hAnsi="Times New Roman"/>
                                <w:i/>
                                <w:iCs/>
                              </w:rPr>
                            </w:pPr>
                            <w:r w:rsidRPr="00F82088">
                              <w:rPr>
                                <w:rFonts w:ascii="Times New Roman" w:hAnsi="Times New Roman"/>
                                <w:i/>
                                <w:iCs/>
                              </w:rPr>
                              <w:t>Jerzy Szczepański</w:t>
                            </w:r>
                          </w:p>
                          <w:permEnd w:id="375155182"/>
                          <w:p w14:paraId="33259D55" w14:textId="383EAF52" w:rsidR="00981B23" w:rsidRPr="00C45417" w:rsidRDefault="00981B23" w:rsidP="00981B23">
                            <w:pPr>
                              <w:jc w:val="center"/>
                              <w:rPr>
                                <w:rFonts w:ascii="Times New Roman" w:hAnsi="Times New Roman"/>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4DB2CE" id="Pole tekstowe 1" o:spid="_x0000_s1029" type="#_x0000_t202" style="position:absolute;left:0;text-align:left;margin-left:223.9pt;margin-top:34.4pt;width:235.2pt;height:10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" stroked="f">
                <v:textbox>
                  <w:txbxContent>
                    <w:p w14:paraId="6BAE2B0D" w14:textId="77777777" w:rsidR="004548A1" w:rsidRPr="00F82088" w:rsidRDefault="004548A1" w:rsidP="004548A1">
                      <w:pPr>
                        <w:jc w:val="center"/>
                        <w:rPr>
                          <w:rFonts w:ascii="Times New Roman" w:hAnsi="Times New Roman"/>
                        </w:rPr>
                      </w:pPr>
                      <w:permStart w:id="375155182" w:edGrp="everyone"/>
                      <w:r w:rsidRPr="00F82088">
                        <w:rPr>
                          <w:rFonts w:ascii="Times New Roman" w:hAnsi="Times New Roman"/>
                        </w:rPr>
                        <w:t>PODKARPACKI WOJEWÓDZKI INSPEKTOR</w:t>
                      </w:r>
                    </w:p>
                    <w:p w14:paraId="13B693BA" w14:textId="77777777" w:rsidR="004548A1" w:rsidRPr="00F82088" w:rsidRDefault="004548A1" w:rsidP="004548A1">
                      <w:pPr>
                        <w:jc w:val="center"/>
                        <w:rPr>
                          <w:rFonts w:ascii="Times New Roman" w:hAnsi="Times New Roman"/>
                        </w:rPr>
                      </w:pPr>
                      <w:r w:rsidRPr="00F82088">
                        <w:rPr>
                          <w:rFonts w:ascii="Times New Roman" w:hAnsi="Times New Roman"/>
                        </w:rPr>
                        <w:t>INSPEKCJI HANDLOWEJ</w:t>
                      </w:r>
                    </w:p>
                    <w:p w14:paraId="5E4DFFBD" w14:textId="77777777" w:rsidR="004548A1" w:rsidRPr="00F82088" w:rsidRDefault="004548A1" w:rsidP="004548A1">
                      <w:pPr>
                        <w:rPr>
                          <w:rFonts w:ascii="Times New Roman" w:hAnsi="Times New Roman"/>
                        </w:rPr>
                      </w:pPr>
                    </w:p>
                    <w:p w14:paraId="7158E633" w14:textId="77777777" w:rsidR="004548A1" w:rsidRPr="00F82088" w:rsidRDefault="004548A1" w:rsidP="004548A1">
                      <w:pPr>
                        <w:jc w:val="center"/>
                        <w:rPr>
                          <w:rFonts w:ascii="Times New Roman" w:hAnsi="Times New Roman"/>
                        </w:rPr>
                      </w:pPr>
                    </w:p>
                    <w:p w14:paraId="06D7BD0F" w14:textId="77777777" w:rsidR="00B42D88" w:rsidRDefault="00B42D88" w:rsidP="004548A1">
                      <w:pPr>
                        <w:jc w:val="center"/>
                        <w:rPr>
                          <w:rFonts w:ascii="Times New Roman" w:hAnsi="Times New Roman"/>
                        </w:rPr>
                      </w:pPr>
                    </w:p>
                    <w:p w14:paraId="3B984D52" w14:textId="77777777" w:rsidR="004548A1" w:rsidRPr="00F82088" w:rsidRDefault="004548A1" w:rsidP="004548A1">
                      <w:pPr>
                        <w:jc w:val="center"/>
                        <w:rPr>
                          <w:rFonts w:ascii="Times New Roman" w:hAnsi="Times New Roman"/>
                        </w:rPr>
                      </w:pPr>
                    </w:p>
                    <w:p w14:paraId="5CDB167C" w14:textId="77777777" w:rsidR="004548A1" w:rsidRPr="00F82088" w:rsidRDefault="004548A1" w:rsidP="004548A1">
                      <w:pPr>
                        <w:jc w:val="center"/>
                        <w:rPr>
                          <w:rFonts w:ascii="Times New Roman" w:hAnsi="Times New Roman"/>
                          <w:i/>
                          <w:iCs/>
                        </w:rPr>
                      </w:pPr>
                      <w:r w:rsidRPr="00F82088">
                        <w:rPr>
                          <w:rFonts w:ascii="Times New Roman" w:hAnsi="Times New Roman"/>
                          <w:i/>
                          <w:iCs/>
                        </w:rPr>
                        <w:t>Jerzy Szczepański</w:t>
                      </w:r>
                    </w:p>
                    <w:permEnd w:id="375155182"/>
                    <w:p w14:paraId="33259D55" w14:textId="383EAF52" w:rsidR="00981B23" w:rsidRPr="00C45417" w:rsidRDefault="00981B23" w:rsidP="00981B23">
                      <w:pPr>
                        <w:jc w:val="center"/>
                        <w:rPr>
                          <w:rFonts w:ascii="Times New Roman" w:hAnsi="Times New Roman"/>
                          <w:i/>
                          <w:iCs/>
                        </w:rPr>
                      </w:pPr>
                    </w:p>
                  </w:txbxContent>
                </v:textbox>
                <w10:wrap type="square"/>
              </v:shape>
            </w:pict>
          </mc:Fallback>
        </mc:AlternateContent>
      </w:r>
      <w:permEnd w:id="98387962"/>
    </w:p>
    <w:sectPr w:rsidR="00727AED" w:rsidRPr="009732DF" w:rsidSect="00F831E1">
      <w:footerReference w:type="default" r:id="rId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3B562" w14:textId="77777777" w:rsidR="00505975" w:rsidRDefault="00505975" w:rsidP="004D6612">
      <w:r>
        <w:separator/>
      </w:r>
    </w:p>
  </w:endnote>
  <w:endnote w:type="continuationSeparator" w:id="0">
    <w:p w14:paraId="29EE5C42" w14:textId="77777777" w:rsidR="00505975" w:rsidRDefault="00505975" w:rsidP="004D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29160223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A23E4DB" w14:textId="5ED9EF66" w:rsidR="00F831E1" w:rsidRPr="002E4614" w:rsidRDefault="00F831E1">
            <w:pPr>
              <w:pStyle w:val="Stopka"/>
              <w:jc w:val="right"/>
              <w:rPr>
                <w:rFonts w:ascii="Times New Roman" w:hAnsi="Times New Roman" w:cs="Times New Roman"/>
                <w:sz w:val="20"/>
                <w:szCs w:val="20"/>
              </w:rPr>
            </w:pPr>
            <w:r w:rsidRPr="002E4614">
              <w:rPr>
                <w:rFonts w:ascii="Times New Roman" w:hAnsi="Times New Roman" w:cs="Times New Roman"/>
                <w:sz w:val="20"/>
                <w:szCs w:val="20"/>
              </w:rPr>
              <w:t xml:space="preserve">Strona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PAGE</w:instrText>
            </w:r>
            <w:r w:rsidRPr="002E4614">
              <w:rPr>
                <w:rFonts w:ascii="Times New Roman" w:hAnsi="Times New Roman" w:cs="Times New Roman"/>
                <w:sz w:val="20"/>
                <w:szCs w:val="20"/>
              </w:rPr>
              <w:fldChar w:fldCharType="separate"/>
            </w:r>
            <w:r w:rsidR="00DB1E43">
              <w:rPr>
                <w:rFonts w:ascii="Times New Roman" w:hAnsi="Times New Roman" w:cs="Times New Roman"/>
                <w:noProof/>
                <w:sz w:val="20"/>
                <w:szCs w:val="20"/>
              </w:rPr>
              <w:t>9</w:t>
            </w:r>
            <w:r w:rsidRPr="002E4614">
              <w:rPr>
                <w:rFonts w:ascii="Times New Roman" w:hAnsi="Times New Roman" w:cs="Times New Roman"/>
                <w:sz w:val="20"/>
                <w:szCs w:val="20"/>
              </w:rPr>
              <w:fldChar w:fldCharType="end"/>
            </w:r>
            <w:r w:rsidRPr="002E4614">
              <w:rPr>
                <w:rFonts w:ascii="Times New Roman" w:hAnsi="Times New Roman" w:cs="Times New Roman"/>
                <w:sz w:val="20"/>
                <w:szCs w:val="20"/>
              </w:rPr>
              <w:t xml:space="preserve"> z </w:t>
            </w:r>
            <w:r w:rsidRPr="002E4614">
              <w:rPr>
                <w:rFonts w:ascii="Times New Roman" w:hAnsi="Times New Roman" w:cs="Times New Roman"/>
                <w:sz w:val="20"/>
                <w:szCs w:val="20"/>
              </w:rPr>
              <w:fldChar w:fldCharType="begin"/>
            </w:r>
            <w:r w:rsidRPr="002E4614">
              <w:rPr>
                <w:rFonts w:ascii="Times New Roman" w:hAnsi="Times New Roman" w:cs="Times New Roman"/>
                <w:sz w:val="20"/>
                <w:szCs w:val="20"/>
              </w:rPr>
              <w:instrText>NUMPAGES</w:instrText>
            </w:r>
            <w:r w:rsidRPr="002E4614">
              <w:rPr>
                <w:rFonts w:ascii="Times New Roman" w:hAnsi="Times New Roman" w:cs="Times New Roman"/>
                <w:sz w:val="20"/>
                <w:szCs w:val="20"/>
              </w:rPr>
              <w:fldChar w:fldCharType="separate"/>
            </w:r>
            <w:r w:rsidR="00DB1E43">
              <w:rPr>
                <w:rFonts w:ascii="Times New Roman" w:hAnsi="Times New Roman" w:cs="Times New Roman"/>
                <w:noProof/>
                <w:sz w:val="20"/>
                <w:szCs w:val="20"/>
              </w:rPr>
              <w:t>9</w:t>
            </w:r>
            <w:r w:rsidRPr="002E4614">
              <w:rPr>
                <w:rFonts w:ascii="Times New Roman" w:hAnsi="Times New Roman" w:cs="Times New Roman"/>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07ECD" w14:textId="77777777" w:rsidR="00505975" w:rsidRDefault="00505975" w:rsidP="004D6612">
      <w:r>
        <w:separator/>
      </w:r>
    </w:p>
  </w:footnote>
  <w:footnote w:type="continuationSeparator" w:id="0">
    <w:p w14:paraId="22EE4521" w14:textId="77777777" w:rsidR="00505975" w:rsidRDefault="00505975" w:rsidP="004D6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1"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BD2DD1"/>
    <w:multiLevelType w:val="hybridMultilevel"/>
    <w:tmpl w:val="CF8EFDE6"/>
    <w:lvl w:ilvl="0" w:tplc="0415000F">
      <w:start w:val="1"/>
      <w:numFmt w:val="decimal"/>
      <w:lvlText w:val="%1."/>
      <w:lvlJc w:val="left"/>
      <w:pPr>
        <w:ind w:left="1932" w:hanging="360"/>
      </w:pPr>
    </w:lvl>
    <w:lvl w:ilvl="1" w:tplc="04150019">
      <w:start w:val="1"/>
      <w:numFmt w:val="lowerLetter"/>
      <w:lvlText w:val="%2."/>
      <w:lvlJc w:val="left"/>
      <w:pPr>
        <w:ind w:left="2652" w:hanging="360"/>
      </w:pPr>
    </w:lvl>
    <w:lvl w:ilvl="2" w:tplc="0415001B">
      <w:start w:val="1"/>
      <w:numFmt w:val="lowerRoman"/>
      <w:lvlText w:val="%3."/>
      <w:lvlJc w:val="right"/>
      <w:pPr>
        <w:ind w:left="3372" w:hanging="180"/>
      </w:pPr>
    </w:lvl>
    <w:lvl w:ilvl="3" w:tplc="0415000F">
      <w:start w:val="1"/>
      <w:numFmt w:val="decimal"/>
      <w:lvlText w:val="%4."/>
      <w:lvlJc w:val="left"/>
      <w:pPr>
        <w:ind w:left="4092" w:hanging="360"/>
      </w:pPr>
    </w:lvl>
    <w:lvl w:ilvl="4" w:tplc="04150019">
      <w:start w:val="1"/>
      <w:numFmt w:val="lowerLetter"/>
      <w:lvlText w:val="%5."/>
      <w:lvlJc w:val="left"/>
      <w:pPr>
        <w:ind w:left="4812" w:hanging="360"/>
      </w:pPr>
    </w:lvl>
    <w:lvl w:ilvl="5" w:tplc="0415001B">
      <w:start w:val="1"/>
      <w:numFmt w:val="lowerRoman"/>
      <w:lvlText w:val="%6."/>
      <w:lvlJc w:val="right"/>
      <w:pPr>
        <w:ind w:left="5532" w:hanging="180"/>
      </w:pPr>
    </w:lvl>
    <w:lvl w:ilvl="6" w:tplc="0415000F">
      <w:start w:val="1"/>
      <w:numFmt w:val="decimal"/>
      <w:lvlText w:val="%7."/>
      <w:lvlJc w:val="left"/>
      <w:pPr>
        <w:ind w:left="6252" w:hanging="360"/>
      </w:pPr>
    </w:lvl>
    <w:lvl w:ilvl="7" w:tplc="04150019">
      <w:start w:val="1"/>
      <w:numFmt w:val="lowerLetter"/>
      <w:lvlText w:val="%8."/>
      <w:lvlJc w:val="left"/>
      <w:pPr>
        <w:ind w:left="6972" w:hanging="360"/>
      </w:pPr>
    </w:lvl>
    <w:lvl w:ilvl="8" w:tplc="0415001B">
      <w:start w:val="1"/>
      <w:numFmt w:val="lowerRoman"/>
      <w:lvlText w:val="%9."/>
      <w:lvlJc w:val="right"/>
      <w:pPr>
        <w:ind w:left="7692" w:hanging="180"/>
      </w:pPr>
    </w:lvl>
  </w:abstractNum>
  <w:abstractNum w:abstractNumId="3" w15:restartNumberingAfterBreak="0">
    <w:nsid w:val="0E4A6ECA"/>
    <w:multiLevelType w:val="hybridMultilevel"/>
    <w:tmpl w:val="5C4E7BB2"/>
    <w:lvl w:ilvl="0" w:tplc="44EED622">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6" w15:restartNumberingAfterBreak="0">
    <w:nsid w:val="11DC47C0"/>
    <w:multiLevelType w:val="hybridMultilevel"/>
    <w:tmpl w:val="DA6C10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141A513E"/>
    <w:multiLevelType w:val="hybridMultilevel"/>
    <w:tmpl w:val="CFDA5CD0"/>
    <w:lvl w:ilvl="0" w:tplc="FFFFFFFF">
      <w:start w:val="1"/>
      <w:numFmt w:val="upperRoman"/>
      <w:lvlText w:val="%1."/>
      <w:lvlJc w:val="right"/>
      <w:pPr>
        <w:ind w:left="502" w:hanging="360"/>
      </w:pPr>
      <w:rPr>
        <w:b/>
        <w:bCs w:val="0"/>
      </w:rPr>
    </w:lvl>
    <w:lvl w:ilvl="1" w:tplc="FFFFFFFF">
      <w:start w:val="1"/>
      <w:numFmt w:val="lowerLetter"/>
      <w:lvlText w:val="%2."/>
      <w:lvlJc w:val="left"/>
      <w:pPr>
        <w:ind w:left="1222" w:hanging="360"/>
      </w:pPr>
    </w:lvl>
    <w:lvl w:ilvl="2" w:tplc="FFFFFFFF">
      <w:start w:val="1"/>
      <w:numFmt w:val="lowerRoman"/>
      <w:lvlText w:val="%3."/>
      <w:lvlJc w:val="right"/>
      <w:pPr>
        <w:ind w:left="1942" w:hanging="180"/>
      </w:pPr>
    </w:lvl>
    <w:lvl w:ilvl="3" w:tplc="FFFFFFFF">
      <w:start w:val="1"/>
      <w:numFmt w:val="decimal"/>
      <w:lvlText w:val="%4."/>
      <w:lvlJc w:val="left"/>
      <w:pPr>
        <w:ind w:left="2662" w:hanging="360"/>
      </w:pPr>
    </w:lvl>
    <w:lvl w:ilvl="4" w:tplc="FFFFFFFF">
      <w:start w:val="1"/>
      <w:numFmt w:val="lowerLetter"/>
      <w:lvlText w:val="%5."/>
      <w:lvlJc w:val="left"/>
      <w:pPr>
        <w:ind w:left="3382" w:hanging="360"/>
      </w:pPr>
    </w:lvl>
    <w:lvl w:ilvl="5" w:tplc="FFFFFFFF">
      <w:start w:val="1"/>
      <w:numFmt w:val="lowerRoman"/>
      <w:lvlText w:val="%6."/>
      <w:lvlJc w:val="right"/>
      <w:pPr>
        <w:ind w:left="4102" w:hanging="180"/>
      </w:pPr>
    </w:lvl>
    <w:lvl w:ilvl="6" w:tplc="FFFFFFFF">
      <w:start w:val="1"/>
      <w:numFmt w:val="decimal"/>
      <w:lvlText w:val="%7."/>
      <w:lvlJc w:val="left"/>
      <w:pPr>
        <w:ind w:left="4822" w:hanging="360"/>
      </w:pPr>
    </w:lvl>
    <w:lvl w:ilvl="7" w:tplc="FFFFFFFF">
      <w:start w:val="1"/>
      <w:numFmt w:val="lowerLetter"/>
      <w:lvlText w:val="%8."/>
      <w:lvlJc w:val="left"/>
      <w:pPr>
        <w:ind w:left="5542" w:hanging="360"/>
      </w:pPr>
    </w:lvl>
    <w:lvl w:ilvl="8" w:tplc="FFFFFFFF">
      <w:start w:val="1"/>
      <w:numFmt w:val="lowerRoman"/>
      <w:lvlText w:val="%9."/>
      <w:lvlJc w:val="right"/>
      <w:pPr>
        <w:ind w:left="6262" w:hanging="180"/>
      </w:pPr>
    </w:lvl>
  </w:abstractNum>
  <w:abstractNum w:abstractNumId="8" w15:restartNumberingAfterBreak="0">
    <w:nsid w:val="1727630D"/>
    <w:multiLevelType w:val="hybridMultilevel"/>
    <w:tmpl w:val="09B0192A"/>
    <w:lvl w:ilvl="0" w:tplc="22E87FEC">
      <w:start w:val="1"/>
      <w:numFmt w:val="upperRoman"/>
      <w:lvlText w:val="%1."/>
      <w:lvlJc w:val="right"/>
      <w:pPr>
        <w:ind w:left="720" w:hanging="360"/>
      </w:pPr>
      <w:rPr>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8291065"/>
    <w:multiLevelType w:val="hybridMultilevel"/>
    <w:tmpl w:val="39640A38"/>
    <w:lvl w:ilvl="0" w:tplc="4E1CFFBA">
      <w:start w:val="1"/>
      <w:numFmt w:val="bullet"/>
      <w:lvlText w:val=""/>
      <w:lvlJc w:val="left"/>
      <w:pPr>
        <w:ind w:left="68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47CFB"/>
    <w:multiLevelType w:val="hybridMultilevel"/>
    <w:tmpl w:val="CFDA5CD0"/>
    <w:lvl w:ilvl="0" w:tplc="04F21992">
      <w:start w:val="1"/>
      <w:numFmt w:val="upperRoman"/>
      <w:lvlText w:val="%1."/>
      <w:lvlJc w:val="right"/>
      <w:pPr>
        <w:ind w:left="502" w:hanging="360"/>
      </w:pPr>
      <w:rPr>
        <w:b/>
        <w:bCs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11" w15:restartNumberingAfterBreak="0">
    <w:nsid w:val="1E642362"/>
    <w:multiLevelType w:val="hybridMultilevel"/>
    <w:tmpl w:val="E52A1B98"/>
    <w:lvl w:ilvl="0" w:tplc="7C7E7EC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1F607089"/>
    <w:multiLevelType w:val="hybridMultilevel"/>
    <w:tmpl w:val="204086A8"/>
    <w:lvl w:ilvl="0" w:tplc="04150011">
      <w:start w:val="1"/>
      <w:numFmt w:val="decimal"/>
      <w:lvlText w:val="%1)"/>
      <w:lvlJc w:val="left"/>
      <w:pPr>
        <w:ind w:left="360" w:hanging="360"/>
      </w:pPr>
    </w:lvl>
    <w:lvl w:ilvl="1" w:tplc="5AA25BE0">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0A3563C"/>
    <w:multiLevelType w:val="hybridMultilevel"/>
    <w:tmpl w:val="75EC5AE0"/>
    <w:lvl w:ilvl="0" w:tplc="958EFF86">
      <w:start w:val="1"/>
      <w:numFmt w:val="bullet"/>
      <w:lvlText w:val=""/>
      <w:lvlJc w:val="left"/>
      <w:pPr>
        <w:ind w:left="927" w:hanging="360"/>
      </w:pPr>
      <w:rPr>
        <w:rFonts w:ascii="Symbol" w:hAnsi="Symbol" w:hint="default"/>
      </w:rPr>
    </w:lvl>
    <w:lvl w:ilvl="1" w:tplc="04150003">
      <w:start w:val="1"/>
      <w:numFmt w:val="bullet"/>
      <w:lvlText w:val="o"/>
      <w:lvlJc w:val="left"/>
      <w:pPr>
        <w:ind w:left="1647" w:hanging="360"/>
      </w:pPr>
      <w:rPr>
        <w:rFonts w:ascii="Courier New" w:hAnsi="Courier New" w:cs="Courier New" w:hint="default"/>
      </w:rPr>
    </w:lvl>
    <w:lvl w:ilvl="2" w:tplc="04150005">
      <w:start w:val="1"/>
      <w:numFmt w:val="bullet"/>
      <w:lvlText w:val=""/>
      <w:lvlJc w:val="left"/>
      <w:pPr>
        <w:ind w:left="2367" w:hanging="360"/>
      </w:pPr>
      <w:rPr>
        <w:rFonts w:ascii="Wingdings" w:hAnsi="Wingdings" w:hint="default"/>
      </w:rPr>
    </w:lvl>
    <w:lvl w:ilvl="3" w:tplc="04150001">
      <w:start w:val="1"/>
      <w:numFmt w:val="bullet"/>
      <w:lvlText w:val=""/>
      <w:lvlJc w:val="left"/>
      <w:pPr>
        <w:ind w:left="3087" w:hanging="360"/>
      </w:pPr>
      <w:rPr>
        <w:rFonts w:ascii="Symbol" w:hAnsi="Symbol" w:hint="default"/>
      </w:rPr>
    </w:lvl>
    <w:lvl w:ilvl="4" w:tplc="04150003">
      <w:start w:val="1"/>
      <w:numFmt w:val="bullet"/>
      <w:lvlText w:val="o"/>
      <w:lvlJc w:val="left"/>
      <w:pPr>
        <w:ind w:left="3807" w:hanging="360"/>
      </w:pPr>
      <w:rPr>
        <w:rFonts w:ascii="Courier New" w:hAnsi="Courier New" w:cs="Courier New" w:hint="default"/>
      </w:rPr>
    </w:lvl>
    <w:lvl w:ilvl="5" w:tplc="04150005">
      <w:start w:val="1"/>
      <w:numFmt w:val="bullet"/>
      <w:lvlText w:val=""/>
      <w:lvlJc w:val="left"/>
      <w:pPr>
        <w:ind w:left="4527" w:hanging="360"/>
      </w:pPr>
      <w:rPr>
        <w:rFonts w:ascii="Wingdings" w:hAnsi="Wingdings" w:hint="default"/>
      </w:rPr>
    </w:lvl>
    <w:lvl w:ilvl="6" w:tplc="04150001">
      <w:start w:val="1"/>
      <w:numFmt w:val="bullet"/>
      <w:lvlText w:val=""/>
      <w:lvlJc w:val="left"/>
      <w:pPr>
        <w:ind w:left="5247" w:hanging="360"/>
      </w:pPr>
      <w:rPr>
        <w:rFonts w:ascii="Symbol" w:hAnsi="Symbol" w:hint="default"/>
      </w:rPr>
    </w:lvl>
    <w:lvl w:ilvl="7" w:tplc="04150003">
      <w:start w:val="1"/>
      <w:numFmt w:val="bullet"/>
      <w:lvlText w:val="o"/>
      <w:lvlJc w:val="left"/>
      <w:pPr>
        <w:ind w:left="5967" w:hanging="360"/>
      </w:pPr>
      <w:rPr>
        <w:rFonts w:ascii="Courier New" w:hAnsi="Courier New" w:cs="Courier New" w:hint="default"/>
      </w:rPr>
    </w:lvl>
    <w:lvl w:ilvl="8" w:tplc="04150005">
      <w:start w:val="1"/>
      <w:numFmt w:val="bullet"/>
      <w:lvlText w:val=""/>
      <w:lvlJc w:val="left"/>
      <w:pPr>
        <w:ind w:left="6687" w:hanging="360"/>
      </w:pPr>
      <w:rPr>
        <w:rFonts w:ascii="Wingdings" w:hAnsi="Wingdings" w:hint="default"/>
      </w:rPr>
    </w:lvl>
  </w:abstractNum>
  <w:abstractNum w:abstractNumId="14"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347327"/>
    <w:multiLevelType w:val="hybridMultilevel"/>
    <w:tmpl w:val="DF2AE9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15:restartNumberingAfterBreak="0">
    <w:nsid w:val="2C003AF8"/>
    <w:multiLevelType w:val="hybridMultilevel"/>
    <w:tmpl w:val="DC3C96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10C456C"/>
    <w:multiLevelType w:val="hybridMultilevel"/>
    <w:tmpl w:val="EB1C4B5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F3B7751"/>
    <w:multiLevelType w:val="hybridMultilevel"/>
    <w:tmpl w:val="431E28A8"/>
    <w:lvl w:ilvl="0" w:tplc="78582D4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452476C"/>
    <w:multiLevelType w:val="hybridMultilevel"/>
    <w:tmpl w:val="50EE3478"/>
    <w:lvl w:ilvl="0" w:tplc="3940AF5C">
      <w:start w:val="1"/>
      <w:numFmt w:val="upperRoman"/>
      <w:lvlText w:val="%1."/>
      <w:lvlJc w:val="right"/>
      <w:pPr>
        <w:ind w:left="340" w:hanging="170"/>
      </w:pPr>
      <w:rPr>
        <w:rFonts w:hint="default"/>
        <w:b/>
        <w:i w:val="0"/>
        <w:strike w:val="0"/>
        <w:sz w:val="24"/>
        <w:szCs w:val="24"/>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6E91679"/>
    <w:multiLevelType w:val="hybridMultilevel"/>
    <w:tmpl w:val="96049D3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8756A66"/>
    <w:multiLevelType w:val="hybridMultilevel"/>
    <w:tmpl w:val="9CA6FBC0"/>
    <w:lvl w:ilvl="0" w:tplc="5F7C7ED8">
      <w:start w:val="1"/>
      <w:numFmt w:val="upperRoman"/>
      <w:lvlText w:val="%1."/>
      <w:lvlJc w:val="right"/>
      <w:pPr>
        <w:ind w:left="340" w:hanging="17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E932787"/>
    <w:multiLevelType w:val="hybridMultilevel"/>
    <w:tmpl w:val="21DE81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5A9A7D9D"/>
    <w:multiLevelType w:val="hybridMultilevel"/>
    <w:tmpl w:val="A7889634"/>
    <w:lvl w:ilvl="0" w:tplc="CA2692FE">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6" w15:restartNumberingAfterBreak="0">
    <w:nsid w:val="5AED0434"/>
    <w:multiLevelType w:val="hybridMultilevel"/>
    <w:tmpl w:val="D02CBB7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C98015C"/>
    <w:multiLevelType w:val="hybridMultilevel"/>
    <w:tmpl w:val="CD70FF84"/>
    <w:lvl w:ilvl="0" w:tplc="72F83166">
      <w:start w:val="1"/>
      <w:numFmt w:val="upperRoman"/>
      <w:lvlText w:val="%1."/>
      <w:lvlJc w:val="righ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E72819"/>
    <w:multiLevelType w:val="hybridMultilevel"/>
    <w:tmpl w:val="78F0F756"/>
    <w:lvl w:ilvl="0" w:tplc="BD7E2BB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F56246"/>
    <w:multiLevelType w:val="hybridMultilevel"/>
    <w:tmpl w:val="79DECBDC"/>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71A45E87"/>
    <w:multiLevelType w:val="hybridMultilevel"/>
    <w:tmpl w:val="96049D3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32" w15:restartNumberingAfterBreak="0">
    <w:nsid w:val="71D30ABB"/>
    <w:multiLevelType w:val="hybridMultilevel"/>
    <w:tmpl w:val="EF32044E"/>
    <w:lvl w:ilvl="0" w:tplc="958EFF8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79074D68"/>
    <w:multiLevelType w:val="hybridMultilevel"/>
    <w:tmpl w:val="5F06D28E"/>
    <w:lvl w:ilvl="0" w:tplc="C5C0EE80">
      <w:start w:val="1"/>
      <w:numFmt w:val="bullet"/>
      <w:lvlText w:val=""/>
      <w:lvlJc w:val="left"/>
      <w:pPr>
        <w:ind w:left="284" w:hanging="284"/>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99C352D"/>
    <w:multiLevelType w:val="hybridMultilevel"/>
    <w:tmpl w:val="3A2652F8"/>
    <w:lvl w:ilvl="0" w:tplc="2E60A534">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5"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C1E6568"/>
    <w:multiLevelType w:val="hybridMultilevel"/>
    <w:tmpl w:val="16066B9A"/>
    <w:lvl w:ilvl="0" w:tplc="71740320">
      <w:start w:val="1"/>
      <w:numFmt w:val="decimal"/>
      <w:lvlText w:val="%1."/>
      <w:lvlJc w:val="left"/>
      <w:pPr>
        <w:ind w:left="1004" w:hanging="360"/>
      </w:pPr>
      <w:rPr>
        <w:b w:val="0"/>
        <w:bCs/>
      </w:rPr>
    </w:lvl>
    <w:lvl w:ilvl="1" w:tplc="FFFFFFFF">
      <w:start w:val="1"/>
      <w:numFmt w:val="bullet"/>
      <w:lvlText w:val="o"/>
      <w:lvlJc w:val="left"/>
      <w:pPr>
        <w:ind w:left="1724" w:hanging="360"/>
      </w:pPr>
      <w:rPr>
        <w:rFonts w:ascii="Courier New" w:hAnsi="Courier New" w:cs="Courier New" w:hint="default"/>
      </w:rPr>
    </w:lvl>
    <w:lvl w:ilvl="2" w:tplc="FFFFFFFF">
      <w:start w:val="1"/>
      <w:numFmt w:val="bullet"/>
      <w:lvlText w:val=""/>
      <w:lvlJc w:val="left"/>
      <w:pPr>
        <w:ind w:left="2444" w:hanging="360"/>
      </w:pPr>
      <w:rPr>
        <w:rFonts w:ascii="Wingdings" w:hAnsi="Wingdings" w:hint="default"/>
      </w:rPr>
    </w:lvl>
    <w:lvl w:ilvl="3" w:tplc="FFFFFFFF">
      <w:start w:val="1"/>
      <w:numFmt w:val="bullet"/>
      <w:lvlText w:val=""/>
      <w:lvlJc w:val="left"/>
      <w:pPr>
        <w:ind w:left="3164" w:hanging="360"/>
      </w:pPr>
      <w:rPr>
        <w:rFonts w:ascii="Symbol" w:hAnsi="Symbol" w:hint="default"/>
      </w:rPr>
    </w:lvl>
    <w:lvl w:ilvl="4" w:tplc="FFFFFFFF">
      <w:start w:val="1"/>
      <w:numFmt w:val="bullet"/>
      <w:lvlText w:val="o"/>
      <w:lvlJc w:val="left"/>
      <w:pPr>
        <w:ind w:left="3884" w:hanging="360"/>
      </w:pPr>
      <w:rPr>
        <w:rFonts w:ascii="Courier New" w:hAnsi="Courier New" w:cs="Courier New" w:hint="default"/>
      </w:rPr>
    </w:lvl>
    <w:lvl w:ilvl="5" w:tplc="FFFFFFFF">
      <w:start w:val="1"/>
      <w:numFmt w:val="bullet"/>
      <w:lvlText w:val=""/>
      <w:lvlJc w:val="left"/>
      <w:pPr>
        <w:ind w:left="4604" w:hanging="360"/>
      </w:pPr>
      <w:rPr>
        <w:rFonts w:ascii="Wingdings" w:hAnsi="Wingdings" w:hint="default"/>
      </w:rPr>
    </w:lvl>
    <w:lvl w:ilvl="6" w:tplc="FFFFFFFF">
      <w:start w:val="1"/>
      <w:numFmt w:val="bullet"/>
      <w:lvlText w:val=""/>
      <w:lvlJc w:val="left"/>
      <w:pPr>
        <w:ind w:left="5324" w:hanging="360"/>
      </w:pPr>
      <w:rPr>
        <w:rFonts w:ascii="Symbol" w:hAnsi="Symbol" w:hint="default"/>
      </w:rPr>
    </w:lvl>
    <w:lvl w:ilvl="7" w:tplc="FFFFFFFF">
      <w:start w:val="1"/>
      <w:numFmt w:val="bullet"/>
      <w:lvlText w:val="o"/>
      <w:lvlJc w:val="left"/>
      <w:pPr>
        <w:ind w:left="6044" w:hanging="360"/>
      </w:pPr>
      <w:rPr>
        <w:rFonts w:ascii="Courier New" w:hAnsi="Courier New" w:cs="Courier New" w:hint="default"/>
      </w:rPr>
    </w:lvl>
    <w:lvl w:ilvl="8" w:tplc="FFFFFFFF">
      <w:start w:val="1"/>
      <w:numFmt w:val="bullet"/>
      <w:lvlText w:val=""/>
      <w:lvlJc w:val="left"/>
      <w:pPr>
        <w:ind w:left="6764" w:hanging="360"/>
      </w:pPr>
      <w:rPr>
        <w:rFonts w:ascii="Wingdings" w:hAnsi="Wingdings" w:hint="default"/>
      </w:rPr>
    </w:lvl>
  </w:abstractNum>
  <w:abstractNum w:abstractNumId="37"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2034762112">
    <w:abstractNumId w:val="11"/>
  </w:num>
  <w:num w:numId="2" w16cid:durableId="734546485">
    <w:abstractNumId w:val="35"/>
  </w:num>
  <w:num w:numId="3" w16cid:durableId="14971855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5844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53803080">
    <w:abstractNumId w:val="36"/>
    <w:lvlOverride w:ilvl="0">
      <w:startOverride w:val="1"/>
    </w:lvlOverride>
    <w:lvlOverride w:ilvl="1"/>
    <w:lvlOverride w:ilvl="2"/>
    <w:lvlOverride w:ilvl="3"/>
    <w:lvlOverride w:ilvl="4"/>
    <w:lvlOverride w:ilvl="5"/>
    <w:lvlOverride w:ilvl="6"/>
    <w:lvlOverride w:ilvl="7"/>
    <w:lvlOverride w:ilvl="8"/>
  </w:num>
  <w:num w:numId="6" w16cid:durableId="27212879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56861610">
    <w:abstractNumId w:val="6"/>
  </w:num>
  <w:num w:numId="8" w16cid:durableId="1606882909">
    <w:abstractNumId w:val="10"/>
  </w:num>
  <w:num w:numId="9" w16cid:durableId="761879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10467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05676838">
    <w:abstractNumId w:val="13"/>
  </w:num>
  <w:num w:numId="12" w16cid:durableId="1535192341">
    <w:abstractNumId w:val="29"/>
  </w:num>
  <w:num w:numId="13" w16cid:durableId="1942253061">
    <w:abstractNumId w:val="32"/>
  </w:num>
  <w:num w:numId="14" w16cid:durableId="18648591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55085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022882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5482501">
    <w:abstractNumId w:val="2"/>
  </w:num>
  <w:num w:numId="18" w16cid:durableId="386732105">
    <w:abstractNumId w:val="18"/>
  </w:num>
  <w:num w:numId="19" w16cid:durableId="1751997590">
    <w:abstractNumId w:val="10"/>
  </w:num>
  <w:num w:numId="20" w16cid:durableId="287057147">
    <w:abstractNumId w:val="7"/>
  </w:num>
  <w:num w:numId="21" w16cid:durableId="512233791">
    <w:abstractNumId w:val="25"/>
  </w:num>
  <w:num w:numId="22" w16cid:durableId="1374691942">
    <w:abstractNumId w:val="3"/>
  </w:num>
  <w:num w:numId="23" w16cid:durableId="466434960">
    <w:abstractNumId w:val="1"/>
  </w:num>
  <w:num w:numId="24" w16cid:durableId="133718845">
    <w:abstractNumId w:val="8"/>
  </w:num>
  <w:num w:numId="25" w16cid:durableId="710763106">
    <w:abstractNumId w:val="26"/>
  </w:num>
  <w:num w:numId="26" w16cid:durableId="176703124">
    <w:abstractNumId w:val="16"/>
  </w:num>
  <w:num w:numId="27" w16cid:durableId="896471302">
    <w:abstractNumId w:val="34"/>
  </w:num>
  <w:num w:numId="28" w16cid:durableId="785657109">
    <w:abstractNumId w:val="17"/>
  </w:num>
  <w:num w:numId="29" w16cid:durableId="1077939379">
    <w:abstractNumId w:val="31"/>
  </w:num>
  <w:num w:numId="30" w16cid:durableId="957837875">
    <w:abstractNumId w:val="37"/>
  </w:num>
  <w:num w:numId="31" w16cid:durableId="14545905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902369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06112395">
    <w:abstractNumId w:val="28"/>
  </w:num>
  <w:num w:numId="34" w16cid:durableId="101608301">
    <w:abstractNumId w:val="20"/>
  </w:num>
  <w:num w:numId="35" w16cid:durableId="477651281">
    <w:abstractNumId w:val="33"/>
  </w:num>
  <w:num w:numId="36" w16cid:durableId="89334828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16337483">
    <w:abstractNumId w:val="37"/>
  </w:num>
  <w:num w:numId="38" w16cid:durableId="1317881816">
    <w:abstractNumId w:val="0"/>
  </w:num>
  <w:num w:numId="39" w16cid:durableId="733700090">
    <w:abstractNumId w:val="12"/>
  </w:num>
  <w:num w:numId="40" w16cid:durableId="134304029">
    <w:abstractNumId w:val="23"/>
  </w:num>
  <w:num w:numId="41" w16cid:durableId="1337809031">
    <w:abstractNumId w:val="4"/>
  </w:num>
  <w:num w:numId="42" w16cid:durableId="110983092">
    <w:abstractNumId w:val="21"/>
  </w:num>
  <w:num w:numId="43" w16cid:durableId="7485267">
    <w:abstractNumId w:val="19"/>
  </w:num>
  <w:num w:numId="44" w16cid:durableId="1697997949">
    <w:abstractNumId w:val="9"/>
  </w:num>
  <w:num w:numId="45" w16cid:durableId="21589846">
    <w:abstractNumId w:val="15"/>
  </w:num>
  <w:num w:numId="46" w16cid:durableId="100605159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Odq9aogKqyIYpFiyIYBvOFaoxrbyu5XqgVohv/Ul1l6mdr6R81g02+HnhnSrgi9uQ1fhE49EfJ1+MeEbKoW01A==" w:salt="FSlatX+7UYXhT0xwaPNw4g=="/>
  <w:autoFormatOverride/>
  <w:styleLockTheme/>
  <w:styleLockQFSet/>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3B"/>
    <w:rsid w:val="000025E6"/>
    <w:rsid w:val="00003404"/>
    <w:rsid w:val="000037F5"/>
    <w:rsid w:val="00005267"/>
    <w:rsid w:val="00006FE7"/>
    <w:rsid w:val="000203AB"/>
    <w:rsid w:val="00023DD3"/>
    <w:rsid w:val="000255F9"/>
    <w:rsid w:val="000315DC"/>
    <w:rsid w:val="0003733D"/>
    <w:rsid w:val="000421C8"/>
    <w:rsid w:val="000422B5"/>
    <w:rsid w:val="00044D37"/>
    <w:rsid w:val="00051052"/>
    <w:rsid w:val="000528A5"/>
    <w:rsid w:val="000713AD"/>
    <w:rsid w:val="00073053"/>
    <w:rsid w:val="000767B7"/>
    <w:rsid w:val="00081A4B"/>
    <w:rsid w:val="00084A0B"/>
    <w:rsid w:val="000865A6"/>
    <w:rsid w:val="00086A54"/>
    <w:rsid w:val="0009273F"/>
    <w:rsid w:val="00093A2B"/>
    <w:rsid w:val="000947F0"/>
    <w:rsid w:val="00095281"/>
    <w:rsid w:val="000A196B"/>
    <w:rsid w:val="000A1F52"/>
    <w:rsid w:val="000A2F7C"/>
    <w:rsid w:val="000A5D8D"/>
    <w:rsid w:val="000B18FB"/>
    <w:rsid w:val="000B5FE0"/>
    <w:rsid w:val="000B7FDB"/>
    <w:rsid w:val="000C0407"/>
    <w:rsid w:val="000C7661"/>
    <w:rsid w:val="000C7966"/>
    <w:rsid w:val="000D1C35"/>
    <w:rsid w:val="000E21CE"/>
    <w:rsid w:val="000E6739"/>
    <w:rsid w:val="000E7DF7"/>
    <w:rsid w:val="000F304F"/>
    <w:rsid w:val="000F4615"/>
    <w:rsid w:val="000F46B6"/>
    <w:rsid w:val="00100BF3"/>
    <w:rsid w:val="001024AC"/>
    <w:rsid w:val="00102D94"/>
    <w:rsid w:val="00105039"/>
    <w:rsid w:val="00110627"/>
    <w:rsid w:val="00112F8A"/>
    <w:rsid w:val="00113E28"/>
    <w:rsid w:val="00114A42"/>
    <w:rsid w:val="00114A43"/>
    <w:rsid w:val="00114DD8"/>
    <w:rsid w:val="00115196"/>
    <w:rsid w:val="0011520C"/>
    <w:rsid w:val="00117F17"/>
    <w:rsid w:val="001220E5"/>
    <w:rsid w:val="001239AB"/>
    <w:rsid w:val="001245C8"/>
    <w:rsid w:val="00125D54"/>
    <w:rsid w:val="00126991"/>
    <w:rsid w:val="00132679"/>
    <w:rsid w:val="00132C6D"/>
    <w:rsid w:val="00132EE2"/>
    <w:rsid w:val="00133CE0"/>
    <w:rsid w:val="0013552E"/>
    <w:rsid w:val="00137FA6"/>
    <w:rsid w:val="00140E13"/>
    <w:rsid w:val="0014227A"/>
    <w:rsid w:val="00144280"/>
    <w:rsid w:val="001509B6"/>
    <w:rsid w:val="001512E5"/>
    <w:rsid w:val="00153F2B"/>
    <w:rsid w:val="00154F03"/>
    <w:rsid w:val="00156753"/>
    <w:rsid w:val="00156D0D"/>
    <w:rsid w:val="00163B7A"/>
    <w:rsid w:val="00170E04"/>
    <w:rsid w:val="00170E13"/>
    <w:rsid w:val="00174BD0"/>
    <w:rsid w:val="001772E5"/>
    <w:rsid w:val="00182451"/>
    <w:rsid w:val="00183C6D"/>
    <w:rsid w:val="00185AB3"/>
    <w:rsid w:val="00186104"/>
    <w:rsid w:val="00187108"/>
    <w:rsid w:val="00190FE5"/>
    <w:rsid w:val="00196081"/>
    <w:rsid w:val="001A1E0A"/>
    <w:rsid w:val="001A1E6B"/>
    <w:rsid w:val="001A3954"/>
    <w:rsid w:val="001A3BC9"/>
    <w:rsid w:val="001A5FDD"/>
    <w:rsid w:val="001C0B3D"/>
    <w:rsid w:val="001C1A53"/>
    <w:rsid w:val="001C7EDF"/>
    <w:rsid w:val="001D074A"/>
    <w:rsid w:val="001D2D6C"/>
    <w:rsid w:val="001E6363"/>
    <w:rsid w:val="001E7965"/>
    <w:rsid w:val="001F0146"/>
    <w:rsid w:val="001F225A"/>
    <w:rsid w:val="001F2A6D"/>
    <w:rsid w:val="001F4E96"/>
    <w:rsid w:val="001F713C"/>
    <w:rsid w:val="002002B4"/>
    <w:rsid w:val="00201169"/>
    <w:rsid w:val="002033D1"/>
    <w:rsid w:val="00205C41"/>
    <w:rsid w:val="00205DAD"/>
    <w:rsid w:val="00206211"/>
    <w:rsid w:val="002167D2"/>
    <w:rsid w:val="002172FA"/>
    <w:rsid w:val="002238F1"/>
    <w:rsid w:val="00226A9B"/>
    <w:rsid w:val="0023096A"/>
    <w:rsid w:val="00230E28"/>
    <w:rsid w:val="002311B1"/>
    <w:rsid w:val="00237E99"/>
    <w:rsid w:val="002416B5"/>
    <w:rsid w:val="00242B7A"/>
    <w:rsid w:val="00260F05"/>
    <w:rsid w:val="00261265"/>
    <w:rsid w:val="00265FA0"/>
    <w:rsid w:val="002673D3"/>
    <w:rsid w:val="00267CCD"/>
    <w:rsid w:val="00271130"/>
    <w:rsid w:val="00276C02"/>
    <w:rsid w:val="00280352"/>
    <w:rsid w:val="0028354B"/>
    <w:rsid w:val="00286B5B"/>
    <w:rsid w:val="00291C3A"/>
    <w:rsid w:val="00297209"/>
    <w:rsid w:val="002A5614"/>
    <w:rsid w:val="002A61AD"/>
    <w:rsid w:val="002A6A61"/>
    <w:rsid w:val="002A7891"/>
    <w:rsid w:val="002A7DCD"/>
    <w:rsid w:val="002B08C1"/>
    <w:rsid w:val="002B341B"/>
    <w:rsid w:val="002C4899"/>
    <w:rsid w:val="002C499A"/>
    <w:rsid w:val="002D0534"/>
    <w:rsid w:val="002D0C96"/>
    <w:rsid w:val="002D2ACB"/>
    <w:rsid w:val="002D2D04"/>
    <w:rsid w:val="002D4307"/>
    <w:rsid w:val="002D5C26"/>
    <w:rsid w:val="002D6C7E"/>
    <w:rsid w:val="002E124A"/>
    <w:rsid w:val="002E1EDE"/>
    <w:rsid w:val="002E4614"/>
    <w:rsid w:val="002E49A7"/>
    <w:rsid w:val="002E6E7F"/>
    <w:rsid w:val="002E7192"/>
    <w:rsid w:val="002F4C8A"/>
    <w:rsid w:val="002F5571"/>
    <w:rsid w:val="002F6476"/>
    <w:rsid w:val="00301B21"/>
    <w:rsid w:val="00302434"/>
    <w:rsid w:val="003057C1"/>
    <w:rsid w:val="003106E4"/>
    <w:rsid w:val="00311589"/>
    <w:rsid w:val="0031395C"/>
    <w:rsid w:val="00317AB0"/>
    <w:rsid w:val="003240FB"/>
    <w:rsid w:val="00325170"/>
    <w:rsid w:val="003329AA"/>
    <w:rsid w:val="0033526F"/>
    <w:rsid w:val="00340B6F"/>
    <w:rsid w:val="003437CB"/>
    <w:rsid w:val="00343A5D"/>
    <w:rsid w:val="00345138"/>
    <w:rsid w:val="00352669"/>
    <w:rsid w:val="00363750"/>
    <w:rsid w:val="00363CFB"/>
    <w:rsid w:val="00364587"/>
    <w:rsid w:val="003727C9"/>
    <w:rsid w:val="00374CA6"/>
    <w:rsid w:val="003757A4"/>
    <w:rsid w:val="00375C87"/>
    <w:rsid w:val="00380C76"/>
    <w:rsid w:val="003847E3"/>
    <w:rsid w:val="003850DB"/>
    <w:rsid w:val="003943FD"/>
    <w:rsid w:val="00396D0F"/>
    <w:rsid w:val="00397DDE"/>
    <w:rsid w:val="003A0FF9"/>
    <w:rsid w:val="003A2129"/>
    <w:rsid w:val="003A4AC1"/>
    <w:rsid w:val="003B25E9"/>
    <w:rsid w:val="003B5BF0"/>
    <w:rsid w:val="003C322D"/>
    <w:rsid w:val="003C3FAF"/>
    <w:rsid w:val="003C76A9"/>
    <w:rsid w:val="003D26E5"/>
    <w:rsid w:val="003D7995"/>
    <w:rsid w:val="003E1F4F"/>
    <w:rsid w:val="003E3ACE"/>
    <w:rsid w:val="003E5CF4"/>
    <w:rsid w:val="003F14D2"/>
    <w:rsid w:val="003F2C99"/>
    <w:rsid w:val="003F6566"/>
    <w:rsid w:val="00403CFC"/>
    <w:rsid w:val="00405B5A"/>
    <w:rsid w:val="00412FA3"/>
    <w:rsid w:val="00420240"/>
    <w:rsid w:val="0042039F"/>
    <w:rsid w:val="004256C4"/>
    <w:rsid w:val="0042613C"/>
    <w:rsid w:val="00427CDB"/>
    <w:rsid w:val="00441388"/>
    <w:rsid w:val="004415B2"/>
    <w:rsid w:val="00452542"/>
    <w:rsid w:val="004540EC"/>
    <w:rsid w:val="004548A1"/>
    <w:rsid w:val="0045692E"/>
    <w:rsid w:val="00457F21"/>
    <w:rsid w:val="00460C33"/>
    <w:rsid w:val="00461EC0"/>
    <w:rsid w:val="004678F7"/>
    <w:rsid w:val="0047609D"/>
    <w:rsid w:val="00490644"/>
    <w:rsid w:val="00493F3A"/>
    <w:rsid w:val="004A1EFF"/>
    <w:rsid w:val="004A2488"/>
    <w:rsid w:val="004A2977"/>
    <w:rsid w:val="004A3DA8"/>
    <w:rsid w:val="004A3E24"/>
    <w:rsid w:val="004A51DA"/>
    <w:rsid w:val="004A5329"/>
    <w:rsid w:val="004A7959"/>
    <w:rsid w:val="004B4517"/>
    <w:rsid w:val="004B5BA8"/>
    <w:rsid w:val="004B6819"/>
    <w:rsid w:val="004B7498"/>
    <w:rsid w:val="004C3E52"/>
    <w:rsid w:val="004C77B2"/>
    <w:rsid w:val="004C7DFF"/>
    <w:rsid w:val="004D0AC5"/>
    <w:rsid w:val="004D6314"/>
    <w:rsid w:val="004D6612"/>
    <w:rsid w:val="004E2DC9"/>
    <w:rsid w:val="004F1A7E"/>
    <w:rsid w:val="004F4675"/>
    <w:rsid w:val="004F5755"/>
    <w:rsid w:val="0050049C"/>
    <w:rsid w:val="00501393"/>
    <w:rsid w:val="00501F8E"/>
    <w:rsid w:val="00505975"/>
    <w:rsid w:val="005063B9"/>
    <w:rsid w:val="005144A7"/>
    <w:rsid w:val="00515D2E"/>
    <w:rsid w:val="00517160"/>
    <w:rsid w:val="00517932"/>
    <w:rsid w:val="005230DA"/>
    <w:rsid w:val="005247E1"/>
    <w:rsid w:val="0052700F"/>
    <w:rsid w:val="00542496"/>
    <w:rsid w:val="00542FE5"/>
    <w:rsid w:val="005526FD"/>
    <w:rsid w:val="005537F9"/>
    <w:rsid w:val="005543D5"/>
    <w:rsid w:val="005613C2"/>
    <w:rsid w:val="005631DE"/>
    <w:rsid w:val="0057041F"/>
    <w:rsid w:val="005706D5"/>
    <w:rsid w:val="00580888"/>
    <w:rsid w:val="00584645"/>
    <w:rsid w:val="00584D8D"/>
    <w:rsid w:val="00585B2B"/>
    <w:rsid w:val="005909BA"/>
    <w:rsid w:val="005911EA"/>
    <w:rsid w:val="00593CFF"/>
    <w:rsid w:val="00595C48"/>
    <w:rsid w:val="005A457F"/>
    <w:rsid w:val="005A54C2"/>
    <w:rsid w:val="005B3807"/>
    <w:rsid w:val="005B40D7"/>
    <w:rsid w:val="005B5803"/>
    <w:rsid w:val="005C1CA2"/>
    <w:rsid w:val="005C4886"/>
    <w:rsid w:val="005C4E8E"/>
    <w:rsid w:val="005C6173"/>
    <w:rsid w:val="005C7B65"/>
    <w:rsid w:val="005D0050"/>
    <w:rsid w:val="005D01FF"/>
    <w:rsid w:val="005D23E9"/>
    <w:rsid w:val="005D294D"/>
    <w:rsid w:val="005D5AF2"/>
    <w:rsid w:val="005D60DD"/>
    <w:rsid w:val="005E5CFF"/>
    <w:rsid w:val="005F2260"/>
    <w:rsid w:val="005F30C6"/>
    <w:rsid w:val="005F3A7F"/>
    <w:rsid w:val="005F4A2E"/>
    <w:rsid w:val="005F558F"/>
    <w:rsid w:val="005F66AF"/>
    <w:rsid w:val="00610433"/>
    <w:rsid w:val="00612F42"/>
    <w:rsid w:val="00614577"/>
    <w:rsid w:val="00617865"/>
    <w:rsid w:val="00620748"/>
    <w:rsid w:val="00623391"/>
    <w:rsid w:val="0063065A"/>
    <w:rsid w:val="0063114C"/>
    <w:rsid w:val="0063227B"/>
    <w:rsid w:val="006350E2"/>
    <w:rsid w:val="00635875"/>
    <w:rsid w:val="006371E2"/>
    <w:rsid w:val="00637487"/>
    <w:rsid w:val="00643664"/>
    <w:rsid w:val="006464C4"/>
    <w:rsid w:val="00647536"/>
    <w:rsid w:val="00661263"/>
    <w:rsid w:val="00661803"/>
    <w:rsid w:val="0066568C"/>
    <w:rsid w:val="006712E0"/>
    <w:rsid w:val="00672FC0"/>
    <w:rsid w:val="0067429E"/>
    <w:rsid w:val="0067565E"/>
    <w:rsid w:val="00675881"/>
    <w:rsid w:val="00680624"/>
    <w:rsid w:val="00681428"/>
    <w:rsid w:val="006827B0"/>
    <w:rsid w:val="00691415"/>
    <w:rsid w:val="00694849"/>
    <w:rsid w:val="00694F5B"/>
    <w:rsid w:val="006967B8"/>
    <w:rsid w:val="006A01CF"/>
    <w:rsid w:val="006A175A"/>
    <w:rsid w:val="006B5A6C"/>
    <w:rsid w:val="006B6BDB"/>
    <w:rsid w:val="006B7837"/>
    <w:rsid w:val="006B783B"/>
    <w:rsid w:val="006C63BA"/>
    <w:rsid w:val="006C7925"/>
    <w:rsid w:val="006D11F1"/>
    <w:rsid w:val="006D51FE"/>
    <w:rsid w:val="006E2215"/>
    <w:rsid w:val="006E3D28"/>
    <w:rsid w:val="006E4297"/>
    <w:rsid w:val="006F7976"/>
    <w:rsid w:val="006F7FAB"/>
    <w:rsid w:val="00701496"/>
    <w:rsid w:val="00701EF2"/>
    <w:rsid w:val="00703B0D"/>
    <w:rsid w:val="007043EA"/>
    <w:rsid w:val="00705B38"/>
    <w:rsid w:val="00705D5E"/>
    <w:rsid w:val="00707E2D"/>
    <w:rsid w:val="00714152"/>
    <w:rsid w:val="0071478E"/>
    <w:rsid w:val="00717406"/>
    <w:rsid w:val="0072251D"/>
    <w:rsid w:val="0072356A"/>
    <w:rsid w:val="0072417C"/>
    <w:rsid w:val="00724BA5"/>
    <w:rsid w:val="00727561"/>
    <w:rsid w:val="00727AED"/>
    <w:rsid w:val="00733FB0"/>
    <w:rsid w:val="007372FE"/>
    <w:rsid w:val="00740F9B"/>
    <w:rsid w:val="00743621"/>
    <w:rsid w:val="007441D0"/>
    <w:rsid w:val="00755476"/>
    <w:rsid w:val="00761B37"/>
    <w:rsid w:val="00765F01"/>
    <w:rsid w:val="007675BB"/>
    <w:rsid w:val="0077040B"/>
    <w:rsid w:val="0077277E"/>
    <w:rsid w:val="00774AA1"/>
    <w:rsid w:val="00775E2D"/>
    <w:rsid w:val="00777702"/>
    <w:rsid w:val="007805C7"/>
    <w:rsid w:val="00780EEC"/>
    <w:rsid w:val="00782F13"/>
    <w:rsid w:val="00783ADE"/>
    <w:rsid w:val="007846C8"/>
    <w:rsid w:val="0078646D"/>
    <w:rsid w:val="007876BB"/>
    <w:rsid w:val="00787BED"/>
    <w:rsid w:val="00792B22"/>
    <w:rsid w:val="00793F32"/>
    <w:rsid w:val="00796745"/>
    <w:rsid w:val="00796EA7"/>
    <w:rsid w:val="007A1973"/>
    <w:rsid w:val="007A5C67"/>
    <w:rsid w:val="007B251D"/>
    <w:rsid w:val="007B2E9D"/>
    <w:rsid w:val="007B33A6"/>
    <w:rsid w:val="007B6764"/>
    <w:rsid w:val="007C4F80"/>
    <w:rsid w:val="007C5B51"/>
    <w:rsid w:val="007C7C9E"/>
    <w:rsid w:val="007D0B99"/>
    <w:rsid w:val="007D1D83"/>
    <w:rsid w:val="007D5D53"/>
    <w:rsid w:val="007D67F4"/>
    <w:rsid w:val="007D77A2"/>
    <w:rsid w:val="007E2538"/>
    <w:rsid w:val="007E3052"/>
    <w:rsid w:val="007E3F3D"/>
    <w:rsid w:val="007E5F4F"/>
    <w:rsid w:val="008018D1"/>
    <w:rsid w:val="00805168"/>
    <w:rsid w:val="008068B3"/>
    <w:rsid w:val="00806B7A"/>
    <w:rsid w:val="0081685A"/>
    <w:rsid w:val="0082105E"/>
    <w:rsid w:val="00823D35"/>
    <w:rsid w:val="00830675"/>
    <w:rsid w:val="00832338"/>
    <w:rsid w:val="00835004"/>
    <w:rsid w:val="00837E44"/>
    <w:rsid w:val="00840908"/>
    <w:rsid w:val="00841FD8"/>
    <w:rsid w:val="00845F15"/>
    <w:rsid w:val="00852195"/>
    <w:rsid w:val="00856AE0"/>
    <w:rsid w:val="00861B41"/>
    <w:rsid w:val="00864481"/>
    <w:rsid w:val="00864AFF"/>
    <w:rsid w:val="008650C1"/>
    <w:rsid w:val="008676C5"/>
    <w:rsid w:val="00867BB3"/>
    <w:rsid w:val="00871653"/>
    <w:rsid w:val="00871B07"/>
    <w:rsid w:val="008734C8"/>
    <w:rsid w:val="00876D97"/>
    <w:rsid w:val="00877353"/>
    <w:rsid w:val="008825C7"/>
    <w:rsid w:val="008865BC"/>
    <w:rsid w:val="008942C1"/>
    <w:rsid w:val="008957FE"/>
    <w:rsid w:val="00896B3E"/>
    <w:rsid w:val="00897D13"/>
    <w:rsid w:val="008A04CA"/>
    <w:rsid w:val="008A0DB4"/>
    <w:rsid w:val="008A6C05"/>
    <w:rsid w:val="008B1408"/>
    <w:rsid w:val="008B5842"/>
    <w:rsid w:val="008B722D"/>
    <w:rsid w:val="008B791B"/>
    <w:rsid w:val="008B7A83"/>
    <w:rsid w:val="008C28C8"/>
    <w:rsid w:val="008C618C"/>
    <w:rsid w:val="008C6366"/>
    <w:rsid w:val="008C69C5"/>
    <w:rsid w:val="008C70A4"/>
    <w:rsid w:val="008C7CD5"/>
    <w:rsid w:val="008D26F7"/>
    <w:rsid w:val="008D6626"/>
    <w:rsid w:val="008D7DD4"/>
    <w:rsid w:val="008E034E"/>
    <w:rsid w:val="008E08D9"/>
    <w:rsid w:val="008E2D55"/>
    <w:rsid w:val="008E7B04"/>
    <w:rsid w:val="008F1478"/>
    <w:rsid w:val="008F16E3"/>
    <w:rsid w:val="008F4929"/>
    <w:rsid w:val="008F7AC7"/>
    <w:rsid w:val="00901225"/>
    <w:rsid w:val="00902017"/>
    <w:rsid w:val="009027E6"/>
    <w:rsid w:val="0090382F"/>
    <w:rsid w:val="00905FA3"/>
    <w:rsid w:val="009072DE"/>
    <w:rsid w:val="009210C1"/>
    <w:rsid w:val="00922626"/>
    <w:rsid w:val="00923C9E"/>
    <w:rsid w:val="009347CC"/>
    <w:rsid w:val="00934C5B"/>
    <w:rsid w:val="00934FD6"/>
    <w:rsid w:val="009356A6"/>
    <w:rsid w:val="00936829"/>
    <w:rsid w:val="00936F69"/>
    <w:rsid w:val="009440D6"/>
    <w:rsid w:val="00947A30"/>
    <w:rsid w:val="00960624"/>
    <w:rsid w:val="00961BA2"/>
    <w:rsid w:val="0096228B"/>
    <w:rsid w:val="0096268B"/>
    <w:rsid w:val="009676AD"/>
    <w:rsid w:val="009723E9"/>
    <w:rsid w:val="00972B12"/>
    <w:rsid w:val="009732DF"/>
    <w:rsid w:val="009804EA"/>
    <w:rsid w:val="00981B23"/>
    <w:rsid w:val="00982556"/>
    <w:rsid w:val="00982A95"/>
    <w:rsid w:val="009846C6"/>
    <w:rsid w:val="00986F77"/>
    <w:rsid w:val="00987AE7"/>
    <w:rsid w:val="009959CE"/>
    <w:rsid w:val="009A31E0"/>
    <w:rsid w:val="009A7C84"/>
    <w:rsid w:val="009B01C1"/>
    <w:rsid w:val="009B3577"/>
    <w:rsid w:val="009B6017"/>
    <w:rsid w:val="009C03C7"/>
    <w:rsid w:val="009C3087"/>
    <w:rsid w:val="009C3660"/>
    <w:rsid w:val="009C6835"/>
    <w:rsid w:val="009C68FE"/>
    <w:rsid w:val="009D6976"/>
    <w:rsid w:val="009D71D7"/>
    <w:rsid w:val="009E1850"/>
    <w:rsid w:val="009E2A70"/>
    <w:rsid w:val="009E6208"/>
    <w:rsid w:val="009E69A0"/>
    <w:rsid w:val="009E7148"/>
    <w:rsid w:val="009F47C6"/>
    <w:rsid w:val="00A00D0E"/>
    <w:rsid w:val="00A05AD5"/>
    <w:rsid w:val="00A12A10"/>
    <w:rsid w:val="00A12A35"/>
    <w:rsid w:val="00A14419"/>
    <w:rsid w:val="00A14C56"/>
    <w:rsid w:val="00A16375"/>
    <w:rsid w:val="00A17BCB"/>
    <w:rsid w:val="00A21094"/>
    <w:rsid w:val="00A22FB2"/>
    <w:rsid w:val="00A23AFE"/>
    <w:rsid w:val="00A263CD"/>
    <w:rsid w:val="00A276E9"/>
    <w:rsid w:val="00A3219E"/>
    <w:rsid w:val="00A4180A"/>
    <w:rsid w:val="00A44A3E"/>
    <w:rsid w:val="00A47E81"/>
    <w:rsid w:val="00A50DD8"/>
    <w:rsid w:val="00A51150"/>
    <w:rsid w:val="00A54B75"/>
    <w:rsid w:val="00A55B6B"/>
    <w:rsid w:val="00A6414B"/>
    <w:rsid w:val="00A71071"/>
    <w:rsid w:val="00A72FB5"/>
    <w:rsid w:val="00A75E7F"/>
    <w:rsid w:val="00A81D45"/>
    <w:rsid w:val="00A82E2A"/>
    <w:rsid w:val="00A90AC0"/>
    <w:rsid w:val="00A90E4B"/>
    <w:rsid w:val="00A960A3"/>
    <w:rsid w:val="00A9680B"/>
    <w:rsid w:val="00A9695B"/>
    <w:rsid w:val="00AA0A6F"/>
    <w:rsid w:val="00AA4F96"/>
    <w:rsid w:val="00AA5DCA"/>
    <w:rsid w:val="00AA7AB4"/>
    <w:rsid w:val="00AB1794"/>
    <w:rsid w:val="00AB3B04"/>
    <w:rsid w:val="00AB3EF3"/>
    <w:rsid w:val="00AB59E5"/>
    <w:rsid w:val="00AB69ED"/>
    <w:rsid w:val="00AC21ED"/>
    <w:rsid w:val="00AC2697"/>
    <w:rsid w:val="00AC7732"/>
    <w:rsid w:val="00AC7858"/>
    <w:rsid w:val="00AD08D5"/>
    <w:rsid w:val="00AD1C80"/>
    <w:rsid w:val="00AD1FC2"/>
    <w:rsid w:val="00AD2E34"/>
    <w:rsid w:val="00AD3DB2"/>
    <w:rsid w:val="00AD77D4"/>
    <w:rsid w:val="00AE13BC"/>
    <w:rsid w:val="00AE2C04"/>
    <w:rsid w:val="00AE4052"/>
    <w:rsid w:val="00AE45E7"/>
    <w:rsid w:val="00AE6806"/>
    <w:rsid w:val="00AF1244"/>
    <w:rsid w:val="00AF2E27"/>
    <w:rsid w:val="00AF48F0"/>
    <w:rsid w:val="00AF501E"/>
    <w:rsid w:val="00AF6DC5"/>
    <w:rsid w:val="00AF7159"/>
    <w:rsid w:val="00AF7C31"/>
    <w:rsid w:val="00B01AB4"/>
    <w:rsid w:val="00B01FB7"/>
    <w:rsid w:val="00B04AF6"/>
    <w:rsid w:val="00B04FAB"/>
    <w:rsid w:val="00B07C6F"/>
    <w:rsid w:val="00B100F3"/>
    <w:rsid w:val="00B10DB9"/>
    <w:rsid w:val="00B13167"/>
    <w:rsid w:val="00B2107D"/>
    <w:rsid w:val="00B23FB8"/>
    <w:rsid w:val="00B2529C"/>
    <w:rsid w:val="00B2624C"/>
    <w:rsid w:val="00B31F5C"/>
    <w:rsid w:val="00B321C0"/>
    <w:rsid w:val="00B352DA"/>
    <w:rsid w:val="00B368FE"/>
    <w:rsid w:val="00B42D88"/>
    <w:rsid w:val="00B44347"/>
    <w:rsid w:val="00B4798A"/>
    <w:rsid w:val="00B53601"/>
    <w:rsid w:val="00B539C2"/>
    <w:rsid w:val="00B5505F"/>
    <w:rsid w:val="00B60438"/>
    <w:rsid w:val="00B623C4"/>
    <w:rsid w:val="00B62516"/>
    <w:rsid w:val="00B62641"/>
    <w:rsid w:val="00B64626"/>
    <w:rsid w:val="00B64EA1"/>
    <w:rsid w:val="00B66FB7"/>
    <w:rsid w:val="00B71466"/>
    <w:rsid w:val="00B765D4"/>
    <w:rsid w:val="00B765F1"/>
    <w:rsid w:val="00B822FD"/>
    <w:rsid w:val="00B86324"/>
    <w:rsid w:val="00BA0BB7"/>
    <w:rsid w:val="00BA2929"/>
    <w:rsid w:val="00BA52DE"/>
    <w:rsid w:val="00BA721D"/>
    <w:rsid w:val="00BA7D51"/>
    <w:rsid w:val="00BB040F"/>
    <w:rsid w:val="00BB6D5A"/>
    <w:rsid w:val="00BD095F"/>
    <w:rsid w:val="00BD2B4B"/>
    <w:rsid w:val="00BD5888"/>
    <w:rsid w:val="00BD5F56"/>
    <w:rsid w:val="00BE4A18"/>
    <w:rsid w:val="00BE58E2"/>
    <w:rsid w:val="00BE7361"/>
    <w:rsid w:val="00BF04D0"/>
    <w:rsid w:val="00BF2461"/>
    <w:rsid w:val="00BF5393"/>
    <w:rsid w:val="00C044D1"/>
    <w:rsid w:val="00C04952"/>
    <w:rsid w:val="00C05869"/>
    <w:rsid w:val="00C10036"/>
    <w:rsid w:val="00C10709"/>
    <w:rsid w:val="00C10C87"/>
    <w:rsid w:val="00C10FC9"/>
    <w:rsid w:val="00C14BE4"/>
    <w:rsid w:val="00C25783"/>
    <w:rsid w:val="00C27921"/>
    <w:rsid w:val="00C27E91"/>
    <w:rsid w:val="00C302A3"/>
    <w:rsid w:val="00C30CA9"/>
    <w:rsid w:val="00C31262"/>
    <w:rsid w:val="00C31445"/>
    <w:rsid w:val="00C32E69"/>
    <w:rsid w:val="00C355D8"/>
    <w:rsid w:val="00C364D7"/>
    <w:rsid w:val="00C40CDC"/>
    <w:rsid w:val="00C40D22"/>
    <w:rsid w:val="00C40F77"/>
    <w:rsid w:val="00C4194C"/>
    <w:rsid w:val="00C41E36"/>
    <w:rsid w:val="00C428C5"/>
    <w:rsid w:val="00C45417"/>
    <w:rsid w:val="00C4551A"/>
    <w:rsid w:val="00C45BDF"/>
    <w:rsid w:val="00C548EC"/>
    <w:rsid w:val="00C55281"/>
    <w:rsid w:val="00C55682"/>
    <w:rsid w:val="00C55D9A"/>
    <w:rsid w:val="00C6181B"/>
    <w:rsid w:val="00C61CEB"/>
    <w:rsid w:val="00C6606C"/>
    <w:rsid w:val="00C711D9"/>
    <w:rsid w:val="00C7660C"/>
    <w:rsid w:val="00C867DC"/>
    <w:rsid w:val="00C877F4"/>
    <w:rsid w:val="00C92C92"/>
    <w:rsid w:val="00C946A2"/>
    <w:rsid w:val="00CA0494"/>
    <w:rsid w:val="00CA1403"/>
    <w:rsid w:val="00CA1F1B"/>
    <w:rsid w:val="00CA1F69"/>
    <w:rsid w:val="00CA2610"/>
    <w:rsid w:val="00CA6D0E"/>
    <w:rsid w:val="00CA7B15"/>
    <w:rsid w:val="00CC0734"/>
    <w:rsid w:val="00CC4D00"/>
    <w:rsid w:val="00CC70F0"/>
    <w:rsid w:val="00CD0404"/>
    <w:rsid w:val="00CD278F"/>
    <w:rsid w:val="00CD7698"/>
    <w:rsid w:val="00CE6A34"/>
    <w:rsid w:val="00CE7D86"/>
    <w:rsid w:val="00CF080B"/>
    <w:rsid w:val="00CF5834"/>
    <w:rsid w:val="00CF5D43"/>
    <w:rsid w:val="00D00136"/>
    <w:rsid w:val="00D01773"/>
    <w:rsid w:val="00D07B6B"/>
    <w:rsid w:val="00D10CFD"/>
    <w:rsid w:val="00D14F00"/>
    <w:rsid w:val="00D20EEF"/>
    <w:rsid w:val="00D23907"/>
    <w:rsid w:val="00D23B6C"/>
    <w:rsid w:val="00D24B66"/>
    <w:rsid w:val="00D24FE4"/>
    <w:rsid w:val="00D260F4"/>
    <w:rsid w:val="00D33144"/>
    <w:rsid w:val="00D34E74"/>
    <w:rsid w:val="00D3643E"/>
    <w:rsid w:val="00D36E0A"/>
    <w:rsid w:val="00D377D1"/>
    <w:rsid w:val="00D37DDC"/>
    <w:rsid w:val="00D40777"/>
    <w:rsid w:val="00D4278C"/>
    <w:rsid w:val="00D447AB"/>
    <w:rsid w:val="00D47FD8"/>
    <w:rsid w:val="00D548DF"/>
    <w:rsid w:val="00D556FE"/>
    <w:rsid w:val="00D609E2"/>
    <w:rsid w:val="00D64D70"/>
    <w:rsid w:val="00D72405"/>
    <w:rsid w:val="00D724C2"/>
    <w:rsid w:val="00D737EF"/>
    <w:rsid w:val="00D81554"/>
    <w:rsid w:val="00D82D05"/>
    <w:rsid w:val="00D93443"/>
    <w:rsid w:val="00DA4CF8"/>
    <w:rsid w:val="00DA6A63"/>
    <w:rsid w:val="00DB0754"/>
    <w:rsid w:val="00DB100A"/>
    <w:rsid w:val="00DB1260"/>
    <w:rsid w:val="00DB1E43"/>
    <w:rsid w:val="00DC08DC"/>
    <w:rsid w:val="00DC13E1"/>
    <w:rsid w:val="00DC1CA8"/>
    <w:rsid w:val="00DC2962"/>
    <w:rsid w:val="00DD096A"/>
    <w:rsid w:val="00DD25CE"/>
    <w:rsid w:val="00DE6348"/>
    <w:rsid w:val="00DE6F53"/>
    <w:rsid w:val="00DF104B"/>
    <w:rsid w:val="00DF1745"/>
    <w:rsid w:val="00DF2FE9"/>
    <w:rsid w:val="00DF5D57"/>
    <w:rsid w:val="00DF734C"/>
    <w:rsid w:val="00E00E98"/>
    <w:rsid w:val="00E02659"/>
    <w:rsid w:val="00E02B78"/>
    <w:rsid w:val="00E02E2B"/>
    <w:rsid w:val="00E03FD6"/>
    <w:rsid w:val="00E10408"/>
    <w:rsid w:val="00E107AB"/>
    <w:rsid w:val="00E10883"/>
    <w:rsid w:val="00E13CEB"/>
    <w:rsid w:val="00E1757B"/>
    <w:rsid w:val="00E2195E"/>
    <w:rsid w:val="00E305A7"/>
    <w:rsid w:val="00E313EB"/>
    <w:rsid w:val="00E33536"/>
    <w:rsid w:val="00E33A6D"/>
    <w:rsid w:val="00E34C2A"/>
    <w:rsid w:val="00E34E27"/>
    <w:rsid w:val="00E370AE"/>
    <w:rsid w:val="00E37E3C"/>
    <w:rsid w:val="00E40E8C"/>
    <w:rsid w:val="00E420FA"/>
    <w:rsid w:val="00E43A84"/>
    <w:rsid w:val="00E4453F"/>
    <w:rsid w:val="00E45458"/>
    <w:rsid w:val="00E525F4"/>
    <w:rsid w:val="00E5486D"/>
    <w:rsid w:val="00E65B67"/>
    <w:rsid w:val="00E709D5"/>
    <w:rsid w:val="00E7296D"/>
    <w:rsid w:val="00E81549"/>
    <w:rsid w:val="00E830C7"/>
    <w:rsid w:val="00E836B8"/>
    <w:rsid w:val="00E83D70"/>
    <w:rsid w:val="00E87238"/>
    <w:rsid w:val="00E9417C"/>
    <w:rsid w:val="00E94B5B"/>
    <w:rsid w:val="00E95C79"/>
    <w:rsid w:val="00EA24F7"/>
    <w:rsid w:val="00EA2E8B"/>
    <w:rsid w:val="00EA5CD7"/>
    <w:rsid w:val="00EB408A"/>
    <w:rsid w:val="00EB42B8"/>
    <w:rsid w:val="00EB690F"/>
    <w:rsid w:val="00EC1AB2"/>
    <w:rsid w:val="00EC3689"/>
    <w:rsid w:val="00ED0251"/>
    <w:rsid w:val="00ED664B"/>
    <w:rsid w:val="00EE0BAC"/>
    <w:rsid w:val="00EE0FB6"/>
    <w:rsid w:val="00EF19E7"/>
    <w:rsid w:val="00EF5624"/>
    <w:rsid w:val="00EF59A9"/>
    <w:rsid w:val="00F04CE9"/>
    <w:rsid w:val="00F05C7F"/>
    <w:rsid w:val="00F068BD"/>
    <w:rsid w:val="00F07874"/>
    <w:rsid w:val="00F1177B"/>
    <w:rsid w:val="00F12938"/>
    <w:rsid w:val="00F2504F"/>
    <w:rsid w:val="00F25D9E"/>
    <w:rsid w:val="00F334C9"/>
    <w:rsid w:val="00F376FE"/>
    <w:rsid w:val="00F432CE"/>
    <w:rsid w:val="00F44426"/>
    <w:rsid w:val="00F52EFE"/>
    <w:rsid w:val="00F6004B"/>
    <w:rsid w:val="00F61054"/>
    <w:rsid w:val="00F62E68"/>
    <w:rsid w:val="00F6344B"/>
    <w:rsid w:val="00F665C8"/>
    <w:rsid w:val="00F66E82"/>
    <w:rsid w:val="00F675E2"/>
    <w:rsid w:val="00F71931"/>
    <w:rsid w:val="00F8024E"/>
    <w:rsid w:val="00F80C50"/>
    <w:rsid w:val="00F822B0"/>
    <w:rsid w:val="00F831E1"/>
    <w:rsid w:val="00F859ED"/>
    <w:rsid w:val="00F91DEC"/>
    <w:rsid w:val="00F954A7"/>
    <w:rsid w:val="00F979AD"/>
    <w:rsid w:val="00FA2EA1"/>
    <w:rsid w:val="00FA36AD"/>
    <w:rsid w:val="00FA422C"/>
    <w:rsid w:val="00FA63B5"/>
    <w:rsid w:val="00FB058C"/>
    <w:rsid w:val="00FB4997"/>
    <w:rsid w:val="00FB4F14"/>
    <w:rsid w:val="00FB5AD8"/>
    <w:rsid w:val="00FB766E"/>
    <w:rsid w:val="00FB7F2D"/>
    <w:rsid w:val="00FC093F"/>
    <w:rsid w:val="00FC0E69"/>
    <w:rsid w:val="00FC321C"/>
    <w:rsid w:val="00FD0075"/>
    <w:rsid w:val="00FD06B3"/>
    <w:rsid w:val="00FD6B7C"/>
    <w:rsid w:val="00FD7728"/>
    <w:rsid w:val="00FE04DC"/>
    <w:rsid w:val="00FE2C2C"/>
    <w:rsid w:val="00FE3308"/>
    <w:rsid w:val="00FE3A8B"/>
    <w:rsid w:val="00FE3C56"/>
    <w:rsid w:val="00FE7450"/>
    <w:rsid w:val="00FF2A2E"/>
    <w:rsid w:val="00FF3D5B"/>
    <w:rsid w:val="00FF61F4"/>
    <w:rsid w:val="00FF6850"/>
    <w:rsid w:val="00FF7762"/>
    <w:rsid w:val="00FF77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FBDF"/>
  <w15:chartTrackingRefBased/>
  <w15:docId w15:val="{F3C5620A-5398-4D95-9125-4E53593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B783B"/>
    <w:pPr>
      <w:spacing w:after="0" w:line="240" w:lineRule="auto"/>
    </w:pPr>
  </w:style>
  <w:style w:type="paragraph" w:styleId="Nagwek1">
    <w:name w:val="heading 1"/>
    <w:basedOn w:val="Normalny"/>
    <w:next w:val="Normalny"/>
    <w:link w:val="Nagwek1Znak"/>
    <w:uiPriority w:val="9"/>
    <w:qFormat/>
    <w:rsid w:val="008018D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B6264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B6264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egenda">
    <w:name w:val="caption"/>
    <w:basedOn w:val="Normalny"/>
    <w:next w:val="Normalny"/>
    <w:uiPriority w:val="35"/>
    <w:unhideWhenUsed/>
    <w:qFormat/>
    <w:rsid w:val="00FB5AD8"/>
    <w:pPr>
      <w:spacing w:after="200"/>
    </w:pPr>
    <w:rPr>
      <w:i/>
      <w:iCs/>
      <w:color w:val="44546A" w:themeColor="text2"/>
      <w:sz w:val="18"/>
      <w:szCs w:val="18"/>
    </w:rPr>
  </w:style>
  <w:style w:type="character" w:styleId="Tekstzastpczy">
    <w:name w:val="Placeholder Text"/>
    <w:basedOn w:val="Domylnaczcionkaakapitu"/>
    <w:uiPriority w:val="99"/>
    <w:semiHidden/>
    <w:rsid w:val="0096228B"/>
    <w:rPr>
      <w:color w:val="808080"/>
    </w:rPr>
  </w:style>
  <w:style w:type="character" w:customStyle="1" w:styleId="Nagwek1Znak">
    <w:name w:val="Nagłówek 1 Znak"/>
    <w:basedOn w:val="Domylnaczcionkaakapitu"/>
    <w:link w:val="Nagwek1"/>
    <w:uiPriority w:val="9"/>
    <w:rsid w:val="008018D1"/>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B822FD"/>
    <w:pPr>
      <w:ind w:left="720"/>
      <w:contextualSpacing/>
    </w:pPr>
  </w:style>
  <w:style w:type="paragraph" w:styleId="Tekstkomentarza">
    <w:name w:val="annotation text"/>
    <w:basedOn w:val="Normalny"/>
    <w:link w:val="TekstkomentarzaZnak"/>
    <w:uiPriority w:val="99"/>
    <w:semiHidden/>
    <w:unhideWhenUsed/>
    <w:rsid w:val="00267CCD"/>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267CCD"/>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267CCD"/>
    <w:rPr>
      <w:sz w:val="16"/>
      <w:szCs w:val="16"/>
    </w:rPr>
  </w:style>
  <w:style w:type="character" w:customStyle="1" w:styleId="Nagwek2Znak">
    <w:name w:val="Nagłówek 2 Znak"/>
    <w:basedOn w:val="Domylnaczcionkaakapitu"/>
    <w:link w:val="Nagwek2"/>
    <w:uiPriority w:val="9"/>
    <w:semiHidden/>
    <w:rsid w:val="00B62641"/>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B62641"/>
    <w:rPr>
      <w:rFonts w:asciiTheme="majorHAnsi" w:eastAsiaTheme="majorEastAsia" w:hAnsiTheme="majorHAnsi" w:cstheme="majorBidi"/>
      <w:color w:val="1F3763" w:themeColor="accent1" w:themeShade="7F"/>
      <w:sz w:val="24"/>
      <w:szCs w:val="24"/>
    </w:rPr>
  </w:style>
  <w:style w:type="paragraph" w:styleId="Nagwek">
    <w:name w:val="header"/>
    <w:basedOn w:val="Normalny"/>
    <w:link w:val="NagwekZnak"/>
    <w:uiPriority w:val="99"/>
    <w:unhideWhenUsed/>
    <w:rsid w:val="004D6612"/>
    <w:pPr>
      <w:tabs>
        <w:tab w:val="center" w:pos="4536"/>
        <w:tab w:val="right" w:pos="9072"/>
      </w:tabs>
    </w:pPr>
  </w:style>
  <w:style w:type="character" w:customStyle="1" w:styleId="NagwekZnak">
    <w:name w:val="Nagłówek Znak"/>
    <w:basedOn w:val="Domylnaczcionkaakapitu"/>
    <w:link w:val="Nagwek"/>
    <w:uiPriority w:val="99"/>
    <w:rsid w:val="004D6612"/>
  </w:style>
  <w:style w:type="paragraph" w:styleId="Stopka">
    <w:name w:val="footer"/>
    <w:basedOn w:val="Normalny"/>
    <w:link w:val="StopkaZnak"/>
    <w:uiPriority w:val="99"/>
    <w:unhideWhenUsed/>
    <w:rsid w:val="004D6612"/>
    <w:pPr>
      <w:tabs>
        <w:tab w:val="center" w:pos="4536"/>
        <w:tab w:val="right" w:pos="9072"/>
      </w:tabs>
    </w:pPr>
  </w:style>
  <w:style w:type="character" w:customStyle="1" w:styleId="StopkaZnak">
    <w:name w:val="Stopka Znak"/>
    <w:basedOn w:val="Domylnaczcionkaakapitu"/>
    <w:link w:val="Stopka"/>
    <w:uiPriority w:val="99"/>
    <w:rsid w:val="004D6612"/>
  </w:style>
  <w:style w:type="paragraph" w:styleId="Tematkomentarza">
    <w:name w:val="annotation subject"/>
    <w:basedOn w:val="Tekstkomentarza"/>
    <w:next w:val="Tekstkomentarza"/>
    <w:link w:val="TematkomentarzaZnak"/>
    <w:uiPriority w:val="99"/>
    <w:semiHidden/>
    <w:unhideWhenUsed/>
    <w:rsid w:val="008F16E3"/>
    <w:rPr>
      <w:rFonts w:asciiTheme="minorHAnsi" w:eastAsiaTheme="minorHAnsi" w:hAnsiTheme="minorHAnsi" w:cstheme="minorBidi"/>
      <w:b/>
      <w:bCs/>
      <w:lang w:eastAsia="en-US"/>
    </w:rPr>
  </w:style>
  <w:style w:type="character" w:customStyle="1" w:styleId="TematkomentarzaZnak">
    <w:name w:val="Temat komentarza Znak"/>
    <w:basedOn w:val="TekstkomentarzaZnak"/>
    <w:link w:val="Tematkomentarza"/>
    <w:uiPriority w:val="99"/>
    <w:semiHidden/>
    <w:rsid w:val="008F16E3"/>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8F16E3"/>
    <w:rPr>
      <w:rFonts w:ascii="Segoe UI" w:hAnsi="Segoe UI" w:cs="Segoe UI"/>
      <w:sz w:val="18"/>
      <w:szCs w:val="18"/>
    </w:rPr>
  </w:style>
  <w:style w:type="character" w:customStyle="1" w:styleId="TekstdymkaZnak">
    <w:name w:val="Tekst dymka Znak"/>
    <w:basedOn w:val="Domylnaczcionkaakapitu"/>
    <w:link w:val="Tekstdymka"/>
    <w:uiPriority w:val="99"/>
    <w:semiHidden/>
    <w:rsid w:val="008F16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00024">
      <w:bodyDiv w:val="1"/>
      <w:marLeft w:val="0"/>
      <w:marRight w:val="0"/>
      <w:marTop w:val="0"/>
      <w:marBottom w:val="0"/>
      <w:divBdr>
        <w:top w:val="none" w:sz="0" w:space="0" w:color="auto"/>
        <w:left w:val="none" w:sz="0" w:space="0" w:color="auto"/>
        <w:bottom w:val="none" w:sz="0" w:space="0" w:color="auto"/>
        <w:right w:val="none" w:sz="0" w:space="0" w:color="auto"/>
      </w:divBdr>
    </w:div>
    <w:div w:id="163399403">
      <w:bodyDiv w:val="1"/>
      <w:marLeft w:val="0"/>
      <w:marRight w:val="0"/>
      <w:marTop w:val="0"/>
      <w:marBottom w:val="0"/>
      <w:divBdr>
        <w:top w:val="none" w:sz="0" w:space="0" w:color="auto"/>
        <w:left w:val="none" w:sz="0" w:space="0" w:color="auto"/>
        <w:bottom w:val="none" w:sz="0" w:space="0" w:color="auto"/>
        <w:right w:val="none" w:sz="0" w:space="0" w:color="auto"/>
      </w:divBdr>
    </w:div>
    <w:div w:id="275186766">
      <w:bodyDiv w:val="1"/>
      <w:marLeft w:val="0"/>
      <w:marRight w:val="0"/>
      <w:marTop w:val="0"/>
      <w:marBottom w:val="0"/>
      <w:divBdr>
        <w:top w:val="none" w:sz="0" w:space="0" w:color="auto"/>
        <w:left w:val="none" w:sz="0" w:space="0" w:color="auto"/>
        <w:bottom w:val="none" w:sz="0" w:space="0" w:color="auto"/>
        <w:right w:val="none" w:sz="0" w:space="0" w:color="auto"/>
      </w:divBdr>
    </w:div>
    <w:div w:id="340086797">
      <w:bodyDiv w:val="1"/>
      <w:marLeft w:val="0"/>
      <w:marRight w:val="0"/>
      <w:marTop w:val="0"/>
      <w:marBottom w:val="0"/>
      <w:divBdr>
        <w:top w:val="none" w:sz="0" w:space="0" w:color="auto"/>
        <w:left w:val="none" w:sz="0" w:space="0" w:color="auto"/>
        <w:bottom w:val="none" w:sz="0" w:space="0" w:color="auto"/>
        <w:right w:val="none" w:sz="0" w:space="0" w:color="auto"/>
      </w:divBdr>
    </w:div>
    <w:div w:id="350451574">
      <w:bodyDiv w:val="1"/>
      <w:marLeft w:val="0"/>
      <w:marRight w:val="0"/>
      <w:marTop w:val="0"/>
      <w:marBottom w:val="0"/>
      <w:divBdr>
        <w:top w:val="none" w:sz="0" w:space="0" w:color="auto"/>
        <w:left w:val="none" w:sz="0" w:space="0" w:color="auto"/>
        <w:bottom w:val="none" w:sz="0" w:space="0" w:color="auto"/>
        <w:right w:val="none" w:sz="0" w:space="0" w:color="auto"/>
      </w:divBdr>
    </w:div>
    <w:div w:id="371079320">
      <w:bodyDiv w:val="1"/>
      <w:marLeft w:val="0"/>
      <w:marRight w:val="0"/>
      <w:marTop w:val="0"/>
      <w:marBottom w:val="0"/>
      <w:divBdr>
        <w:top w:val="none" w:sz="0" w:space="0" w:color="auto"/>
        <w:left w:val="none" w:sz="0" w:space="0" w:color="auto"/>
        <w:bottom w:val="none" w:sz="0" w:space="0" w:color="auto"/>
        <w:right w:val="none" w:sz="0" w:space="0" w:color="auto"/>
      </w:divBdr>
    </w:div>
    <w:div w:id="372660564">
      <w:bodyDiv w:val="1"/>
      <w:marLeft w:val="0"/>
      <w:marRight w:val="0"/>
      <w:marTop w:val="0"/>
      <w:marBottom w:val="0"/>
      <w:divBdr>
        <w:top w:val="none" w:sz="0" w:space="0" w:color="auto"/>
        <w:left w:val="none" w:sz="0" w:space="0" w:color="auto"/>
        <w:bottom w:val="none" w:sz="0" w:space="0" w:color="auto"/>
        <w:right w:val="none" w:sz="0" w:space="0" w:color="auto"/>
      </w:divBdr>
    </w:div>
    <w:div w:id="400636704">
      <w:bodyDiv w:val="1"/>
      <w:marLeft w:val="0"/>
      <w:marRight w:val="0"/>
      <w:marTop w:val="0"/>
      <w:marBottom w:val="0"/>
      <w:divBdr>
        <w:top w:val="none" w:sz="0" w:space="0" w:color="auto"/>
        <w:left w:val="none" w:sz="0" w:space="0" w:color="auto"/>
        <w:bottom w:val="none" w:sz="0" w:space="0" w:color="auto"/>
        <w:right w:val="none" w:sz="0" w:space="0" w:color="auto"/>
      </w:divBdr>
      <w:divsChild>
        <w:div w:id="637878400">
          <w:marLeft w:val="0"/>
          <w:marRight w:val="0"/>
          <w:marTop w:val="480"/>
          <w:marBottom w:val="0"/>
          <w:divBdr>
            <w:top w:val="none" w:sz="0" w:space="0" w:color="auto"/>
            <w:left w:val="none" w:sz="0" w:space="0" w:color="auto"/>
            <w:bottom w:val="none" w:sz="0" w:space="0" w:color="auto"/>
            <w:right w:val="none" w:sz="0" w:space="0" w:color="auto"/>
          </w:divBdr>
          <w:divsChild>
            <w:div w:id="1093863135">
              <w:marLeft w:val="0"/>
              <w:marRight w:val="0"/>
              <w:marTop w:val="240"/>
              <w:marBottom w:val="0"/>
              <w:divBdr>
                <w:top w:val="none" w:sz="0" w:space="0" w:color="auto"/>
                <w:left w:val="none" w:sz="0" w:space="0" w:color="auto"/>
                <w:bottom w:val="none" w:sz="0" w:space="0" w:color="auto"/>
                <w:right w:val="none" w:sz="0" w:space="0" w:color="auto"/>
              </w:divBdr>
            </w:div>
            <w:div w:id="413742238">
              <w:marLeft w:val="0"/>
              <w:marRight w:val="0"/>
              <w:marTop w:val="240"/>
              <w:marBottom w:val="0"/>
              <w:divBdr>
                <w:top w:val="none" w:sz="0" w:space="0" w:color="auto"/>
                <w:left w:val="none" w:sz="0" w:space="0" w:color="auto"/>
                <w:bottom w:val="none" w:sz="0" w:space="0" w:color="auto"/>
                <w:right w:val="none" w:sz="0" w:space="0" w:color="auto"/>
              </w:divBdr>
            </w:div>
          </w:divsChild>
        </w:div>
        <w:div w:id="345517743">
          <w:marLeft w:val="0"/>
          <w:marRight w:val="0"/>
          <w:marTop w:val="240"/>
          <w:marBottom w:val="240"/>
          <w:divBdr>
            <w:top w:val="none" w:sz="0" w:space="0" w:color="auto"/>
            <w:left w:val="none" w:sz="0" w:space="0" w:color="auto"/>
            <w:bottom w:val="none" w:sz="0" w:space="0" w:color="auto"/>
            <w:right w:val="none" w:sz="0" w:space="0" w:color="auto"/>
          </w:divBdr>
        </w:div>
      </w:divsChild>
    </w:div>
    <w:div w:id="476605258">
      <w:bodyDiv w:val="1"/>
      <w:marLeft w:val="0"/>
      <w:marRight w:val="0"/>
      <w:marTop w:val="0"/>
      <w:marBottom w:val="0"/>
      <w:divBdr>
        <w:top w:val="none" w:sz="0" w:space="0" w:color="auto"/>
        <w:left w:val="none" w:sz="0" w:space="0" w:color="auto"/>
        <w:bottom w:val="none" w:sz="0" w:space="0" w:color="auto"/>
        <w:right w:val="none" w:sz="0" w:space="0" w:color="auto"/>
      </w:divBdr>
    </w:div>
    <w:div w:id="551843486">
      <w:bodyDiv w:val="1"/>
      <w:marLeft w:val="0"/>
      <w:marRight w:val="0"/>
      <w:marTop w:val="0"/>
      <w:marBottom w:val="0"/>
      <w:divBdr>
        <w:top w:val="none" w:sz="0" w:space="0" w:color="auto"/>
        <w:left w:val="none" w:sz="0" w:space="0" w:color="auto"/>
        <w:bottom w:val="none" w:sz="0" w:space="0" w:color="auto"/>
        <w:right w:val="none" w:sz="0" w:space="0" w:color="auto"/>
      </w:divBdr>
    </w:div>
    <w:div w:id="666254827">
      <w:bodyDiv w:val="1"/>
      <w:marLeft w:val="0"/>
      <w:marRight w:val="0"/>
      <w:marTop w:val="0"/>
      <w:marBottom w:val="0"/>
      <w:divBdr>
        <w:top w:val="none" w:sz="0" w:space="0" w:color="auto"/>
        <w:left w:val="none" w:sz="0" w:space="0" w:color="auto"/>
        <w:bottom w:val="none" w:sz="0" w:space="0" w:color="auto"/>
        <w:right w:val="none" w:sz="0" w:space="0" w:color="auto"/>
      </w:divBdr>
    </w:div>
    <w:div w:id="698555377">
      <w:bodyDiv w:val="1"/>
      <w:marLeft w:val="0"/>
      <w:marRight w:val="0"/>
      <w:marTop w:val="0"/>
      <w:marBottom w:val="0"/>
      <w:divBdr>
        <w:top w:val="none" w:sz="0" w:space="0" w:color="auto"/>
        <w:left w:val="none" w:sz="0" w:space="0" w:color="auto"/>
        <w:bottom w:val="none" w:sz="0" w:space="0" w:color="auto"/>
        <w:right w:val="none" w:sz="0" w:space="0" w:color="auto"/>
      </w:divBdr>
    </w:div>
    <w:div w:id="797919913">
      <w:bodyDiv w:val="1"/>
      <w:marLeft w:val="0"/>
      <w:marRight w:val="0"/>
      <w:marTop w:val="0"/>
      <w:marBottom w:val="0"/>
      <w:divBdr>
        <w:top w:val="none" w:sz="0" w:space="0" w:color="auto"/>
        <w:left w:val="none" w:sz="0" w:space="0" w:color="auto"/>
        <w:bottom w:val="none" w:sz="0" w:space="0" w:color="auto"/>
        <w:right w:val="none" w:sz="0" w:space="0" w:color="auto"/>
      </w:divBdr>
    </w:div>
    <w:div w:id="943002354">
      <w:bodyDiv w:val="1"/>
      <w:marLeft w:val="0"/>
      <w:marRight w:val="0"/>
      <w:marTop w:val="0"/>
      <w:marBottom w:val="0"/>
      <w:divBdr>
        <w:top w:val="none" w:sz="0" w:space="0" w:color="auto"/>
        <w:left w:val="none" w:sz="0" w:space="0" w:color="auto"/>
        <w:bottom w:val="none" w:sz="0" w:space="0" w:color="auto"/>
        <w:right w:val="none" w:sz="0" w:space="0" w:color="auto"/>
      </w:divBdr>
    </w:div>
    <w:div w:id="1016154797">
      <w:bodyDiv w:val="1"/>
      <w:marLeft w:val="0"/>
      <w:marRight w:val="0"/>
      <w:marTop w:val="0"/>
      <w:marBottom w:val="0"/>
      <w:divBdr>
        <w:top w:val="none" w:sz="0" w:space="0" w:color="auto"/>
        <w:left w:val="none" w:sz="0" w:space="0" w:color="auto"/>
        <w:bottom w:val="none" w:sz="0" w:space="0" w:color="auto"/>
        <w:right w:val="none" w:sz="0" w:space="0" w:color="auto"/>
      </w:divBdr>
    </w:div>
    <w:div w:id="1102334074">
      <w:bodyDiv w:val="1"/>
      <w:marLeft w:val="0"/>
      <w:marRight w:val="0"/>
      <w:marTop w:val="0"/>
      <w:marBottom w:val="0"/>
      <w:divBdr>
        <w:top w:val="none" w:sz="0" w:space="0" w:color="auto"/>
        <w:left w:val="none" w:sz="0" w:space="0" w:color="auto"/>
        <w:bottom w:val="none" w:sz="0" w:space="0" w:color="auto"/>
        <w:right w:val="none" w:sz="0" w:space="0" w:color="auto"/>
      </w:divBdr>
    </w:div>
    <w:div w:id="1204443083">
      <w:bodyDiv w:val="1"/>
      <w:marLeft w:val="0"/>
      <w:marRight w:val="0"/>
      <w:marTop w:val="0"/>
      <w:marBottom w:val="0"/>
      <w:divBdr>
        <w:top w:val="none" w:sz="0" w:space="0" w:color="auto"/>
        <w:left w:val="none" w:sz="0" w:space="0" w:color="auto"/>
        <w:bottom w:val="none" w:sz="0" w:space="0" w:color="auto"/>
        <w:right w:val="none" w:sz="0" w:space="0" w:color="auto"/>
      </w:divBdr>
    </w:div>
    <w:div w:id="1297638059">
      <w:bodyDiv w:val="1"/>
      <w:marLeft w:val="0"/>
      <w:marRight w:val="0"/>
      <w:marTop w:val="0"/>
      <w:marBottom w:val="0"/>
      <w:divBdr>
        <w:top w:val="none" w:sz="0" w:space="0" w:color="auto"/>
        <w:left w:val="none" w:sz="0" w:space="0" w:color="auto"/>
        <w:bottom w:val="none" w:sz="0" w:space="0" w:color="auto"/>
        <w:right w:val="none" w:sz="0" w:space="0" w:color="auto"/>
      </w:divBdr>
    </w:div>
    <w:div w:id="1463227794">
      <w:bodyDiv w:val="1"/>
      <w:marLeft w:val="0"/>
      <w:marRight w:val="0"/>
      <w:marTop w:val="0"/>
      <w:marBottom w:val="0"/>
      <w:divBdr>
        <w:top w:val="none" w:sz="0" w:space="0" w:color="auto"/>
        <w:left w:val="none" w:sz="0" w:space="0" w:color="auto"/>
        <w:bottom w:val="none" w:sz="0" w:space="0" w:color="auto"/>
        <w:right w:val="none" w:sz="0" w:space="0" w:color="auto"/>
      </w:divBdr>
    </w:div>
    <w:div w:id="1828666642">
      <w:bodyDiv w:val="1"/>
      <w:marLeft w:val="0"/>
      <w:marRight w:val="0"/>
      <w:marTop w:val="0"/>
      <w:marBottom w:val="0"/>
      <w:divBdr>
        <w:top w:val="none" w:sz="0" w:space="0" w:color="auto"/>
        <w:left w:val="none" w:sz="0" w:space="0" w:color="auto"/>
        <w:bottom w:val="none" w:sz="0" w:space="0" w:color="auto"/>
        <w:right w:val="none" w:sz="0" w:space="0" w:color="auto"/>
      </w:divBdr>
    </w:div>
    <w:div w:id="1872180822">
      <w:bodyDiv w:val="1"/>
      <w:marLeft w:val="0"/>
      <w:marRight w:val="0"/>
      <w:marTop w:val="0"/>
      <w:marBottom w:val="0"/>
      <w:divBdr>
        <w:top w:val="none" w:sz="0" w:space="0" w:color="auto"/>
        <w:left w:val="none" w:sz="0" w:space="0" w:color="auto"/>
        <w:bottom w:val="none" w:sz="0" w:space="0" w:color="auto"/>
        <w:right w:val="none" w:sz="0" w:space="0" w:color="auto"/>
      </w:divBdr>
    </w:div>
    <w:div w:id="1975208237">
      <w:bodyDiv w:val="1"/>
      <w:marLeft w:val="0"/>
      <w:marRight w:val="0"/>
      <w:marTop w:val="0"/>
      <w:marBottom w:val="0"/>
      <w:divBdr>
        <w:top w:val="none" w:sz="0" w:space="0" w:color="auto"/>
        <w:left w:val="none" w:sz="0" w:space="0" w:color="auto"/>
        <w:bottom w:val="none" w:sz="0" w:space="0" w:color="auto"/>
        <w:right w:val="none" w:sz="0" w:space="0" w:color="auto"/>
      </w:divBdr>
      <w:divsChild>
        <w:div w:id="393898678">
          <w:marLeft w:val="0"/>
          <w:marRight w:val="0"/>
          <w:marTop w:val="240"/>
          <w:marBottom w:val="0"/>
          <w:divBdr>
            <w:top w:val="none" w:sz="0" w:space="0" w:color="auto"/>
            <w:left w:val="none" w:sz="0" w:space="0" w:color="auto"/>
            <w:bottom w:val="none" w:sz="0" w:space="0" w:color="auto"/>
            <w:right w:val="none" w:sz="0" w:space="0" w:color="auto"/>
          </w:divBdr>
        </w:div>
        <w:div w:id="1950236946">
          <w:marLeft w:val="0"/>
          <w:marRight w:val="0"/>
          <w:marTop w:val="240"/>
          <w:marBottom w:val="0"/>
          <w:divBdr>
            <w:top w:val="none" w:sz="0" w:space="0" w:color="auto"/>
            <w:left w:val="none" w:sz="0" w:space="0" w:color="auto"/>
            <w:bottom w:val="none" w:sz="0" w:space="0" w:color="auto"/>
            <w:right w:val="none" w:sz="0" w:space="0" w:color="auto"/>
          </w:divBdr>
        </w:div>
      </w:divsChild>
    </w:div>
    <w:div w:id="2042700917">
      <w:bodyDiv w:val="1"/>
      <w:marLeft w:val="0"/>
      <w:marRight w:val="0"/>
      <w:marTop w:val="0"/>
      <w:marBottom w:val="0"/>
      <w:divBdr>
        <w:top w:val="none" w:sz="0" w:space="0" w:color="auto"/>
        <w:left w:val="none" w:sz="0" w:space="0" w:color="auto"/>
        <w:bottom w:val="none" w:sz="0" w:space="0" w:color="auto"/>
        <w:right w:val="none" w:sz="0" w:space="0" w:color="auto"/>
      </w:divBdr>
    </w:div>
    <w:div w:id="2113623574">
      <w:bodyDiv w:val="1"/>
      <w:marLeft w:val="0"/>
      <w:marRight w:val="0"/>
      <w:marTop w:val="0"/>
      <w:marBottom w:val="0"/>
      <w:divBdr>
        <w:top w:val="none" w:sz="0" w:space="0" w:color="auto"/>
        <w:left w:val="none" w:sz="0" w:space="0" w:color="auto"/>
        <w:bottom w:val="none" w:sz="0" w:space="0" w:color="auto"/>
        <w:right w:val="none" w:sz="0" w:space="0" w:color="auto"/>
      </w:divBdr>
    </w:div>
    <w:div w:id="211991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B809D-555B-45AB-AE58-397E82B95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4312</Words>
  <Characters>25877</Characters>
  <Application>Microsoft Office Word</Application>
  <DocSecurity>8</DocSecurity>
  <Lines>215</Lines>
  <Paragraphs>60</Paragraphs>
  <ScaleCrop>false</ScaleCrop>
  <HeadingPairs>
    <vt:vector size="2" baseType="variant">
      <vt:variant>
        <vt:lpstr>Tytuł</vt:lpstr>
      </vt:variant>
      <vt:variant>
        <vt:i4>1</vt:i4>
      </vt:variant>
    </vt:vector>
  </HeadingPairs>
  <TitlesOfParts>
    <vt:vector size="1" baseType="lpstr">
      <vt:lpstr>DP.8361.115.2022 z 13.02.2023 r. - Bogumiła Gargała Przedsiębiorstwo Handlowe - ceny</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DP.8361.115.2022 z 13.02.2023 r. - Bogumiła Gargała Przedsiębiorstwo Handlowe - ceny</dc:title>
  <dc:subject/>
  <dc:creator>PWIIH</dc:creator>
  <cp:keywords>decyzja ceny</cp:keywords>
  <dc:description/>
  <cp:lastModifiedBy>Marcin Ożóg</cp:lastModifiedBy>
  <cp:revision>3</cp:revision>
  <cp:lastPrinted>2022-06-27T09:08:00Z</cp:lastPrinted>
  <dcterms:created xsi:type="dcterms:W3CDTF">2023-10-30T09:06:00Z</dcterms:created>
  <dcterms:modified xsi:type="dcterms:W3CDTF">2023-11-03T09:23:00Z</dcterms:modified>
</cp:coreProperties>
</file>