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Default="006B783B" w:rsidP="006B783B">
      <w:pPr>
        <w:jc w:val="right"/>
        <w:rPr>
          <w:rFonts w:ascii="Times New Roman" w:hAnsi="Times New Roman" w:cs="Times New Roman"/>
        </w:rPr>
      </w:pPr>
      <w:r w:rsidRPr="0056249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15B1DA16">
                <wp:simplePos x="0" y="0"/>
                <wp:positionH relativeFrom="column">
                  <wp:posOffset>13970</wp:posOffset>
                </wp:positionH>
                <wp:positionV relativeFrom="page">
                  <wp:posOffset>1802765</wp:posOffset>
                </wp:positionV>
                <wp:extent cx="1590675" cy="318135"/>
                <wp:effectExtent l="0" t="0" r="9525" b="5715"/>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18135"/>
                        </a:xfrm>
                        <a:prstGeom prst="rect">
                          <a:avLst/>
                        </a:prstGeom>
                        <a:solidFill>
                          <a:srgbClr val="FFFFFF"/>
                        </a:solidFill>
                        <a:ln w="9525">
                          <a:noFill/>
                          <a:miter lim="800000"/>
                          <a:headEnd/>
                          <a:tailEnd/>
                        </a:ln>
                      </wps:spPr>
                      <wps:txbx>
                        <w:txbxContent>
                          <w:p w14:paraId="7F650AC3" w14:textId="173085B2" w:rsidR="00267D2E" w:rsidRPr="000966B7" w:rsidRDefault="00267D2E"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DP</w:t>
                            </w:r>
                            <w:r w:rsidRPr="000966B7">
                              <w:rPr>
                                <w:rFonts w:ascii="Times New Roman" w:hAnsi="Times New Roman" w:cs="Times New Roman"/>
                                <w:sz w:val="24"/>
                                <w:szCs w:val="24"/>
                              </w:rPr>
                              <w:t>.83</w:t>
                            </w:r>
                            <w:r>
                              <w:rPr>
                                <w:rFonts w:ascii="Times New Roman" w:hAnsi="Times New Roman" w:cs="Times New Roman"/>
                                <w:sz w:val="24"/>
                                <w:szCs w:val="24"/>
                              </w:rPr>
                              <w:t>61</w:t>
                            </w:r>
                            <w:r w:rsidRPr="000966B7">
                              <w:rPr>
                                <w:rFonts w:ascii="Times New Roman" w:hAnsi="Times New Roman" w:cs="Times New Roman"/>
                                <w:sz w:val="24"/>
                                <w:szCs w:val="24"/>
                              </w:rPr>
                              <w:t>.</w:t>
                            </w:r>
                            <w:r w:rsidR="00126D71">
                              <w:rPr>
                                <w:rFonts w:ascii="Times New Roman" w:hAnsi="Times New Roman" w:cs="Times New Roman"/>
                                <w:sz w:val="24"/>
                                <w:szCs w:val="24"/>
                              </w:rPr>
                              <w:t>55</w:t>
                            </w:r>
                            <w:r w:rsidRPr="000966B7">
                              <w:rPr>
                                <w:rFonts w:ascii="Times New Roman" w:hAnsi="Times New Roman" w:cs="Times New Roman"/>
                                <w:sz w:val="24"/>
                                <w:szCs w:val="24"/>
                              </w:rPr>
                              <w:t>.2022</w:t>
                            </w:r>
                            <w:r>
                              <w:rPr>
                                <w:rFonts w:ascii="Times New Roman" w:hAnsi="Times New Roman" w:cs="Times New Roman"/>
                                <w:sz w:val="24"/>
                                <w:szCs w:val="24"/>
                              </w:rPr>
                              <w:t xml:space="preserve"> </w:t>
                            </w:r>
                            <w:permEnd w:id="133300524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pt;margin-top:141.95pt;width:125.25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" stroked="f">
                <v:textbox>
                  <w:txbxContent>
                    <w:p w14:paraId="7F650AC3" w14:textId="173085B2" w:rsidR="00267D2E" w:rsidRPr="000966B7" w:rsidRDefault="00267D2E"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DP</w:t>
                      </w:r>
                      <w:r w:rsidRPr="000966B7">
                        <w:rPr>
                          <w:rFonts w:ascii="Times New Roman" w:hAnsi="Times New Roman" w:cs="Times New Roman"/>
                          <w:sz w:val="24"/>
                          <w:szCs w:val="24"/>
                        </w:rPr>
                        <w:t>.83</w:t>
                      </w:r>
                      <w:r>
                        <w:rPr>
                          <w:rFonts w:ascii="Times New Roman" w:hAnsi="Times New Roman" w:cs="Times New Roman"/>
                          <w:sz w:val="24"/>
                          <w:szCs w:val="24"/>
                        </w:rPr>
                        <w:t>61</w:t>
                      </w:r>
                      <w:r w:rsidRPr="000966B7">
                        <w:rPr>
                          <w:rFonts w:ascii="Times New Roman" w:hAnsi="Times New Roman" w:cs="Times New Roman"/>
                          <w:sz w:val="24"/>
                          <w:szCs w:val="24"/>
                        </w:rPr>
                        <w:t>.</w:t>
                      </w:r>
                      <w:r w:rsidR="00126D71">
                        <w:rPr>
                          <w:rFonts w:ascii="Times New Roman" w:hAnsi="Times New Roman" w:cs="Times New Roman"/>
                          <w:sz w:val="24"/>
                          <w:szCs w:val="24"/>
                        </w:rPr>
                        <w:t>55</w:t>
                      </w:r>
                      <w:r w:rsidRPr="000966B7">
                        <w:rPr>
                          <w:rFonts w:ascii="Times New Roman" w:hAnsi="Times New Roman" w:cs="Times New Roman"/>
                          <w:sz w:val="24"/>
                          <w:szCs w:val="24"/>
                        </w:rPr>
                        <w:t>.2022</w:t>
                      </w:r>
                      <w:r>
                        <w:rPr>
                          <w:rFonts w:ascii="Times New Roman" w:hAnsi="Times New Roman" w:cs="Times New Roman"/>
                          <w:sz w:val="24"/>
                          <w:szCs w:val="24"/>
                        </w:rPr>
                        <w:t xml:space="preserve"> </w:t>
                      </w:r>
                      <w:permEnd w:id="1333005240"/>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1F8A49A8">
                <wp:simplePos x="0" y="0"/>
                <wp:positionH relativeFrom="column">
                  <wp:posOffset>3596005</wp:posOffset>
                </wp:positionH>
                <wp:positionV relativeFrom="page">
                  <wp:posOffset>895350</wp:posOffset>
                </wp:positionV>
                <wp:extent cx="2236470" cy="260985"/>
                <wp:effectExtent l="0" t="0" r="0"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6470" cy="260985"/>
                        </a:xfrm>
                        <a:prstGeom prst="rect">
                          <a:avLst/>
                        </a:prstGeom>
                        <a:solidFill>
                          <a:srgbClr val="FFFFFF"/>
                        </a:solidFill>
                        <a:ln w="9525">
                          <a:noFill/>
                          <a:miter lim="800000"/>
                          <a:headEnd/>
                          <a:tailEnd/>
                        </a:ln>
                      </wps:spPr>
                      <wps:txbx>
                        <w:txbxContent>
                          <w:p w14:paraId="5269C88D" w14:textId="0F0E852E" w:rsidR="00267D2E" w:rsidRPr="00562492" w:rsidRDefault="00126D71" w:rsidP="006B783B">
                            <w:pPr>
                              <w:rPr>
                                <w:rFonts w:ascii="Times New Roman" w:hAnsi="Times New Roman" w:cs="Times New Roman"/>
                                <w:noProof/>
                                <w:sz w:val="24"/>
                                <w:szCs w:val="24"/>
                              </w:rPr>
                            </w:pPr>
                            <w:permStart w:id="355756876" w:edGrp="everyone"/>
                            <w:r>
                              <w:rPr>
                                <w:rFonts w:ascii="Times New Roman" w:hAnsi="Times New Roman" w:cs="Times New Roman"/>
                                <w:sz w:val="24"/>
                                <w:szCs w:val="24"/>
                              </w:rPr>
                              <w:t xml:space="preserve">      </w:t>
                            </w:r>
                            <w:r w:rsidR="00267D2E" w:rsidRPr="00562492">
                              <w:rPr>
                                <w:rFonts w:ascii="Times New Roman" w:hAnsi="Times New Roman" w:cs="Times New Roman"/>
                                <w:sz w:val="24"/>
                                <w:szCs w:val="24"/>
                              </w:rPr>
                              <w:t>Rzeszów</w:t>
                            </w:r>
                            <w:r>
                              <w:rPr>
                                <w:rFonts w:ascii="Times New Roman" w:hAnsi="Times New Roman" w:cs="Times New Roman"/>
                                <w:sz w:val="24"/>
                                <w:szCs w:val="24"/>
                              </w:rPr>
                              <w:t xml:space="preserve">, </w:t>
                            </w:r>
                            <w:r w:rsidR="00A978B9">
                              <w:rPr>
                                <w:rFonts w:ascii="Times New Roman" w:hAnsi="Times New Roman" w:cs="Times New Roman"/>
                                <w:sz w:val="24"/>
                                <w:szCs w:val="24"/>
                              </w:rPr>
                              <w:t>17</w:t>
                            </w:r>
                            <w:r>
                              <w:rPr>
                                <w:rFonts w:ascii="Times New Roman" w:hAnsi="Times New Roman" w:cs="Times New Roman"/>
                                <w:sz w:val="24"/>
                                <w:szCs w:val="24"/>
                              </w:rPr>
                              <w:t xml:space="preserve"> stycznia 2023</w:t>
                            </w:r>
                            <w:r w:rsidR="00267D2E">
                              <w:rPr>
                                <w:rFonts w:ascii="Times New Roman" w:hAnsi="Times New Roman" w:cs="Times New Roman"/>
                                <w:sz w:val="24"/>
                                <w:szCs w:val="24"/>
                              </w:rPr>
                              <w:t xml:space="preserve">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83.15pt;margin-top:70.5pt;width:176.1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" stroked="f">
                <v:textbox style="mso-fit-shape-to-text:t">
                  <w:txbxContent>
                    <w:p w14:paraId="5269C88D" w14:textId="0F0E852E" w:rsidR="00267D2E" w:rsidRPr="00562492" w:rsidRDefault="00126D71" w:rsidP="006B783B">
                      <w:pPr>
                        <w:rPr>
                          <w:rFonts w:ascii="Times New Roman" w:hAnsi="Times New Roman" w:cs="Times New Roman"/>
                          <w:noProof/>
                          <w:sz w:val="24"/>
                          <w:szCs w:val="24"/>
                        </w:rPr>
                      </w:pPr>
                      <w:permStart w:id="355756876" w:edGrp="everyone"/>
                      <w:r>
                        <w:rPr>
                          <w:rFonts w:ascii="Times New Roman" w:hAnsi="Times New Roman" w:cs="Times New Roman"/>
                          <w:sz w:val="24"/>
                          <w:szCs w:val="24"/>
                        </w:rPr>
                        <w:t xml:space="preserve">      </w:t>
                      </w:r>
                      <w:r w:rsidR="00267D2E" w:rsidRPr="00562492">
                        <w:rPr>
                          <w:rFonts w:ascii="Times New Roman" w:hAnsi="Times New Roman" w:cs="Times New Roman"/>
                          <w:sz w:val="24"/>
                          <w:szCs w:val="24"/>
                        </w:rPr>
                        <w:t>Rzeszów</w:t>
                      </w:r>
                      <w:r>
                        <w:rPr>
                          <w:rFonts w:ascii="Times New Roman" w:hAnsi="Times New Roman" w:cs="Times New Roman"/>
                          <w:sz w:val="24"/>
                          <w:szCs w:val="24"/>
                        </w:rPr>
                        <w:t xml:space="preserve">, </w:t>
                      </w:r>
                      <w:r w:rsidR="00A978B9">
                        <w:rPr>
                          <w:rFonts w:ascii="Times New Roman" w:hAnsi="Times New Roman" w:cs="Times New Roman"/>
                          <w:sz w:val="24"/>
                          <w:szCs w:val="24"/>
                        </w:rPr>
                        <w:t>17</w:t>
                      </w:r>
                      <w:r>
                        <w:rPr>
                          <w:rFonts w:ascii="Times New Roman" w:hAnsi="Times New Roman" w:cs="Times New Roman"/>
                          <w:sz w:val="24"/>
                          <w:szCs w:val="24"/>
                        </w:rPr>
                        <w:t xml:space="preserve"> stycznia 2023</w:t>
                      </w:r>
                      <w:r w:rsidR="00267D2E">
                        <w:rPr>
                          <w:rFonts w:ascii="Times New Roman" w:hAnsi="Times New Roman" w:cs="Times New Roman"/>
                          <w:sz w:val="24"/>
                          <w:szCs w:val="24"/>
                        </w:rPr>
                        <w:t xml:space="preserve"> r.</w:t>
                      </w:r>
                      <w:permEnd w:id="355756876"/>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267D2E" w:rsidRPr="004900F4" w:rsidRDefault="00267D2E"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267D2E" w:rsidRPr="004900F4" w:rsidRDefault="00267D2E"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267D2E" w:rsidRPr="004900F4" w:rsidRDefault="00267D2E"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267D2E" w:rsidRPr="004900F4" w:rsidRDefault="00267D2E"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267D2E" w:rsidRPr="004900F4" w:rsidRDefault="00267D2E"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267D2E" w:rsidRPr="004900F4" w:rsidRDefault="00267D2E"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267D2E" w:rsidRPr="004900F4" w:rsidRDefault="00267D2E"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267D2E" w:rsidRPr="004900F4" w:rsidRDefault="00267D2E"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267D2E" w:rsidRPr="004900F4" w:rsidRDefault="00267D2E"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267D2E" w:rsidRPr="004900F4" w:rsidRDefault="00267D2E"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267D2E" w:rsidRPr="004900F4" w:rsidRDefault="00267D2E"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267D2E" w:rsidRPr="004900F4" w:rsidRDefault="00267D2E"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Default="00170E04" w:rsidP="006B783B">
      <w:pPr>
        <w:jc w:val="right"/>
        <w:rPr>
          <w:rFonts w:ascii="Times New Roman" w:hAnsi="Times New Roman" w:cs="Times New Roman"/>
        </w:rPr>
      </w:pPr>
      <w:permStart w:id="98387962" w:edGrp="everyone"/>
    </w:p>
    <w:p w14:paraId="5C54AAA6" w14:textId="37239313" w:rsidR="00170E04" w:rsidRDefault="00170E04" w:rsidP="006B783B">
      <w:pPr>
        <w:jc w:val="right"/>
        <w:rPr>
          <w:rFonts w:ascii="Times New Roman" w:hAnsi="Times New Roman" w:cs="Times New Roman"/>
        </w:rPr>
      </w:pPr>
    </w:p>
    <w:p w14:paraId="6ACE018A" w14:textId="7C1DE977" w:rsidR="00170E04" w:rsidRDefault="00170E04" w:rsidP="006B783B">
      <w:pPr>
        <w:jc w:val="right"/>
        <w:rPr>
          <w:rFonts w:ascii="Times New Roman" w:hAnsi="Times New Roman" w:cs="Times New Roman"/>
        </w:rPr>
      </w:pPr>
    </w:p>
    <w:p w14:paraId="22926E72" w14:textId="66A3DAC3" w:rsidR="00170E04" w:rsidRPr="007E3F3D" w:rsidRDefault="00170E04" w:rsidP="006B783B">
      <w:pPr>
        <w:jc w:val="right"/>
        <w:rPr>
          <w:rFonts w:ascii="Times New Roman" w:hAnsi="Times New Roman" w:cs="Times New Roman"/>
          <w:sz w:val="24"/>
        </w:rPr>
      </w:pPr>
    </w:p>
    <w:p w14:paraId="370C5264" w14:textId="2E4D8268" w:rsidR="00170E04" w:rsidRDefault="00170E04" w:rsidP="006B783B">
      <w:pPr>
        <w:jc w:val="right"/>
        <w:rPr>
          <w:rFonts w:ascii="Times New Roman" w:hAnsi="Times New Roman" w:cs="Times New Roman"/>
          <w:sz w:val="24"/>
        </w:rPr>
      </w:pPr>
    </w:p>
    <w:p w14:paraId="418E2A61" w14:textId="77777777" w:rsidR="00C14463" w:rsidRDefault="00C14463" w:rsidP="006B783B">
      <w:pPr>
        <w:jc w:val="right"/>
        <w:rPr>
          <w:rFonts w:ascii="Times New Roman" w:hAnsi="Times New Roman" w:cs="Times New Roman"/>
          <w:sz w:val="24"/>
        </w:rPr>
      </w:pPr>
    </w:p>
    <w:p w14:paraId="05FC9499" w14:textId="77777777" w:rsidR="00C14463" w:rsidRPr="007E3F3D" w:rsidRDefault="00C14463" w:rsidP="006B783B">
      <w:pPr>
        <w:jc w:val="right"/>
        <w:rPr>
          <w:rFonts w:ascii="Times New Roman" w:hAnsi="Times New Roman" w:cs="Times New Roman"/>
          <w:sz w:val="24"/>
        </w:rPr>
      </w:pPr>
    </w:p>
    <w:p w14:paraId="4D88003E" w14:textId="490A347C" w:rsidR="006770FE" w:rsidRDefault="006770FE" w:rsidP="00815774">
      <w:pPr>
        <w:ind w:left="2836" w:firstLine="709"/>
        <w:rPr>
          <w:rFonts w:ascii="Times New Roman" w:eastAsia="Times New Roman" w:hAnsi="Times New Roman" w:cs="Times New Roman"/>
          <w:b/>
          <w:sz w:val="28"/>
          <w:szCs w:val="26"/>
          <w:lang w:eastAsia="pl-PL"/>
        </w:rPr>
      </w:pPr>
    </w:p>
    <w:p w14:paraId="278C4613" w14:textId="77777777" w:rsidR="00A978B9" w:rsidRDefault="00A978B9" w:rsidP="00815774">
      <w:pPr>
        <w:ind w:left="2836" w:firstLine="709"/>
        <w:rPr>
          <w:rFonts w:ascii="Times New Roman" w:eastAsia="Times New Roman" w:hAnsi="Times New Roman" w:cs="Times New Roman"/>
          <w:b/>
          <w:sz w:val="28"/>
          <w:szCs w:val="26"/>
          <w:lang w:eastAsia="pl-PL"/>
        </w:rPr>
      </w:pPr>
    </w:p>
    <w:p w14:paraId="315685C3" w14:textId="77777777" w:rsidR="00126D71" w:rsidRPr="00815774" w:rsidRDefault="00126D71" w:rsidP="00126D71">
      <w:pPr>
        <w:ind w:left="2832"/>
        <w:rPr>
          <w:rFonts w:ascii="Times New Roman" w:eastAsia="Times New Roman" w:hAnsi="Times New Roman" w:cs="Times New Roman"/>
          <w:b/>
          <w:sz w:val="28"/>
          <w:szCs w:val="26"/>
          <w:lang w:eastAsia="pl-PL"/>
        </w:rPr>
      </w:pPr>
      <w:r>
        <w:rPr>
          <w:rFonts w:ascii="Times New Roman" w:eastAsia="Times New Roman" w:hAnsi="Times New Roman" w:cs="Times New Roman"/>
          <w:b/>
          <w:sz w:val="28"/>
          <w:szCs w:val="26"/>
          <w:lang w:eastAsia="pl-PL"/>
        </w:rPr>
        <w:t>MBP Spółka z ograniczoną odpowiedzialnością</w:t>
      </w:r>
    </w:p>
    <w:p w14:paraId="4EE524E4" w14:textId="77777777" w:rsidR="003D58E4" w:rsidRDefault="003D58E4" w:rsidP="003D58E4">
      <w:pPr>
        <w:ind w:left="2829"/>
        <w:rPr>
          <w:rFonts w:ascii="Times New Roman" w:eastAsia="Times New Roman" w:hAnsi="Times New Roman" w:cs="Times New Roman"/>
          <w:b/>
          <w:bCs/>
          <w:sz w:val="28"/>
          <w:szCs w:val="26"/>
          <w:lang w:eastAsia="pl-PL"/>
        </w:rPr>
      </w:pPr>
      <w:r w:rsidRPr="003D58E4">
        <w:rPr>
          <w:rFonts w:ascii="Times New Roman" w:eastAsia="Times New Roman" w:hAnsi="Times New Roman" w:cs="Times New Roman"/>
          <w:b/>
          <w:bCs/>
          <w:sz w:val="28"/>
          <w:szCs w:val="26"/>
          <w:lang w:eastAsia="pl-PL"/>
        </w:rPr>
        <w:t>(dane zanonimizowane)</w:t>
      </w:r>
    </w:p>
    <w:p w14:paraId="0CD10334" w14:textId="1D8693E9" w:rsidR="00126D71" w:rsidRPr="003D58E4" w:rsidRDefault="00126D71" w:rsidP="003D58E4">
      <w:pPr>
        <w:ind w:left="2829"/>
        <w:rPr>
          <w:rFonts w:ascii="Times New Roman" w:eastAsia="Times New Roman" w:hAnsi="Times New Roman" w:cs="Times New Roman"/>
          <w:b/>
          <w:bCs/>
          <w:sz w:val="28"/>
          <w:szCs w:val="26"/>
          <w:lang w:eastAsia="pl-PL"/>
        </w:rPr>
      </w:pPr>
      <w:r>
        <w:rPr>
          <w:rFonts w:ascii="Times New Roman" w:eastAsia="Times New Roman" w:hAnsi="Times New Roman" w:cs="Times New Roman"/>
          <w:b/>
          <w:sz w:val="28"/>
          <w:szCs w:val="26"/>
          <w:u w:val="single"/>
          <w:lang w:eastAsia="pl-PL"/>
        </w:rPr>
        <w:t>Roźwienica</w:t>
      </w:r>
    </w:p>
    <w:p w14:paraId="587B16F1" w14:textId="4B691640" w:rsidR="0016488A" w:rsidRDefault="0016488A" w:rsidP="0016488A">
      <w:pPr>
        <w:tabs>
          <w:tab w:val="left" w:pos="708"/>
          <w:tab w:val="num" w:pos="3720"/>
        </w:tabs>
        <w:rPr>
          <w:rFonts w:ascii="Times New Roman" w:eastAsia="Times New Roman" w:hAnsi="Times New Roman" w:cs="Times New Roman"/>
          <w:b/>
          <w:sz w:val="24"/>
          <w:szCs w:val="24"/>
          <w:lang w:eastAsia="pl-PL"/>
        </w:rPr>
      </w:pPr>
    </w:p>
    <w:p w14:paraId="19877CCE" w14:textId="7DCB9F5B" w:rsidR="00A978B9" w:rsidRDefault="00A978B9" w:rsidP="0016488A">
      <w:pPr>
        <w:tabs>
          <w:tab w:val="left" w:pos="708"/>
          <w:tab w:val="num" w:pos="3720"/>
        </w:tabs>
        <w:rPr>
          <w:rFonts w:ascii="Times New Roman" w:eastAsia="Times New Roman" w:hAnsi="Times New Roman" w:cs="Times New Roman"/>
          <w:b/>
          <w:sz w:val="24"/>
          <w:szCs w:val="24"/>
          <w:lang w:eastAsia="pl-PL"/>
        </w:rPr>
      </w:pPr>
    </w:p>
    <w:p w14:paraId="07AD72ED" w14:textId="77777777" w:rsidR="00A978B9" w:rsidRPr="00452542" w:rsidRDefault="00A978B9" w:rsidP="0016488A">
      <w:pPr>
        <w:tabs>
          <w:tab w:val="left" w:pos="708"/>
          <w:tab w:val="num" w:pos="3720"/>
        </w:tabs>
        <w:rPr>
          <w:rFonts w:ascii="Times New Roman" w:eastAsia="Times New Roman" w:hAnsi="Times New Roman" w:cs="Times New Roman"/>
          <w:b/>
          <w:sz w:val="24"/>
          <w:szCs w:val="24"/>
          <w:lang w:eastAsia="pl-PL"/>
        </w:rPr>
      </w:pPr>
    </w:p>
    <w:p w14:paraId="052BEDC0" w14:textId="77777777" w:rsidR="0016488A" w:rsidRPr="00452542" w:rsidRDefault="0016488A" w:rsidP="0016488A">
      <w:pPr>
        <w:tabs>
          <w:tab w:val="left" w:pos="708"/>
          <w:tab w:val="num" w:pos="3720"/>
        </w:tabs>
        <w:jc w:val="center"/>
        <w:rPr>
          <w:rFonts w:ascii="Times New Roman" w:eastAsia="Times New Roman" w:hAnsi="Times New Roman" w:cs="Times New Roman"/>
          <w:b/>
          <w:sz w:val="24"/>
          <w:szCs w:val="24"/>
          <w:lang w:eastAsia="pl-PL"/>
        </w:rPr>
      </w:pPr>
      <w:r w:rsidRPr="00452542">
        <w:rPr>
          <w:rFonts w:ascii="Times New Roman" w:eastAsia="Times New Roman" w:hAnsi="Times New Roman" w:cs="Times New Roman"/>
          <w:b/>
          <w:sz w:val="24"/>
          <w:szCs w:val="24"/>
          <w:lang w:eastAsia="pl-PL"/>
        </w:rPr>
        <w:t>DECYZJA</w:t>
      </w:r>
    </w:p>
    <w:p w14:paraId="014C9C32" w14:textId="3B17EDC2" w:rsidR="0016488A" w:rsidRDefault="0016488A" w:rsidP="0016488A">
      <w:pPr>
        <w:tabs>
          <w:tab w:val="left" w:pos="708"/>
          <w:tab w:val="num" w:pos="3720"/>
        </w:tabs>
        <w:spacing w:after="120"/>
        <w:jc w:val="center"/>
        <w:rPr>
          <w:rFonts w:ascii="Times New Roman" w:eastAsia="Times New Roman" w:hAnsi="Times New Roman" w:cs="Times New Roman"/>
          <w:b/>
          <w:sz w:val="24"/>
          <w:szCs w:val="24"/>
          <w:lang w:eastAsia="pl-PL"/>
        </w:rPr>
      </w:pPr>
      <w:r w:rsidRPr="00452542">
        <w:rPr>
          <w:rFonts w:ascii="Times New Roman" w:eastAsia="Times New Roman" w:hAnsi="Times New Roman" w:cs="Times New Roman"/>
          <w:b/>
          <w:sz w:val="24"/>
          <w:szCs w:val="24"/>
          <w:lang w:eastAsia="pl-PL"/>
        </w:rPr>
        <w:t>o wymierzeniu kary pieniężnej</w:t>
      </w:r>
    </w:p>
    <w:p w14:paraId="20090039" w14:textId="77777777" w:rsidR="00A978B9" w:rsidRPr="00452542" w:rsidRDefault="00A978B9" w:rsidP="0016488A">
      <w:pPr>
        <w:tabs>
          <w:tab w:val="left" w:pos="708"/>
          <w:tab w:val="num" w:pos="3720"/>
        </w:tabs>
        <w:spacing w:after="120"/>
        <w:jc w:val="center"/>
        <w:rPr>
          <w:rFonts w:ascii="Times New Roman" w:eastAsia="Times New Roman" w:hAnsi="Times New Roman" w:cs="Times New Roman"/>
          <w:b/>
          <w:sz w:val="24"/>
          <w:szCs w:val="24"/>
          <w:lang w:eastAsia="pl-PL"/>
        </w:rPr>
      </w:pPr>
    </w:p>
    <w:p w14:paraId="7310DB8A" w14:textId="0F53AA6A" w:rsidR="0016488A" w:rsidRPr="006B32AE" w:rsidRDefault="0016488A" w:rsidP="0016488A">
      <w:pPr>
        <w:tabs>
          <w:tab w:val="left" w:pos="708"/>
          <w:tab w:val="num" w:pos="3720"/>
        </w:tabs>
        <w:jc w:val="both"/>
        <w:rPr>
          <w:rFonts w:ascii="Times New Roman" w:eastAsia="Times New Roman" w:hAnsi="Times New Roman" w:cs="Times New Roman"/>
          <w:bCs/>
          <w:sz w:val="24"/>
          <w:szCs w:val="24"/>
          <w:lang w:eastAsia="pl-PL"/>
        </w:rPr>
      </w:pPr>
      <w:r w:rsidRPr="00981B23">
        <w:rPr>
          <w:rFonts w:ascii="Times New Roman" w:eastAsia="Times New Roman" w:hAnsi="Times New Roman" w:cs="Times New Roman"/>
          <w:sz w:val="24"/>
          <w:szCs w:val="24"/>
          <w:lang w:eastAsia="pl-PL"/>
        </w:rPr>
        <w:t>Na podstawie art. 6 ust. 1 ustawy z dnia 9 maja 2014 r. o informowaniu o cenach towarów i usług (tekst jednolity: Dz. U. z 2019 r., poz. 178</w:t>
      </w:r>
      <w:r w:rsidR="00436A45">
        <w:rPr>
          <w:rFonts w:ascii="Times New Roman" w:eastAsia="Times New Roman" w:hAnsi="Times New Roman" w:cs="Times New Roman"/>
          <w:sz w:val="24"/>
          <w:szCs w:val="24"/>
          <w:lang w:eastAsia="pl-PL"/>
        </w:rPr>
        <w:t xml:space="preserve"> z </w:t>
      </w:r>
      <w:proofErr w:type="spellStart"/>
      <w:r w:rsidR="00436A45">
        <w:rPr>
          <w:rFonts w:ascii="Times New Roman" w:eastAsia="Times New Roman" w:hAnsi="Times New Roman" w:cs="Times New Roman"/>
          <w:sz w:val="24"/>
          <w:szCs w:val="24"/>
          <w:lang w:eastAsia="pl-PL"/>
        </w:rPr>
        <w:t>późn</w:t>
      </w:r>
      <w:proofErr w:type="spellEnd"/>
      <w:r w:rsidR="00436A45">
        <w:rPr>
          <w:rFonts w:ascii="Times New Roman" w:eastAsia="Times New Roman" w:hAnsi="Times New Roman" w:cs="Times New Roman"/>
          <w:sz w:val="24"/>
          <w:szCs w:val="24"/>
          <w:lang w:eastAsia="pl-PL"/>
        </w:rPr>
        <w:t>. zm.</w:t>
      </w:r>
      <w:r w:rsidRPr="00981B23">
        <w:rPr>
          <w:rFonts w:ascii="Times New Roman" w:eastAsia="Times New Roman" w:hAnsi="Times New Roman" w:cs="Times New Roman"/>
          <w:sz w:val="24"/>
          <w:szCs w:val="24"/>
          <w:lang w:eastAsia="pl-PL"/>
        </w:rPr>
        <w:t xml:space="preserve">) oraz art. 104 § 1 ustawy z dnia 14 czerwca 1960 r. </w:t>
      </w:r>
      <w:r w:rsidRPr="00981B23">
        <w:rPr>
          <w:rFonts w:ascii="Times New Roman" w:eastAsia="Times New Roman" w:hAnsi="Times New Roman" w:cs="Times New Roman"/>
          <w:i/>
          <w:sz w:val="24"/>
          <w:szCs w:val="24"/>
          <w:lang w:eastAsia="pl-PL"/>
        </w:rPr>
        <w:t xml:space="preserve">– </w:t>
      </w:r>
      <w:r w:rsidRPr="00981B23">
        <w:rPr>
          <w:rFonts w:ascii="Times New Roman" w:eastAsia="Times New Roman" w:hAnsi="Times New Roman" w:cs="Times New Roman"/>
          <w:sz w:val="24"/>
          <w:szCs w:val="24"/>
          <w:lang w:eastAsia="pl-PL"/>
        </w:rPr>
        <w:t>Kodeks postępowania administracyjnego (tekst jednolity: Dz. U</w:t>
      </w:r>
      <w:r w:rsidR="00436A45">
        <w:rPr>
          <w:rFonts w:ascii="Times New Roman" w:eastAsia="Times New Roman" w:hAnsi="Times New Roman" w:cs="Times New Roman"/>
          <w:sz w:val="24"/>
          <w:szCs w:val="24"/>
          <w:lang w:eastAsia="pl-PL"/>
        </w:rPr>
        <w:t>. z 2022 </w:t>
      </w:r>
      <w:r w:rsidRPr="00981B23">
        <w:rPr>
          <w:rFonts w:ascii="Times New Roman" w:eastAsia="Times New Roman" w:hAnsi="Times New Roman" w:cs="Times New Roman"/>
          <w:sz w:val="24"/>
          <w:szCs w:val="24"/>
          <w:lang w:eastAsia="pl-PL"/>
        </w:rPr>
        <w:t xml:space="preserve">r. poz. 2000 z </w:t>
      </w:r>
      <w:proofErr w:type="spellStart"/>
      <w:r w:rsidRPr="00981B23">
        <w:rPr>
          <w:rFonts w:ascii="Times New Roman" w:eastAsia="Times New Roman" w:hAnsi="Times New Roman" w:cs="Times New Roman"/>
          <w:sz w:val="24"/>
          <w:szCs w:val="24"/>
          <w:lang w:eastAsia="pl-PL"/>
        </w:rPr>
        <w:t>późn</w:t>
      </w:r>
      <w:proofErr w:type="spellEnd"/>
      <w:r w:rsidRPr="00981B23">
        <w:rPr>
          <w:rFonts w:ascii="Times New Roman" w:eastAsia="Times New Roman" w:hAnsi="Times New Roman" w:cs="Times New Roman"/>
          <w:sz w:val="24"/>
          <w:szCs w:val="24"/>
          <w:lang w:eastAsia="pl-PL"/>
        </w:rPr>
        <w:t>. zm.), po przeprowadzeniu postępowania</w:t>
      </w:r>
      <w:r w:rsidR="00436A45">
        <w:rPr>
          <w:rFonts w:ascii="Times New Roman" w:eastAsia="Times New Roman" w:hAnsi="Times New Roman" w:cs="Times New Roman"/>
          <w:sz w:val="24"/>
          <w:szCs w:val="24"/>
          <w:lang w:eastAsia="pl-PL"/>
        </w:rPr>
        <w:t xml:space="preserve"> administracyjnego wszczętego z </w:t>
      </w:r>
      <w:r w:rsidRPr="00981B23">
        <w:rPr>
          <w:rFonts w:ascii="Times New Roman" w:eastAsia="Times New Roman" w:hAnsi="Times New Roman" w:cs="Times New Roman"/>
          <w:sz w:val="24"/>
          <w:szCs w:val="24"/>
          <w:lang w:eastAsia="pl-PL"/>
        </w:rPr>
        <w:t>urzędu, Podkarpacki Wojewódzki Inspektor Inspekcji Han</w:t>
      </w:r>
      <w:r>
        <w:rPr>
          <w:rFonts w:ascii="Times New Roman" w:eastAsia="Times New Roman" w:hAnsi="Times New Roman" w:cs="Times New Roman"/>
          <w:sz w:val="24"/>
          <w:szCs w:val="24"/>
          <w:lang w:eastAsia="pl-PL"/>
        </w:rPr>
        <w:t>dlowej wymierza</w:t>
      </w:r>
      <w:r w:rsidRPr="00981B2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przedsiębiorcy – </w:t>
      </w:r>
      <w:r w:rsidR="00126D71">
        <w:rPr>
          <w:rFonts w:ascii="Times New Roman" w:eastAsia="Times New Roman" w:hAnsi="Times New Roman" w:cs="Times New Roman"/>
          <w:b/>
          <w:bCs/>
          <w:sz w:val="24"/>
          <w:szCs w:val="24"/>
          <w:lang w:eastAsia="pl-PL"/>
        </w:rPr>
        <w:t xml:space="preserve">MBP Spółka z ograniczoną odpowiedzialnością, </w:t>
      </w:r>
      <w:r w:rsidR="003D58E4">
        <w:rPr>
          <w:rFonts w:ascii="Times New Roman" w:eastAsia="Times New Roman" w:hAnsi="Times New Roman" w:cs="Times New Roman"/>
          <w:b/>
          <w:bCs/>
          <w:sz w:val="24"/>
          <w:szCs w:val="24"/>
          <w:lang w:eastAsia="pl-PL"/>
        </w:rPr>
        <w:t xml:space="preserve">(dane zanonimizowane) </w:t>
      </w:r>
      <w:r w:rsidR="00126D71">
        <w:rPr>
          <w:rFonts w:ascii="Times New Roman" w:eastAsia="Times New Roman" w:hAnsi="Times New Roman" w:cs="Times New Roman"/>
          <w:b/>
          <w:bCs/>
          <w:sz w:val="24"/>
          <w:szCs w:val="24"/>
          <w:lang w:eastAsia="pl-PL"/>
        </w:rPr>
        <w:t xml:space="preserve">Roźwienica </w:t>
      </w:r>
      <w:r>
        <w:rPr>
          <w:rFonts w:ascii="Times New Roman" w:eastAsia="Times New Roman" w:hAnsi="Times New Roman" w:cs="Times New Roman"/>
          <w:bCs/>
          <w:sz w:val="24"/>
          <w:szCs w:val="24"/>
          <w:lang w:eastAsia="pl-PL"/>
        </w:rPr>
        <w:t xml:space="preserve">– karę pieniężną w wysokości </w:t>
      </w:r>
      <w:r w:rsidR="00CE3AE6">
        <w:rPr>
          <w:rFonts w:ascii="Times New Roman" w:eastAsia="Times New Roman" w:hAnsi="Times New Roman" w:cs="Times New Roman"/>
          <w:b/>
          <w:bCs/>
          <w:sz w:val="24"/>
          <w:szCs w:val="24"/>
          <w:lang w:eastAsia="pl-PL"/>
        </w:rPr>
        <w:t>18</w:t>
      </w:r>
      <w:r w:rsidRPr="00981B23">
        <w:rPr>
          <w:rFonts w:ascii="Times New Roman" w:eastAsia="Times New Roman" w:hAnsi="Times New Roman" w:cs="Times New Roman"/>
          <w:b/>
          <w:bCs/>
          <w:sz w:val="24"/>
          <w:szCs w:val="24"/>
          <w:lang w:eastAsia="pl-PL"/>
        </w:rPr>
        <w:t>00 złotych (słownie:</w:t>
      </w:r>
      <w:r w:rsidR="00CE3AE6">
        <w:rPr>
          <w:rFonts w:ascii="Times New Roman" w:eastAsia="Times New Roman" w:hAnsi="Times New Roman" w:cs="Times New Roman"/>
          <w:b/>
          <w:bCs/>
          <w:sz w:val="24"/>
          <w:szCs w:val="24"/>
          <w:lang w:eastAsia="pl-PL"/>
        </w:rPr>
        <w:t xml:space="preserve"> </w:t>
      </w:r>
      <w:r w:rsidR="00C320C2">
        <w:rPr>
          <w:rFonts w:ascii="Times New Roman" w:eastAsia="Times New Roman" w:hAnsi="Times New Roman" w:cs="Times New Roman"/>
          <w:b/>
          <w:bCs/>
          <w:sz w:val="24"/>
          <w:szCs w:val="24"/>
          <w:lang w:eastAsia="pl-PL"/>
        </w:rPr>
        <w:t>tysią</w:t>
      </w:r>
      <w:r w:rsidR="00CE3AE6">
        <w:rPr>
          <w:rFonts w:ascii="Times New Roman" w:eastAsia="Times New Roman" w:hAnsi="Times New Roman" w:cs="Times New Roman"/>
          <w:b/>
          <w:bCs/>
          <w:sz w:val="24"/>
          <w:szCs w:val="24"/>
          <w:lang w:eastAsia="pl-PL"/>
        </w:rPr>
        <w:t>c osiemset</w:t>
      </w:r>
      <w:r>
        <w:rPr>
          <w:rFonts w:ascii="Times New Roman" w:eastAsia="Times New Roman" w:hAnsi="Times New Roman" w:cs="Times New Roman"/>
          <w:b/>
          <w:bCs/>
          <w:sz w:val="24"/>
          <w:szCs w:val="24"/>
          <w:lang w:eastAsia="pl-PL"/>
        </w:rPr>
        <w:t xml:space="preserve"> </w:t>
      </w:r>
      <w:r w:rsidRPr="00981B23">
        <w:rPr>
          <w:rFonts w:ascii="Times New Roman" w:eastAsia="Times New Roman" w:hAnsi="Times New Roman" w:cs="Times New Roman"/>
          <w:b/>
          <w:bCs/>
          <w:sz w:val="24"/>
          <w:szCs w:val="24"/>
          <w:lang w:eastAsia="pl-PL"/>
        </w:rPr>
        <w:t xml:space="preserve">złotych) </w:t>
      </w:r>
      <w:r w:rsidRPr="00981B23">
        <w:rPr>
          <w:rFonts w:ascii="Times New Roman" w:eastAsia="Times New Roman" w:hAnsi="Times New Roman" w:cs="Times New Roman"/>
          <w:bCs/>
          <w:sz w:val="24"/>
          <w:szCs w:val="24"/>
          <w:lang w:eastAsia="pl-PL"/>
        </w:rPr>
        <w:t xml:space="preserve">za niewykonanie </w:t>
      </w:r>
      <w:r w:rsidR="006B32AE">
        <w:rPr>
          <w:rFonts w:ascii="Times New Roman" w:eastAsia="Times New Roman" w:hAnsi="Times New Roman" w:cs="Times New Roman"/>
          <w:bCs/>
          <w:sz w:val="24"/>
          <w:szCs w:val="24"/>
          <w:lang w:eastAsia="pl-PL"/>
        </w:rPr>
        <w:t>w </w:t>
      </w:r>
      <w:r w:rsidRPr="00981B23">
        <w:rPr>
          <w:rFonts w:ascii="Times New Roman" w:eastAsia="Times New Roman" w:hAnsi="Times New Roman" w:cs="Times New Roman"/>
          <w:bCs/>
          <w:sz w:val="24"/>
          <w:szCs w:val="24"/>
          <w:lang w:eastAsia="pl-PL"/>
        </w:rPr>
        <w:t xml:space="preserve">miejscu sprzedaży detalicznej </w:t>
      </w:r>
      <w:r>
        <w:rPr>
          <w:rFonts w:ascii="Times New Roman" w:eastAsia="Times New Roman" w:hAnsi="Times New Roman" w:cs="Times New Roman"/>
          <w:bCs/>
          <w:sz w:val="24"/>
          <w:szCs w:val="24"/>
          <w:lang w:eastAsia="pl-PL"/>
        </w:rPr>
        <w:t xml:space="preserve">tj. </w:t>
      </w:r>
      <w:r w:rsidRPr="00981B23">
        <w:rPr>
          <w:rFonts w:ascii="Times New Roman" w:eastAsia="Times New Roman" w:hAnsi="Times New Roman" w:cs="Times New Roman"/>
          <w:bCs/>
          <w:sz w:val="24"/>
          <w:szCs w:val="24"/>
          <w:lang w:eastAsia="pl-PL"/>
        </w:rPr>
        <w:t xml:space="preserve">w placówce należącej do ww. </w:t>
      </w:r>
      <w:r>
        <w:rPr>
          <w:rFonts w:ascii="Times New Roman" w:eastAsia="Times New Roman" w:hAnsi="Times New Roman" w:cs="Times New Roman"/>
          <w:bCs/>
          <w:sz w:val="24"/>
          <w:szCs w:val="24"/>
          <w:lang w:eastAsia="pl-PL"/>
        </w:rPr>
        <w:t>przedsiębiorcy</w:t>
      </w:r>
      <w:r w:rsidR="006B32AE">
        <w:rPr>
          <w:rFonts w:ascii="Times New Roman" w:eastAsia="Times New Roman" w:hAnsi="Times New Roman" w:cs="Times New Roman"/>
          <w:bCs/>
          <w:sz w:val="24"/>
          <w:szCs w:val="24"/>
          <w:lang w:eastAsia="pl-PL"/>
        </w:rPr>
        <w:t>, a </w:t>
      </w:r>
      <w:r w:rsidRPr="00981B23">
        <w:rPr>
          <w:rFonts w:ascii="Times New Roman" w:eastAsia="Times New Roman" w:hAnsi="Times New Roman" w:cs="Times New Roman"/>
          <w:bCs/>
          <w:sz w:val="24"/>
          <w:szCs w:val="24"/>
          <w:lang w:eastAsia="pl-PL"/>
        </w:rPr>
        <w:t>zlokalizowanej</w:t>
      </w:r>
      <w:r w:rsidR="006B32AE">
        <w:rPr>
          <w:rFonts w:ascii="Times New Roman" w:eastAsia="Times New Roman" w:hAnsi="Times New Roman" w:cs="Times New Roman"/>
          <w:bCs/>
          <w:sz w:val="24"/>
          <w:szCs w:val="24"/>
          <w:lang w:eastAsia="pl-PL"/>
        </w:rPr>
        <w:t xml:space="preserve"> przy ul. </w:t>
      </w:r>
      <w:r w:rsidR="003D58E4">
        <w:rPr>
          <w:rFonts w:ascii="Times New Roman" w:eastAsia="Times New Roman" w:hAnsi="Times New Roman" w:cs="Times New Roman"/>
          <w:b/>
          <w:bCs/>
          <w:sz w:val="24"/>
          <w:szCs w:val="24"/>
          <w:lang w:eastAsia="pl-PL"/>
        </w:rPr>
        <w:t>(dane zanonimizowane)</w:t>
      </w:r>
      <w:r w:rsidR="006B32AE">
        <w:rPr>
          <w:rFonts w:ascii="Times New Roman" w:eastAsia="Times New Roman" w:hAnsi="Times New Roman" w:cs="Times New Roman"/>
          <w:bCs/>
          <w:sz w:val="24"/>
          <w:szCs w:val="24"/>
          <w:lang w:eastAsia="pl-PL"/>
        </w:rPr>
        <w:t xml:space="preserve"> w Żurawicy, </w:t>
      </w:r>
      <w:r w:rsidRPr="00981B23">
        <w:rPr>
          <w:rFonts w:ascii="Times New Roman" w:eastAsia="Times New Roman" w:hAnsi="Times New Roman" w:cs="Times New Roman"/>
          <w:bCs/>
          <w:sz w:val="24"/>
          <w:szCs w:val="24"/>
          <w:lang w:eastAsia="pl-PL"/>
        </w:rPr>
        <w:t>wynika</w:t>
      </w:r>
      <w:r>
        <w:rPr>
          <w:rFonts w:ascii="Times New Roman" w:eastAsia="Times New Roman" w:hAnsi="Times New Roman" w:cs="Times New Roman"/>
          <w:bCs/>
          <w:sz w:val="24"/>
          <w:szCs w:val="24"/>
          <w:lang w:eastAsia="pl-PL"/>
        </w:rPr>
        <w:t xml:space="preserve">jącego z </w:t>
      </w:r>
      <w:r w:rsidRPr="00981B23">
        <w:rPr>
          <w:rFonts w:ascii="Times New Roman" w:eastAsia="Times New Roman" w:hAnsi="Times New Roman" w:cs="Times New Roman"/>
          <w:bCs/>
          <w:sz w:val="24"/>
          <w:szCs w:val="24"/>
          <w:lang w:eastAsia="pl-PL"/>
        </w:rPr>
        <w:t xml:space="preserve">art. 4 ust. 1 ustawy o informowaniu o cenach towarów i usług obowiązku uwidaczniania </w:t>
      </w:r>
      <w:r>
        <w:rPr>
          <w:rFonts w:ascii="Times New Roman" w:eastAsia="Times New Roman" w:hAnsi="Times New Roman" w:cs="Times New Roman"/>
          <w:bCs/>
          <w:sz w:val="24"/>
          <w:szCs w:val="24"/>
          <w:lang w:eastAsia="pl-PL"/>
        </w:rPr>
        <w:t xml:space="preserve">cen i </w:t>
      </w:r>
      <w:r w:rsidRPr="00981B23">
        <w:rPr>
          <w:rFonts w:ascii="Times New Roman" w:eastAsia="Times New Roman" w:hAnsi="Times New Roman" w:cs="Times New Roman"/>
          <w:bCs/>
          <w:sz w:val="24"/>
          <w:szCs w:val="24"/>
          <w:lang w:eastAsia="pl-PL"/>
        </w:rPr>
        <w:t xml:space="preserve">cen jednostkowych </w:t>
      </w:r>
      <w:r>
        <w:rPr>
          <w:rFonts w:ascii="Times New Roman" w:eastAsia="Times New Roman" w:hAnsi="Times New Roman" w:cs="Times New Roman"/>
          <w:bCs/>
          <w:sz w:val="24"/>
          <w:szCs w:val="24"/>
          <w:lang w:eastAsia="pl-PL"/>
        </w:rPr>
        <w:t>w </w:t>
      </w:r>
      <w:r w:rsidRPr="00981B23">
        <w:rPr>
          <w:rFonts w:ascii="Times New Roman" w:eastAsia="Times New Roman" w:hAnsi="Times New Roman" w:cs="Times New Roman"/>
          <w:bCs/>
          <w:sz w:val="24"/>
          <w:szCs w:val="24"/>
          <w:lang w:eastAsia="pl-PL"/>
        </w:rPr>
        <w:t>sposób jednoznacz</w:t>
      </w:r>
      <w:r>
        <w:rPr>
          <w:rFonts w:ascii="Times New Roman" w:eastAsia="Times New Roman" w:hAnsi="Times New Roman" w:cs="Times New Roman"/>
          <w:bCs/>
          <w:sz w:val="24"/>
          <w:szCs w:val="24"/>
          <w:lang w:eastAsia="pl-PL"/>
        </w:rPr>
        <w:t>ny, niebudzący wątpliwości oraz </w:t>
      </w:r>
      <w:r w:rsidRPr="00981B23">
        <w:rPr>
          <w:rFonts w:ascii="Times New Roman" w:eastAsia="Times New Roman" w:hAnsi="Times New Roman" w:cs="Times New Roman"/>
          <w:bCs/>
          <w:sz w:val="24"/>
          <w:szCs w:val="24"/>
          <w:lang w:eastAsia="pl-PL"/>
        </w:rPr>
        <w:t>umożliwiający ich porównanie</w:t>
      </w:r>
      <w:r w:rsidR="00265FB5">
        <w:rPr>
          <w:rFonts w:ascii="Times New Roman" w:eastAsia="Times New Roman" w:hAnsi="Times New Roman" w:cs="Times New Roman"/>
          <w:bCs/>
          <w:sz w:val="24"/>
          <w:szCs w:val="24"/>
          <w:lang w:eastAsia="pl-PL"/>
        </w:rPr>
        <w:t xml:space="preserve"> dla 69</w:t>
      </w:r>
      <w:r>
        <w:rPr>
          <w:rFonts w:ascii="Times New Roman" w:eastAsia="Times New Roman" w:hAnsi="Times New Roman" w:cs="Times New Roman"/>
          <w:bCs/>
          <w:sz w:val="24"/>
          <w:szCs w:val="24"/>
          <w:lang w:eastAsia="pl-PL"/>
        </w:rPr>
        <w:t xml:space="preserve"> partii</w:t>
      </w:r>
      <w:r w:rsidRPr="00981B23">
        <w:rPr>
          <w:rFonts w:ascii="Times New Roman" w:eastAsia="Times New Roman" w:hAnsi="Times New Roman" w:cs="Times New Roman"/>
          <w:bCs/>
          <w:sz w:val="24"/>
          <w:szCs w:val="24"/>
          <w:lang w:eastAsia="pl-PL"/>
        </w:rPr>
        <w:t xml:space="preserve"> z uwagi na stwierdzone </w:t>
      </w:r>
      <w:r>
        <w:rPr>
          <w:rFonts w:ascii="Times New Roman" w:eastAsia="Times New Roman" w:hAnsi="Times New Roman" w:cs="Times New Roman"/>
          <w:bCs/>
          <w:sz w:val="24"/>
          <w:szCs w:val="24"/>
          <w:lang w:eastAsia="pl-PL"/>
        </w:rPr>
        <w:t xml:space="preserve">nieprawidłowości </w:t>
      </w:r>
      <w:r w:rsidRPr="00981B23">
        <w:rPr>
          <w:rFonts w:ascii="Times New Roman" w:eastAsia="Times New Roman" w:hAnsi="Times New Roman" w:cs="Times New Roman"/>
          <w:bCs/>
          <w:sz w:val="24"/>
          <w:szCs w:val="24"/>
          <w:lang w:eastAsia="pl-PL"/>
        </w:rPr>
        <w:t>tj.:</w:t>
      </w:r>
      <w:r w:rsidRPr="00300E95">
        <w:rPr>
          <w:rFonts w:ascii="Times New Roman" w:eastAsia="Calibri" w:hAnsi="Times New Roman" w:cs="Times New Roman"/>
          <w:b/>
          <w:sz w:val="24"/>
        </w:rPr>
        <w:t xml:space="preserve"> </w:t>
      </w:r>
    </w:p>
    <w:p w14:paraId="49EAEC44" w14:textId="40A7A196" w:rsidR="004212B8" w:rsidRDefault="0016488A" w:rsidP="0016488A">
      <w:pPr>
        <w:pStyle w:val="Akapitzlist"/>
        <w:numPr>
          <w:ilvl w:val="0"/>
          <w:numId w:val="49"/>
        </w:numPr>
        <w:tabs>
          <w:tab w:val="left" w:pos="708"/>
          <w:tab w:val="num" w:pos="3720"/>
        </w:tabs>
        <w:jc w:val="both"/>
        <w:rPr>
          <w:rFonts w:ascii="Times New Roman" w:eastAsia="Calibri" w:hAnsi="Times New Roman" w:cs="Times New Roman"/>
          <w:sz w:val="24"/>
        </w:rPr>
      </w:pPr>
      <w:r w:rsidRPr="009E6C54">
        <w:rPr>
          <w:rFonts w:ascii="Times New Roman" w:eastAsia="Calibri" w:hAnsi="Times New Roman" w:cs="Times New Roman"/>
          <w:sz w:val="24"/>
        </w:rPr>
        <w:t>brak uwidocznienia</w:t>
      </w:r>
      <w:r>
        <w:rPr>
          <w:rFonts w:ascii="Times New Roman" w:eastAsia="Calibri" w:hAnsi="Times New Roman" w:cs="Times New Roman"/>
          <w:sz w:val="24"/>
        </w:rPr>
        <w:t xml:space="preserve"> informacji o </w:t>
      </w:r>
      <w:r w:rsidR="00893890">
        <w:rPr>
          <w:rFonts w:ascii="Times New Roman" w:eastAsia="Calibri" w:hAnsi="Times New Roman" w:cs="Times New Roman"/>
          <w:sz w:val="24"/>
        </w:rPr>
        <w:t xml:space="preserve">cenie i </w:t>
      </w:r>
      <w:r>
        <w:rPr>
          <w:rFonts w:ascii="Times New Roman" w:eastAsia="Calibri" w:hAnsi="Times New Roman" w:cs="Times New Roman"/>
          <w:sz w:val="24"/>
        </w:rPr>
        <w:t xml:space="preserve">cenie jednostkowej </w:t>
      </w:r>
      <w:r w:rsidR="00265FB5">
        <w:rPr>
          <w:rFonts w:ascii="Times New Roman" w:eastAsia="Calibri" w:hAnsi="Times New Roman" w:cs="Times New Roman"/>
          <w:sz w:val="24"/>
        </w:rPr>
        <w:t>dla 48 produktów,</w:t>
      </w:r>
    </w:p>
    <w:p w14:paraId="79EEBF6C" w14:textId="3C34B9AC" w:rsidR="00265FB5" w:rsidRDefault="00265FB5" w:rsidP="0016488A">
      <w:pPr>
        <w:pStyle w:val="Akapitzlist"/>
        <w:numPr>
          <w:ilvl w:val="0"/>
          <w:numId w:val="49"/>
        </w:numPr>
        <w:tabs>
          <w:tab w:val="left" w:pos="708"/>
          <w:tab w:val="num" w:pos="3720"/>
        </w:tabs>
        <w:jc w:val="both"/>
        <w:rPr>
          <w:rFonts w:ascii="Times New Roman" w:eastAsia="Calibri" w:hAnsi="Times New Roman" w:cs="Times New Roman"/>
          <w:sz w:val="24"/>
        </w:rPr>
      </w:pPr>
      <w:r>
        <w:rPr>
          <w:rFonts w:ascii="Times New Roman" w:eastAsia="Calibri" w:hAnsi="Times New Roman" w:cs="Times New Roman"/>
          <w:sz w:val="24"/>
        </w:rPr>
        <w:t>brak uwidocznienia informacji o cenie dla 2 produktów oraz</w:t>
      </w:r>
    </w:p>
    <w:p w14:paraId="126354C6" w14:textId="145A4EE5" w:rsidR="004212B8" w:rsidRDefault="00893890" w:rsidP="00CE3A32">
      <w:pPr>
        <w:pStyle w:val="Akapitzlist"/>
        <w:numPr>
          <w:ilvl w:val="0"/>
          <w:numId w:val="49"/>
        </w:numPr>
        <w:tabs>
          <w:tab w:val="left" w:pos="708"/>
          <w:tab w:val="num" w:pos="3720"/>
        </w:tabs>
        <w:jc w:val="both"/>
        <w:rPr>
          <w:rFonts w:ascii="Times New Roman" w:eastAsia="Calibri" w:hAnsi="Times New Roman" w:cs="Times New Roman"/>
          <w:sz w:val="24"/>
        </w:rPr>
      </w:pPr>
      <w:r>
        <w:rPr>
          <w:rFonts w:ascii="Times New Roman" w:eastAsia="Calibri" w:hAnsi="Times New Roman" w:cs="Times New Roman"/>
          <w:sz w:val="24"/>
        </w:rPr>
        <w:t>brak uwidocznienia informacji o ceni</w:t>
      </w:r>
      <w:r w:rsidR="00265FB5">
        <w:rPr>
          <w:rFonts w:ascii="Times New Roman" w:eastAsia="Calibri" w:hAnsi="Times New Roman" w:cs="Times New Roman"/>
          <w:sz w:val="24"/>
        </w:rPr>
        <w:t>e jednostkowej dla łącznie 19</w:t>
      </w:r>
      <w:r>
        <w:rPr>
          <w:rFonts w:ascii="Times New Roman" w:eastAsia="Calibri" w:hAnsi="Times New Roman" w:cs="Times New Roman"/>
          <w:sz w:val="24"/>
        </w:rPr>
        <w:t xml:space="preserve"> produktów</w:t>
      </w:r>
      <w:r w:rsidR="00CE3A32">
        <w:rPr>
          <w:rFonts w:ascii="Times New Roman" w:eastAsia="Calibri" w:hAnsi="Times New Roman" w:cs="Times New Roman"/>
          <w:sz w:val="24"/>
        </w:rPr>
        <w:t>, w tym dla produktów w stanie stałym znajdujących się w środku płynnym.</w:t>
      </w:r>
    </w:p>
    <w:p w14:paraId="679165E8" w14:textId="77777777" w:rsidR="00A978B9" w:rsidRPr="00A978B9" w:rsidRDefault="00A978B9" w:rsidP="00A978B9">
      <w:pPr>
        <w:tabs>
          <w:tab w:val="left" w:pos="708"/>
          <w:tab w:val="num" w:pos="3720"/>
        </w:tabs>
        <w:jc w:val="both"/>
        <w:rPr>
          <w:rFonts w:ascii="Times New Roman" w:eastAsia="Calibri" w:hAnsi="Times New Roman" w:cs="Times New Roman"/>
          <w:sz w:val="24"/>
        </w:rPr>
      </w:pPr>
    </w:p>
    <w:p w14:paraId="46379636" w14:textId="77777777" w:rsidR="0016488A" w:rsidRPr="00981B23" w:rsidRDefault="0016488A" w:rsidP="0016488A">
      <w:pPr>
        <w:tabs>
          <w:tab w:val="left" w:pos="708"/>
          <w:tab w:val="num" w:pos="3720"/>
        </w:tabs>
        <w:spacing w:before="240" w:after="120"/>
        <w:jc w:val="center"/>
        <w:rPr>
          <w:rFonts w:ascii="Times New Roman" w:eastAsia="Times New Roman" w:hAnsi="Times New Roman" w:cs="Times New Roman"/>
          <w:sz w:val="24"/>
          <w:szCs w:val="24"/>
          <w:lang w:eastAsia="pl-PL"/>
        </w:rPr>
      </w:pPr>
      <w:r w:rsidRPr="00981B23">
        <w:rPr>
          <w:rFonts w:ascii="Times New Roman" w:eastAsia="Times New Roman" w:hAnsi="Times New Roman" w:cs="Times New Roman"/>
          <w:b/>
          <w:sz w:val="24"/>
          <w:szCs w:val="24"/>
          <w:lang w:eastAsia="pl-PL"/>
        </w:rPr>
        <w:t>UZASADNIENIE</w:t>
      </w:r>
    </w:p>
    <w:p w14:paraId="7F6D4531" w14:textId="4AECEA28" w:rsidR="00CE3A32" w:rsidRDefault="0016488A" w:rsidP="0016488A">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Na podstawie art. 3 ust. 1 pkt 1 i 6 ustawy z dnia 15 grudnia 2000 r. o Inspekcji Handlowej (tekst jednolity: Dz. U. z 2020 r., poz. 1706) oraz art. 4 ust. 1 ustawy z dnia 9 maja 2014 r.</w:t>
      </w:r>
      <w:r w:rsidRPr="00981B23">
        <w:rPr>
          <w:rFonts w:ascii="Times New Roman" w:eastAsia="Times New Roman" w:hAnsi="Times New Roman" w:cs="Times New Roman"/>
          <w:sz w:val="24"/>
          <w:szCs w:val="24"/>
          <w:lang w:eastAsia="pl-PL"/>
        </w:rPr>
        <w:br/>
        <w:t>o informowaniu o cenach towarów i usług (tekst jednolity: Dz. U. z 2019 r., poz. 178</w:t>
      </w:r>
      <w:r w:rsidR="00436A45">
        <w:rPr>
          <w:rFonts w:ascii="Times New Roman" w:eastAsia="Times New Roman" w:hAnsi="Times New Roman" w:cs="Times New Roman"/>
          <w:sz w:val="24"/>
          <w:szCs w:val="24"/>
          <w:lang w:eastAsia="pl-PL"/>
        </w:rPr>
        <w:t xml:space="preserve"> z </w:t>
      </w:r>
      <w:proofErr w:type="spellStart"/>
      <w:r w:rsidR="00436A45">
        <w:rPr>
          <w:rFonts w:ascii="Times New Roman" w:eastAsia="Times New Roman" w:hAnsi="Times New Roman" w:cs="Times New Roman"/>
          <w:sz w:val="24"/>
          <w:szCs w:val="24"/>
          <w:lang w:eastAsia="pl-PL"/>
        </w:rPr>
        <w:t>późn</w:t>
      </w:r>
      <w:proofErr w:type="spellEnd"/>
      <w:r w:rsidR="00436A45">
        <w:rPr>
          <w:rFonts w:ascii="Times New Roman" w:eastAsia="Times New Roman" w:hAnsi="Times New Roman" w:cs="Times New Roman"/>
          <w:sz w:val="24"/>
          <w:szCs w:val="24"/>
          <w:lang w:eastAsia="pl-PL"/>
        </w:rPr>
        <w:t>. zm.</w:t>
      </w:r>
      <w:r w:rsidRPr="00981B23">
        <w:rPr>
          <w:rFonts w:ascii="Times New Roman" w:eastAsia="Times New Roman" w:hAnsi="Times New Roman" w:cs="Times New Roman"/>
          <w:sz w:val="24"/>
          <w:szCs w:val="24"/>
          <w:lang w:eastAsia="pl-PL"/>
        </w:rPr>
        <w:t>) inspektorzy z Delegatury w Przemyślu Wojewódzkiego Inspektoratu Inspekcji Handlowej</w:t>
      </w:r>
      <w:r w:rsidRPr="00981B23">
        <w:rPr>
          <w:rFonts w:ascii="Times New Roman" w:eastAsia="Times New Roman" w:hAnsi="Times New Roman" w:cs="Times New Roman"/>
          <w:sz w:val="24"/>
          <w:szCs w:val="24"/>
          <w:lang w:eastAsia="pl-PL"/>
        </w:rPr>
        <w:br/>
        <w:t xml:space="preserve">w Rzeszowie, przeprowadzili w dniach </w:t>
      </w:r>
      <w:r w:rsidR="005F2AAC">
        <w:rPr>
          <w:rFonts w:ascii="Times New Roman" w:eastAsia="Times New Roman" w:hAnsi="Times New Roman" w:cs="Times New Roman"/>
          <w:sz w:val="24"/>
          <w:szCs w:val="24"/>
          <w:lang w:eastAsia="pl-PL"/>
        </w:rPr>
        <w:t xml:space="preserve">6 i 8 czerwca 2022 r. kontrolę w placówce handlowej zlokalizowanej przy ul. </w:t>
      </w:r>
      <w:r w:rsidR="003D58E4">
        <w:rPr>
          <w:rFonts w:ascii="Times New Roman" w:eastAsia="Times New Roman" w:hAnsi="Times New Roman" w:cs="Times New Roman"/>
          <w:b/>
          <w:bCs/>
          <w:sz w:val="24"/>
          <w:szCs w:val="24"/>
          <w:lang w:eastAsia="pl-PL"/>
        </w:rPr>
        <w:t>(dane zanonimizowane)</w:t>
      </w:r>
      <w:r w:rsidR="005F2AAC">
        <w:rPr>
          <w:rFonts w:ascii="Times New Roman" w:eastAsia="Times New Roman" w:hAnsi="Times New Roman" w:cs="Times New Roman"/>
          <w:sz w:val="24"/>
          <w:szCs w:val="24"/>
          <w:lang w:eastAsia="pl-PL"/>
        </w:rPr>
        <w:t xml:space="preserve"> w Żurawicy, należącej do: </w:t>
      </w:r>
      <w:r w:rsidR="005F2AAC" w:rsidRPr="005F2AAC">
        <w:rPr>
          <w:rFonts w:ascii="Times New Roman" w:eastAsia="Times New Roman" w:hAnsi="Times New Roman" w:cs="Times New Roman"/>
          <w:sz w:val="24"/>
          <w:szCs w:val="24"/>
          <w:lang w:eastAsia="pl-PL"/>
        </w:rPr>
        <w:t xml:space="preserve">MBP Spółka z ograniczoną odpowiedzialnością, </w:t>
      </w:r>
      <w:r w:rsidR="003D58E4">
        <w:rPr>
          <w:rFonts w:ascii="Times New Roman" w:eastAsia="Times New Roman" w:hAnsi="Times New Roman" w:cs="Times New Roman"/>
          <w:b/>
          <w:bCs/>
          <w:sz w:val="24"/>
          <w:szCs w:val="24"/>
          <w:lang w:eastAsia="pl-PL"/>
        </w:rPr>
        <w:t xml:space="preserve">(dane zanonimizowane) </w:t>
      </w:r>
      <w:r w:rsidR="005F2AAC" w:rsidRPr="005F2AAC">
        <w:rPr>
          <w:rFonts w:ascii="Times New Roman" w:eastAsia="Times New Roman" w:hAnsi="Times New Roman" w:cs="Times New Roman"/>
          <w:sz w:val="24"/>
          <w:szCs w:val="24"/>
          <w:lang w:eastAsia="pl-PL"/>
        </w:rPr>
        <w:t>Roźwienica</w:t>
      </w:r>
      <w:r w:rsidR="005F2AAC">
        <w:rPr>
          <w:rFonts w:ascii="Times New Roman" w:eastAsia="Times New Roman" w:hAnsi="Times New Roman" w:cs="Times New Roman"/>
          <w:sz w:val="24"/>
          <w:szCs w:val="24"/>
          <w:lang w:eastAsia="pl-PL"/>
        </w:rPr>
        <w:t xml:space="preserve"> – zwaną</w:t>
      </w:r>
      <w:r w:rsidR="002372FE">
        <w:rPr>
          <w:rFonts w:ascii="Times New Roman" w:eastAsia="Times New Roman" w:hAnsi="Times New Roman" w:cs="Times New Roman"/>
          <w:sz w:val="24"/>
          <w:szCs w:val="24"/>
          <w:lang w:eastAsia="pl-PL"/>
        </w:rPr>
        <w:t xml:space="preserve"> dalej: </w:t>
      </w:r>
      <w:r w:rsidR="005F2AAC">
        <w:rPr>
          <w:rFonts w:ascii="Times New Roman" w:eastAsia="Times New Roman" w:hAnsi="Times New Roman" w:cs="Times New Roman"/>
          <w:sz w:val="24"/>
          <w:szCs w:val="24"/>
          <w:lang w:eastAsia="pl-PL"/>
        </w:rPr>
        <w:t>„przedsiębiorcą”, „kontrolowaną spółką</w:t>
      </w:r>
      <w:r w:rsidR="002372FE" w:rsidRPr="002372FE">
        <w:rPr>
          <w:rFonts w:ascii="Times New Roman" w:eastAsia="Times New Roman" w:hAnsi="Times New Roman" w:cs="Times New Roman"/>
          <w:sz w:val="24"/>
          <w:szCs w:val="24"/>
          <w:lang w:eastAsia="pl-PL"/>
        </w:rPr>
        <w:t>” lub „stroną”.</w:t>
      </w:r>
    </w:p>
    <w:p w14:paraId="20EE83AE" w14:textId="5986E6EF" w:rsidR="0016488A" w:rsidRPr="00981B23" w:rsidRDefault="0016488A" w:rsidP="0016488A">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Kontrolę, zgodnie z art. 48 ust. 1 ustawy z dnia 6 marca 2018 r. Prawo przedsiębiorców</w:t>
      </w:r>
      <w:r w:rsidRPr="00981B23">
        <w:rPr>
          <w:rFonts w:ascii="Times New Roman" w:eastAsia="Times New Roman" w:hAnsi="Times New Roman" w:cs="Times New Roman"/>
          <w:sz w:val="24"/>
          <w:szCs w:val="24"/>
          <w:lang w:eastAsia="pl-PL"/>
        </w:rPr>
        <w:br/>
        <w:t xml:space="preserve">(tekst jednolity: Dz. U. z 2021 r., poz. 162 z </w:t>
      </w:r>
      <w:proofErr w:type="spellStart"/>
      <w:r w:rsidRPr="00981B23">
        <w:rPr>
          <w:rFonts w:ascii="Times New Roman" w:eastAsia="Times New Roman" w:hAnsi="Times New Roman" w:cs="Times New Roman"/>
          <w:sz w:val="24"/>
          <w:szCs w:val="24"/>
          <w:lang w:eastAsia="pl-PL"/>
        </w:rPr>
        <w:t>późn</w:t>
      </w:r>
      <w:proofErr w:type="spellEnd"/>
      <w:r w:rsidRPr="00981B23">
        <w:rPr>
          <w:rFonts w:ascii="Times New Roman" w:eastAsia="Times New Roman" w:hAnsi="Times New Roman" w:cs="Times New Roman"/>
          <w:sz w:val="24"/>
          <w:szCs w:val="24"/>
          <w:lang w:eastAsia="pl-PL"/>
        </w:rPr>
        <w:t>. zm.) poprzedzono skierowanym</w:t>
      </w:r>
      <w:r w:rsidRPr="00981B23">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do przedsiębiorcy za zwrotnym potwierdzeniem odbioru</w:t>
      </w:r>
      <w:r w:rsidRPr="00981B23">
        <w:rPr>
          <w:rFonts w:ascii="Times New Roman" w:eastAsia="Times New Roman" w:hAnsi="Times New Roman" w:cs="Times New Roman"/>
          <w:sz w:val="24"/>
          <w:szCs w:val="24"/>
          <w:lang w:eastAsia="pl-PL"/>
        </w:rPr>
        <w:t xml:space="preserve"> zawiadomieniem </w:t>
      </w:r>
      <w:r w:rsidR="002372FE">
        <w:rPr>
          <w:rFonts w:ascii="Times New Roman" w:eastAsia="Times New Roman" w:hAnsi="Times New Roman" w:cs="Times New Roman"/>
          <w:sz w:val="24"/>
          <w:szCs w:val="24"/>
          <w:lang w:eastAsia="pl-PL"/>
        </w:rPr>
        <w:t xml:space="preserve">z dnia </w:t>
      </w:r>
      <w:r w:rsidR="00E72C1B">
        <w:rPr>
          <w:rFonts w:ascii="Times New Roman" w:eastAsia="Times New Roman" w:hAnsi="Times New Roman" w:cs="Times New Roman"/>
          <w:sz w:val="24"/>
          <w:szCs w:val="24"/>
          <w:lang w:eastAsia="pl-PL"/>
        </w:rPr>
        <w:t xml:space="preserve">24 maja </w:t>
      </w:r>
      <w:r w:rsidR="00E72C1B">
        <w:rPr>
          <w:rFonts w:ascii="Times New Roman" w:eastAsia="Times New Roman" w:hAnsi="Times New Roman" w:cs="Times New Roman"/>
          <w:sz w:val="24"/>
          <w:szCs w:val="24"/>
          <w:lang w:eastAsia="pl-PL"/>
        </w:rPr>
        <w:lastRenderedPageBreak/>
        <w:t>2022 </w:t>
      </w:r>
      <w:r w:rsidRPr="00981B23">
        <w:rPr>
          <w:rFonts w:ascii="Times New Roman" w:eastAsia="Times New Roman" w:hAnsi="Times New Roman" w:cs="Times New Roman"/>
          <w:sz w:val="24"/>
          <w:szCs w:val="24"/>
          <w:lang w:eastAsia="pl-PL"/>
        </w:rPr>
        <w:t xml:space="preserve">r. o zamiarze wszczęcia kontroli, sygnatura </w:t>
      </w:r>
      <w:r w:rsidR="00E72C1B">
        <w:rPr>
          <w:rFonts w:ascii="Times New Roman" w:eastAsia="Times New Roman" w:hAnsi="Times New Roman" w:cs="Times New Roman"/>
          <w:sz w:val="24"/>
          <w:szCs w:val="24"/>
          <w:lang w:eastAsia="pl-PL"/>
        </w:rPr>
        <w:t>DP.8360.35</w:t>
      </w:r>
      <w:r w:rsidRPr="00981B23">
        <w:rPr>
          <w:rFonts w:ascii="Times New Roman" w:eastAsia="Times New Roman" w:hAnsi="Times New Roman" w:cs="Times New Roman"/>
          <w:sz w:val="24"/>
          <w:szCs w:val="24"/>
          <w:lang w:eastAsia="pl-PL"/>
        </w:rPr>
        <w:t>.2022. Odbiór zawiado</w:t>
      </w:r>
      <w:r w:rsidR="00FA5127">
        <w:rPr>
          <w:rFonts w:ascii="Times New Roman" w:eastAsia="Times New Roman" w:hAnsi="Times New Roman" w:cs="Times New Roman"/>
          <w:sz w:val="24"/>
          <w:szCs w:val="24"/>
          <w:lang w:eastAsia="pl-PL"/>
        </w:rPr>
        <w:t xml:space="preserve">mienia pokwitowany został dnia </w:t>
      </w:r>
      <w:r w:rsidR="00314456">
        <w:rPr>
          <w:rFonts w:ascii="Times New Roman" w:eastAsia="Times New Roman" w:hAnsi="Times New Roman" w:cs="Times New Roman"/>
          <w:sz w:val="24"/>
          <w:szCs w:val="24"/>
          <w:lang w:eastAsia="pl-PL"/>
        </w:rPr>
        <w:t>25 maja</w:t>
      </w:r>
      <w:r>
        <w:rPr>
          <w:rFonts w:ascii="Times New Roman" w:eastAsia="Times New Roman" w:hAnsi="Times New Roman" w:cs="Times New Roman"/>
          <w:sz w:val="24"/>
          <w:szCs w:val="24"/>
          <w:lang w:eastAsia="pl-PL"/>
        </w:rPr>
        <w:t xml:space="preserve"> 2022 </w:t>
      </w:r>
      <w:r w:rsidRPr="00981B23">
        <w:rPr>
          <w:rFonts w:ascii="Times New Roman" w:eastAsia="Times New Roman" w:hAnsi="Times New Roman" w:cs="Times New Roman"/>
          <w:sz w:val="24"/>
          <w:szCs w:val="24"/>
          <w:lang w:eastAsia="pl-PL"/>
        </w:rPr>
        <w:t xml:space="preserve">r. </w:t>
      </w:r>
    </w:p>
    <w:p w14:paraId="793E77C2" w14:textId="77777777" w:rsidR="0016488A" w:rsidRPr="00981B23" w:rsidRDefault="0016488A" w:rsidP="0016488A">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W trakcie kontroli sprawdzono m.in. przestrzeganie przez przedsiębiorcę obowiązku uwidaczniania cen oraz cen jednostkowych.</w:t>
      </w:r>
    </w:p>
    <w:p w14:paraId="6C854D9A" w14:textId="0B198384" w:rsidR="0016488A" w:rsidRDefault="00411A6C" w:rsidP="0016488A">
      <w:pPr>
        <w:tabs>
          <w:tab w:val="left" w:pos="708"/>
          <w:tab w:val="num" w:pos="3720"/>
        </w:tabs>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dniu 6 czerwca</w:t>
      </w:r>
      <w:r w:rsidR="0016488A" w:rsidRPr="00981B23">
        <w:rPr>
          <w:rFonts w:ascii="Times New Roman" w:eastAsia="Times New Roman" w:hAnsi="Times New Roman" w:cs="Times New Roman"/>
          <w:sz w:val="24"/>
          <w:szCs w:val="24"/>
          <w:lang w:eastAsia="pl-PL"/>
        </w:rPr>
        <w:t xml:space="preserve"> 2022 r. inspektorzy sprawdzili prawidłowość uwidaczniania informacji w powyższym zakresie dla </w:t>
      </w:r>
      <w:r>
        <w:rPr>
          <w:rFonts w:ascii="Times New Roman" w:eastAsia="Times New Roman" w:hAnsi="Times New Roman" w:cs="Times New Roman"/>
          <w:b/>
          <w:sz w:val="24"/>
          <w:szCs w:val="24"/>
          <w:lang w:eastAsia="pl-PL"/>
        </w:rPr>
        <w:t>136</w:t>
      </w:r>
      <w:r w:rsidR="0016488A" w:rsidRPr="00981B23">
        <w:rPr>
          <w:rFonts w:ascii="Times New Roman" w:eastAsia="Times New Roman" w:hAnsi="Times New Roman" w:cs="Times New Roman"/>
          <w:b/>
          <w:sz w:val="24"/>
          <w:szCs w:val="24"/>
          <w:lang w:eastAsia="pl-PL"/>
        </w:rPr>
        <w:t xml:space="preserve"> partii</w:t>
      </w:r>
      <w:r w:rsidR="0016488A" w:rsidRPr="00981B23">
        <w:rPr>
          <w:rFonts w:ascii="Times New Roman" w:eastAsia="Times New Roman" w:hAnsi="Times New Roman" w:cs="Times New Roman"/>
          <w:sz w:val="24"/>
          <w:szCs w:val="24"/>
          <w:lang w:eastAsia="pl-PL"/>
        </w:rPr>
        <w:t xml:space="preserve"> produktów wybranych z oferty handlowej, stwierdzając</w:t>
      </w:r>
      <w:r w:rsidR="0016488A">
        <w:rPr>
          <w:rFonts w:ascii="Times New Roman" w:eastAsia="Times New Roman" w:hAnsi="Times New Roman" w:cs="Times New Roman"/>
          <w:sz w:val="24"/>
          <w:szCs w:val="24"/>
          <w:lang w:eastAsia="pl-PL"/>
        </w:rPr>
        <w:t xml:space="preserve"> nieprawidłowości</w:t>
      </w:r>
      <w:r>
        <w:rPr>
          <w:rFonts w:ascii="Times New Roman" w:eastAsia="Times New Roman" w:hAnsi="Times New Roman" w:cs="Times New Roman"/>
          <w:sz w:val="24"/>
          <w:szCs w:val="24"/>
          <w:lang w:eastAsia="pl-PL"/>
        </w:rPr>
        <w:t xml:space="preserve"> dające podstawę do wszczęcia postępowania</w:t>
      </w:r>
      <w:r w:rsidR="0016488A">
        <w:rPr>
          <w:rFonts w:ascii="Times New Roman" w:eastAsia="Times New Roman" w:hAnsi="Times New Roman" w:cs="Times New Roman"/>
          <w:sz w:val="24"/>
          <w:szCs w:val="24"/>
          <w:lang w:eastAsia="pl-PL"/>
        </w:rPr>
        <w:t xml:space="preserve"> przy </w:t>
      </w:r>
      <w:r>
        <w:rPr>
          <w:rFonts w:ascii="Times New Roman" w:eastAsia="Times New Roman" w:hAnsi="Times New Roman" w:cs="Times New Roman"/>
          <w:b/>
          <w:sz w:val="24"/>
          <w:szCs w:val="24"/>
          <w:lang w:eastAsia="pl-PL"/>
        </w:rPr>
        <w:t>69</w:t>
      </w:r>
      <w:r w:rsidR="0016488A">
        <w:rPr>
          <w:rFonts w:ascii="Times New Roman" w:eastAsia="Times New Roman" w:hAnsi="Times New Roman" w:cs="Times New Roman"/>
          <w:b/>
          <w:sz w:val="24"/>
          <w:szCs w:val="24"/>
          <w:lang w:eastAsia="pl-PL"/>
        </w:rPr>
        <w:t xml:space="preserve"> </w:t>
      </w:r>
      <w:r w:rsidR="0016488A">
        <w:rPr>
          <w:rFonts w:ascii="Times New Roman" w:eastAsia="Times New Roman" w:hAnsi="Times New Roman" w:cs="Times New Roman"/>
          <w:sz w:val="24"/>
          <w:szCs w:val="24"/>
          <w:lang w:eastAsia="pl-PL"/>
        </w:rPr>
        <w:t>z nich, a mianowicie:</w:t>
      </w:r>
    </w:p>
    <w:p w14:paraId="00D51402" w14:textId="1214FEAC" w:rsidR="009C4A77" w:rsidRPr="004C7012" w:rsidRDefault="009C4A77" w:rsidP="009C4A77">
      <w:pPr>
        <w:pStyle w:val="Akapitzlist"/>
        <w:numPr>
          <w:ilvl w:val="0"/>
          <w:numId w:val="41"/>
        </w:numPr>
        <w:spacing w:after="120"/>
        <w:contextualSpacing w:val="0"/>
        <w:jc w:val="both"/>
        <w:rPr>
          <w:rFonts w:ascii="Times New Roman" w:eastAsia="Calibri" w:hAnsi="Times New Roman" w:cs="Times New Roman"/>
          <w:i/>
          <w:sz w:val="24"/>
        </w:rPr>
      </w:pPr>
      <w:r>
        <w:rPr>
          <w:rFonts w:ascii="Times New Roman" w:eastAsia="Calibri" w:hAnsi="Times New Roman" w:cs="Times New Roman"/>
          <w:b/>
          <w:sz w:val="24"/>
        </w:rPr>
        <w:t>b</w:t>
      </w:r>
      <w:r w:rsidRPr="00BC0474">
        <w:rPr>
          <w:rFonts w:ascii="Times New Roman" w:eastAsia="Calibri" w:hAnsi="Times New Roman" w:cs="Times New Roman"/>
          <w:b/>
          <w:sz w:val="24"/>
        </w:rPr>
        <w:t>rak uwidoczni</w:t>
      </w:r>
      <w:r>
        <w:rPr>
          <w:rFonts w:ascii="Times New Roman" w:eastAsia="Calibri" w:hAnsi="Times New Roman" w:cs="Times New Roman"/>
          <w:b/>
          <w:sz w:val="24"/>
        </w:rPr>
        <w:t xml:space="preserve">enia informacji o cenie i cenie jednostkowej dla </w:t>
      </w:r>
      <w:r w:rsidR="00055214">
        <w:rPr>
          <w:rFonts w:ascii="Times New Roman" w:eastAsia="Calibri" w:hAnsi="Times New Roman" w:cs="Times New Roman"/>
          <w:b/>
          <w:sz w:val="24"/>
        </w:rPr>
        <w:t>48</w:t>
      </w:r>
      <w:r>
        <w:rPr>
          <w:rFonts w:ascii="Times New Roman" w:eastAsia="Calibri" w:hAnsi="Times New Roman" w:cs="Times New Roman"/>
          <w:b/>
          <w:sz w:val="24"/>
        </w:rPr>
        <w:t xml:space="preserve"> partii produktów pn.: </w:t>
      </w:r>
      <w:r w:rsidR="00411A6C">
        <w:rPr>
          <w:rFonts w:ascii="Times New Roman" w:eastAsia="Calibri" w:hAnsi="Times New Roman" w:cs="Times New Roman"/>
          <w:i/>
          <w:sz w:val="24"/>
        </w:rPr>
        <w:t>1</w:t>
      </w:r>
      <w:r w:rsidR="00411A6C" w:rsidRPr="004F195D">
        <w:rPr>
          <w:rFonts w:ascii="Times New Roman" w:eastAsia="Calibri" w:hAnsi="Times New Roman" w:cs="Times New Roman"/>
          <w:i/>
          <w:sz w:val="24"/>
        </w:rPr>
        <w:t xml:space="preserve">. </w:t>
      </w:r>
      <w:proofErr w:type="spellStart"/>
      <w:r w:rsidR="00411A6C" w:rsidRPr="004F195D">
        <w:rPr>
          <w:rFonts w:ascii="Times New Roman" w:hAnsi="Times New Roman" w:cs="Times New Roman"/>
          <w:i/>
          <w:sz w:val="24"/>
        </w:rPr>
        <w:t>Fix</w:t>
      </w:r>
      <w:proofErr w:type="spellEnd"/>
      <w:r w:rsidR="00411A6C" w:rsidRPr="004F195D">
        <w:rPr>
          <w:rFonts w:ascii="Times New Roman" w:hAnsi="Times New Roman" w:cs="Times New Roman"/>
          <w:i/>
          <w:sz w:val="24"/>
        </w:rPr>
        <w:t xml:space="preserve"> spaghetti </w:t>
      </w:r>
      <w:proofErr w:type="spellStart"/>
      <w:r w:rsidR="00411A6C" w:rsidRPr="004F195D">
        <w:rPr>
          <w:rFonts w:ascii="Times New Roman" w:hAnsi="Times New Roman" w:cs="Times New Roman"/>
          <w:i/>
          <w:sz w:val="24"/>
        </w:rPr>
        <w:t>Knorr</w:t>
      </w:r>
      <w:proofErr w:type="spellEnd"/>
      <w:r w:rsidR="00411A6C" w:rsidRPr="004F195D">
        <w:rPr>
          <w:rFonts w:ascii="Times New Roman" w:hAnsi="Times New Roman" w:cs="Times New Roman"/>
          <w:i/>
          <w:sz w:val="24"/>
        </w:rPr>
        <w:t xml:space="preserve"> 45 g; 2. Galaretka cytrynowa </w:t>
      </w:r>
      <w:proofErr w:type="spellStart"/>
      <w:r w:rsidR="00411A6C" w:rsidRPr="004F195D">
        <w:rPr>
          <w:rFonts w:ascii="Times New Roman" w:hAnsi="Times New Roman" w:cs="Times New Roman"/>
          <w:i/>
          <w:sz w:val="24"/>
        </w:rPr>
        <w:t>Gellwe</w:t>
      </w:r>
      <w:proofErr w:type="spellEnd"/>
      <w:r w:rsidR="00411A6C" w:rsidRPr="004F195D">
        <w:rPr>
          <w:rFonts w:ascii="Times New Roman" w:hAnsi="Times New Roman" w:cs="Times New Roman"/>
          <w:i/>
          <w:sz w:val="24"/>
        </w:rPr>
        <w:t xml:space="preserve"> 72 g; 3. Galaretka wiśniowa </w:t>
      </w:r>
      <w:proofErr w:type="spellStart"/>
      <w:r w:rsidR="00411A6C" w:rsidRPr="004F195D">
        <w:rPr>
          <w:rFonts w:ascii="Times New Roman" w:hAnsi="Times New Roman" w:cs="Times New Roman"/>
          <w:i/>
          <w:sz w:val="24"/>
        </w:rPr>
        <w:t>Gellwe</w:t>
      </w:r>
      <w:proofErr w:type="spellEnd"/>
      <w:r w:rsidR="00411A6C" w:rsidRPr="004F195D">
        <w:rPr>
          <w:rFonts w:ascii="Times New Roman" w:hAnsi="Times New Roman" w:cs="Times New Roman"/>
          <w:i/>
          <w:sz w:val="24"/>
        </w:rPr>
        <w:t xml:space="preserve"> 72 g; 4. </w:t>
      </w:r>
      <w:proofErr w:type="spellStart"/>
      <w:r w:rsidR="00411A6C" w:rsidRPr="004F195D">
        <w:rPr>
          <w:rFonts w:ascii="Times New Roman" w:hAnsi="Times New Roman" w:cs="Times New Roman"/>
          <w:i/>
          <w:sz w:val="24"/>
        </w:rPr>
        <w:t>Dżemix</w:t>
      </w:r>
      <w:proofErr w:type="spellEnd"/>
      <w:r w:rsidR="00411A6C" w:rsidRPr="004F195D">
        <w:rPr>
          <w:rFonts w:ascii="Times New Roman" w:hAnsi="Times New Roman" w:cs="Times New Roman"/>
          <w:i/>
          <w:sz w:val="24"/>
        </w:rPr>
        <w:t xml:space="preserve"> Uniwersalny Delecta 30 g; 5. Przyprawa do gołąbków </w:t>
      </w:r>
      <w:proofErr w:type="spellStart"/>
      <w:r w:rsidR="00411A6C" w:rsidRPr="004F195D">
        <w:rPr>
          <w:rFonts w:ascii="Times New Roman" w:hAnsi="Times New Roman" w:cs="Times New Roman"/>
          <w:i/>
          <w:sz w:val="24"/>
        </w:rPr>
        <w:t>Appetita</w:t>
      </w:r>
      <w:proofErr w:type="spellEnd"/>
      <w:r w:rsidR="00411A6C" w:rsidRPr="004F195D">
        <w:rPr>
          <w:rFonts w:ascii="Times New Roman" w:hAnsi="Times New Roman" w:cs="Times New Roman"/>
          <w:i/>
          <w:sz w:val="24"/>
        </w:rPr>
        <w:t xml:space="preserve"> 20 g; 6. Drożdże Dr. </w:t>
      </w:r>
      <w:proofErr w:type="spellStart"/>
      <w:r w:rsidR="00411A6C" w:rsidRPr="004F195D">
        <w:rPr>
          <w:rFonts w:ascii="Times New Roman" w:hAnsi="Times New Roman" w:cs="Times New Roman"/>
          <w:i/>
          <w:sz w:val="24"/>
        </w:rPr>
        <w:t>Oetker</w:t>
      </w:r>
      <w:proofErr w:type="spellEnd"/>
      <w:r w:rsidR="00411A6C" w:rsidRPr="004F195D">
        <w:rPr>
          <w:rFonts w:ascii="Times New Roman" w:hAnsi="Times New Roman" w:cs="Times New Roman"/>
          <w:i/>
          <w:sz w:val="24"/>
        </w:rPr>
        <w:t xml:space="preserve"> 7 g; 7. Przyprawa do ziemniaków </w:t>
      </w:r>
      <w:proofErr w:type="spellStart"/>
      <w:r w:rsidR="00411A6C" w:rsidRPr="004F195D">
        <w:rPr>
          <w:rFonts w:ascii="Times New Roman" w:hAnsi="Times New Roman" w:cs="Times New Roman"/>
          <w:i/>
          <w:sz w:val="24"/>
        </w:rPr>
        <w:t>Knorr</w:t>
      </w:r>
      <w:proofErr w:type="spellEnd"/>
      <w:r w:rsidR="00411A6C" w:rsidRPr="004F195D">
        <w:rPr>
          <w:rFonts w:ascii="Times New Roman" w:hAnsi="Times New Roman" w:cs="Times New Roman"/>
          <w:i/>
          <w:sz w:val="24"/>
        </w:rPr>
        <w:t xml:space="preserve"> 23 g; 8. Liść laurowy </w:t>
      </w:r>
      <w:proofErr w:type="spellStart"/>
      <w:r w:rsidR="00411A6C" w:rsidRPr="004F195D">
        <w:rPr>
          <w:rFonts w:ascii="Times New Roman" w:hAnsi="Times New Roman" w:cs="Times New Roman"/>
          <w:i/>
          <w:sz w:val="24"/>
        </w:rPr>
        <w:t>Knorr</w:t>
      </w:r>
      <w:proofErr w:type="spellEnd"/>
      <w:r w:rsidR="00411A6C" w:rsidRPr="004F195D">
        <w:rPr>
          <w:rFonts w:ascii="Times New Roman" w:hAnsi="Times New Roman" w:cs="Times New Roman"/>
          <w:i/>
          <w:sz w:val="24"/>
        </w:rPr>
        <w:t xml:space="preserve"> 5 g; 9. Pieprz czarny z Wietnamu mielony </w:t>
      </w:r>
      <w:proofErr w:type="spellStart"/>
      <w:r w:rsidR="00411A6C" w:rsidRPr="004F195D">
        <w:rPr>
          <w:rFonts w:ascii="Times New Roman" w:hAnsi="Times New Roman" w:cs="Times New Roman"/>
          <w:i/>
          <w:sz w:val="24"/>
        </w:rPr>
        <w:t>Knorr</w:t>
      </w:r>
      <w:proofErr w:type="spellEnd"/>
      <w:r w:rsidR="00411A6C" w:rsidRPr="004F195D">
        <w:rPr>
          <w:rFonts w:ascii="Times New Roman" w:hAnsi="Times New Roman" w:cs="Times New Roman"/>
          <w:i/>
          <w:sz w:val="24"/>
        </w:rPr>
        <w:t xml:space="preserve"> 16 g; 10. Przyprawa do mięsa mielonego </w:t>
      </w:r>
      <w:proofErr w:type="spellStart"/>
      <w:r w:rsidR="00411A6C" w:rsidRPr="004F195D">
        <w:rPr>
          <w:rFonts w:ascii="Times New Roman" w:hAnsi="Times New Roman" w:cs="Times New Roman"/>
          <w:i/>
          <w:sz w:val="24"/>
        </w:rPr>
        <w:t>Knorr</w:t>
      </w:r>
      <w:proofErr w:type="spellEnd"/>
      <w:r w:rsidR="00411A6C" w:rsidRPr="004F195D">
        <w:rPr>
          <w:rFonts w:ascii="Times New Roman" w:hAnsi="Times New Roman" w:cs="Times New Roman"/>
          <w:i/>
          <w:sz w:val="24"/>
        </w:rPr>
        <w:t xml:space="preserve"> 23 g; 11. Przyprawa do żeberek </w:t>
      </w:r>
      <w:proofErr w:type="spellStart"/>
      <w:r w:rsidR="00411A6C" w:rsidRPr="004F195D">
        <w:rPr>
          <w:rFonts w:ascii="Times New Roman" w:hAnsi="Times New Roman" w:cs="Times New Roman"/>
          <w:i/>
          <w:sz w:val="24"/>
        </w:rPr>
        <w:t>Knorr</w:t>
      </w:r>
      <w:proofErr w:type="spellEnd"/>
      <w:r w:rsidR="00411A6C" w:rsidRPr="004F195D">
        <w:rPr>
          <w:rFonts w:ascii="Times New Roman" w:hAnsi="Times New Roman" w:cs="Times New Roman"/>
          <w:i/>
          <w:sz w:val="24"/>
        </w:rPr>
        <w:t xml:space="preserve"> 23 g; 12. Majeranek </w:t>
      </w:r>
      <w:proofErr w:type="spellStart"/>
      <w:r w:rsidR="00411A6C" w:rsidRPr="004F195D">
        <w:rPr>
          <w:rFonts w:ascii="Times New Roman" w:hAnsi="Times New Roman" w:cs="Times New Roman"/>
          <w:i/>
          <w:sz w:val="24"/>
        </w:rPr>
        <w:t>Knorr</w:t>
      </w:r>
      <w:proofErr w:type="spellEnd"/>
      <w:r w:rsidR="00411A6C" w:rsidRPr="004F195D">
        <w:rPr>
          <w:rFonts w:ascii="Times New Roman" w:hAnsi="Times New Roman" w:cs="Times New Roman"/>
          <w:i/>
          <w:sz w:val="24"/>
        </w:rPr>
        <w:t xml:space="preserve"> 7 g; 13. Sałatka wielowarzywna Ptak 850 g/500 g; 14. Ogórki konserwowe w plastrach 670 g/360 g; 15. Coca-cola </w:t>
      </w:r>
      <w:proofErr w:type="spellStart"/>
      <w:r w:rsidR="00411A6C" w:rsidRPr="004F195D">
        <w:rPr>
          <w:rFonts w:ascii="Times New Roman" w:hAnsi="Times New Roman" w:cs="Times New Roman"/>
          <w:i/>
          <w:sz w:val="24"/>
        </w:rPr>
        <w:t>cherry</w:t>
      </w:r>
      <w:proofErr w:type="spellEnd"/>
      <w:r w:rsidR="00411A6C" w:rsidRPr="004F195D">
        <w:rPr>
          <w:rFonts w:ascii="Times New Roman" w:hAnsi="Times New Roman" w:cs="Times New Roman"/>
          <w:i/>
          <w:sz w:val="24"/>
        </w:rPr>
        <w:t xml:space="preserve"> 330 ml; 16. Coca-cola zero cukru 200 ml; 17. Guma do żucia Orbit for </w:t>
      </w:r>
      <w:proofErr w:type="spellStart"/>
      <w:r w:rsidR="00411A6C" w:rsidRPr="004F195D">
        <w:rPr>
          <w:rFonts w:ascii="Times New Roman" w:hAnsi="Times New Roman" w:cs="Times New Roman"/>
          <w:i/>
          <w:sz w:val="24"/>
        </w:rPr>
        <w:t>kids</w:t>
      </w:r>
      <w:proofErr w:type="spellEnd"/>
      <w:r w:rsidR="00411A6C" w:rsidRPr="004F195D">
        <w:rPr>
          <w:rFonts w:ascii="Times New Roman" w:hAnsi="Times New Roman" w:cs="Times New Roman"/>
          <w:i/>
          <w:sz w:val="24"/>
        </w:rPr>
        <w:t xml:space="preserve"> 39 g; 18. Guma do żucia </w:t>
      </w:r>
      <w:proofErr w:type="spellStart"/>
      <w:r w:rsidR="00411A6C" w:rsidRPr="004F195D">
        <w:rPr>
          <w:rFonts w:ascii="Times New Roman" w:hAnsi="Times New Roman" w:cs="Times New Roman"/>
          <w:i/>
          <w:sz w:val="24"/>
        </w:rPr>
        <w:t>Airwaves</w:t>
      </w:r>
      <w:proofErr w:type="spellEnd"/>
      <w:r w:rsidR="00411A6C" w:rsidRPr="004F195D">
        <w:rPr>
          <w:rFonts w:ascii="Times New Roman" w:hAnsi="Times New Roman" w:cs="Times New Roman"/>
          <w:i/>
          <w:sz w:val="24"/>
        </w:rPr>
        <w:t xml:space="preserve"> 14 g; 19. Guma do żucia Orbit for </w:t>
      </w:r>
      <w:proofErr w:type="spellStart"/>
      <w:r w:rsidR="00411A6C" w:rsidRPr="004F195D">
        <w:rPr>
          <w:rFonts w:ascii="Times New Roman" w:hAnsi="Times New Roman" w:cs="Times New Roman"/>
          <w:i/>
          <w:sz w:val="24"/>
        </w:rPr>
        <w:t>kids</w:t>
      </w:r>
      <w:proofErr w:type="spellEnd"/>
      <w:r w:rsidR="00411A6C" w:rsidRPr="004F195D">
        <w:rPr>
          <w:rFonts w:ascii="Times New Roman" w:hAnsi="Times New Roman" w:cs="Times New Roman"/>
          <w:i/>
          <w:sz w:val="24"/>
        </w:rPr>
        <w:t xml:space="preserve"> 27 g; 20. Guma do żucia Orbit </w:t>
      </w:r>
      <w:proofErr w:type="spellStart"/>
      <w:r w:rsidR="00411A6C" w:rsidRPr="004F195D">
        <w:rPr>
          <w:rFonts w:ascii="Times New Roman" w:hAnsi="Times New Roman" w:cs="Times New Roman"/>
          <w:i/>
          <w:sz w:val="24"/>
        </w:rPr>
        <w:t>spearmint</w:t>
      </w:r>
      <w:proofErr w:type="spellEnd"/>
      <w:r w:rsidR="00411A6C" w:rsidRPr="004F195D">
        <w:rPr>
          <w:rFonts w:ascii="Times New Roman" w:hAnsi="Times New Roman" w:cs="Times New Roman"/>
          <w:i/>
          <w:sz w:val="24"/>
        </w:rPr>
        <w:t xml:space="preserve"> 14 g; 21. Guma do żucia Orbit </w:t>
      </w:r>
      <w:proofErr w:type="spellStart"/>
      <w:r w:rsidR="00411A6C" w:rsidRPr="004F195D">
        <w:rPr>
          <w:rFonts w:ascii="Times New Roman" w:hAnsi="Times New Roman" w:cs="Times New Roman"/>
          <w:i/>
          <w:sz w:val="24"/>
        </w:rPr>
        <w:t>peppermint</w:t>
      </w:r>
      <w:proofErr w:type="spellEnd"/>
      <w:r w:rsidR="00411A6C" w:rsidRPr="004F195D">
        <w:rPr>
          <w:rFonts w:ascii="Times New Roman" w:hAnsi="Times New Roman" w:cs="Times New Roman"/>
          <w:i/>
          <w:sz w:val="24"/>
        </w:rPr>
        <w:t xml:space="preserve"> 14 g; 22. Guma do żucia </w:t>
      </w:r>
      <w:proofErr w:type="spellStart"/>
      <w:r w:rsidR="00411A6C" w:rsidRPr="004F195D">
        <w:rPr>
          <w:rFonts w:ascii="Times New Roman" w:hAnsi="Times New Roman" w:cs="Times New Roman"/>
          <w:i/>
          <w:sz w:val="24"/>
        </w:rPr>
        <w:t>Airwaves</w:t>
      </w:r>
      <w:proofErr w:type="spellEnd"/>
      <w:r w:rsidR="00411A6C" w:rsidRPr="004F195D">
        <w:rPr>
          <w:rFonts w:ascii="Times New Roman" w:hAnsi="Times New Roman" w:cs="Times New Roman"/>
          <w:i/>
          <w:sz w:val="24"/>
        </w:rPr>
        <w:t xml:space="preserve"> 14 g; 23. </w:t>
      </w:r>
      <w:r w:rsidR="00411A6C" w:rsidRPr="00411A6C">
        <w:rPr>
          <w:rFonts w:ascii="Times New Roman" w:hAnsi="Times New Roman" w:cs="Times New Roman"/>
          <w:i/>
          <w:sz w:val="24"/>
          <w:lang w:val="en-US"/>
        </w:rPr>
        <w:t xml:space="preserve">Guma do </w:t>
      </w:r>
      <w:proofErr w:type="spellStart"/>
      <w:r w:rsidR="00411A6C" w:rsidRPr="00411A6C">
        <w:rPr>
          <w:rFonts w:ascii="Times New Roman" w:hAnsi="Times New Roman" w:cs="Times New Roman"/>
          <w:i/>
          <w:sz w:val="24"/>
          <w:lang w:val="en-US"/>
        </w:rPr>
        <w:t>żucia</w:t>
      </w:r>
      <w:proofErr w:type="spellEnd"/>
      <w:r w:rsidR="00411A6C" w:rsidRPr="00411A6C">
        <w:rPr>
          <w:rFonts w:ascii="Times New Roman" w:hAnsi="Times New Roman" w:cs="Times New Roman"/>
          <w:i/>
          <w:sz w:val="24"/>
          <w:lang w:val="en-US"/>
        </w:rPr>
        <w:t xml:space="preserve"> </w:t>
      </w:r>
      <w:proofErr w:type="spellStart"/>
      <w:r w:rsidR="00411A6C" w:rsidRPr="00411A6C">
        <w:rPr>
          <w:rFonts w:ascii="Times New Roman" w:hAnsi="Times New Roman" w:cs="Times New Roman"/>
          <w:i/>
          <w:sz w:val="24"/>
          <w:lang w:val="en-US"/>
        </w:rPr>
        <w:t>Winterfresh</w:t>
      </w:r>
      <w:proofErr w:type="spellEnd"/>
      <w:r w:rsidR="00411A6C" w:rsidRPr="00411A6C">
        <w:rPr>
          <w:rFonts w:ascii="Times New Roman" w:hAnsi="Times New Roman" w:cs="Times New Roman"/>
          <w:i/>
          <w:sz w:val="24"/>
          <w:lang w:val="en-US"/>
        </w:rPr>
        <w:t xml:space="preserve"> original 14 g; 24. Guma do </w:t>
      </w:r>
      <w:proofErr w:type="spellStart"/>
      <w:r w:rsidR="00411A6C" w:rsidRPr="00411A6C">
        <w:rPr>
          <w:rFonts w:ascii="Times New Roman" w:hAnsi="Times New Roman" w:cs="Times New Roman"/>
          <w:i/>
          <w:sz w:val="24"/>
          <w:lang w:val="en-US"/>
        </w:rPr>
        <w:t>żucia</w:t>
      </w:r>
      <w:proofErr w:type="spellEnd"/>
      <w:r w:rsidR="00411A6C" w:rsidRPr="00411A6C">
        <w:rPr>
          <w:rFonts w:ascii="Times New Roman" w:hAnsi="Times New Roman" w:cs="Times New Roman"/>
          <w:i/>
          <w:sz w:val="24"/>
          <w:lang w:val="en-US"/>
        </w:rPr>
        <w:t xml:space="preserve"> Orbit white 14 g; 25. Guma do </w:t>
      </w:r>
      <w:proofErr w:type="spellStart"/>
      <w:r w:rsidR="00411A6C" w:rsidRPr="00411A6C">
        <w:rPr>
          <w:rFonts w:ascii="Times New Roman" w:hAnsi="Times New Roman" w:cs="Times New Roman"/>
          <w:i/>
          <w:sz w:val="24"/>
          <w:lang w:val="en-US"/>
        </w:rPr>
        <w:t>żucia</w:t>
      </w:r>
      <w:proofErr w:type="spellEnd"/>
      <w:r w:rsidR="00411A6C" w:rsidRPr="00411A6C">
        <w:rPr>
          <w:rFonts w:ascii="Times New Roman" w:hAnsi="Times New Roman" w:cs="Times New Roman"/>
          <w:i/>
          <w:sz w:val="24"/>
          <w:lang w:val="en-US"/>
        </w:rPr>
        <w:t xml:space="preserve"> Orbit white spearmint 14 g; 26. Guma do </w:t>
      </w:r>
      <w:proofErr w:type="spellStart"/>
      <w:r w:rsidR="00411A6C" w:rsidRPr="00411A6C">
        <w:rPr>
          <w:rFonts w:ascii="Times New Roman" w:hAnsi="Times New Roman" w:cs="Times New Roman"/>
          <w:i/>
          <w:sz w:val="24"/>
          <w:lang w:val="en-US"/>
        </w:rPr>
        <w:t>żucia</w:t>
      </w:r>
      <w:proofErr w:type="spellEnd"/>
      <w:r w:rsidR="00411A6C" w:rsidRPr="00411A6C">
        <w:rPr>
          <w:rFonts w:ascii="Times New Roman" w:hAnsi="Times New Roman" w:cs="Times New Roman"/>
          <w:i/>
          <w:sz w:val="24"/>
          <w:lang w:val="en-US"/>
        </w:rPr>
        <w:t xml:space="preserve"> Orbit lemon lime 14 g; 27. Guma do </w:t>
      </w:r>
      <w:proofErr w:type="spellStart"/>
      <w:r w:rsidR="00411A6C" w:rsidRPr="00411A6C">
        <w:rPr>
          <w:rFonts w:ascii="Times New Roman" w:hAnsi="Times New Roman" w:cs="Times New Roman"/>
          <w:i/>
          <w:sz w:val="24"/>
          <w:lang w:val="en-US"/>
        </w:rPr>
        <w:t>żucia</w:t>
      </w:r>
      <w:proofErr w:type="spellEnd"/>
      <w:r w:rsidR="00411A6C" w:rsidRPr="00411A6C">
        <w:rPr>
          <w:rFonts w:ascii="Times New Roman" w:hAnsi="Times New Roman" w:cs="Times New Roman"/>
          <w:i/>
          <w:sz w:val="24"/>
          <w:lang w:val="en-US"/>
        </w:rPr>
        <w:t xml:space="preserve"> Orbit strawberry 14 g; 28. Guma do </w:t>
      </w:r>
      <w:proofErr w:type="spellStart"/>
      <w:r w:rsidR="00411A6C" w:rsidRPr="00411A6C">
        <w:rPr>
          <w:rFonts w:ascii="Times New Roman" w:hAnsi="Times New Roman" w:cs="Times New Roman"/>
          <w:i/>
          <w:sz w:val="24"/>
          <w:lang w:val="en-US"/>
        </w:rPr>
        <w:t>żucia</w:t>
      </w:r>
      <w:proofErr w:type="spellEnd"/>
      <w:r w:rsidR="00411A6C" w:rsidRPr="00411A6C">
        <w:rPr>
          <w:rFonts w:ascii="Times New Roman" w:hAnsi="Times New Roman" w:cs="Times New Roman"/>
          <w:i/>
          <w:sz w:val="24"/>
          <w:lang w:val="en-US"/>
        </w:rPr>
        <w:t xml:space="preserve"> Orbit Apple 14 g; 29. Guma do </w:t>
      </w:r>
      <w:proofErr w:type="spellStart"/>
      <w:r w:rsidR="00411A6C" w:rsidRPr="00411A6C">
        <w:rPr>
          <w:rFonts w:ascii="Times New Roman" w:hAnsi="Times New Roman" w:cs="Times New Roman"/>
          <w:i/>
          <w:sz w:val="24"/>
          <w:lang w:val="en-US"/>
        </w:rPr>
        <w:t>żuci</w:t>
      </w:r>
      <w:r w:rsidR="00055214">
        <w:rPr>
          <w:rFonts w:ascii="Times New Roman" w:hAnsi="Times New Roman" w:cs="Times New Roman"/>
          <w:i/>
          <w:sz w:val="24"/>
          <w:lang w:val="en-US"/>
        </w:rPr>
        <w:t>a</w:t>
      </w:r>
      <w:proofErr w:type="spellEnd"/>
      <w:r w:rsidR="00055214">
        <w:rPr>
          <w:rFonts w:ascii="Times New Roman" w:hAnsi="Times New Roman" w:cs="Times New Roman"/>
          <w:i/>
          <w:sz w:val="24"/>
          <w:lang w:val="en-US"/>
        </w:rPr>
        <w:t xml:space="preserve"> Orbit white 35 g; 30. Guma do </w:t>
      </w:r>
      <w:proofErr w:type="spellStart"/>
      <w:r w:rsidR="00411A6C" w:rsidRPr="00411A6C">
        <w:rPr>
          <w:rFonts w:ascii="Times New Roman" w:hAnsi="Times New Roman" w:cs="Times New Roman"/>
          <w:i/>
          <w:sz w:val="24"/>
          <w:lang w:val="en-US"/>
        </w:rPr>
        <w:t>żucia</w:t>
      </w:r>
      <w:proofErr w:type="spellEnd"/>
      <w:r w:rsidR="00411A6C" w:rsidRPr="00411A6C">
        <w:rPr>
          <w:rFonts w:ascii="Times New Roman" w:hAnsi="Times New Roman" w:cs="Times New Roman"/>
          <w:i/>
          <w:sz w:val="24"/>
          <w:lang w:val="en-US"/>
        </w:rPr>
        <w:t xml:space="preserve"> Orbit peppermint 35 g; 31. Guma do </w:t>
      </w:r>
      <w:proofErr w:type="spellStart"/>
      <w:r w:rsidR="00411A6C" w:rsidRPr="00411A6C">
        <w:rPr>
          <w:rFonts w:ascii="Times New Roman" w:hAnsi="Times New Roman" w:cs="Times New Roman"/>
          <w:i/>
          <w:sz w:val="24"/>
          <w:lang w:val="en-US"/>
        </w:rPr>
        <w:t>żucia</w:t>
      </w:r>
      <w:proofErr w:type="spellEnd"/>
      <w:r w:rsidR="00411A6C" w:rsidRPr="00411A6C">
        <w:rPr>
          <w:rFonts w:ascii="Times New Roman" w:hAnsi="Times New Roman" w:cs="Times New Roman"/>
          <w:i/>
          <w:sz w:val="24"/>
          <w:lang w:val="en-US"/>
        </w:rPr>
        <w:t xml:space="preserve"> Orbit white </w:t>
      </w:r>
      <w:proofErr w:type="spellStart"/>
      <w:r w:rsidR="00411A6C" w:rsidRPr="00411A6C">
        <w:rPr>
          <w:rFonts w:ascii="Times New Roman" w:hAnsi="Times New Roman" w:cs="Times New Roman"/>
          <w:i/>
          <w:sz w:val="24"/>
          <w:lang w:val="en-US"/>
        </w:rPr>
        <w:t>xxl</w:t>
      </w:r>
      <w:proofErr w:type="spellEnd"/>
      <w:r w:rsidR="00411A6C" w:rsidRPr="00411A6C">
        <w:rPr>
          <w:rFonts w:ascii="Times New Roman" w:hAnsi="Times New Roman" w:cs="Times New Roman"/>
          <w:i/>
          <w:sz w:val="24"/>
          <w:lang w:val="en-US"/>
        </w:rPr>
        <w:t xml:space="preserve"> 58 g; 32. Guma do </w:t>
      </w:r>
      <w:proofErr w:type="spellStart"/>
      <w:r w:rsidR="00411A6C" w:rsidRPr="00411A6C">
        <w:rPr>
          <w:rFonts w:ascii="Times New Roman" w:hAnsi="Times New Roman" w:cs="Times New Roman"/>
          <w:i/>
          <w:sz w:val="24"/>
          <w:lang w:val="en-US"/>
        </w:rPr>
        <w:t>żucia</w:t>
      </w:r>
      <w:proofErr w:type="spellEnd"/>
      <w:r w:rsidR="00411A6C" w:rsidRPr="00411A6C">
        <w:rPr>
          <w:rFonts w:ascii="Times New Roman" w:hAnsi="Times New Roman" w:cs="Times New Roman"/>
          <w:i/>
          <w:sz w:val="24"/>
          <w:lang w:val="en-US"/>
        </w:rPr>
        <w:t xml:space="preserve"> Orbit lemon lime 35 g; 33. Guma do </w:t>
      </w:r>
      <w:proofErr w:type="spellStart"/>
      <w:r w:rsidR="00411A6C" w:rsidRPr="00411A6C">
        <w:rPr>
          <w:rFonts w:ascii="Times New Roman" w:hAnsi="Times New Roman" w:cs="Times New Roman"/>
          <w:i/>
          <w:sz w:val="24"/>
          <w:lang w:val="en-US"/>
        </w:rPr>
        <w:t>żucia</w:t>
      </w:r>
      <w:proofErr w:type="spellEnd"/>
      <w:r w:rsidR="00411A6C" w:rsidRPr="00411A6C">
        <w:rPr>
          <w:rFonts w:ascii="Times New Roman" w:hAnsi="Times New Roman" w:cs="Times New Roman"/>
          <w:i/>
          <w:sz w:val="24"/>
          <w:lang w:val="en-US"/>
        </w:rPr>
        <w:t xml:space="preserve"> Orbit mints </w:t>
      </w:r>
      <w:proofErr w:type="spellStart"/>
      <w:r w:rsidR="00411A6C" w:rsidRPr="00411A6C">
        <w:rPr>
          <w:rFonts w:ascii="Times New Roman" w:hAnsi="Times New Roman" w:cs="Times New Roman"/>
          <w:i/>
          <w:sz w:val="24"/>
          <w:lang w:val="en-US"/>
        </w:rPr>
        <w:t>xxl</w:t>
      </w:r>
      <w:proofErr w:type="spellEnd"/>
      <w:r w:rsidR="00411A6C" w:rsidRPr="00411A6C">
        <w:rPr>
          <w:rFonts w:ascii="Times New Roman" w:hAnsi="Times New Roman" w:cs="Times New Roman"/>
          <w:i/>
          <w:sz w:val="24"/>
          <w:lang w:val="en-US"/>
        </w:rPr>
        <w:t xml:space="preserve"> forest fruit 33 g; 34. </w:t>
      </w:r>
      <w:proofErr w:type="spellStart"/>
      <w:r w:rsidR="00411A6C" w:rsidRPr="00411A6C">
        <w:rPr>
          <w:rFonts w:ascii="Times New Roman" w:hAnsi="Times New Roman" w:cs="Times New Roman"/>
          <w:i/>
          <w:sz w:val="24"/>
          <w:lang w:val="en-US"/>
        </w:rPr>
        <w:t>Cukierki</w:t>
      </w:r>
      <w:proofErr w:type="spellEnd"/>
      <w:r w:rsidR="00411A6C" w:rsidRPr="00411A6C">
        <w:rPr>
          <w:rFonts w:ascii="Times New Roman" w:hAnsi="Times New Roman" w:cs="Times New Roman"/>
          <w:i/>
          <w:sz w:val="24"/>
          <w:lang w:val="en-US"/>
        </w:rPr>
        <w:t xml:space="preserve"> Halls </w:t>
      </w:r>
      <w:proofErr w:type="spellStart"/>
      <w:r w:rsidR="00411A6C" w:rsidRPr="00411A6C">
        <w:rPr>
          <w:rFonts w:ascii="Times New Roman" w:hAnsi="Times New Roman" w:cs="Times New Roman"/>
          <w:i/>
          <w:sz w:val="24"/>
          <w:lang w:val="en-US"/>
        </w:rPr>
        <w:t>honey&amp;lemon</w:t>
      </w:r>
      <w:proofErr w:type="spellEnd"/>
      <w:r w:rsidR="00411A6C" w:rsidRPr="00411A6C">
        <w:rPr>
          <w:rFonts w:ascii="Times New Roman" w:hAnsi="Times New Roman" w:cs="Times New Roman"/>
          <w:i/>
          <w:sz w:val="24"/>
          <w:lang w:val="en-US"/>
        </w:rPr>
        <w:t xml:space="preserve"> 33,5 g; 35. </w:t>
      </w:r>
      <w:proofErr w:type="spellStart"/>
      <w:r w:rsidR="00411A6C" w:rsidRPr="00411A6C">
        <w:rPr>
          <w:rFonts w:ascii="Times New Roman" w:hAnsi="Times New Roman" w:cs="Times New Roman"/>
          <w:i/>
          <w:sz w:val="24"/>
          <w:lang w:val="en-US"/>
        </w:rPr>
        <w:t>Cukierki</w:t>
      </w:r>
      <w:proofErr w:type="spellEnd"/>
      <w:r w:rsidR="00411A6C" w:rsidRPr="00411A6C">
        <w:rPr>
          <w:rFonts w:ascii="Times New Roman" w:hAnsi="Times New Roman" w:cs="Times New Roman"/>
          <w:i/>
          <w:sz w:val="24"/>
          <w:lang w:val="en-US"/>
        </w:rPr>
        <w:t xml:space="preserve"> Halls extra strong 33,5 g; 36. </w:t>
      </w:r>
      <w:proofErr w:type="spellStart"/>
      <w:r w:rsidR="00411A6C" w:rsidRPr="00411A6C">
        <w:rPr>
          <w:rFonts w:ascii="Times New Roman" w:hAnsi="Times New Roman" w:cs="Times New Roman"/>
          <w:i/>
          <w:sz w:val="24"/>
          <w:lang w:val="en-US"/>
        </w:rPr>
        <w:t>Cukierki</w:t>
      </w:r>
      <w:proofErr w:type="spellEnd"/>
      <w:r w:rsidR="00411A6C" w:rsidRPr="00411A6C">
        <w:rPr>
          <w:rFonts w:ascii="Times New Roman" w:hAnsi="Times New Roman" w:cs="Times New Roman"/>
          <w:i/>
          <w:sz w:val="24"/>
          <w:lang w:val="en-US"/>
        </w:rPr>
        <w:t xml:space="preserve"> Halls lime fresh 33,5 g; 37. </w:t>
      </w:r>
      <w:proofErr w:type="spellStart"/>
      <w:r w:rsidR="00411A6C" w:rsidRPr="00411A6C">
        <w:rPr>
          <w:rFonts w:ascii="Times New Roman" w:hAnsi="Times New Roman" w:cs="Times New Roman"/>
          <w:i/>
          <w:sz w:val="24"/>
          <w:lang w:val="en-US"/>
        </w:rPr>
        <w:t>Cukierki</w:t>
      </w:r>
      <w:proofErr w:type="spellEnd"/>
      <w:r w:rsidR="00411A6C" w:rsidRPr="00411A6C">
        <w:rPr>
          <w:rFonts w:ascii="Times New Roman" w:hAnsi="Times New Roman" w:cs="Times New Roman"/>
          <w:i/>
          <w:sz w:val="24"/>
          <w:lang w:val="en-US"/>
        </w:rPr>
        <w:t xml:space="preserve"> Halls cool wave 33,5 g; 38. </w:t>
      </w:r>
      <w:proofErr w:type="spellStart"/>
      <w:r w:rsidR="00411A6C" w:rsidRPr="00411A6C">
        <w:rPr>
          <w:rFonts w:ascii="Times New Roman" w:hAnsi="Times New Roman" w:cs="Times New Roman"/>
          <w:i/>
          <w:sz w:val="24"/>
          <w:lang w:val="en-US"/>
        </w:rPr>
        <w:t>Cukierki</w:t>
      </w:r>
      <w:proofErr w:type="spellEnd"/>
      <w:r w:rsidR="00411A6C" w:rsidRPr="00411A6C">
        <w:rPr>
          <w:rFonts w:ascii="Times New Roman" w:hAnsi="Times New Roman" w:cs="Times New Roman"/>
          <w:i/>
          <w:sz w:val="24"/>
          <w:lang w:val="en-US"/>
        </w:rPr>
        <w:t xml:space="preserve"> Halls mild spearmint 33,5 g; 39. </w:t>
      </w:r>
      <w:r w:rsidR="00411A6C" w:rsidRPr="004F195D">
        <w:rPr>
          <w:rFonts w:ascii="Times New Roman" w:hAnsi="Times New Roman" w:cs="Times New Roman"/>
          <w:i/>
          <w:sz w:val="24"/>
        </w:rPr>
        <w:t xml:space="preserve">Drażetki </w:t>
      </w:r>
      <w:proofErr w:type="spellStart"/>
      <w:r w:rsidR="00411A6C" w:rsidRPr="004F195D">
        <w:rPr>
          <w:rFonts w:ascii="Times New Roman" w:hAnsi="Times New Roman" w:cs="Times New Roman"/>
          <w:i/>
          <w:sz w:val="24"/>
        </w:rPr>
        <w:t>Tic</w:t>
      </w:r>
      <w:proofErr w:type="spellEnd"/>
      <w:r w:rsidR="00411A6C" w:rsidRPr="004F195D">
        <w:rPr>
          <w:rFonts w:ascii="Times New Roman" w:hAnsi="Times New Roman" w:cs="Times New Roman"/>
          <w:i/>
          <w:sz w:val="24"/>
        </w:rPr>
        <w:t xml:space="preserve"> Tac </w:t>
      </w:r>
      <w:proofErr w:type="spellStart"/>
      <w:r w:rsidR="00411A6C" w:rsidRPr="004F195D">
        <w:rPr>
          <w:rFonts w:ascii="Times New Roman" w:hAnsi="Times New Roman" w:cs="Times New Roman"/>
          <w:i/>
          <w:sz w:val="24"/>
        </w:rPr>
        <w:t>mint</w:t>
      </w:r>
      <w:proofErr w:type="spellEnd"/>
      <w:r w:rsidR="00411A6C" w:rsidRPr="004F195D">
        <w:rPr>
          <w:rFonts w:ascii="Times New Roman" w:hAnsi="Times New Roman" w:cs="Times New Roman"/>
          <w:i/>
          <w:sz w:val="24"/>
        </w:rPr>
        <w:t xml:space="preserve"> 49 g; 40. </w:t>
      </w:r>
      <w:proofErr w:type="spellStart"/>
      <w:r w:rsidR="00411A6C" w:rsidRPr="004F195D">
        <w:rPr>
          <w:rFonts w:ascii="Times New Roman" w:hAnsi="Times New Roman" w:cs="Times New Roman"/>
          <w:i/>
          <w:sz w:val="24"/>
        </w:rPr>
        <w:t>Duomax</w:t>
      </w:r>
      <w:proofErr w:type="spellEnd"/>
      <w:r w:rsidR="00411A6C" w:rsidRPr="004F195D">
        <w:rPr>
          <w:rFonts w:ascii="Times New Roman" w:hAnsi="Times New Roman" w:cs="Times New Roman"/>
          <w:i/>
          <w:sz w:val="24"/>
        </w:rPr>
        <w:t xml:space="preserve"> wafelek 44 g; 41. </w:t>
      </w:r>
      <w:proofErr w:type="spellStart"/>
      <w:r w:rsidR="00411A6C" w:rsidRPr="004F195D">
        <w:rPr>
          <w:rFonts w:ascii="Times New Roman" w:hAnsi="Times New Roman" w:cs="Times New Roman"/>
          <w:i/>
          <w:sz w:val="24"/>
        </w:rPr>
        <w:t>Papita</w:t>
      </w:r>
      <w:proofErr w:type="spellEnd"/>
      <w:r w:rsidR="00411A6C" w:rsidRPr="004F195D">
        <w:rPr>
          <w:rFonts w:ascii="Times New Roman" w:hAnsi="Times New Roman" w:cs="Times New Roman"/>
          <w:i/>
          <w:sz w:val="24"/>
        </w:rPr>
        <w:t xml:space="preserve"> wafelek w czekoladzie 33 g; 42. Grześki w czekoladzie mlecznej 48 g; 43. </w:t>
      </w:r>
      <w:proofErr w:type="spellStart"/>
      <w:r w:rsidR="00411A6C" w:rsidRPr="004F195D">
        <w:rPr>
          <w:rFonts w:ascii="Times New Roman" w:hAnsi="Times New Roman" w:cs="Times New Roman"/>
          <w:i/>
          <w:sz w:val="24"/>
        </w:rPr>
        <w:t>Papita</w:t>
      </w:r>
      <w:proofErr w:type="spellEnd"/>
      <w:r w:rsidR="00411A6C" w:rsidRPr="004F195D">
        <w:rPr>
          <w:rFonts w:ascii="Times New Roman" w:hAnsi="Times New Roman" w:cs="Times New Roman"/>
          <w:i/>
          <w:sz w:val="24"/>
        </w:rPr>
        <w:t xml:space="preserve"> wafelek kokos 33 g; 44. Wafle Fantazja 500 g; 45. Kisiel Słodki kubek </w:t>
      </w:r>
      <w:proofErr w:type="spellStart"/>
      <w:r w:rsidR="00411A6C" w:rsidRPr="004F195D">
        <w:rPr>
          <w:rFonts w:ascii="Times New Roman" w:hAnsi="Times New Roman" w:cs="Times New Roman"/>
          <w:i/>
          <w:sz w:val="24"/>
        </w:rPr>
        <w:t>Gellwe</w:t>
      </w:r>
      <w:proofErr w:type="spellEnd"/>
      <w:r w:rsidR="00411A6C" w:rsidRPr="004F195D">
        <w:rPr>
          <w:rFonts w:ascii="Times New Roman" w:hAnsi="Times New Roman" w:cs="Times New Roman"/>
          <w:i/>
          <w:sz w:val="24"/>
        </w:rPr>
        <w:t xml:space="preserve"> 28 g; 46.</w:t>
      </w:r>
      <w:r w:rsidR="00411A6C">
        <w:rPr>
          <w:rFonts w:ascii="Times New Roman" w:hAnsi="Times New Roman" w:cs="Times New Roman"/>
          <w:i/>
          <w:sz w:val="24"/>
        </w:rPr>
        <w:t xml:space="preserve"> </w:t>
      </w:r>
      <w:r w:rsidR="00411A6C" w:rsidRPr="003A49E2">
        <w:rPr>
          <w:rFonts w:ascii="Times New Roman" w:hAnsi="Times New Roman" w:cs="Times New Roman"/>
          <w:i/>
          <w:sz w:val="24"/>
        </w:rPr>
        <w:t>Fasolowa z boczkiem i</w:t>
      </w:r>
      <w:r w:rsidR="00411A6C">
        <w:rPr>
          <w:rFonts w:ascii="Times New Roman" w:hAnsi="Times New Roman" w:cs="Times New Roman"/>
          <w:i/>
          <w:sz w:val="24"/>
        </w:rPr>
        <w:t> </w:t>
      </w:r>
      <w:r w:rsidR="00411A6C" w:rsidRPr="003A49E2">
        <w:rPr>
          <w:rFonts w:ascii="Times New Roman" w:hAnsi="Times New Roman" w:cs="Times New Roman"/>
          <w:i/>
          <w:sz w:val="24"/>
        </w:rPr>
        <w:t xml:space="preserve">majerankiem </w:t>
      </w:r>
      <w:proofErr w:type="spellStart"/>
      <w:r w:rsidR="00411A6C" w:rsidRPr="003A49E2">
        <w:rPr>
          <w:rFonts w:ascii="Times New Roman" w:hAnsi="Times New Roman" w:cs="Times New Roman"/>
          <w:i/>
          <w:sz w:val="24"/>
        </w:rPr>
        <w:t>Amino</w:t>
      </w:r>
      <w:proofErr w:type="spellEnd"/>
      <w:r w:rsidR="00411A6C" w:rsidRPr="003A49E2">
        <w:rPr>
          <w:rFonts w:ascii="Times New Roman" w:hAnsi="Times New Roman" w:cs="Times New Roman"/>
          <w:i/>
          <w:sz w:val="24"/>
        </w:rPr>
        <w:t xml:space="preserve"> 61 g, </w:t>
      </w:r>
      <w:r w:rsidR="00411A6C">
        <w:rPr>
          <w:rFonts w:ascii="Times New Roman" w:hAnsi="Times New Roman" w:cs="Times New Roman"/>
          <w:i/>
          <w:sz w:val="24"/>
        </w:rPr>
        <w:t xml:space="preserve">47. </w:t>
      </w:r>
      <w:r w:rsidR="00411A6C" w:rsidRPr="003A49E2">
        <w:rPr>
          <w:rFonts w:ascii="Times New Roman" w:hAnsi="Times New Roman" w:cs="Times New Roman"/>
          <w:i/>
          <w:sz w:val="24"/>
        </w:rPr>
        <w:t xml:space="preserve">Filety śledziowe Wiejskie </w:t>
      </w:r>
      <w:proofErr w:type="spellStart"/>
      <w:r w:rsidR="00411A6C" w:rsidRPr="003A49E2">
        <w:rPr>
          <w:rFonts w:ascii="Times New Roman" w:hAnsi="Times New Roman" w:cs="Times New Roman"/>
          <w:i/>
          <w:sz w:val="24"/>
        </w:rPr>
        <w:t>Lisner</w:t>
      </w:r>
      <w:proofErr w:type="spellEnd"/>
      <w:r w:rsidR="00411A6C" w:rsidRPr="003A49E2">
        <w:rPr>
          <w:rFonts w:ascii="Times New Roman" w:hAnsi="Times New Roman" w:cs="Times New Roman"/>
          <w:i/>
          <w:sz w:val="24"/>
        </w:rPr>
        <w:t xml:space="preserve"> 720 g/450 g,</w:t>
      </w:r>
      <w:r w:rsidR="00411A6C">
        <w:rPr>
          <w:rFonts w:ascii="Times New Roman" w:hAnsi="Times New Roman" w:cs="Times New Roman"/>
          <w:i/>
          <w:sz w:val="24"/>
        </w:rPr>
        <w:t xml:space="preserve"> 48. </w:t>
      </w:r>
      <w:r w:rsidR="00411A6C" w:rsidRPr="001063F7">
        <w:rPr>
          <w:rFonts w:ascii="Times New Roman" w:hAnsi="Times New Roman" w:cs="Times New Roman"/>
          <w:i/>
          <w:sz w:val="24"/>
        </w:rPr>
        <w:t>Ogó</w:t>
      </w:r>
      <w:r w:rsidR="00411A6C">
        <w:rPr>
          <w:rFonts w:ascii="Times New Roman" w:hAnsi="Times New Roman" w:cs="Times New Roman"/>
          <w:i/>
          <w:sz w:val="24"/>
        </w:rPr>
        <w:t xml:space="preserve">rki kwaszone Orzech 850 g/500 g, </w:t>
      </w:r>
      <w:r w:rsidR="00411A6C">
        <w:rPr>
          <w:rFonts w:ascii="Times New Roman" w:hAnsi="Times New Roman" w:cs="Times New Roman"/>
          <w:sz w:val="24"/>
        </w:rPr>
        <w:t xml:space="preserve">w związku z brakiem informacji o cenie i cenie jednostkowej (poz. 1-44) oraz w związku z brakiem właściwych informacji o cenie i cenie jednostkowej </w:t>
      </w:r>
      <w:r w:rsidR="00411A6C" w:rsidRPr="00047AED">
        <w:rPr>
          <w:rFonts w:ascii="Times New Roman" w:hAnsi="Times New Roman" w:cs="Times New Roman"/>
          <w:sz w:val="24"/>
        </w:rPr>
        <w:t>z uwagi na umieszczenie przy wskazanych produkta</w:t>
      </w:r>
      <w:r w:rsidR="00055214">
        <w:rPr>
          <w:rFonts w:ascii="Times New Roman" w:hAnsi="Times New Roman" w:cs="Times New Roman"/>
          <w:sz w:val="24"/>
        </w:rPr>
        <w:t>ch wywieszek odnoszących się do </w:t>
      </w:r>
      <w:r w:rsidR="00411A6C" w:rsidRPr="00047AED">
        <w:rPr>
          <w:rFonts w:ascii="Times New Roman" w:hAnsi="Times New Roman" w:cs="Times New Roman"/>
          <w:sz w:val="24"/>
        </w:rPr>
        <w:t xml:space="preserve">produktów o innych gramaturach </w:t>
      </w:r>
      <w:r w:rsidR="00411A6C">
        <w:rPr>
          <w:rFonts w:ascii="Times New Roman" w:hAnsi="Times New Roman" w:cs="Times New Roman"/>
          <w:sz w:val="24"/>
        </w:rPr>
        <w:t xml:space="preserve"> (poz. 45-48), co traktuje się jako brak ceny i ceny jednostkowej</w:t>
      </w:r>
      <w:r>
        <w:rPr>
          <w:rFonts w:ascii="Times New Roman" w:eastAsia="Calibri" w:hAnsi="Times New Roman" w:cs="Times New Roman"/>
          <w:sz w:val="24"/>
        </w:rPr>
        <w:t>,</w:t>
      </w:r>
    </w:p>
    <w:p w14:paraId="3EF7A96C" w14:textId="6094D708" w:rsidR="006C2186" w:rsidRPr="0059638C" w:rsidRDefault="009C4A77" w:rsidP="0059638C">
      <w:pPr>
        <w:pStyle w:val="Akapitzlist"/>
        <w:spacing w:after="120"/>
        <w:ind w:left="340"/>
        <w:contextualSpacing w:val="0"/>
        <w:jc w:val="both"/>
        <w:rPr>
          <w:rFonts w:ascii="Times New Roman" w:eastAsia="Times New Roman" w:hAnsi="Times New Roman" w:cs="Times New Roman"/>
          <w:color w:val="FF0000"/>
          <w:sz w:val="24"/>
          <w:szCs w:val="24"/>
          <w:highlight w:val="yellow"/>
          <w:lang w:eastAsia="pl-PL"/>
        </w:rPr>
      </w:pPr>
      <w:r w:rsidRPr="004C7012">
        <w:rPr>
          <w:rFonts w:ascii="Times New Roman" w:eastAsia="Times New Roman" w:hAnsi="Times New Roman" w:cs="Times New Roman"/>
          <w:bCs/>
          <w:sz w:val="24"/>
          <w:szCs w:val="24"/>
          <w:lang w:eastAsia="pl-PL"/>
        </w:rPr>
        <w:t xml:space="preserve">co narusza </w:t>
      </w:r>
      <w:r w:rsidRPr="004C7012">
        <w:rPr>
          <w:rFonts w:ascii="Times New Roman" w:eastAsia="Times New Roman" w:hAnsi="Times New Roman" w:cs="Times New Roman"/>
          <w:sz w:val="24"/>
          <w:szCs w:val="24"/>
          <w:lang w:eastAsia="pl-PL"/>
        </w:rPr>
        <w:t>art. 4 ust. 1 ustawy z dnia 9 maja 2014 r. o informowaniu o cenach towarów i usług (tekst jednolity: Dz. U. z 2019 r., poz. 178</w:t>
      </w:r>
      <w:r w:rsidR="00436A45">
        <w:rPr>
          <w:rFonts w:ascii="Times New Roman" w:eastAsia="Times New Roman" w:hAnsi="Times New Roman" w:cs="Times New Roman"/>
          <w:sz w:val="24"/>
          <w:szCs w:val="24"/>
          <w:lang w:eastAsia="pl-PL"/>
        </w:rPr>
        <w:t xml:space="preserve"> z </w:t>
      </w:r>
      <w:proofErr w:type="spellStart"/>
      <w:r w:rsidR="00436A45">
        <w:rPr>
          <w:rFonts w:ascii="Times New Roman" w:eastAsia="Times New Roman" w:hAnsi="Times New Roman" w:cs="Times New Roman"/>
          <w:sz w:val="24"/>
          <w:szCs w:val="24"/>
          <w:lang w:eastAsia="pl-PL"/>
        </w:rPr>
        <w:t>późn</w:t>
      </w:r>
      <w:proofErr w:type="spellEnd"/>
      <w:r w:rsidR="00436A45">
        <w:rPr>
          <w:rFonts w:ascii="Times New Roman" w:eastAsia="Times New Roman" w:hAnsi="Times New Roman" w:cs="Times New Roman"/>
          <w:sz w:val="24"/>
          <w:szCs w:val="24"/>
          <w:lang w:eastAsia="pl-PL"/>
        </w:rPr>
        <w:t>. zm.</w:t>
      </w:r>
      <w:r w:rsidRPr="004C7012">
        <w:rPr>
          <w:rFonts w:ascii="Times New Roman" w:eastAsia="Times New Roman" w:hAnsi="Times New Roman" w:cs="Times New Roman"/>
          <w:sz w:val="24"/>
          <w:szCs w:val="24"/>
          <w:lang w:eastAsia="pl-PL"/>
        </w:rPr>
        <w:t>) – zwanej dalej „ustawą”</w:t>
      </w:r>
      <w:r w:rsidRPr="004C7012">
        <w:rPr>
          <w:rFonts w:ascii="Times New Roman" w:eastAsia="Times New Roman" w:hAnsi="Times New Roman" w:cs="Times New Roman"/>
          <w:i/>
          <w:sz w:val="24"/>
          <w:szCs w:val="24"/>
          <w:lang w:eastAsia="pl-PL"/>
        </w:rPr>
        <w:t xml:space="preserve"> </w:t>
      </w:r>
      <w:r w:rsidRPr="004C7012">
        <w:rPr>
          <w:rFonts w:ascii="Times New Roman" w:eastAsia="Times New Roman" w:hAnsi="Times New Roman" w:cs="Times New Roman"/>
          <w:sz w:val="24"/>
          <w:szCs w:val="24"/>
          <w:lang w:eastAsia="pl-PL"/>
        </w:rPr>
        <w:t>– oraz § 3 rozporządzenia Ministra Rozwoju z dnia 9 grudnia 2015 r. w sprawie uwidaczniania cen towarów i usług (Dz. U. z 2015 r., poz. 2121) – zwanego dalej „rozporządzeniem”</w:t>
      </w:r>
      <w:r w:rsidR="00B56902" w:rsidRPr="0059638C">
        <w:rPr>
          <w:rFonts w:ascii="Times New Roman" w:eastAsia="Times New Roman" w:hAnsi="Times New Roman" w:cs="Times New Roman"/>
          <w:sz w:val="24"/>
          <w:szCs w:val="24"/>
          <w:lang w:eastAsia="pl-PL"/>
        </w:rPr>
        <w:t>;</w:t>
      </w:r>
    </w:p>
    <w:p w14:paraId="08E6D329" w14:textId="77777777" w:rsidR="006C2186" w:rsidRPr="006C2186" w:rsidRDefault="006C2186" w:rsidP="006C2186">
      <w:pPr>
        <w:pStyle w:val="Akapitzlist"/>
        <w:numPr>
          <w:ilvl w:val="0"/>
          <w:numId w:val="41"/>
        </w:numPr>
        <w:spacing w:after="120"/>
        <w:jc w:val="both"/>
        <w:rPr>
          <w:rFonts w:ascii="Times New Roman" w:eastAsia="Calibri" w:hAnsi="Times New Roman" w:cs="Times New Roman"/>
          <w:i/>
          <w:sz w:val="24"/>
        </w:rPr>
      </w:pPr>
      <w:r w:rsidRPr="006C2186">
        <w:rPr>
          <w:rFonts w:ascii="Times New Roman" w:eastAsia="Calibri" w:hAnsi="Times New Roman" w:cs="Times New Roman"/>
          <w:b/>
          <w:sz w:val="24"/>
        </w:rPr>
        <w:t>brak uwidocznienia informacji o cenie dla 2 produktów pn.:</w:t>
      </w:r>
      <w:r w:rsidRPr="006C2186">
        <w:rPr>
          <w:rFonts w:ascii="Times New Roman" w:eastAsia="Calibri" w:hAnsi="Times New Roman" w:cs="Times New Roman"/>
          <w:i/>
          <w:sz w:val="24"/>
        </w:rPr>
        <w:t xml:space="preserve"> 1. </w:t>
      </w:r>
      <w:r w:rsidRPr="006C2186">
        <w:rPr>
          <w:rFonts w:ascii="Times New Roman" w:hAnsi="Times New Roman" w:cs="Times New Roman"/>
          <w:i/>
          <w:sz w:val="24"/>
        </w:rPr>
        <w:t xml:space="preserve">Cukier żelujący Diamant 1 kg; 2. Oregano </w:t>
      </w:r>
      <w:proofErr w:type="spellStart"/>
      <w:r w:rsidRPr="006C2186">
        <w:rPr>
          <w:rFonts w:ascii="Times New Roman" w:hAnsi="Times New Roman" w:cs="Times New Roman"/>
          <w:i/>
          <w:sz w:val="24"/>
        </w:rPr>
        <w:t>Appetita</w:t>
      </w:r>
      <w:proofErr w:type="spellEnd"/>
      <w:r w:rsidRPr="006C2186">
        <w:rPr>
          <w:rFonts w:ascii="Times New Roman" w:hAnsi="Times New Roman" w:cs="Times New Roman"/>
          <w:i/>
          <w:sz w:val="24"/>
        </w:rPr>
        <w:t xml:space="preserve"> 10 g</w:t>
      </w:r>
      <w:r w:rsidRPr="006C2186">
        <w:rPr>
          <w:rFonts w:ascii="Times New Roman" w:eastAsia="Calibri" w:hAnsi="Times New Roman" w:cs="Times New Roman"/>
          <w:i/>
          <w:sz w:val="24"/>
        </w:rPr>
        <w:t>,</w:t>
      </w:r>
    </w:p>
    <w:p w14:paraId="012B185C" w14:textId="1D452D02" w:rsidR="006C2186" w:rsidRPr="006C2186" w:rsidRDefault="006C2186" w:rsidP="006C2186">
      <w:pPr>
        <w:spacing w:after="120"/>
        <w:ind w:left="284"/>
        <w:jc w:val="both"/>
        <w:rPr>
          <w:rFonts w:ascii="Times New Roman" w:eastAsia="Calibri" w:hAnsi="Times New Roman" w:cs="Times New Roman"/>
          <w:sz w:val="24"/>
        </w:rPr>
      </w:pPr>
      <w:r>
        <w:rPr>
          <w:rFonts w:ascii="Times New Roman" w:eastAsia="Calibri" w:hAnsi="Times New Roman" w:cs="Times New Roman"/>
          <w:sz w:val="24"/>
        </w:rPr>
        <w:t>co narusza art. 4 ust. 1 ustawy oraz § 3 rozporządzenia;</w:t>
      </w:r>
    </w:p>
    <w:p w14:paraId="3D23CFFE" w14:textId="6D5CB2BC" w:rsidR="009C4A77" w:rsidRPr="00B76FBE" w:rsidRDefault="009C4A77" w:rsidP="009C4A77">
      <w:pPr>
        <w:pStyle w:val="Akapitzlist"/>
        <w:numPr>
          <w:ilvl w:val="0"/>
          <w:numId w:val="41"/>
        </w:numPr>
        <w:spacing w:after="120"/>
        <w:jc w:val="both"/>
        <w:rPr>
          <w:rFonts w:ascii="Times New Roman" w:eastAsia="Calibri" w:hAnsi="Times New Roman" w:cs="Times New Roman"/>
          <w:i/>
          <w:sz w:val="24"/>
        </w:rPr>
      </w:pPr>
      <w:r>
        <w:rPr>
          <w:rFonts w:ascii="Times New Roman" w:eastAsia="Calibri" w:hAnsi="Times New Roman" w:cs="Times New Roman"/>
          <w:b/>
          <w:sz w:val="24"/>
        </w:rPr>
        <w:t>brak uwidocznienia informacji o c</w:t>
      </w:r>
      <w:r w:rsidR="00B56902">
        <w:rPr>
          <w:rFonts w:ascii="Times New Roman" w:eastAsia="Calibri" w:hAnsi="Times New Roman" w:cs="Times New Roman"/>
          <w:b/>
          <w:sz w:val="24"/>
        </w:rPr>
        <w:t>enie jednostkowej dla łącznie 19</w:t>
      </w:r>
      <w:r>
        <w:rPr>
          <w:rFonts w:ascii="Times New Roman" w:eastAsia="Calibri" w:hAnsi="Times New Roman" w:cs="Times New Roman"/>
          <w:b/>
          <w:sz w:val="24"/>
        </w:rPr>
        <w:t xml:space="preserve"> produktów, w tym produktów w stanie stałym znajdujących się w środku płynnym pn.: </w:t>
      </w:r>
      <w:r w:rsidR="00B56902" w:rsidRPr="0031317E">
        <w:rPr>
          <w:rFonts w:ascii="Times New Roman" w:eastAsia="Calibri" w:hAnsi="Times New Roman" w:cs="Times New Roman"/>
          <w:i/>
          <w:sz w:val="24"/>
        </w:rPr>
        <w:t xml:space="preserve">1. </w:t>
      </w:r>
      <w:r w:rsidR="00B56902" w:rsidRPr="0031317E">
        <w:rPr>
          <w:rFonts w:ascii="Times New Roman" w:hAnsi="Times New Roman" w:cs="Times New Roman"/>
          <w:i/>
          <w:sz w:val="24"/>
        </w:rPr>
        <w:t xml:space="preserve">Mazurek Wielosmakowy 400 g; 2. Babka Ucierana 380 g; 3. Ciastka Raczki Puder 250 g; 4. Ciastka Złote Jabłuszko 350 g; 5. Ciastka Sekret Czekoladowy 350 g; 6. </w:t>
      </w:r>
      <w:r w:rsidR="00B56902">
        <w:rPr>
          <w:rFonts w:ascii="Times New Roman" w:hAnsi="Times New Roman" w:cs="Times New Roman"/>
          <w:i/>
          <w:sz w:val="24"/>
        </w:rPr>
        <w:t>Oliwki czarne Ptak 220 </w:t>
      </w:r>
      <w:r w:rsidR="00B56902" w:rsidRPr="0031317E">
        <w:rPr>
          <w:rFonts w:ascii="Times New Roman" w:hAnsi="Times New Roman" w:cs="Times New Roman"/>
          <w:i/>
          <w:sz w:val="24"/>
        </w:rPr>
        <w:t>g/100 g; 7. Pieczarki marynowane całe Prałkowce 265 g/160 g; 8. Pieczarki marynowane krojone Prałkowce 740 g/444 g; 9</w:t>
      </w:r>
      <w:r w:rsidR="00B56902">
        <w:rPr>
          <w:rFonts w:ascii="Times New Roman" w:hAnsi="Times New Roman" w:cs="Times New Roman"/>
          <w:i/>
          <w:sz w:val="24"/>
        </w:rPr>
        <w:t>. </w:t>
      </w:r>
      <w:r w:rsidR="00B56902" w:rsidRPr="0031317E">
        <w:rPr>
          <w:rFonts w:ascii="Times New Roman" w:hAnsi="Times New Roman" w:cs="Times New Roman"/>
          <w:i/>
          <w:sz w:val="24"/>
        </w:rPr>
        <w:t>Pieczark</w:t>
      </w:r>
      <w:r w:rsidR="00B56902">
        <w:rPr>
          <w:rFonts w:ascii="Times New Roman" w:hAnsi="Times New Roman" w:cs="Times New Roman"/>
          <w:i/>
          <w:sz w:val="24"/>
        </w:rPr>
        <w:t>i marynowane całe Prałkowce 740 </w:t>
      </w:r>
      <w:r w:rsidR="00B56902" w:rsidRPr="0031317E">
        <w:rPr>
          <w:rFonts w:ascii="Times New Roman" w:hAnsi="Times New Roman" w:cs="Times New Roman"/>
          <w:i/>
          <w:sz w:val="24"/>
        </w:rPr>
        <w:t>g/444 g;</w:t>
      </w:r>
      <w:r w:rsidR="00B56902" w:rsidRPr="0031317E">
        <w:t xml:space="preserve"> </w:t>
      </w:r>
      <w:r w:rsidR="00B56902" w:rsidRPr="0031317E">
        <w:rPr>
          <w:rFonts w:ascii="Times New Roman" w:hAnsi="Times New Roman" w:cs="Times New Roman"/>
          <w:i/>
          <w:sz w:val="24"/>
        </w:rPr>
        <w:t xml:space="preserve">10. Sałatka z zielonych pomidorów Ptak 880 g/500 g; 11. </w:t>
      </w:r>
      <w:r w:rsidR="00B56902">
        <w:rPr>
          <w:rFonts w:ascii="Times New Roman" w:hAnsi="Times New Roman" w:cs="Times New Roman"/>
          <w:i/>
          <w:sz w:val="24"/>
        </w:rPr>
        <w:t xml:space="preserve">Jogurt kremowy </w:t>
      </w:r>
      <w:r w:rsidR="00B56902">
        <w:rPr>
          <w:rFonts w:ascii="Times New Roman" w:hAnsi="Times New Roman" w:cs="Times New Roman"/>
          <w:i/>
          <w:sz w:val="24"/>
        </w:rPr>
        <w:lastRenderedPageBreak/>
        <w:t>z </w:t>
      </w:r>
      <w:r w:rsidR="00B56902" w:rsidRPr="0031317E">
        <w:rPr>
          <w:rFonts w:ascii="Times New Roman" w:hAnsi="Times New Roman" w:cs="Times New Roman"/>
          <w:i/>
          <w:sz w:val="24"/>
        </w:rPr>
        <w:t xml:space="preserve">wiśnią Bakoma 230 g; 12. Mix ser topiony Mlekovita 140 g; 13. Ser topiony z </w:t>
      </w:r>
      <w:proofErr w:type="spellStart"/>
      <w:r w:rsidR="00B56902" w:rsidRPr="0031317E">
        <w:rPr>
          <w:rFonts w:ascii="Times New Roman" w:hAnsi="Times New Roman" w:cs="Times New Roman"/>
          <w:i/>
          <w:sz w:val="24"/>
        </w:rPr>
        <w:t>chilli</w:t>
      </w:r>
      <w:proofErr w:type="spellEnd"/>
      <w:r w:rsidR="00B56902" w:rsidRPr="0031317E">
        <w:rPr>
          <w:rFonts w:ascii="Times New Roman" w:hAnsi="Times New Roman" w:cs="Times New Roman"/>
          <w:i/>
          <w:sz w:val="24"/>
        </w:rPr>
        <w:t xml:space="preserve"> Bakoma 80 g; 14. Indyk pieczony </w:t>
      </w:r>
      <w:proofErr w:type="spellStart"/>
      <w:r w:rsidR="00B56902" w:rsidRPr="0031317E">
        <w:rPr>
          <w:rFonts w:ascii="Times New Roman" w:hAnsi="Times New Roman" w:cs="Times New Roman"/>
          <w:i/>
          <w:sz w:val="24"/>
        </w:rPr>
        <w:t>Łukosz</w:t>
      </w:r>
      <w:proofErr w:type="spellEnd"/>
      <w:r w:rsidR="00B56902" w:rsidRPr="0031317E">
        <w:rPr>
          <w:rFonts w:ascii="Times New Roman" w:hAnsi="Times New Roman" w:cs="Times New Roman"/>
          <w:i/>
          <w:sz w:val="24"/>
        </w:rPr>
        <w:t xml:space="preserve"> 240 g; 15. Bita śmietana czekoladowa Bakoma 250 g; 16. Bita </w:t>
      </w:r>
      <w:r w:rsidR="00B56902">
        <w:rPr>
          <w:rFonts w:ascii="Times New Roman" w:hAnsi="Times New Roman" w:cs="Times New Roman"/>
          <w:i/>
          <w:sz w:val="24"/>
        </w:rPr>
        <w:t>śmietana truskawkowa Bakoma 250 </w:t>
      </w:r>
      <w:r w:rsidR="00B56902" w:rsidRPr="0031317E">
        <w:rPr>
          <w:rFonts w:ascii="Times New Roman" w:hAnsi="Times New Roman" w:cs="Times New Roman"/>
          <w:i/>
          <w:sz w:val="24"/>
        </w:rPr>
        <w:t xml:space="preserve">g; 17. Baton </w:t>
      </w:r>
      <w:proofErr w:type="spellStart"/>
      <w:r w:rsidR="00B56902" w:rsidRPr="0031317E">
        <w:rPr>
          <w:rFonts w:ascii="Times New Roman" w:hAnsi="Times New Roman" w:cs="Times New Roman"/>
          <w:i/>
          <w:sz w:val="24"/>
        </w:rPr>
        <w:t>Who</w:t>
      </w:r>
      <w:proofErr w:type="spellEnd"/>
      <w:r w:rsidR="00B56902" w:rsidRPr="0031317E">
        <w:rPr>
          <w:rFonts w:ascii="Times New Roman" w:hAnsi="Times New Roman" w:cs="Times New Roman"/>
          <w:i/>
          <w:sz w:val="24"/>
        </w:rPr>
        <w:t xml:space="preserve"> Said </w:t>
      </w:r>
      <w:proofErr w:type="spellStart"/>
      <w:r w:rsidR="00B56902" w:rsidRPr="0031317E">
        <w:rPr>
          <w:rFonts w:ascii="Times New Roman" w:hAnsi="Times New Roman" w:cs="Times New Roman"/>
          <w:i/>
          <w:sz w:val="24"/>
        </w:rPr>
        <w:t>Muu</w:t>
      </w:r>
      <w:proofErr w:type="spellEnd"/>
      <w:r w:rsidR="00B56902" w:rsidRPr="0031317E">
        <w:rPr>
          <w:rFonts w:ascii="Times New Roman" w:hAnsi="Times New Roman" w:cs="Times New Roman"/>
          <w:i/>
          <w:sz w:val="24"/>
        </w:rPr>
        <w:t xml:space="preserve"> kakaowo-mleczny 29 g; 18. </w:t>
      </w:r>
      <w:r w:rsidR="00B56902">
        <w:rPr>
          <w:rFonts w:ascii="Times New Roman" w:hAnsi="Times New Roman" w:cs="Times New Roman"/>
          <w:i/>
          <w:sz w:val="24"/>
        </w:rPr>
        <w:t>Mieszanka De Lux 500 g </w:t>
      </w:r>
      <w:proofErr w:type="spellStart"/>
      <w:r w:rsidR="00B56902" w:rsidRPr="0031317E">
        <w:rPr>
          <w:rFonts w:ascii="Times New Roman" w:hAnsi="Times New Roman" w:cs="Times New Roman"/>
          <w:i/>
          <w:sz w:val="24"/>
        </w:rPr>
        <w:t>Karpatia</w:t>
      </w:r>
      <w:proofErr w:type="spellEnd"/>
      <w:r w:rsidR="00B56902" w:rsidRPr="0031317E">
        <w:rPr>
          <w:rFonts w:ascii="Times New Roman" w:hAnsi="Times New Roman" w:cs="Times New Roman"/>
          <w:i/>
          <w:sz w:val="24"/>
        </w:rPr>
        <w:t>; 19. Fasol</w:t>
      </w:r>
      <w:r w:rsidR="00B56902">
        <w:rPr>
          <w:rFonts w:ascii="Times New Roman" w:hAnsi="Times New Roman" w:cs="Times New Roman"/>
          <w:i/>
          <w:sz w:val="24"/>
        </w:rPr>
        <w:t xml:space="preserve">ka po bretońsku </w:t>
      </w:r>
      <w:proofErr w:type="spellStart"/>
      <w:r w:rsidR="00B56902">
        <w:rPr>
          <w:rFonts w:ascii="Times New Roman" w:hAnsi="Times New Roman" w:cs="Times New Roman"/>
          <w:i/>
          <w:sz w:val="24"/>
        </w:rPr>
        <w:t>Bonduelle</w:t>
      </w:r>
      <w:proofErr w:type="spellEnd"/>
      <w:r w:rsidR="00B56902">
        <w:rPr>
          <w:rFonts w:ascii="Times New Roman" w:hAnsi="Times New Roman" w:cs="Times New Roman"/>
          <w:i/>
          <w:sz w:val="24"/>
        </w:rPr>
        <w:t xml:space="preserve"> 430 g, </w:t>
      </w:r>
      <w:r w:rsidR="00B56902">
        <w:rPr>
          <w:rFonts w:ascii="Times New Roman" w:hAnsi="Times New Roman" w:cs="Times New Roman"/>
          <w:sz w:val="24"/>
        </w:rPr>
        <w:t>w związku z brakiem</w:t>
      </w:r>
      <w:r w:rsidR="00B56902" w:rsidRPr="00017F8F">
        <w:rPr>
          <w:rFonts w:ascii="Times New Roman" w:hAnsi="Times New Roman" w:cs="Times New Roman"/>
          <w:sz w:val="24"/>
        </w:rPr>
        <w:t xml:space="preserve"> </w:t>
      </w:r>
      <w:r w:rsidR="00B56902" w:rsidRPr="0031317E">
        <w:rPr>
          <w:rFonts w:ascii="Times New Roman" w:hAnsi="Times New Roman" w:cs="Times New Roman"/>
          <w:sz w:val="24"/>
        </w:rPr>
        <w:t>informacji o cenie jednostkowej (poz. 1-5)</w:t>
      </w:r>
      <w:r w:rsidR="00B56902">
        <w:rPr>
          <w:rFonts w:ascii="Times New Roman" w:hAnsi="Times New Roman" w:cs="Times New Roman"/>
          <w:sz w:val="24"/>
        </w:rPr>
        <w:t>, w związku z brakiem</w:t>
      </w:r>
      <w:r w:rsidR="00B56902" w:rsidRPr="00017F8F">
        <w:rPr>
          <w:rFonts w:ascii="Times New Roman" w:hAnsi="Times New Roman" w:cs="Times New Roman"/>
          <w:sz w:val="24"/>
        </w:rPr>
        <w:t xml:space="preserve"> </w:t>
      </w:r>
      <w:r w:rsidR="00B56902" w:rsidRPr="0031317E">
        <w:rPr>
          <w:rFonts w:ascii="Times New Roman" w:hAnsi="Times New Roman" w:cs="Times New Roman"/>
          <w:sz w:val="24"/>
        </w:rPr>
        <w:t>właściwej ceny jednostkowej wyliczonej w odniesieniu do masy netto po odcieku (poz. 6-10)</w:t>
      </w:r>
      <w:r w:rsidR="00B56902">
        <w:rPr>
          <w:rFonts w:ascii="Times New Roman" w:hAnsi="Times New Roman" w:cs="Times New Roman"/>
          <w:sz w:val="24"/>
        </w:rPr>
        <w:t xml:space="preserve">, w związku z brakiem właściwej ceny jednostkowej (poz. 11-18) oraz w związku z podaniem ceny </w:t>
      </w:r>
      <w:r w:rsidR="00B56902" w:rsidRPr="00CA6F73">
        <w:rPr>
          <w:rFonts w:ascii="Times New Roman" w:hAnsi="Times New Roman" w:cs="Times New Roman"/>
          <w:sz w:val="24"/>
        </w:rPr>
        <w:t>jednostkowej obliczonej bez wykorzystania właś</w:t>
      </w:r>
      <w:r w:rsidR="00282443">
        <w:rPr>
          <w:rFonts w:ascii="Times New Roman" w:hAnsi="Times New Roman" w:cs="Times New Roman"/>
          <w:sz w:val="24"/>
        </w:rPr>
        <w:t>ciwych jednostek miar (poz. 19),</w:t>
      </w:r>
    </w:p>
    <w:p w14:paraId="2667EEAE" w14:textId="6A84AC54" w:rsidR="0016488A" w:rsidRPr="00A71337" w:rsidRDefault="009C4A77" w:rsidP="002A72D3">
      <w:pPr>
        <w:spacing w:after="120"/>
        <w:ind w:left="340"/>
        <w:jc w:val="both"/>
        <w:rPr>
          <w:rFonts w:ascii="Times New Roman" w:eastAsia="Calibri" w:hAnsi="Times New Roman" w:cs="Times New Roman"/>
          <w:i/>
          <w:strike/>
          <w:sz w:val="24"/>
        </w:rPr>
      </w:pPr>
      <w:r w:rsidRPr="00B76FBE">
        <w:rPr>
          <w:rFonts w:ascii="Times New Roman" w:eastAsia="Calibri" w:hAnsi="Times New Roman" w:cs="Times New Roman"/>
          <w:sz w:val="24"/>
        </w:rPr>
        <w:t>co narusza art. 4 ust. 1 ustawy oraz § 3 ust. 2 rozporządzenia, a w przypadku pakowanych środków spożywczych w stanie stałym znajdujących się w środku płynnym również i § 6 rozporządzenia</w:t>
      </w:r>
      <w:r>
        <w:rPr>
          <w:rFonts w:ascii="Times New Roman" w:eastAsia="Calibri" w:hAnsi="Times New Roman" w:cs="Times New Roman"/>
          <w:sz w:val="24"/>
        </w:rPr>
        <w:t>.</w:t>
      </w:r>
    </w:p>
    <w:p w14:paraId="6D4BCC8B" w14:textId="7EA87867" w:rsidR="0007476D" w:rsidRDefault="0016488A" w:rsidP="0016488A">
      <w:pPr>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W trakcie kontroli</w:t>
      </w:r>
      <w:r w:rsidR="001E2FFF">
        <w:rPr>
          <w:rFonts w:ascii="Times New Roman" w:eastAsia="Times New Roman" w:hAnsi="Times New Roman" w:cs="Times New Roman"/>
          <w:sz w:val="24"/>
          <w:szCs w:val="24"/>
          <w:lang w:eastAsia="pl-PL"/>
        </w:rPr>
        <w:t xml:space="preserve"> uczestnicząca w czynnościach osoba upoważniona oświadczyła, że nieprawidłowości dotyczące uwidaczniania cen jednostkowych towarów w zalewach wynikają z blokady </w:t>
      </w:r>
      <w:r w:rsidR="00056E04">
        <w:rPr>
          <w:rFonts w:ascii="Times New Roman" w:eastAsia="Times New Roman" w:hAnsi="Times New Roman" w:cs="Times New Roman"/>
          <w:sz w:val="24"/>
          <w:szCs w:val="24"/>
          <w:lang w:eastAsia="pl-PL"/>
        </w:rPr>
        <w:t xml:space="preserve">towarów z Eurocash, które firma otrzymuje wraz z systemem elektronicznym i nie ma możliwości dokonania jakichkolwiek korekt. Upoważniona nie miała świadomości, że otrzymane </w:t>
      </w:r>
      <w:proofErr w:type="spellStart"/>
      <w:r w:rsidR="00056E04">
        <w:rPr>
          <w:rFonts w:ascii="Times New Roman" w:eastAsia="Times New Roman" w:hAnsi="Times New Roman" w:cs="Times New Roman"/>
          <w:sz w:val="24"/>
          <w:szCs w:val="24"/>
          <w:lang w:eastAsia="pl-PL"/>
        </w:rPr>
        <w:t>cenówki</w:t>
      </w:r>
      <w:proofErr w:type="spellEnd"/>
      <w:r w:rsidR="00056E04">
        <w:rPr>
          <w:rFonts w:ascii="Times New Roman" w:eastAsia="Times New Roman" w:hAnsi="Times New Roman" w:cs="Times New Roman"/>
          <w:sz w:val="24"/>
          <w:szCs w:val="24"/>
          <w:lang w:eastAsia="pl-PL"/>
        </w:rPr>
        <w:t xml:space="preserve"> zawierają błędy</w:t>
      </w:r>
      <w:r w:rsidR="00091F85">
        <w:rPr>
          <w:rFonts w:ascii="Times New Roman" w:eastAsia="Times New Roman" w:hAnsi="Times New Roman" w:cs="Times New Roman"/>
          <w:sz w:val="24"/>
          <w:szCs w:val="24"/>
          <w:lang w:eastAsia="pl-PL"/>
        </w:rPr>
        <w:t xml:space="preserve">, a błędy te zostaną niezwłocznie zgłoszone w celu poprawienia. Pozostałe nieprawidłowości wynikają z niedopatrzenia. </w:t>
      </w:r>
      <w:r w:rsidR="0021718C">
        <w:rPr>
          <w:rFonts w:ascii="Times New Roman" w:eastAsia="Times New Roman" w:hAnsi="Times New Roman" w:cs="Times New Roman"/>
          <w:sz w:val="24"/>
          <w:szCs w:val="24"/>
          <w:lang w:eastAsia="pl-PL"/>
        </w:rPr>
        <w:t>Zobowiązano się nieprawidłowości niezwłocznie usunąć.</w:t>
      </w:r>
    </w:p>
    <w:p w14:paraId="33B39B44" w14:textId="6863A0CC" w:rsidR="0016488A" w:rsidRPr="00981B23" w:rsidRDefault="0016488A" w:rsidP="0016488A">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Powyższe ustalenia udokumentowano w protokole kontroli DP.</w:t>
      </w:r>
      <w:r w:rsidR="0021718C">
        <w:rPr>
          <w:rFonts w:ascii="Times New Roman" w:eastAsia="Times New Roman" w:hAnsi="Times New Roman" w:cs="Times New Roman"/>
          <w:sz w:val="24"/>
          <w:szCs w:val="24"/>
          <w:lang w:eastAsia="pl-PL"/>
        </w:rPr>
        <w:t>8361.55</w:t>
      </w:r>
      <w:r w:rsidRPr="00981B23">
        <w:rPr>
          <w:rFonts w:ascii="Times New Roman" w:eastAsia="Times New Roman" w:hAnsi="Times New Roman" w:cs="Times New Roman"/>
          <w:sz w:val="24"/>
          <w:szCs w:val="24"/>
          <w:lang w:eastAsia="pl-PL"/>
        </w:rPr>
        <w:t xml:space="preserve">.2022 z dnia </w:t>
      </w:r>
      <w:r w:rsidR="0021718C">
        <w:rPr>
          <w:rFonts w:ascii="Times New Roman" w:eastAsia="Times New Roman" w:hAnsi="Times New Roman" w:cs="Times New Roman"/>
          <w:sz w:val="24"/>
          <w:szCs w:val="24"/>
          <w:lang w:eastAsia="pl-PL"/>
        </w:rPr>
        <w:t xml:space="preserve">6 czerwca </w:t>
      </w:r>
      <w:r w:rsidRPr="00981B23">
        <w:rPr>
          <w:rFonts w:ascii="Times New Roman" w:eastAsia="Times New Roman" w:hAnsi="Times New Roman" w:cs="Times New Roman"/>
          <w:sz w:val="24"/>
          <w:szCs w:val="24"/>
          <w:lang w:eastAsia="pl-PL"/>
        </w:rPr>
        <w:t>2022 r. wraz z załącznikami, w tym m.in. fotografiami produktów zakwestionowanych w zakresie uwidaczniania cen oraz oświadczeniem</w:t>
      </w:r>
      <w:r>
        <w:rPr>
          <w:rFonts w:ascii="Times New Roman" w:eastAsia="Times New Roman" w:hAnsi="Times New Roman" w:cs="Times New Roman"/>
          <w:sz w:val="24"/>
          <w:szCs w:val="24"/>
          <w:lang w:eastAsia="pl-PL"/>
        </w:rPr>
        <w:t xml:space="preserve"> </w:t>
      </w:r>
      <w:r w:rsidR="00784DB0">
        <w:rPr>
          <w:rFonts w:ascii="Times New Roman" w:eastAsia="Times New Roman" w:hAnsi="Times New Roman" w:cs="Times New Roman"/>
          <w:sz w:val="24"/>
          <w:szCs w:val="24"/>
          <w:lang w:eastAsia="pl-PL"/>
        </w:rPr>
        <w:t>osoby upoważnionej</w:t>
      </w:r>
      <w:r w:rsidRPr="00981B23">
        <w:rPr>
          <w:rFonts w:ascii="Times New Roman" w:eastAsia="Times New Roman" w:hAnsi="Times New Roman" w:cs="Times New Roman"/>
          <w:sz w:val="24"/>
          <w:szCs w:val="24"/>
          <w:lang w:eastAsia="pl-PL"/>
        </w:rPr>
        <w:t xml:space="preserve">. Uwag do protokołu nie wnoszono. </w:t>
      </w:r>
    </w:p>
    <w:p w14:paraId="0C58550D" w14:textId="392BBE15" w:rsidR="0016488A" w:rsidRPr="00981B23" w:rsidRDefault="0016488A" w:rsidP="0016488A">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W związku z powyższymi ustaleniami, pismem z dnia </w:t>
      </w:r>
      <w:r w:rsidR="00C90F82">
        <w:rPr>
          <w:rFonts w:ascii="Times New Roman" w:eastAsia="Times New Roman" w:hAnsi="Times New Roman" w:cs="Times New Roman"/>
          <w:sz w:val="24"/>
          <w:szCs w:val="24"/>
          <w:lang w:eastAsia="pl-PL"/>
        </w:rPr>
        <w:t>19</w:t>
      </w:r>
      <w:r>
        <w:rPr>
          <w:rFonts w:ascii="Times New Roman" w:eastAsia="Times New Roman" w:hAnsi="Times New Roman" w:cs="Times New Roman"/>
          <w:sz w:val="24"/>
          <w:szCs w:val="24"/>
          <w:lang w:eastAsia="pl-PL"/>
        </w:rPr>
        <w:t xml:space="preserve"> grudnia</w:t>
      </w:r>
      <w:r w:rsidRPr="00981B23">
        <w:rPr>
          <w:rFonts w:ascii="Times New Roman" w:eastAsia="Times New Roman" w:hAnsi="Times New Roman" w:cs="Times New Roman"/>
          <w:sz w:val="24"/>
          <w:szCs w:val="24"/>
          <w:lang w:eastAsia="pl-PL"/>
        </w:rPr>
        <w:t xml:space="preserve"> 2022 r. Podkarpacki Wojewódzki Inspektor Inspekcji Handlowej zawiadomił stronę o wszczęciu z urzędu postępowania trybie art. 6 ust. 1 ustawy. Jednocześnie stronę postępowania pouczono o przysługującym jej prawie do czynnego udziału w postępowaniu, a w szczególności o prawie wypowiadania się co do zebranych dowodów i materiałów, przeglądania akt sprawy,</w:t>
      </w:r>
      <w:r w:rsidRPr="00981B23">
        <w:rPr>
          <w:rFonts w:ascii="Times New Roman" w:eastAsia="Times New Roman" w:hAnsi="Times New Roman" w:cs="Times New Roman"/>
          <w:sz w:val="24"/>
          <w:szCs w:val="24"/>
          <w:lang w:eastAsia="pl-PL"/>
        </w:rPr>
        <w:br/>
        <w:t>jak również brania udziału w przeprowadzaniu dowodu oraz możliwości złożenia wyjaśnienia. Jednocześnie stronę wezwano do przedłożenia dokumentacji stwierdzającej wielkość obrotów i przychodu za zakończony rok rozliczeniowy 2021.</w:t>
      </w:r>
    </w:p>
    <w:p w14:paraId="7EF7406F" w14:textId="7E91A716" w:rsidR="00962F0A" w:rsidRDefault="0016488A" w:rsidP="0016488A">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W dniu</w:t>
      </w:r>
      <w:r w:rsidR="00962F0A">
        <w:rPr>
          <w:rFonts w:ascii="Times New Roman" w:eastAsia="Times New Roman" w:hAnsi="Times New Roman" w:cs="Times New Roman"/>
          <w:sz w:val="24"/>
          <w:szCs w:val="24"/>
          <w:lang w:eastAsia="pl-PL"/>
        </w:rPr>
        <w:t xml:space="preserve"> </w:t>
      </w:r>
      <w:r w:rsidR="00C52E71">
        <w:rPr>
          <w:rFonts w:ascii="Times New Roman" w:eastAsia="Times New Roman" w:hAnsi="Times New Roman" w:cs="Times New Roman"/>
          <w:sz w:val="24"/>
          <w:szCs w:val="24"/>
          <w:lang w:eastAsia="pl-PL"/>
        </w:rPr>
        <w:t xml:space="preserve">29 grudnia 2022 r. do Wojewódzkiego Inspektoratu Inspekcji Handlowej w Rzeszowie wpłynęło pismo, do którego dołączono dokument: „Rachunek Zysków i Strat </w:t>
      </w:r>
      <w:r w:rsidR="00153681">
        <w:rPr>
          <w:rFonts w:ascii="Times New Roman" w:eastAsia="Times New Roman" w:hAnsi="Times New Roman" w:cs="Times New Roman"/>
          <w:sz w:val="24"/>
          <w:szCs w:val="24"/>
          <w:lang w:eastAsia="pl-PL"/>
        </w:rPr>
        <w:t xml:space="preserve">MBP Spółka z ograniczoną odpowiedzialnością </w:t>
      </w:r>
      <w:r w:rsidR="00C52E71">
        <w:rPr>
          <w:rFonts w:ascii="Times New Roman" w:eastAsia="Times New Roman" w:hAnsi="Times New Roman" w:cs="Times New Roman"/>
          <w:sz w:val="24"/>
          <w:szCs w:val="24"/>
          <w:lang w:eastAsia="pl-PL"/>
        </w:rPr>
        <w:t>sporządzony za okres 01.01.2021 – 31.12.2021</w:t>
      </w:r>
      <w:r w:rsidR="000D7997">
        <w:rPr>
          <w:rFonts w:ascii="Times New Roman" w:eastAsia="Times New Roman" w:hAnsi="Times New Roman" w:cs="Times New Roman"/>
          <w:sz w:val="24"/>
          <w:szCs w:val="24"/>
          <w:lang w:eastAsia="pl-PL"/>
        </w:rPr>
        <w:t>”.</w:t>
      </w:r>
    </w:p>
    <w:p w14:paraId="6E82A891" w14:textId="77777777" w:rsidR="0016488A" w:rsidRPr="00981B23" w:rsidRDefault="0016488A" w:rsidP="00A978B9">
      <w:pPr>
        <w:tabs>
          <w:tab w:val="left" w:pos="708"/>
          <w:tab w:val="num" w:pos="3720"/>
        </w:tabs>
        <w:spacing w:before="360" w:after="36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b/>
          <w:sz w:val="24"/>
          <w:szCs w:val="24"/>
          <w:lang w:eastAsia="pl-PL"/>
        </w:rPr>
        <w:t>Podkarpacki Wojewódzki Inspektor Inspekcji Handlowej ustalił i stwierdził, co następuje:</w:t>
      </w:r>
    </w:p>
    <w:p w14:paraId="2589C727" w14:textId="066D09D6" w:rsidR="0016488A" w:rsidRPr="00981B23" w:rsidRDefault="0016488A" w:rsidP="0016488A">
      <w:pPr>
        <w:tabs>
          <w:tab w:val="left" w:pos="708"/>
          <w:tab w:val="num" w:pos="3720"/>
        </w:tabs>
        <w:spacing w:after="120"/>
        <w:jc w:val="both"/>
        <w:rPr>
          <w:rFonts w:ascii="Times New Roman" w:eastAsia="Times New Roman" w:hAnsi="Times New Roman" w:cs="Times New Roman"/>
          <w:sz w:val="23"/>
          <w:szCs w:val="23"/>
          <w:lang w:eastAsia="zh-CN"/>
        </w:rPr>
      </w:pPr>
      <w:r w:rsidRPr="00981B23">
        <w:rPr>
          <w:rFonts w:ascii="Times New Roman" w:eastAsia="Times New Roman" w:hAnsi="Times New Roman" w:cs="Times New Roman"/>
          <w:sz w:val="24"/>
          <w:szCs w:val="24"/>
          <w:lang w:eastAsia="pl-PL"/>
        </w:rPr>
        <w:t xml:space="preserve">Zgodnie z art. 6 ust. 1 ustawy karę pieniężną na przedsiębiorcę, który nie wykonuje obowiązku uwidaczniania cen w miejscu sprzedaży detalicznej nakłada wojewódzki inspektor Inspekcji Handlowej. W związku z tym, że naruszenie miało miejsce w placówce handlowej zlokalizowanej w </w:t>
      </w:r>
      <w:r w:rsidR="00683AAA">
        <w:rPr>
          <w:rFonts w:ascii="Times New Roman" w:eastAsia="Times New Roman" w:hAnsi="Times New Roman" w:cs="Times New Roman"/>
          <w:sz w:val="24"/>
          <w:szCs w:val="24"/>
          <w:lang w:eastAsia="pl-PL"/>
        </w:rPr>
        <w:t>Żurawicy</w:t>
      </w:r>
      <w:r w:rsidRPr="00981B23">
        <w:rPr>
          <w:rFonts w:ascii="Times New Roman" w:eastAsia="Times New Roman" w:hAnsi="Times New Roman" w:cs="Times New Roman"/>
          <w:sz w:val="24"/>
          <w:szCs w:val="24"/>
          <w:lang w:eastAsia="pl-PL"/>
        </w:rPr>
        <w:t xml:space="preserve"> </w:t>
      </w:r>
      <w:r w:rsidRPr="008734C8">
        <w:rPr>
          <w:rFonts w:ascii="Times New Roman" w:eastAsia="Times New Roman" w:hAnsi="Times New Roman" w:cs="Times New Roman"/>
          <w:sz w:val="24"/>
          <w:szCs w:val="24"/>
          <w:lang w:eastAsia="zh-CN"/>
        </w:rPr>
        <w:t>(woj. podkarpackie),</w:t>
      </w:r>
      <w:r w:rsidRPr="00981B23">
        <w:rPr>
          <w:rFonts w:ascii="Times New Roman" w:eastAsia="Times New Roman" w:hAnsi="Times New Roman" w:cs="Times New Roman"/>
          <w:sz w:val="24"/>
          <w:szCs w:val="24"/>
          <w:lang w:eastAsia="pl-PL"/>
        </w:rPr>
        <w:t xml:space="preserve"> w której prowadzona jest sprzedaż detaliczna, właściwym do prowadzenia postępowania i nałożenia kary jest Podkarpacki Wojewódzki Inspektor Inspekcji Handlowej.</w:t>
      </w:r>
    </w:p>
    <w:p w14:paraId="31A9DC0A" w14:textId="77777777" w:rsidR="0016488A" w:rsidRPr="0035601E" w:rsidRDefault="0016488A" w:rsidP="003E55DF">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w:t>
      </w:r>
      <w:r w:rsidRPr="00981B23">
        <w:rPr>
          <w:rFonts w:ascii="Times New Roman" w:eastAsia="Times New Roman" w:hAnsi="Times New Roman" w:cs="Times New Roman"/>
          <w:sz w:val="24"/>
          <w:szCs w:val="24"/>
          <w:lang w:eastAsia="pl-PL"/>
        </w:rPr>
        <w:lastRenderedPageBreak/>
        <w:t xml:space="preserve">cywilnej w zakresie wykonywanej przez nich działalności gospodarczej (ust. 2). Działalność </w:t>
      </w:r>
      <w:r w:rsidRPr="0035601E">
        <w:rPr>
          <w:rFonts w:ascii="Times New Roman" w:eastAsia="Times New Roman" w:hAnsi="Times New Roman" w:cs="Times New Roman"/>
          <w:sz w:val="24"/>
          <w:szCs w:val="24"/>
          <w:lang w:eastAsia="pl-PL"/>
        </w:rPr>
        <w:t xml:space="preserve">gospodarcza to z kolei </w:t>
      </w:r>
      <w:r w:rsidRPr="0035601E">
        <w:rPr>
          <w:rFonts w:ascii="Times New Roman" w:eastAsia="Times New Roman" w:hAnsi="Times New Roman" w:cs="Times New Roman"/>
          <w:sz w:val="24"/>
          <w:szCs w:val="24"/>
          <w:shd w:val="clear" w:color="auto" w:fill="FFFFFF"/>
          <w:lang w:eastAsia="pl-PL"/>
        </w:rPr>
        <w:t>zorganizowana działalność zarobkowa, wykonywana we własnym imieniu i w sposób ciągły – art. 3 ustawy Prawo przedsiębiorców.</w:t>
      </w:r>
    </w:p>
    <w:p w14:paraId="5C6B404D" w14:textId="3DC7B958" w:rsidR="0016488A" w:rsidRPr="0035601E" w:rsidRDefault="0016488A" w:rsidP="0016488A">
      <w:pPr>
        <w:tabs>
          <w:tab w:val="left" w:pos="708"/>
          <w:tab w:val="num" w:pos="3720"/>
        </w:tabs>
        <w:spacing w:after="120"/>
        <w:jc w:val="both"/>
        <w:rPr>
          <w:rFonts w:ascii="Times New Roman" w:eastAsia="Times New Roman" w:hAnsi="Times New Roman" w:cs="Times New Roman"/>
          <w:sz w:val="24"/>
          <w:szCs w:val="24"/>
          <w:lang w:eastAsia="pl-PL"/>
        </w:rPr>
      </w:pPr>
      <w:r w:rsidRPr="0035601E">
        <w:rPr>
          <w:rFonts w:ascii="Times New Roman" w:eastAsia="Times New Roman" w:hAnsi="Times New Roman" w:cs="Times New Roman"/>
          <w:sz w:val="24"/>
          <w:szCs w:val="24"/>
          <w:lang w:eastAsia="pl-PL"/>
        </w:rPr>
        <w:t xml:space="preserve">Zgodnie z art. 4 ust. 1 ustawy w miejscu sprzedaży detalicznej i świadczenia usług uwidacznia się cenę oraz cenę jednostkową towaru (usługi) w sposób jednoznaczny, niebudzący wątpliwości oraz umożliwiający porównanie cen. </w:t>
      </w:r>
    </w:p>
    <w:p w14:paraId="198EAD8E" w14:textId="77777777" w:rsidR="0016488A" w:rsidRPr="0035601E" w:rsidRDefault="0016488A" w:rsidP="0016488A">
      <w:pPr>
        <w:tabs>
          <w:tab w:val="left" w:pos="708"/>
          <w:tab w:val="num" w:pos="3720"/>
        </w:tabs>
        <w:spacing w:after="120"/>
        <w:jc w:val="both"/>
        <w:rPr>
          <w:rFonts w:ascii="Times New Roman" w:eastAsia="Times New Roman" w:hAnsi="Times New Roman" w:cs="Times New Roman"/>
          <w:sz w:val="24"/>
          <w:szCs w:val="24"/>
          <w:lang w:eastAsia="pl-PL"/>
        </w:rPr>
      </w:pPr>
      <w:r w:rsidRPr="0035601E">
        <w:rPr>
          <w:rFonts w:ascii="Times New Roman" w:eastAsia="Times New Roman" w:hAnsi="Times New Roman" w:cs="Times New Roman"/>
          <w:sz w:val="24"/>
          <w:szCs w:val="24"/>
          <w:lang w:eastAsia="pl-PL"/>
        </w:rPr>
        <w:t>Pod pojęciem ceny ustawa rozumie wartość wyrażoną w jednostkach pieniężnych, którą kupujący jest obowiązany zapłacić przedsiębiorcy za towar lub usługę (art. 3 ust. 1 pkt 1 ustawy).</w:t>
      </w:r>
    </w:p>
    <w:p w14:paraId="64455894" w14:textId="3FDF34B1" w:rsidR="00B55BCF" w:rsidRPr="0035601E" w:rsidRDefault="0016488A" w:rsidP="0016488A">
      <w:pPr>
        <w:tabs>
          <w:tab w:val="left" w:pos="708"/>
          <w:tab w:val="num" w:pos="3720"/>
        </w:tabs>
        <w:spacing w:after="120"/>
        <w:jc w:val="both"/>
        <w:rPr>
          <w:rFonts w:ascii="Times New Roman" w:eastAsia="Times New Roman" w:hAnsi="Times New Roman" w:cs="Times New Roman"/>
          <w:sz w:val="24"/>
          <w:szCs w:val="24"/>
          <w:lang w:eastAsia="pl-PL"/>
        </w:rPr>
      </w:pPr>
      <w:r w:rsidRPr="0035601E">
        <w:rPr>
          <w:rFonts w:ascii="Times New Roman" w:eastAsia="Times New Roman" w:hAnsi="Times New Roman" w:cs="Times New Roman"/>
          <w:sz w:val="24"/>
          <w:szCs w:val="24"/>
          <w:lang w:eastAsia="pl-PL"/>
        </w:rPr>
        <w:t xml:space="preserve">Cena jednostkowa towaru (usługi) to cena ustalona za jednostkę określonego towaru (usługi), którego ilość lub liczba jest wyrażona w jednostkach miar w rozumieniu przepisów o miarach (art. 3 ust. 1 pkt 2 ustawy). </w:t>
      </w:r>
    </w:p>
    <w:p w14:paraId="656EB922" w14:textId="77777777" w:rsidR="0035601E" w:rsidRPr="0035601E" w:rsidRDefault="0035601E" w:rsidP="0035601E">
      <w:pPr>
        <w:tabs>
          <w:tab w:val="left" w:pos="708"/>
          <w:tab w:val="num" w:pos="3720"/>
        </w:tabs>
        <w:spacing w:after="120"/>
        <w:jc w:val="both"/>
        <w:rPr>
          <w:rFonts w:ascii="Times New Roman" w:eastAsia="Times New Roman" w:hAnsi="Times New Roman" w:cs="Times New Roman"/>
          <w:sz w:val="24"/>
          <w:szCs w:val="24"/>
          <w:lang w:eastAsia="pl-PL"/>
        </w:rPr>
      </w:pPr>
      <w:r w:rsidRPr="0035601E">
        <w:rPr>
          <w:rFonts w:ascii="Times New Roman" w:eastAsia="Times New Roman" w:hAnsi="Times New Roman" w:cs="Times New Roman"/>
          <w:sz w:val="24"/>
          <w:szCs w:val="24"/>
          <w:lang w:eastAsia="pl-PL"/>
        </w:rPr>
        <w:t>Zgodnie z wydanym na podstawie art. 4 ust. 2 ustawy</w:t>
      </w:r>
      <w:r w:rsidRPr="0035601E">
        <w:rPr>
          <w:rFonts w:ascii="Times New Roman" w:eastAsia="Times New Roman" w:hAnsi="Times New Roman" w:cs="Times New Roman"/>
          <w:bCs/>
          <w:sz w:val="24"/>
          <w:szCs w:val="24"/>
          <w:lang w:eastAsia="pl-PL"/>
        </w:rPr>
        <w:t xml:space="preserve"> rozporządzeniem, a konkretnie z </w:t>
      </w:r>
      <w:r w:rsidRPr="0035601E">
        <w:rPr>
          <w:rFonts w:ascii="Times New Roman" w:eastAsia="Times New Roman" w:hAnsi="Times New Roman" w:cs="Times New Roman"/>
          <w:sz w:val="24"/>
          <w:szCs w:val="24"/>
          <w:lang w:eastAsia="pl-PL"/>
        </w:rPr>
        <w:t>§ 3 ust. 1 i 2, cenę uwidacznia się w miejscu ogólnodostępnym i dobrze widocznym dla konsumentów, na danym towarze, bezpośrednio przy towarze lub w bliskości towaru, którego dotyczy. Cenę i cenę jednostkową uwidacznia się w szczególności: na wywieszce, w cenniku, w katalogu, na obwolucie, w postaci nadruku lub napisu na towarze lub opakowaniu.</w:t>
      </w:r>
    </w:p>
    <w:p w14:paraId="63C12DB5" w14:textId="77777777" w:rsidR="0035601E" w:rsidRPr="00981B23" w:rsidRDefault="0035601E" w:rsidP="0035601E">
      <w:pPr>
        <w:tabs>
          <w:tab w:val="left" w:pos="708"/>
          <w:tab w:val="num" w:pos="3720"/>
        </w:tabs>
        <w:spacing w:after="120"/>
        <w:jc w:val="both"/>
        <w:rPr>
          <w:rFonts w:ascii="Times New Roman" w:eastAsia="Times New Roman" w:hAnsi="Times New Roman" w:cs="Times New Roman"/>
          <w:sz w:val="24"/>
          <w:szCs w:val="24"/>
          <w:lang w:eastAsia="pl-PL"/>
        </w:rPr>
      </w:pPr>
      <w:r w:rsidRPr="0035601E">
        <w:rPr>
          <w:rFonts w:ascii="Times New Roman" w:eastAsia="Times New Roman" w:hAnsi="Times New Roman" w:cs="Times New Roman"/>
          <w:sz w:val="24"/>
          <w:szCs w:val="24"/>
          <w:lang w:eastAsia="pl-PL"/>
        </w:rPr>
        <w:t xml:space="preserve">Pod pojęciem wywieszki rozporządzenie rozumie etykietę, metkę, tabliczkę lub plakat; wywieszka może mieć formę wyświetlacza </w:t>
      </w:r>
      <w:r w:rsidRPr="00981B23">
        <w:rPr>
          <w:rFonts w:ascii="Times New Roman" w:eastAsia="Times New Roman" w:hAnsi="Times New Roman" w:cs="Times New Roman"/>
          <w:sz w:val="24"/>
          <w:szCs w:val="24"/>
          <w:lang w:eastAsia="pl-PL"/>
        </w:rPr>
        <w:t>(</w:t>
      </w:r>
      <w:r w:rsidRPr="00981B23">
        <w:rPr>
          <w:rFonts w:ascii="Times New Roman" w:eastAsia="Times New Roman" w:hAnsi="Times New Roman" w:cs="Times New Roman"/>
          <w:sz w:val="24"/>
          <w:szCs w:val="20"/>
          <w:lang w:eastAsia="pl-PL"/>
        </w:rPr>
        <w:t>§ 2 pkt 4 rozporządzenia).</w:t>
      </w:r>
    </w:p>
    <w:p w14:paraId="0503693A" w14:textId="77777777" w:rsidR="0035601E" w:rsidRPr="00981B23" w:rsidRDefault="0035601E" w:rsidP="0035601E">
      <w:pPr>
        <w:tabs>
          <w:tab w:val="left" w:pos="708"/>
          <w:tab w:val="num" w:pos="3720"/>
        </w:tabs>
        <w:jc w:val="both"/>
        <w:rPr>
          <w:rFonts w:ascii="Times New Roman" w:eastAsia="Times New Roman" w:hAnsi="Times New Roman" w:cs="Times New Roman"/>
          <w:sz w:val="24"/>
          <w:szCs w:val="20"/>
          <w:lang w:eastAsia="pl-PL"/>
        </w:rPr>
      </w:pPr>
      <w:r w:rsidRPr="00981B23">
        <w:rPr>
          <w:rFonts w:ascii="Times New Roman" w:eastAsia="Times New Roman" w:hAnsi="Times New Roman" w:cs="Times New Roman"/>
          <w:sz w:val="24"/>
          <w:szCs w:val="24"/>
          <w:lang w:eastAsia="pl-PL"/>
        </w:rPr>
        <w:t xml:space="preserve">Zgodnie natomiast z </w:t>
      </w:r>
      <w:r w:rsidRPr="00981B23">
        <w:rPr>
          <w:rFonts w:ascii="Times New Roman" w:eastAsia="Times New Roman" w:hAnsi="Times New Roman" w:cs="Times New Roman"/>
          <w:sz w:val="24"/>
          <w:szCs w:val="20"/>
          <w:lang w:eastAsia="pl-PL"/>
        </w:rPr>
        <w:t>§ 4 ust. 1 rozporządzenia cena jednostkowa dotyczy odpowiednio ceny za:</w:t>
      </w:r>
    </w:p>
    <w:p w14:paraId="6EE87BD5" w14:textId="77777777" w:rsidR="0035601E" w:rsidRPr="00981B23" w:rsidRDefault="0035601E" w:rsidP="0035601E">
      <w:pPr>
        <w:numPr>
          <w:ilvl w:val="0"/>
          <w:numId w:val="28"/>
        </w:numPr>
        <w:tabs>
          <w:tab w:val="left" w:pos="708"/>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litr lub metr sześcienny – dla towaru przeznaczonego do sprzedaży według objętości;</w:t>
      </w:r>
    </w:p>
    <w:p w14:paraId="67E38932" w14:textId="77777777" w:rsidR="0035601E" w:rsidRPr="00981B23" w:rsidRDefault="0035601E" w:rsidP="0035601E">
      <w:pPr>
        <w:numPr>
          <w:ilvl w:val="0"/>
          <w:numId w:val="28"/>
        </w:numPr>
        <w:tabs>
          <w:tab w:val="left" w:pos="708"/>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kilogram lub tonę – dla towaru przeznaczonego do sprzedaży według masy;</w:t>
      </w:r>
    </w:p>
    <w:p w14:paraId="1F1335E2" w14:textId="77777777" w:rsidR="0035601E" w:rsidRPr="00981B23" w:rsidRDefault="0035601E" w:rsidP="0035601E">
      <w:pPr>
        <w:numPr>
          <w:ilvl w:val="0"/>
          <w:numId w:val="28"/>
        </w:numPr>
        <w:tabs>
          <w:tab w:val="left" w:pos="708"/>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metr – dla towaru przeznaczonego do sprzedaży według długości;</w:t>
      </w:r>
    </w:p>
    <w:p w14:paraId="3F06D619" w14:textId="77777777" w:rsidR="0035601E" w:rsidRPr="00981B23" w:rsidRDefault="0035601E" w:rsidP="0035601E">
      <w:pPr>
        <w:numPr>
          <w:ilvl w:val="0"/>
          <w:numId w:val="28"/>
        </w:numPr>
        <w:tabs>
          <w:tab w:val="left" w:pos="708"/>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metr kwadratowy – dla towaru przeznaczonego do sprzedaży według powierzchni;</w:t>
      </w:r>
    </w:p>
    <w:p w14:paraId="0450635D" w14:textId="77777777" w:rsidR="0035601E" w:rsidRPr="00981B23" w:rsidRDefault="0035601E" w:rsidP="0035601E">
      <w:pPr>
        <w:numPr>
          <w:ilvl w:val="0"/>
          <w:numId w:val="28"/>
        </w:numPr>
        <w:tabs>
          <w:tab w:val="left" w:pos="708"/>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sztukę – dla towarów przeznaczonych do sprzedaży na sztuki.</w:t>
      </w:r>
    </w:p>
    <w:p w14:paraId="0F5F9E42" w14:textId="77777777" w:rsidR="0016488A" w:rsidRPr="00981B23" w:rsidRDefault="0016488A" w:rsidP="0016488A">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Jak stanowi ust. 2 cytowanego </w:t>
      </w:r>
      <w:r w:rsidRPr="00981B23">
        <w:rPr>
          <w:rFonts w:ascii="Times New Roman" w:eastAsia="Times New Roman" w:hAnsi="Times New Roman" w:cs="Times New Roman"/>
          <w:sz w:val="24"/>
          <w:szCs w:val="20"/>
          <w:lang w:eastAsia="pl-PL"/>
        </w:rPr>
        <w:t xml:space="preserve">§ 4 </w:t>
      </w:r>
      <w:r w:rsidRPr="00981B23">
        <w:rPr>
          <w:rFonts w:ascii="Times New Roman" w:eastAsia="Times New Roman" w:hAnsi="Times New Roman" w:cs="Times New Roman"/>
          <w:sz w:val="24"/>
          <w:szCs w:val="24"/>
          <w:lang w:eastAsia="pl-PL"/>
        </w:rPr>
        <w:t>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62471581" w14:textId="77777777" w:rsidR="0016488A" w:rsidRDefault="0016488A" w:rsidP="0016488A">
      <w:pPr>
        <w:tabs>
          <w:tab w:val="left" w:pos="708"/>
          <w:tab w:val="num" w:pos="3720"/>
        </w:tabs>
        <w:spacing w:after="120"/>
        <w:jc w:val="both"/>
        <w:rPr>
          <w:rFonts w:ascii="Times New Roman" w:eastAsia="Times New Roman" w:hAnsi="Times New Roman" w:cs="Times New Roman"/>
          <w:sz w:val="24"/>
          <w:szCs w:val="20"/>
          <w:lang w:eastAsia="pl-PL"/>
        </w:rPr>
      </w:pPr>
      <w:r w:rsidRPr="00981B23">
        <w:rPr>
          <w:rFonts w:ascii="Times New Roman" w:eastAsia="Times New Roman" w:hAnsi="Times New Roman" w:cs="Times New Roman"/>
          <w:sz w:val="24"/>
          <w:szCs w:val="24"/>
          <w:lang w:eastAsia="pl-PL"/>
        </w:rPr>
        <w:t>W przypadku towaru pakowanego oznaczonego liczbą sztuk dopuszcza się stosowanie przeliczenia na cenę jednostkową za sztukę lub za dziesiętną wielokrotność liczby sztuk</w:t>
      </w:r>
      <w:r w:rsidRPr="00981B23">
        <w:rPr>
          <w:rFonts w:ascii="Times New Roman" w:eastAsia="Times New Roman" w:hAnsi="Times New Roman" w:cs="Times New Roman"/>
          <w:sz w:val="24"/>
          <w:szCs w:val="20"/>
          <w:lang w:eastAsia="pl-PL"/>
        </w:rPr>
        <w:t xml:space="preserve"> (§ 4 ust. 3 rozporządzenia).</w:t>
      </w:r>
    </w:p>
    <w:p w14:paraId="1A503789" w14:textId="77777777" w:rsidR="003E55DF" w:rsidRPr="00981B23" w:rsidRDefault="003E55DF" w:rsidP="003E55DF">
      <w:pPr>
        <w:tabs>
          <w:tab w:val="left" w:pos="708"/>
          <w:tab w:val="num" w:pos="3720"/>
        </w:tabs>
        <w:spacing w:after="60"/>
        <w:jc w:val="both"/>
        <w:rPr>
          <w:rFonts w:ascii="Times New Roman" w:eastAsia="Times New Roman" w:hAnsi="Times New Roman" w:cs="Times New Roman"/>
          <w:sz w:val="24"/>
          <w:szCs w:val="20"/>
          <w:lang w:eastAsia="pl-PL"/>
        </w:rPr>
      </w:pPr>
      <w:r w:rsidRPr="00981B23">
        <w:rPr>
          <w:rFonts w:ascii="Times New Roman" w:eastAsia="Times New Roman" w:hAnsi="Times New Roman" w:cs="Times New Roman"/>
          <w:sz w:val="24"/>
          <w:szCs w:val="20"/>
          <w:lang w:eastAsia="pl-PL"/>
        </w:rPr>
        <w:t>§ 6 rozporządzenia stanowi, że cena jednostkowa pakowanego środka spożywczego w stanie stałym znajdującego się w środku płynnym dotyczy masy netto środka spożywczego</w:t>
      </w:r>
      <w:r w:rsidRPr="00981B23">
        <w:rPr>
          <w:rFonts w:ascii="Times New Roman" w:eastAsia="Times New Roman" w:hAnsi="Times New Roman" w:cs="Times New Roman"/>
          <w:sz w:val="24"/>
          <w:szCs w:val="20"/>
          <w:lang w:eastAsia="pl-PL"/>
        </w:rPr>
        <w:br/>
        <w:t>po odsączeniu, oznaczonej na opakowaniu jednostkowym, jeżeli płyn ten lub mieszanka płynów stanowi jedynie dodatek do podstawowego składu tego środka spożywczego.</w:t>
      </w:r>
    </w:p>
    <w:p w14:paraId="5C3E95B4" w14:textId="4FEE1BA5" w:rsidR="003E55DF" w:rsidRPr="00981B23" w:rsidRDefault="003E55DF" w:rsidP="003E55DF">
      <w:pPr>
        <w:tabs>
          <w:tab w:val="left" w:pos="708"/>
          <w:tab w:val="num" w:pos="3720"/>
        </w:tabs>
        <w:spacing w:after="60"/>
        <w:jc w:val="both"/>
        <w:rPr>
          <w:rFonts w:ascii="Times New Roman" w:eastAsia="Times New Roman" w:hAnsi="Times New Roman" w:cs="Times New Roman"/>
          <w:sz w:val="24"/>
          <w:szCs w:val="20"/>
          <w:lang w:eastAsia="pl-PL"/>
        </w:rPr>
      </w:pPr>
      <w:r w:rsidRPr="00981B23">
        <w:rPr>
          <w:rFonts w:ascii="Times New Roman" w:eastAsia="Times New Roman" w:hAnsi="Times New Roman" w:cs="Times New Roman"/>
          <w:sz w:val="24"/>
          <w:szCs w:val="20"/>
          <w:lang w:eastAsia="pl-PL"/>
        </w:rPr>
        <w:t>Jak wynika z § 2 pkt 6 rozporządzenia pod pojęciem masy netto po odsączeniu należy rozumieć masę środka spożywczego w stanie stałym umieszczonego w środku płynnym.</w:t>
      </w:r>
    </w:p>
    <w:p w14:paraId="5C10D34C" w14:textId="0D82C88D" w:rsidR="0016488A" w:rsidRPr="00297227" w:rsidRDefault="0016488A" w:rsidP="0016488A">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w:t>
      </w:r>
      <w:r w:rsidRPr="00981B23">
        <w:rPr>
          <w:rFonts w:ascii="Times New Roman" w:eastAsia="Times New Roman" w:hAnsi="Times New Roman" w:cs="Times New Roman"/>
          <w:sz w:val="24"/>
          <w:szCs w:val="24"/>
          <w:lang w:eastAsia="pl-PL"/>
        </w:rPr>
        <w:br/>
        <w:t>w ww. przepisach, choćby naruszenie prawa miało charakter jednostkowy. Dowiedzenie,</w:t>
      </w:r>
      <w:r w:rsidRPr="00981B23">
        <w:rPr>
          <w:rFonts w:ascii="Times New Roman" w:eastAsia="Times New Roman" w:hAnsi="Times New Roman" w:cs="Times New Roman"/>
          <w:sz w:val="24"/>
          <w:szCs w:val="24"/>
          <w:lang w:eastAsia="pl-PL"/>
        </w:rPr>
        <w:br/>
        <w:t xml:space="preserve">że podmiot nie wykonał powyższego obowiązku powoduje konieczność nałożenia kary pieniężnej, która jest karą administracyjną. Jednocześnie w myśl art. 6 ust. 3 ustawy, przy </w:t>
      </w:r>
      <w:r w:rsidRPr="0035601E">
        <w:rPr>
          <w:rFonts w:ascii="Times New Roman" w:eastAsia="Times New Roman" w:hAnsi="Times New Roman" w:cs="Times New Roman"/>
          <w:sz w:val="24"/>
          <w:szCs w:val="24"/>
          <w:lang w:eastAsia="pl-PL"/>
        </w:rPr>
        <w:lastRenderedPageBreak/>
        <w:t xml:space="preserve">ustalaniu wysokości kary pieniężnej uwzględnia się stopień naruszenia obowiązków oraz </w:t>
      </w:r>
      <w:r w:rsidRPr="00297227">
        <w:rPr>
          <w:rFonts w:ascii="Times New Roman" w:eastAsia="Times New Roman" w:hAnsi="Times New Roman" w:cs="Times New Roman"/>
          <w:sz w:val="24"/>
          <w:szCs w:val="24"/>
          <w:lang w:eastAsia="pl-PL"/>
        </w:rPr>
        <w:t xml:space="preserve">dotychczasową działalność przedsiębiorcy, a także wielkość jego obrotów i przychodu. </w:t>
      </w:r>
    </w:p>
    <w:p w14:paraId="49B57A35" w14:textId="6537CF4A" w:rsidR="0035601E" w:rsidRPr="00297227" w:rsidRDefault="0035601E" w:rsidP="00297227">
      <w:pPr>
        <w:tabs>
          <w:tab w:val="left" w:pos="708"/>
          <w:tab w:val="num" w:pos="3720"/>
        </w:tabs>
        <w:spacing w:after="120"/>
        <w:jc w:val="both"/>
        <w:rPr>
          <w:rFonts w:ascii="Times New Roman" w:hAnsi="Times New Roman" w:cs="Times New Roman"/>
          <w:sz w:val="24"/>
          <w:szCs w:val="24"/>
        </w:rPr>
      </w:pPr>
      <w:r w:rsidRPr="00297227">
        <w:rPr>
          <w:rFonts w:ascii="Times New Roman" w:eastAsia="Times New Roman" w:hAnsi="Times New Roman" w:cs="Times New Roman"/>
          <w:sz w:val="24"/>
          <w:szCs w:val="24"/>
          <w:lang w:eastAsia="pl-PL"/>
        </w:rPr>
        <w:t xml:space="preserve">Organ pragnie w tym miejscu poczynić uwagę, że </w:t>
      </w:r>
      <w:r w:rsidRPr="00297227">
        <w:rPr>
          <w:rFonts w:ascii="Times New Roman" w:hAnsi="Times New Roman" w:cs="Times New Roman"/>
          <w:sz w:val="24"/>
          <w:szCs w:val="24"/>
        </w:rPr>
        <w:t xml:space="preserve">ustawą z dnia 1 grudnia 2022 r. o zmianie ustawy o prawach konsumenta oraz niektórych innych ustawy (Dz. U. z 2022 r., poz. 2581) wprowadzone zostały zmiany w ustawie o informowaniu o cenach towarów i usług (będącej podstawą wydania decyzji). Zmiany te weszły w życie z dniem 1 stycznia 2023 r. Jednocześnie z dniem 1 stycznia 2023 r. zastąpiono dotychczasowe rozporządzenie nowym tj. rozporządzeniem Ministra Rozwoju i Technologii z dnia 19 grudnia 2022 r. w sprawie uwidaczniania cen towarów i usług (Dz. U. z 2022 r., poz. 2776). </w:t>
      </w:r>
    </w:p>
    <w:p w14:paraId="6ADE55E7" w14:textId="49EBF9FB" w:rsidR="0035601E" w:rsidRPr="00297227" w:rsidRDefault="0035601E" w:rsidP="00297227">
      <w:pPr>
        <w:jc w:val="both"/>
        <w:rPr>
          <w:rFonts w:ascii="Times New Roman" w:hAnsi="Times New Roman" w:cs="Times New Roman"/>
          <w:sz w:val="24"/>
          <w:szCs w:val="24"/>
        </w:rPr>
      </w:pPr>
      <w:r w:rsidRPr="00297227">
        <w:rPr>
          <w:rFonts w:ascii="Times New Roman" w:hAnsi="Times New Roman" w:cs="Times New Roman"/>
          <w:sz w:val="24"/>
          <w:szCs w:val="24"/>
        </w:rPr>
        <w:t>Podkarpacki Wojewódzki Inspektor Inspekcji Handlowej kierując się jednak treścią art. 10 wymienionej wyżej ustawy o zmianie ustawy o prawach konsumenta oraz niektórych innych ustaw do niniejszego postępowania administracyjnego DP.8361.55.2022, przypomnieć należy – wszczętego w dniu 19 grudnia 2022 r. i niezakończonego przed dniem wejścia w życie ustawy (tj. przed 1 stycznia 2023 r.) zastosował przepisy dotychczasowe (tożsame z przepisami, które stały się podstawą kwestionowania stwierdzonych w trakcie kontroli naruszeń).</w:t>
      </w:r>
    </w:p>
    <w:p w14:paraId="0C86F7DC" w14:textId="0881CBDF" w:rsidR="0016488A" w:rsidRPr="00297227" w:rsidRDefault="0016488A" w:rsidP="00297227">
      <w:pPr>
        <w:tabs>
          <w:tab w:val="left" w:pos="708"/>
          <w:tab w:val="num" w:pos="3720"/>
        </w:tabs>
        <w:spacing w:before="120" w:after="120"/>
        <w:jc w:val="both"/>
        <w:rPr>
          <w:rFonts w:ascii="Times New Roman" w:eastAsia="Times New Roman" w:hAnsi="Times New Roman" w:cs="Times New Roman"/>
          <w:sz w:val="24"/>
          <w:szCs w:val="24"/>
          <w:lang w:eastAsia="pl-PL"/>
        </w:rPr>
      </w:pPr>
      <w:r w:rsidRPr="00297227">
        <w:rPr>
          <w:rFonts w:ascii="Times New Roman" w:eastAsia="Times New Roman" w:hAnsi="Times New Roman" w:cs="Times New Roman"/>
          <w:sz w:val="24"/>
          <w:szCs w:val="24"/>
          <w:lang w:eastAsia="pl-PL"/>
        </w:rPr>
        <w:t>W powyższej sprawie, w wyniku kontroli przeprowadzonej w dniach</w:t>
      </w:r>
      <w:r w:rsidR="00266D8D" w:rsidRPr="00297227">
        <w:rPr>
          <w:rFonts w:ascii="Times New Roman" w:eastAsia="Times New Roman" w:hAnsi="Times New Roman" w:cs="Times New Roman"/>
          <w:sz w:val="24"/>
          <w:szCs w:val="24"/>
          <w:lang w:eastAsia="pl-PL"/>
        </w:rPr>
        <w:t xml:space="preserve"> </w:t>
      </w:r>
      <w:r w:rsidR="00683AAA" w:rsidRPr="00297227">
        <w:rPr>
          <w:rFonts w:ascii="Times New Roman" w:eastAsia="Times New Roman" w:hAnsi="Times New Roman" w:cs="Times New Roman"/>
          <w:sz w:val="24"/>
          <w:szCs w:val="24"/>
          <w:lang w:eastAsia="pl-PL"/>
        </w:rPr>
        <w:t xml:space="preserve">6 i 8 czerwca 2022 r. w miejscu sprzedaży detalicznej tj. placówce handlowej zlokalizowanej przy ul. </w:t>
      </w:r>
      <w:r w:rsidR="004D6F14">
        <w:rPr>
          <w:rFonts w:ascii="Times New Roman" w:eastAsia="Times New Roman" w:hAnsi="Times New Roman" w:cs="Times New Roman"/>
          <w:b/>
          <w:bCs/>
          <w:sz w:val="24"/>
          <w:szCs w:val="24"/>
          <w:lang w:eastAsia="pl-PL"/>
        </w:rPr>
        <w:t xml:space="preserve">(dane zanonimizowane) </w:t>
      </w:r>
      <w:r w:rsidR="0068748F" w:rsidRPr="00297227">
        <w:rPr>
          <w:rFonts w:ascii="Times New Roman" w:eastAsia="Times New Roman" w:hAnsi="Times New Roman" w:cs="Times New Roman"/>
          <w:sz w:val="24"/>
          <w:szCs w:val="24"/>
          <w:lang w:eastAsia="pl-PL"/>
        </w:rPr>
        <w:t>w </w:t>
      </w:r>
      <w:r w:rsidR="00683AAA" w:rsidRPr="00297227">
        <w:rPr>
          <w:rFonts w:ascii="Times New Roman" w:eastAsia="Times New Roman" w:hAnsi="Times New Roman" w:cs="Times New Roman"/>
          <w:sz w:val="24"/>
          <w:szCs w:val="24"/>
          <w:lang w:eastAsia="pl-PL"/>
        </w:rPr>
        <w:t>Ż</w:t>
      </w:r>
      <w:r w:rsidR="000066F5" w:rsidRPr="00297227">
        <w:rPr>
          <w:rFonts w:ascii="Times New Roman" w:eastAsia="Times New Roman" w:hAnsi="Times New Roman" w:cs="Times New Roman"/>
          <w:sz w:val="24"/>
          <w:szCs w:val="24"/>
          <w:lang w:eastAsia="pl-PL"/>
        </w:rPr>
        <w:t xml:space="preserve">urawicy, należącej do </w:t>
      </w:r>
      <w:r w:rsidR="0068748F" w:rsidRPr="00297227">
        <w:rPr>
          <w:rFonts w:ascii="Times New Roman" w:eastAsia="Times New Roman" w:hAnsi="Times New Roman" w:cs="Times New Roman"/>
          <w:b/>
          <w:bCs/>
          <w:sz w:val="24"/>
          <w:szCs w:val="24"/>
          <w:lang w:eastAsia="pl-PL"/>
        </w:rPr>
        <w:t xml:space="preserve">MBP Spółka z ograniczoną odpowiedzialnością, </w:t>
      </w:r>
      <w:r w:rsidR="004D6F14">
        <w:rPr>
          <w:rFonts w:ascii="Times New Roman" w:eastAsia="Times New Roman" w:hAnsi="Times New Roman" w:cs="Times New Roman"/>
          <w:b/>
          <w:bCs/>
          <w:sz w:val="24"/>
          <w:szCs w:val="24"/>
          <w:lang w:eastAsia="pl-PL"/>
        </w:rPr>
        <w:t>(dane zanonimizowane)</w:t>
      </w:r>
      <w:r w:rsidR="0068748F" w:rsidRPr="00297227">
        <w:rPr>
          <w:rFonts w:ascii="Times New Roman" w:eastAsia="Times New Roman" w:hAnsi="Times New Roman" w:cs="Times New Roman"/>
          <w:b/>
          <w:bCs/>
          <w:sz w:val="24"/>
          <w:szCs w:val="24"/>
          <w:lang w:eastAsia="pl-PL"/>
        </w:rPr>
        <w:t xml:space="preserve"> Roźwienica</w:t>
      </w:r>
      <w:r w:rsidR="0068748F" w:rsidRPr="00297227">
        <w:rPr>
          <w:rFonts w:ascii="Times New Roman" w:eastAsia="Times New Roman" w:hAnsi="Times New Roman" w:cs="Times New Roman"/>
          <w:sz w:val="24"/>
          <w:szCs w:val="24"/>
          <w:lang w:eastAsia="pl-PL"/>
        </w:rPr>
        <w:t xml:space="preserve"> </w:t>
      </w:r>
      <w:r w:rsidR="00C7651D" w:rsidRPr="00297227">
        <w:rPr>
          <w:rFonts w:ascii="Times New Roman" w:eastAsia="Times New Roman" w:hAnsi="Times New Roman" w:cs="Times New Roman"/>
          <w:sz w:val="24"/>
          <w:szCs w:val="24"/>
          <w:lang w:eastAsia="pl-PL"/>
        </w:rPr>
        <w:t xml:space="preserve">ustalono, </w:t>
      </w:r>
      <w:r w:rsidRPr="00297227">
        <w:rPr>
          <w:rFonts w:ascii="Times New Roman" w:eastAsia="Times New Roman" w:hAnsi="Times New Roman" w:cs="Times New Roman"/>
          <w:sz w:val="24"/>
          <w:szCs w:val="24"/>
          <w:lang w:eastAsia="pl-PL"/>
        </w:rPr>
        <w:t xml:space="preserve">iż nie dopełniono wynikającego z art. 4 ust. 1 ustawy obowiązku tj. nie uwidoczniono cen i cen jednostkowych w sposób jednoznaczny, niebudzący wątpliwości oraz umożliwiający ich porównanie. </w:t>
      </w:r>
    </w:p>
    <w:p w14:paraId="4C39FD2C" w14:textId="786A9FAC" w:rsidR="00856AFC" w:rsidRPr="00297227" w:rsidRDefault="0016488A" w:rsidP="0016488A">
      <w:pPr>
        <w:tabs>
          <w:tab w:val="left" w:pos="708"/>
          <w:tab w:val="num" w:pos="3720"/>
        </w:tabs>
        <w:spacing w:after="120"/>
        <w:jc w:val="both"/>
        <w:rPr>
          <w:rFonts w:ascii="Times New Roman" w:eastAsia="Times New Roman" w:hAnsi="Times New Roman" w:cs="Times New Roman"/>
          <w:sz w:val="24"/>
          <w:szCs w:val="24"/>
          <w:lang w:eastAsia="pl-PL"/>
        </w:rPr>
      </w:pPr>
      <w:r w:rsidRPr="00297227">
        <w:rPr>
          <w:rFonts w:ascii="Times New Roman" w:eastAsia="Times New Roman" w:hAnsi="Times New Roman" w:cs="Times New Roman"/>
          <w:sz w:val="24"/>
          <w:szCs w:val="24"/>
          <w:lang w:eastAsia="pl-PL"/>
        </w:rPr>
        <w:t xml:space="preserve">W odniesieniu do </w:t>
      </w:r>
      <w:r w:rsidR="0035601E" w:rsidRPr="00297227">
        <w:rPr>
          <w:rFonts w:ascii="Times New Roman" w:eastAsia="Times New Roman" w:hAnsi="Times New Roman" w:cs="Times New Roman"/>
          <w:sz w:val="24"/>
          <w:szCs w:val="24"/>
          <w:lang w:eastAsia="pl-PL"/>
        </w:rPr>
        <w:t>48</w:t>
      </w:r>
      <w:r w:rsidR="009F1210" w:rsidRPr="00297227">
        <w:rPr>
          <w:rFonts w:ascii="Times New Roman" w:eastAsia="Times New Roman" w:hAnsi="Times New Roman" w:cs="Times New Roman"/>
          <w:sz w:val="24"/>
          <w:szCs w:val="24"/>
          <w:lang w:eastAsia="pl-PL"/>
        </w:rPr>
        <w:t xml:space="preserve"> produktów stwierdzono brak uwidocznienia informacji o cenie i cenie jednostkowej </w:t>
      </w:r>
      <w:r w:rsidR="00A978B9" w:rsidRPr="00297227">
        <w:rPr>
          <w:rFonts w:ascii="Times New Roman" w:eastAsia="Times New Roman" w:hAnsi="Times New Roman" w:cs="Times New Roman"/>
          <w:sz w:val="24"/>
          <w:szCs w:val="24"/>
          <w:lang w:eastAsia="pl-PL"/>
        </w:rPr>
        <w:t xml:space="preserve">– brak było przy nich albo jakichkolwiek </w:t>
      </w:r>
      <w:r w:rsidR="00D91AC6" w:rsidRPr="00297227">
        <w:rPr>
          <w:rFonts w:ascii="Times New Roman" w:eastAsia="Times New Roman" w:hAnsi="Times New Roman" w:cs="Times New Roman"/>
          <w:sz w:val="24"/>
          <w:szCs w:val="24"/>
          <w:lang w:eastAsia="pl-PL"/>
        </w:rPr>
        <w:t>informacji o cenie i cenie</w:t>
      </w:r>
      <w:r w:rsidR="00A978B9" w:rsidRPr="00297227">
        <w:rPr>
          <w:rFonts w:ascii="Times New Roman" w:eastAsia="Times New Roman" w:hAnsi="Times New Roman" w:cs="Times New Roman"/>
          <w:sz w:val="24"/>
          <w:szCs w:val="24"/>
          <w:lang w:eastAsia="pl-PL"/>
        </w:rPr>
        <w:t>, albo umieszczone przy nich wywieszki cenowe odnosiły się do produktów o innych gramaturach (</w:t>
      </w:r>
      <w:r w:rsidR="007C60E8" w:rsidRPr="00297227">
        <w:rPr>
          <w:rFonts w:ascii="Times New Roman" w:eastAsia="Times New Roman" w:hAnsi="Times New Roman" w:cs="Times New Roman"/>
          <w:sz w:val="24"/>
          <w:szCs w:val="24"/>
          <w:lang w:eastAsia="pl-PL"/>
        </w:rPr>
        <w:t>co traktuje się jako brak informacji o cenie i cenie jednostkowej</w:t>
      </w:r>
      <w:r w:rsidR="00A978B9" w:rsidRPr="00297227">
        <w:rPr>
          <w:rFonts w:ascii="Times New Roman" w:eastAsia="Times New Roman" w:hAnsi="Times New Roman" w:cs="Times New Roman"/>
          <w:sz w:val="24"/>
          <w:szCs w:val="24"/>
          <w:lang w:eastAsia="pl-PL"/>
        </w:rPr>
        <w:t>)</w:t>
      </w:r>
      <w:r w:rsidR="007C60E8" w:rsidRPr="00297227">
        <w:rPr>
          <w:rFonts w:ascii="Times New Roman" w:eastAsia="Times New Roman" w:hAnsi="Times New Roman" w:cs="Times New Roman"/>
          <w:sz w:val="24"/>
          <w:szCs w:val="24"/>
          <w:lang w:eastAsia="pl-PL"/>
        </w:rPr>
        <w:t xml:space="preserve">. Przy </w:t>
      </w:r>
      <w:r w:rsidR="0035601E" w:rsidRPr="00297227">
        <w:rPr>
          <w:rFonts w:ascii="Times New Roman" w:eastAsia="Times New Roman" w:hAnsi="Times New Roman" w:cs="Times New Roman"/>
          <w:sz w:val="24"/>
          <w:szCs w:val="24"/>
          <w:lang w:eastAsia="pl-PL"/>
        </w:rPr>
        <w:t xml:space="preserve">2 </w:t>
      </w:r>
      <w:r w:rsidR="007C60E8" w:rsidRPr="00297227">
        <w:rPr>
          <w:rFonts w:ascii="Times New Roman" w:eastAsia="Times New Roman" w:hAnsi="Times New Roman" w:cs="Times New Roman"/>
          <w:sz w:val="24"/>
          <w:szCs w:val="24"/>
          <w:lang w:eastAsia="pl-PL"/>
        </w:rPr>
        <w:t xml:space="preserve">produktach stwierdzono brak uwidocznienia informacji o cenie. </w:t>
      </w:r>
      <w:r w:rsidR="00433B3E" w:rsidRPr="00297227">
        <w:rPr>
          <w:rFonts w:ascii="Times New Roman" w:eastAsia="Times New Roman" w:hAnsi="Times New Roman" w:cs="Times New Roman"/>
          <w:sz w:val="24"/>
          <w:szCs w:val="24"/>
          <w:lang w:eastAsia="pl-PL"/>
        </w:rPr>
        <w:t xml:space="preserve">Ponadto przy </w:t>
      </w:r>
      <w:r w:rsidR="0035601E" w:rsidRPr="00297227">
        <w:rPr>
          <w:rFonts w:ascii="Times New Roman" w:eastAsia="Times New Roman" w:hAnsi="Times New Roman" w:cs="Times New Roman"/>
          <w:sz w:val="24"/>
          <w:szCs w:val="24"/>
          <w:lang w:eastAsia="pl-PL"/>
        </w:rPr>
        <w:t>19</w:t>
      </w:r>
      <w:r w:rsidR="00433B3E" w:rsidRPr="00297227">
        <w:rPr>
          <w:rFonts w:ascii="Times New Roman" w:eastAsia="Times New Roman" w:hAnsi="Times New Roman" w:cs="Times New Roman"/>
          <w:sz w:val="24"/>
          <w:szCs w:val="24"/>
          <w:lang w:eastAsia="pl-PL"/>
        </w:rPr>
        <w:t xml:space="preserve"> produktach stwierdzono brak uwidocznienia informacji</w:t>
      </w:r>
      <w:r w:rsidR="00A978B9" w:rsidRPr="00297227">
        <w:rPr>
          <w:rFonts w:ascii="Times New Roman" w:eastAsia="Times New Roman" w:hAnsi="Times New Roman" w:cs="Times New Roman"/>
          <w:sz w:val="24"/>
          <w:szCs w:val="24"/>
          <w:lang w:eastAsia="pl-PL"/>
        </w:rPr>
        <w:t xml:space="preserve"> </w:t>
      </w:r>
      <w:r w:rsidR="00433B3E" w:rsidRPr="00297227">
        <w:rPr>
          <w:rFonts w:ascii="Times New Roman" w:eastAsia="Times New Roman" w:hAnsi="Times New Roman" w:cs="Times New Roman"/>
          <w:sz w:val="24"/>
          <w:szCs w:val="24"/>
          <w:lang w:eastAsia="pl-PL"/>
        </w:rPr>
        <w:t>o cenie jednostkowej</w:t>
      </w:r>
      <w:r w:rsidR="00856AFC" w:rsidRPr="00297227">
        <w:rPr>
          <w:rFonts w:ascii="Times New Roman" w:eastAsia="Times New Roman" w:hAnsi="Times New Roman" w:cs="Times New Roman"/>
          <w:sz w:val="24"/>
          <w:szCs w:val="24"/>
          <w:lang w:eastAsia="pl-PL"/>
        </w:rPr>
        <w:t xml:space="preserve">, </w:t>
      </w:r>
      <w:r w:rsidR="00240572" w:rsidRPr="00297227">
        <w:rPr>
          <w:rFonts w:ascii="Times New Roman" w:eastAsia="Times New Roman" w:hAnsi="Times New Roman" w:cs="Times New Roman"/>
          <w:sz w:val="24"/>
          <w:szCs w:val="24"/>
          <w:lang w:eastAsia="pl-PL"/>
        </w:rPr>
        <w:t xml:space="preserve">w tym: całkowity brak informacji o cenie jednostkowej, </w:t>
      </w:r>
      <w:r w:rsidR="00856AFC" w:rsidRPr="00297227">
        <w:rPr>
          <w:rFonts w:ascii="Times New Roman" w:eastAsia="Times New Roman" w:hAnsi="Times New Roman" w:cs="Times New Roman"/>
          <w:sz w:val="24"/>
          <w:szCs w:val="24"/>
          <w:lang w:eastAsia="pl-PL"/>
        </w:rPr>
        <w:t>brak właściwej ceny jednostkowej wyliczonej w odniesieniu do masy</w:t>
      </w:r>
      <w:r w:rsidR="00240572" w:rsidRPr="00297227">
        <w:rPr>
          <w:rFonts w:ascii="Times New Roman" w:eastAsia="Times New Roman" w:hAnsi="Times New Roman" w:cs="Times New Roman"/>
          <w:sz w:val="24"/>
          <w:szCs w:val="24"/>
          <w:lang w:eastAsia="pl-PL"/>
        </w:rPr>
        <w:t xml:space="preserve"> netto po odcieku dla </w:t>
      </w:r>
      <w:r w:rsidR="00856AFC" w:rsidRPr="00297227">
        <w:rPr>
          <w:rFonts w:ascii="Times New Roman" w:eastAsia="Times New Roman" w:hAnsi="Times New Roman" w:cs="Times New Roman"/>
          <w:sz w:val="24"/>
          <w:szCs w:val="24"/>
          <w:lang w:eastAsia="pl-PL"/>
        </w:rPr>
        <w:t>produktów w stanie stałym znajdujących się w środku płynnym</w:t>
      </w:r>
      <w:r w:rsidR="00240572" w:rsidRPr="00297227">
        <w:rPr>
          <w:rFonts w:ascii="Times New Roman" w:eastAsia="Times New Roman" w:hAnsi="Times New Roman" w:cs="Times New Roman"/>
          <w:sz w:val="24"/>
          <w:szCs w:val="24"/>
          <w:lang w:eastAsia="pl-PL"/>
        </w:rPr>
        <w:t>, brak właś</w:t>
      </w:r>
      <w:r w:rsidR="00067E0C" w:rsidRPr="00297227">
        <w:rPr>
          <w:rFonts w:ascii="Times New Roman" w:eastAsia="Times New Roman" w:hAnsi="Times New Roman" w:cs="Times New Roman"/>
          <w:sz w:val="24"/>
          <w:szCs w:val="24"/>
          <w:lang w:eastAsia="pl-PL"/>
        </w:rPr>
        <w:t>ciwej ceny jednostkowej, a także podanie ceny jednostkowej obliczonej bez wykorzystania właściwych jednostek miar.</w:t>
      </w:r>
    </w:p>
    <w:p w14:paraId="0470F3DA" w14:textId="73D880D9" w:rsidR="0016488A" w:rsidRPr="00297227" w:rsidRDefault="0016488A" w:rsidP="0016488A">
      <w:pPr>
        <w:tabs>
          <w:tab w:val="left" w:pos="708"/>
          <w:tab w:val="num" w:pos="3720"/>
        </w:tabs>
        <w:spacing w:after="120"/>
        <w:jc w:val="both"/>
        <w:rPr>
          <w:rFonts w:ascii="Times New Roman" w:eastAsia="Times New Roman" w:hAnsi="Times New Roman" w:cs="Times New Roman"/>
          <w:sz w:val="24"/>
          <w:szCs w:val="24"/>
          <w:lang w:eastAsia="pl-PL"/>
        </w:rPr>
      </w:pPr>
      <w:r w:rsidRPr="00297227">
        <w:rPr>
          <w:rFonts w:ascii="Times New Roman" w:eastAsia="Times New Roman" w:hAnsi="Times New Roman" w:cs="Times New Roman"/>
          <w:sz w:val="24"/>
          <w:szCs w:val="24"/>
          <w:lang w:eastAsia="pl-PL"/>
        </w:rPr>
        <w:t xml:space="preserve">W związku z powyższym spełnione zostały przesłanki do nałożenia przez Podkarpackiego Wojewódzkiego Inspektora Inspekcji Handlowej na </w:t>
      </w:r>
      <w:r w:rsidR="00C70805" w:rsidRPr="00297227">
        <w:rPr>
          <w:rFonts w:ascii="Times New Roman" w:eastAsia="Times New Roman" w:hAnsi="Times New Roman" w:cs="Times New Roman"/>
          <w:sz w:val="24"/>
          <w:szCs w:val="24"/>
          <w:lang w:eastAsia="pl-PL"/>
        </w:rPr>
        <w:t>kontrolowan</w:t>
      </w:r>
      <w:r w:rsidR="00BD083A" w:rsidRPr="00297227">
        <w:rPr>
          <w:rFonts w:ascii="Times New Roman" w:eastAsia="Times New Roman" w:hAnsi="Times New Roman" w:cs="Times New Roman"/>
          <w:sz w:val="24"/>
          <w:szCs w:val="24"/>
          <w:lang w:eastAsia="pl-PL"/>
        </w:rPr>
        <w:t xml:space="preserve">ą spółkę </w:t>
      </w:r>
      <w:r w:rsidRPr="00297227">
        <w:rPr>
          <w:rFonts w:ascii="Times New Roman" w:eastAsia="Times New Roman" w:hAnsi="Times New Roman" w:cs="Times New Roman"/>
          <w:sz w:val="24"/>
          <w:szCs w:val="24"/>
          <w:lang w:eastAsia="pl-PL"/>
        </w:rPr>
        <w:t xml:space="preserve">kary pieniężnej przewidzianej w art. 6 ust. 1 ustawy w wysokości </w:t>
      </w:r>
      <w:r w:rsidR="00C01B10" w:rsidRPr="00297227">
        <w:rPr>
          <w:rFonts w:ascii="Times New Roman" w:eastAsia="Times New Roman" w:hAnsi="Times New Roman" w:cs="Times New Roman"/>
          <w:b/>
          <w:sz w:val="24"/>
          <w:szCs w:val="24"/>
          <w:lang w:eastAsia="pl-PL"/>
        </w:rPr>
        <w:t>18</w:t>
      </w:r>
      <w:r w:rsidR="00C70805" w:rsidRPr="00297227">
        <w:rPr>
          <w:rFonts w:ascii="Times New Roman" w:eastAsia="Times New Roman" w:hAnsi="Times New Roman" w:cs="Times New Roman"/>
          <w:b/>
          <w:sz w:val="24"/>
          <w:szCs w:val="24"/>
          <w:lang w:eastAsia="pl-PL"/>
        </w:rPr>
        <w:t>00 </w:t>
      </w:r>
      <w:r w:rsidRPr="00297227">
        <w:rPr>
          <w:rFonts w:ascii="Times New Roman" w:eastAsia="Times New Roman" w:hAnsi="Times New Roman" w:cs="Times New Roman"/>
          <w:b/>
          <w:sz w:val="24"/>
          <w:szCs w:val="24"/>
          <w:lang w:eastAsia="pl-PL"/>
        </w:rPr>
        <w:t xml:space="preserve">zł. </w:t>
      </w:r>
    </w:p>
    <w:p w14:paraId="7C47AE5C" w14:textId="77777777" w:rsidR="0016488A" w:rsidRPr="00297227" w:rsidRDefault="0016488A" w:rsidP="0016488A">
      <w:pPr>
        <w:tabs>
          <w:tab w:val="left" w:pos="708"/>
          <w:tab w:val="num" w:pos="3720"/>
        </w:tabs>
        <w:jc w:val="both"/>
        <w:rPr>
          <w:rFonts w:ascii="Times New Roman" w:eastAsia="Times New Roman" w:hAnsi="Times New Roman" w:cs="Times New Roman"/>
          <w:sz w:val="24"/>
          <w:szCs w:val="24"/>
          <w:lang w:eastAsia="pl-PL"/>
        </w:rPr>
      </w:pPr>
      <w:r w:rsidRPr="00297227">
        <w:rPr>
          <w:rFonts w:ascii="Times New Roman" w:eastAsia="Times New Roman" w:hAnsi="Times New Roman" w:cs="Times New Roman"/>
          <w:sz w:val="24"/>
          <w:szCs w:val="24"/>
          <w:lang w:eastAsia="pl-PL"/>
        </w:rPr>
        <w:t>Wymierzając ją PWIIH wziął pod uwagę, zgodnie z art. 6 ust. 3 ustawy:</w:t>
      </w:r>
    </w:p>
    <w:p w14:paraId="64F8FA27" w14:textId="63E93EAF" w:rsidR="0016488A" w:rsidRPr="00297227" w:rsidRDefault="0016488A" w:rsidP="0035601E">
      <w:pPr>
        <w:numPr>
          <w:ilvl w:val="0"/>
          <w:numId w:val="29"/>
        </w:numPr>
        <w:tabs>
          <w:tab w:val="left" w:pos="284"/>
        </w:tabs>
        <w:spacing w:before="120"/>
        <w:ind w:left="641" w:hanging="357"/>
        <w:jc w:val="both"/>
        <w:rPr>
          <w:rFonts w:ascii="Times New Roman" w:eastAsia="Times New Roman" w:hAnsi="Times New Roman" w:cs="Times New Roman"/>
          <w:sz w:val="24"/>
          <w:szCs w:val="24"/>
          <w:lang w:eastAsia="pl-PL"/>
        </w:rPr>
      </w:pPr>
      <w:r w:rsidRPr="00297227">
        <w:rPr>
          <w:rFonts w:ascii="Times New Roman" w:eastAsia="Times New Roman" w:hAnsi="Times New Roman" w:cs="Times New Roman"/>
          <w:b/>
          <w:sz w:val="24"/>
          <w:szCs w:val="24"/>
          <w:lang w:eastAsia="pl-PL"/>
        </w:rPr>
        <w:t>stopień naruszenia</w:t>
      </w:r>
      <w:r w:rsidRPr="00297227">
        <w:rPr>
          <w:rFonts w:ascii="Times New Roman" w:eastAsia="Times New Roman" w:hAnsi="Times New Roman" w:cs="Times New Roman"/>
          <w:sz w:val="24"/>
          <w:szCs w:val="24"/>
          <w:lang w:eastAsia="pl-PL"/>
        </w:rPr>
        <w:t xml:space="preserve"> obowiązków – w toku kontroli sprawdzono informacje</w:t>
      </w:r>
      <w:r w:rsidRPr="00297227">
        <w:rPr>
          <w:rFonts w:ascii="Times New Roman" w:eastAsia="Times New Roman" w:hAnsi="Times New Roman" w:cs="Times New Roman"/>
          <w:sz w:val="24"/>
          <w:szCs w:val="24"/>
          <w:lang w:eastAsia="pl-PL"/>
        </w:rPr>
        <w:br/>
        <w:t xml:space="preserve">przy </w:t>
      </w:r>
      <w:r w:rsidR="00BD083A" w:rsidRPr="00297227">
        <w:rPr>
          <w:rFonts w:ascii="Times New Roman" w:eastAsia="Times New Roman" w:hAnsi="Times New Roman" w:cs="Times New Roman"/>
          <w:b/>
          <w:sz w:val="24"/>
          <w:szCs w:val="24"/>
          <w:lang w:eastAsia="pl-PL"/>
        </w:rPr>
        <w:t>136</w:t>
      </w:r>
      <w:r w:rsidRPr="00297227">
        <w:rPr>
          <w:rFonts w:ascii="Times New Roman" w:eastAsia="Times New Roman" w:hAnsi="Times New Roman" w:cs="Times New Roman"/>
          <w:sz w:val="24"/>
          <w:szCs w:val="24"/>
          <w:lang w:eastAsia="pl-PL"/>
        </w:rPr>
        <w:t xml:space="preserve"> asortymentach towarów, stwierdzając przy </w:t>
      </w:r>
      <w:r w:rsidR="00BD083A" w:rsidRPr="00297227">
        <w:rPr>
          <w:rFonts w:ascii="Times New Roman" w:eastAsia="Times New Roman" w:hAnsi="Times New Roman" w:cs="Times New Roman"/>
          <w:b/>
          <w:sz w:val="24"/>
          <w:szCs w:val="24"/>
          <w:lang w:eastAsia="pl-PL"/>
        </w:rPr>
        <w:t>69</w:t>
      </w:r>
      <w:r w:rsidRPr="00297227">
        <w:rPr>
          <w:rFonts w:ascii="Times New Roman" w:eastAsia="Times New Roman" w:hAnsi="Times New Roman" w:cs="Times New Roman"/>
          <w:sz w:val="24"/>
          <w:szCs w:val="24"/>
          <w:lang w:eastAsia="pl-PL"/>
        </w:rPr>
        <w:t xml:space="preserve"> partiach nieprawidłowości dające podstawę do wszczęcia postępowania w sprawie wymierzenia kary, tj. w przypadku</w:t>
      </w:r>
      <w:r w:rsidR="0067331C" w:rsidRPr="00297227">
        <w:rPr>
          <w:rFonts w:ascii="Times New Roman" w:eastAsia="Times New Roman" w:hAnsi="Times New Roman" w:cs="Times New Roman"/>
          <w:sz w:val="24"/>
          <w:szCs w:val="24"/>
          <w:lang w:eastAsia="pl-PL"/>
        </w:rPr>
        <w:t xml:space="preserve"> niespełna</w:t>
      </w:r>
      <w:r w:rsidRPr="00297227">
        <w:rPr>
          <w:rFonts w:ascii="Times New Roman" w:eastAsia="Times New Roman" w:hAnsi="Times New Roman" w:cs="Times New Roman"/>
          <w:bCs/>
          <w:sz w:val="24"/>
          <w:szCs w:val="24"/>
          <w:lang w:eastAsia="pl-PL"/>
        </w:rPr>
        <w:t xml:space="preserve"> </w:t>
      </w:r>
      <w:r w:rsidR="0067331C" w:rsidRPr="00297227">
        <w:rPr>
          <w:rFonts w:ascii="Times New Roman" w:eastAsia="Times New Roman" w:hAnsi="Times New Roman" w:cs="Times New Roman"/>
          <w:b/>
          <w:bCs/>
          <w:sz w:val="24"/>
          <w:szCs w:val="24"/>
          <w:lang w:eastAsia="pl-PL"/>
        </w:rPr>
        <w:t>51</w:t>
      </w:r>
      <w:r w:rsidRPr="00297227">
        <w:rPr>
          <w:rFonts w:ascii="Times New Roman" w:eastAsia="Times New Roman" w:hAnsi="Times New Roman" w:cs="Times New Roman"/>
          <w:b/>
          <w:bCs/>
          <w:sz w:val="24"/>
          <w:szCs w:val="24"/>
          <w:lang w:eastAsia="pl-PL"/>
        </w:rPr>
        <w:t xml:space="preserve"> </w:t>
      </w:r>
      <w:r w:rsidRPr="00297227">
        <w:rPr>
          <w:rFonts w:ascii="Times New Roman" w:eastAsia="Times New Roman" w:hAnsi="Times New Roman" w:cs="Times New Roman"/>
          <w:b/>
          <w:sz w:val="24"/>
          <w:szCs w:val="24"/>
          <w:lang w:eastAsia="pl-PL"/>
        </w:rPr>
        <w:t>%</w:t>
      </w:r>
      <w:r w:rsidRPr="00297227">
        <w:rPr>
          <w:rFonts w:ascii="Times New Roman" w:eastAsia="Times New Roman" w:hAnsi="Times New Roman" w:cs="Times New Roman"/>
          <w:sz w:val="24"/>
          <w:szCs w:val="24"/>
          <w:lang w:eastAsia="pl-PL"/>
        </w:rPr>
        <w:t xml:space="preserve"> losowo wybranych produktów. Stwierdzone nieprawidłowości m.in. uniemożliwiały konsumentowi porównanie cen i cen jednostkowych oferowanych do sprzedaży produktów. Organ powyższe wziął pod uwagę wymierzając karę i oznaczając stopień naruszenia jako istotny;</w:t>
      </w:r>
    </w:p>
    <w:p w14:paraId="3EA19863" w14:textId="6B34DCDF" w:rsidR="0016488A" w:rsidRPr="00981B23" w:rsidRDefault="0016488A" w:rsidP="0035601E">
      <w:pPr>
        <w:numPr>
          <w:ilvl w:val="0"/>
          <w:numId w:val="29"/>
        </w:numPr>
        <w:tabs>
          <w:tab w:val="left" w:pos="284"/>
        </w:tabs>
        <w:spacing w:before="120"/>
        <w:ind w:left="641" w:hanging="357"/>
        <w:jc w:val="both"/>
        <w:rPr>
          <w:rFonts w:ascii="Times New Roman" w:eastAsia="Times New Roman" w:hAnsi="Times New Roman" w:cs="Times New Roman"/>
          <w:sz w:val="24"/>
          <w:szCs w:val="24"/>
          <w:lang w:eastAsia="pl-PL"/>
        </w:rPr>
      </w:pPr>
      <w:r w:rsidRPr="00297227">
        <w:rPr>
          <w:rFonts w:ascii="Times New Roman" w:eastAsia="Times New Roman" w:hAnsi="Times New Roman" w:cs="Times New Roman"/>
          <w:b/>
          <w:bCs/>
          <w:sz w:val="24"/>
          <w:szCs w:val="24"/>
          <w:lang w:eastAsia="pl-PL"/>
        </w:rPr>
        <w:t>dotychczasową działalność przedsiębiorcy</w:t>
      </w:r>
      <w:r w:rsidRPr="00297227">
        <w:rPr>
          <w:rFonts w:ascii="Times New Roman" w:eastAsia="Times New Roman" w:hAnsi="Times New Roman" w:cs="Times New Roman"/>
          <w:sz w:val="24"/>
          <w:szCs w:val="24"/>
          <w:lang w:eastAsia="pl-PL"/>
        </w:rPr>
        <w:t xml:space="preserve"> – fakt, że jest to </w:t>
      </w:r>
      <w:r w:rsidR="00C37A7F" w:rsidRPr="00297227">
        <w:rPr>
          <w:rFonts w:ascii="Times New Roman" w:eastAsia="Times New Roman" w:hAnsi="Times New Roman" w:cs="Times New Roman"/>
          <w:b/>
          <w:sz w:val="24"/>
          <w:szCs w:val="24"/>
          <w:lang w:eastAsia="pl-PL"/>
        </w:rPr>
        <w:t>drugie</w:t>
      </w:r>
      <w:r w:rsidRPr="00297227">
        <w:rPr>
          <w:rFonts w:ascii="Times New Roman" w:eastAsia="Times New Roman" w:hAnsi="Times New Roman" w:cs="Times New Roman"/>
          <w:b/>
          <w:sz w:val="24"/>
          <w:szCs w:val="24"/>
          <w:lang w:eastAsia="pl-PL"/>
        </w:rPr>
        <w:t xml:space="preserve"> naruszenie</w:t>
      </w:r>
      <w:r w:rsidRPr="00297227">
        <w:rPr>
          <w:rFonts w:ascii="Times New Roman" w:eastAsia="Times New Roman" w:hAnsi="Times New Roman" w:cs="Times New Roman"/>
          <w:sz w:val="24"/>
          <w:szCs w:val="24"/>
          <w:lang w:eastAsia="pl-PL"/>
        </w:rPr>
        <w:t xml:space="preserve"> przez przedsiębiorcę przepisów w zakresie uwidaczniania </w:t>
      </w:r>
      <w:r w:rsidRPr="00981B23">
        <w:rPr>
          <w:rFonts w:ascii="Times New Roman" w:eastAsia="Times New Roman" w:hAnsi="Times New Roman" w:cs="Times New Roman"/>
          <w:sz w:val="24"/>
          <w:szCs w:val="24"/>
          <w:lang w:eastAsia="pl-PL"/>
        </w:rPr>
        <w:t>cen odnotowane przez Podkarpackiego Wojewódzkiego Inspektora Inspekcji Handlowej;</w:t>
      </w:r>
    </w:p>
    <w:p w14:paraId="585FEF38" w14:textId="77777777" w:rsidR="0016488A" w:rsidRPr="00981B23" w:rsidRDefault="0016488A" w:rsidP="0035601E">
      <w:pPr>
        <w:numPr>
          <w:ilvl w:val="0"/>
          <w:numId w:val="29"/>
        </w:numPr>
        <w:tabs>
          <w:tab w:val="left" w:pos="284"/>
        </w:tabs>
        <w:spacing w:before="120"/>
        <w:ind w:left="641" w:hanging="357"/>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b/>
          <w:sz w:val="24"/>
          <w:szCs w:val="24"/>
          <w:lang w:eastAsia="pl-PL"/>
        </w:rPr>
        <w:t>wielkość obrotów i przychodu</w:t>
      </w:r>
      <w:r w:rsidRPr="00981B23">
        <w:rPr>
          <w:rFonts w:ascii="Times New Roman" w:eastAsia="Times New Roman" w:hAnsi="Times New Roman" w:cs="Times New Roman"/>
          <w:sz w:val="24"/>
          <w:szCs w:val="24"/>
          <w:lang w:eastAsia="pl-PL"/>
        </w:rPr>
        <w:t xml:space="preserve"> przedsiębiorcy w roku 2021.</w:t>
      </w:r>
    </w:p>
    <w:p w14:paraId="73692EB4" w14:textId="03936CE8" w:rsidR="0016488A" w:rsidRPr="00981B23" w:rsidRDefault="0016488A" w:rsidP="0035601E">
      <w:pPr>
        <w:tabs>
          <w:tab w:val="left" w:pos="708"/>
          <w:tab w:val="num" w:pos="3720"/>
        </w:tabs>
        <w:spacing w:before="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lastRenderedPageBreak/>
        <w:t xml:space="preserve">Biorąc pod uwagę wymienione kryteria, nałożenie kary pieniężnej w kwocie </w:t>
      </w:r>
      <w:r w:rsidR="00C01B10">
        <w:rPr>
          <w:rFonts w:ascii="Times New Roman" w:eastAsia="Times New Roman" w:hAnsi="Times New Roman" w:cs="Times New Roman"/>
          <w:b/>
          <w:sz w:val="24"/>
          <w:szCs w:val="24"/>
          <w:lang w:eastAsia="pl-PL"/>
        </w:rPr>
        <w:t>18</w:t>
      </w:r>
      <w:r w:rsidRPr="00981B23">
        <w:rPr>
          <w:rFonts w:ascii="Times New Roman" w:eastAsia="Times New Roman" w:hAnsi="Times New Roman" w:cs="Times New Roman"/>
          <w:b/>
          <w:sz w:val="24"/>
          <w:szCs w:val="24"/>
          <w:lang w:eastAsia="pl-PL"/>
        </w:rPr>
        <w:t>00 zł</w:t>
      </w:r>
      <w:r w:rsidRPr="00981B23">
        <w:rPr>
          <w:rFonts w:ascii="Times New Roman" w:eastAsia="Times New Roman" w:hAnsi="Times New Roman" w:cs="Times New Roman"/>
          <w:b/>
          <w:sz w:val="24"/>
          <w:szCs w:val="24"/>
          <w:lang w:eastAsia="pl-PL"/>
        </w:rPr>
        <w:br/>
      </w:r>
      <w:r w:rsidRPr="00981B23">
        <w:rPr>
          <w:rFonts w:ascii="Times New Roman" w:eastAsia="Times New Roman" w:hAnsi="Times New Roman" w:cs="Times New Roman"/>
          <w:sz w:val="24"/>
          <w:szCs w:val="24"/>
          <w:lang w:eastAsia="pl-PL"/>
        </w:rPr>
        <w:t>w stosunku do przewidzianej w ustawie kary określonej w maksymalnej wysokości, należy uznać za w pełni uzasadnione. Zdaniem Podkarpackiego Wojewódzkiego Inspektora Inspekcji Handlowej kara pieniężna we wskazanej wyżej wysokości ponadto spełnia cele wyrażone</w:t>
      </w:r>
      <w:r w:rsidRPr="00981B23">
        <w:rPr>
          <w:rFonts w:ascii="Times New Roman" w:eastAsia="Times New Roman" w:hAnsi="Times New Roman" w:cs="Times New Roman"/>
          <w:sz w:val="24"/>
          <w:szCs w:val="24"/>
          <w:lang w:eastAsia="pl-PL"/>
        </w:rPr>
        <w:br/>
        <w:t>w art. 8 dyrektywy 98/6 WE Parlamentu Europejskiego i Rady z dnia 16 lutego 1998 r.</w:t>
      </w:r>
      <w:r w:rsidRPr="00981B23">
        <w:rPr>
          <w:rFonts w:ascii="Times New Roman" w:eastAsia="Times New Roman" w:hAnsi="Times New Roman" w:cs="Times New Roman"/>
          <w:sz w:val="24"/>
          <w:szCs w:val="24"/>
          <w:lang w:eastAsia="pl-PL"/>
        </w:rPr>
        <w:br/>
        <w:t>w sprawie ochrony konsumenta przez podawanie cen produktów oferowanych konsumentom (Dz. Urz. WE L 80 z 18.3.1998 r., s. 27), czyli jest skuteczna, proporcjonalna i odstraszająca.</w:t>
      </w:r>
    </w:p>
    <w:p w14:paraId="253196CB" w14:textId="3FA79294" w:rsidR="0016488A" w:rsidRPr="00981B23" w:rsidRDefault="0016488A" w:rsidP="0035601E">
      <w:pPr>
        <w:tabs>
          <w:tab w:val="left" w:pos="708"/>
          <w:tab w:val="num" w:pos="3720"/>
        </w:tabs>
        <w:spacing w:before="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Organ uznał, że strona postępowania miała możliwość zapobieżenia powstałym nieprawidłowościom poprzez chociażby stały nadzór nad prawidłowością stosowania przepisów w prowadzonej placówce. Przypomnieć należy, że kontrola, podczas której wykazano nieprawidłowości poprzedzona została prawidłowo doręczonym zawiadomieniem</w:t>
      </w:r>
      <w:r w:rsidRPr="00981B23">
        <w:rPr>
          <w:rFonts w:ascii="Times New Roman" w:eastAsia="Times New Roman" w:hAnsi="Times New Roman" w:cs="Times New Roman"/>
          <w:sz w:val="24"/>
          <w:szCs w:val="24"/>
          <w:lang w:eastAsia="pl-PL"/>
        </w:rPr>
        <w:br/>
        <w:t>o zamiarze wszczęcia kontroli. Od czasu doręczenia zawiadomienia do wszczęcia kontroli minęło</w:t>
      </w:r>
      <w:r w:rsidR="00BA3FB8">
        <w:rPr>
          <w:rFonts w:ascii="Times New Roman" w:eastAsia="Times New Roman" w:hAnsi="Times New Roman" w:cs="Times New Roman"/>
          <w:sz w:val="24"/>
          <w:szCs w:val="24"/>
          <w:lang w:eastAsia="pl-PL"/>
        </w:rPr>
        <w:t xml:space="preserve"> 12</w:t>
      </w:r>
      <w:r w:rsidRPr="00981B23">
        <w:rPr>
          <w:rFonts w:ascii="Times New Roman" w:eastAsia="Times New Roman" w:hAnsi="Times New Roman" w:cs="Times New Roman"/>
          <w:sz w:val="24"/>
          <w:szCs w:val="24"/>
          <w:lang w:eastAsia="pl-PL"/>
        </w:rPr>
        <w:t xml:space="preserve"> dni. Stwierdzić zatem należy, iż był to dostateczny i wystarczający czas na odpowiednie przygotowanie się do</w:t>
      </w:r>
      <w:r>
        <w:rPr>
          <w:rFonts w:ascii="Times New Roman" w:eastAsia="Times New Roman" w:hAnsi="Times New Roman" w:cs="Times New Roman"/>
          <w:sz w:val="24"/>
          <w:szCs w:val="24"/>
          <w:lang w:eastAsia="pl-PL"/>
        </w:rPr>
        <w:t xml:space="preserve"> kontroli, m.in. na sprawdzenie </w:t>
      </w:r>
      <w:r w:rsidRPr="00981B23">
        <w:rPr>
          <w:rFonts w:ascii="Times New Roman" w:eastAsia="Times New Roman" w:hAnsi="Times New Roman" w:cs="Times New Roman"/>
          <w:sz w:val="24"/>
          <w:szCs w:val="24"/>
          <w:lang w:eastAsia="pl-PL"/>
        </w:rPr>
        <w:t>i zweryfikowanie prawidłowości umieszczanych informacji w </w:t>
      </w:r>
      <w:r>
        <w:rPr>
          <w:rFonts w:ascii="Times New Roman" w:eastAsia="Times New Roman" w:hAnsi="Times New Roman" w:cs="Times New Roman"/>
          <w:sz w:val="24"/>
          <w:szCs w:val="24"/>
          <w:lang w:eastAsia="pl-PL"/>
        </w:rPr>
        <w:t>zakresie</w:t>
      </w:r>
      <w:r w:rsidRPr="00981B2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cen i </w:t>
      </w:r>
      <w:r w:rsidRPr="00981B23">
        <w:rPr>
          <w:rFonts w:ascii="Times New Roman" w:eastAsia="Times New Roman" w:hAnsi="Times New Roman" w:cs="Times New Roman"/>
          <w:sz w:val="24"/>
          <w:szCs w:val="24"/>
          <w:lang w:eastAsia="pl-PL"/>
        </w:rPr>
        <w:t>cen jednostkowych.</w:t>
      </w:r>
    </w:p>
    <w:p w14:paraId="7A72B6B2" w14:textId="49D0EDEF" w:rsidR="0016488A" w:rsidRPr="00981B23" w:rsidRDefault="0016488A" w:rsidP="0035601E">
      <w:pPr>
        <w:tabs>
          <w:tab w:val="left" w:pos="708"/>
          <w:tab w:val="num" w:pos="3720"/>
        </w:tabs>
        <w:suppressAutoHyphens/>
        <w:spacing w:before="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pl-PL"/>
        </w:rPr>
        <w:t xml:space="preserve">Ponadto w odniesieniu do oświadczenia złożonego w trakcie kontroli przez </w:t>
      </w:r>
      <w:r w:rsidR="002E0CC7">
        <w:rPr>
          <w:rFonts w:ascii="Times New Roman" w:eastAsia="Times New Roman" w:hAnsi="Times New Roman" w:cs="Times New Roman"/>
          <w:sz w:val="24"/>
          <w:szCs w:val="24"/>
          <w:lang w:eastAsia="pl-PL"/>
        </w:rPr>
        <w:t>osobę upoważnioną</w:t>
      </w:r>
      <w:r w:rsidRPr="00981B23">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zh-CN"/>
        </w:rPr>
        <w:t>Podkarpacki Wojewódzki Inspektor Inspekcji Handlowej wyjaśnia, że odpowiedzialność podmiotu naruszającego przepisy ustawy ma charakter obiektywny i powstaje z chwilą popełnienia naruszenia. Oznacza to, że bez znaczenia pozostają okoliczności, w wyniku których strona dopuściła się nieprawidłowości tj.</w:t>
      </w:r>
      <w:r>
        <w:rPr>
          <w:rFonts w:ascii="Times New Roman" w:eastAsia="Times New Roman" w:hAnsi="Times New Roman" w:cs="Times New Roman"/>
          <w:sz w:val="24"/>
          <w:szCs w:val="24"/>
          <w:lang w:eastAsia="zh-CN"/>
        </w:rPr>
        <w:t xml:space="preserve"> </w:t>
      </w:r>
      <w:r w:rsidR="00E81A6C">
        <w:rPr>
          <w:rFonts w:ascii="Times New Roman" w:eastAsia="Times New Roman" w:hAnsi="Times New Roman" w:cs="Times New Roman"/>
          <w:sz w:val="24"/>
          <w:szCs w:val="24"/>
          <w:lang w:eastAsia="zh-CN"/>
        </w:rPr>
        <w:t xml:space="preserve">w wyniku błędów </w:t>
      </w:r>
      <w:r w:rsidR="00BA3FB8">
        <w:rPr>
          <w:rFonts w:ascii="Times New Roman" w:eastAsia="Times New Roman" w:hAnsi="Times New Roman" w:cs="Times New Roman"/>
          <w:sz w:val="24"/>
          <w:szCs w:val="24"/>
          <w:lang w:eastAsia="zh-CN"/>
        </w:rPr>
        <w:t>system</w:t>
      </w:r>
      <w:r w:rsidR="00E81A6C">
        <w:rPr>
          <w:rFonts w:ascii="Times New Roman" w:eastAsia="Times New Roman" w:hAnsi="Times New Roman" w:cs="Times New Roman"/>
          <w:sz w:val="24"/>
          <w:szCs w:val="24"/>
          <w:lang w:eastAsia="zh-CN"/>
        </w:rPr>
        <w:t>u</w:t>
      </w:r>
      <w:r w:rsidR="00BA3FB8">
        <w:rPr>
          <w:rFonts w:ascii="Times New Roman" w:eastAsia="Times New Roman" w:hAnsi="Times New Roman" w:cs="Times New Roman"/>
          <w:sz w:val="24"/>
          <w:szCs w:val="24"/>
          <w:lang w:eastAsia="zh-CN"/>
        </w:rPr>
        <w:t xml:space="preserve"> </w:t>
      </w:r>
      <w:r w:rsidR="00E81A6C">
        <w:rPr>
          <w:rFonts w:ascii="Times New Roman" w:eastAsia="Times New Roman" w:hAnsi="Times New Roman" w:cs="Times New Roman"/>
          <w:sz w:val="24"/>
          <w:szCs w:val="24"/>
          <w:lang w:eastAsia="zh-CN"/>
        </w:rPr>
        <w:t>elektronicznego</w:t>
      </w:r>
      <w:r w:rsidR="00B03667">
        <w:rPr>
          <w:rFonts w:ascii="Times New Roman" w:eastAsia="Times New Roman" w:hAnsi="Times New Roman" w:cs="Times New Roman"/>
          <w:sz w:val="24"/>
          <w:szCs w:val="24"/>
          <w:lang w:eastAsia="zh-CN"/>
        </w:rPr>
        <w:t>, brak</w:t>
      </w:r>
      <w:r w:rsidR="00E81A6C">
        <w:rPr>
          <w:rFonts w:ascii="Times New Roman" w:eastAsia="Times New Roman" w:hAnsi="Times New Roman" w:cs="Times New Roman"/>
          <w:sz w:val="24"/>
          <w:szCs w:val="24"/>
          <w:lang w:eastAsia="zh-CN"/>
        </w:rPr>
        <w:t>u</w:t>
      </w:r>
      <w:r w:rsidR="00B03667">
        <w:rPr>
          <w:rFonts w:ascii="Times New Roman" w:eastAsia="Times New Roman" w:hAnsi="Times New Roman" w:cs="Times New Roman"/>
          <w:sz w:val="24"/>
          <w:szCs w:val="24"/>
          <w:lang w:eastAsia="zh-CN"/>
        </w:rPr>
        <w:t xml:space="preserve"> świadomości czy </w:t>
      </w:r>
      <w:r w:rsidR="00E81A6C">
        <w:rPr>
          <w:rFonts w:ascii="Times New Roman" w:eastAsia="Times New Roman" w:hAnsi="Times New Roman" w:cs="Times New Roman"/>
          <w:sz w:val="24"/>
          <w:szCs w:val="24"/>
          <w:lang w:eastAsia="zh-CN"/>
        </w:rPr>
        <w:t>niedopatrzenia</w:t>
      </w:r>
      <w:r w:rsidRPr="00981B23">
        <w:rPr>
          <w:rFonts w:ascii="Times New Roman" w:eastAsia="Times New Roman" w:hAnsi="Times New Roman" w:cs="Times New Roman"/>
          <w:sz w:val="24"/>
          <w:szCs w:val="24"/>
          <w:lang w:eastAsia="zh-CN"/>
        </w:rPr>
        <w:t xml:space="preserve">, a także kwestia winy, gdyż kara pieniężna za naruszenie przepisów w zakresie uwidaczniania cen jako kara administracyjna jest niezależna od winy oraz przyczyn stwierdzonych nieprawidłowości i jest nakładana w związku z wystąpieniem opisanego w ustawie skutku. </w:t>
      </w:r>
      <w:r w:rsidRPr="00981B23">
        <w:rPr>
          <w:rFonts w:ascii="Times New Roman" w:eastAsia="Times New Roman" w:hAnsi="Times New Roman" w:cs="Times New Roman"/>
          <w:sz w:val="24"/>
          <w:szCs w:val="24"/>
          <w:lang w:eastAsia="pl-PL"/>
        </w:rPr>
        <w:t xml:space="preserve">Tym samym już samo ujawnienie podczas kontroli przeprowadzonej w placówce mieszczącej się w </w:t>
      </w:r>
      <w:r w:rsidR="0048649F">
        <w:rPr>
          <w:rFonts w:ascii="Times New Roman" w:eastAsia="Times New Roman" w:hAnsi="Times New Roman" w:cs="Times New Roman"/>
          <w:sz w:val="24"/>
          <w:szCs w:val="24"/>
          <w:lang w:eastAsia="pl-PL"/>
        </w:rPr>
        <w:t>Żurawicy przy ul. </w:t>
      </w:r>
      <w:r w:rsidR="004D6F14">
        <w:rPr>
          <w:rFonts w:ascii="Times New Roman" w:eastAsia="Times New Roman" w:hAnsi="Times New Roman" w:cs="Times New Roman"/>
          <w:b/>
          <w:bCs/>
          <w:sz w:val="24"/>
          <w:szCs w:val="24"/>
          <w:lang w:eastAsia="pl-PL"/>
        </w:rPr>
        <w:t xml:space="preserve">(dane zanonimizowane) </w:t>
      </w:r>
      <w:r w:rsidRPr="00981B23">
        <w:rPr>
          <w:rFonts w:ascii="Times New Roman" w:eastAsia="Times New Roman" w:hAnsi="Times New Roman" w:cs="Times New Roman"/>
          <w:sz w:val="24"/>
          <w:szCs w:val="24"/>
          <w:lang w:eastAsia="pl-PL"/>
        </w:rPr>
        <w:t>n</w:t>
      </w:r>
      <w:r>
        <w:rPr>
          <w:rFonts w:ascii="Times New Roman" w:eastAsia="Times New Roman" w:hAnsi="Times New Roman" w:cs="Times New Roman"/>
          <w:sz w:val="24"/>
          <w:szCs w:val="24"/>
          <w:lang w:eastAsia="pl-PL"/>
        </w:rPr>
        <w:t>ieprawidłowości w uwidacznianiu</w:t>
      </w:r>
      <w:r w:rsidRPr="00981B2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cen i </w:t>
      </w:r>
      <w:r w:rsidRPr="00981B23">
        <w:rPr>
          <w:rFonts w:ascii="Times New Roman" w:eastAsia="Times New Roman" w:hAnsi="Times New Roman" w:cs="Times New Roman"/>
          <w:sz w:val="24"/>
          <w:szCs w:val="24"/>
          <w:lang w:eastAsia="pl-PL"/>
        </w:rPr>
        <w:t>cen jednostkowych stanowiło podstawę</w:t>
      </w:r>
      <w:r>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do wszczęcia postępowania administracyjnego w celu nałożenia w oparciu o art. 6 ust. 1 ustawy administracyjnej kary pieniężnej oraz jej nałożenia przez organ Inspekcji Handlowej.</w:t>
      </w:r>
    </w:p>
    <w:p w14:paraId="1DD7B969" w14:textId="04A0237E" w:rsidR="0016488A" w:rsidRDefault="0016488A" w:rsidP="0035601E">
      <w:pPr>
        <w:tabs>
          <w:tab w:val="left" w:pos="708"/>
          <w:tab w:val="num" w:pos="3720"/>
        </w:tabs>
        <w:suppressAutoHyphens/>
        <w:spacing w:before="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zh-CN"/>
        </w:rPr>
        <w:t>Z kolei</w:t>
      </w:r>
      <w:r>
        <w:rPr>
          <w:rFonts w:ascii="Times New Roman" w:eastAsia="Times New Roman" w:hAnsi="Times New Roman" w:cs="Times New Roman"/>
          <w:sz w:val="24"/>
          <w:szCs w:val="24"/>
          <w:lang w:eastAsia="zh-CN"/>
        </w:rPr>
        <w:t xml:space="preserve"> usunięcie nieprawidłowości świadczyć może o tym, że </w:t>
      </w:r>
      <w:r w:rsidR="00F42E86">
        <w:rPr>
          <w:rFonts w:ascii="Times New Roman" w:eastAsia="Times New Roman" w:hAnsi="Times New Roman" w:cs="Times New Roman"/>
          <w:sz w:val="24"/>
          <w:szCs w:val="24"/>
          <w:lang w:eastAsia="zh-CN"/>
        </w:rPr>
        <w:t>przedsiębiorca rzetelnie i ze </w:t>
      </w:r>
      <w:r w:rsidRPr="00981B23">
        <w:rPr>
          <w:rFonts w:ascii="Times New Roman" w:eastAsia="Times New Roman" w:hAnsi="Times New Roman" w:cs="Times New Roman"/>
          <w:sz w:val="24"/>
          <w:szCs w:val="24"/>
          <w:lang w:eastAsia="zh-CN"/>
        </w:rPr>
        <w:t>zrozumieniem podchodzi do wykazanych przez organ kontroli nieprawidłowości. Jednakże podjęcie tych działań miało charakter następczy, a więc następujący po stwierdzeniu przez inspektorów Inspekcji Handlowej naruszenia przepisów.</w:t>
      </w:r>
      <w:r w:rsidRPr="00981B23">
        <w:rPr>
          <w:rFonts w:ascii="Times New Roman" w:eastAsia="Times New Roman" w:hAnsi="Times New Roman" w:cs="Times New Roman"/>
          <w:sz w:val="24"/>
          <w:szCs w:val="24"/>
          <w:lang w:eastAsia="pl-PL"/>
        </w:rPr>
        <w:t xml:space="preserve"> Tym samym stwierdzić można, że gdyby nie działania kontrolne organu, przedsiębiorca mógłby w dalszym ciągu </w:t>
      </w:r>
      <w:r>
        <w:rPr>
          <w:rFonts w:ascii="Times New Roman" w:eastAsia="Times New Roman" w:hAnsi="Times New Roman" w:cs="Times New Roman"/>
          <w:sz w:val="24"/>
          <w:szCs w:val="24"/>
          <w:lang w:eastAsia="pl-PL"/>
        </w:rPr>
        <w:t>błędnie informować swoich konsumentów o cenach i cen</w:t>
      </w:r>
      <w:r w:rsidR="005C6CDE">
        <w:rPr>
          <w:rFonts w:ascii="Times New Roman" w:eastAsia="Times New Roman" w:hAnsi="Times New Roman" w:cs="Times New Roman"/>
          <w:sz w:val="24"/>
          <w:szCs w:val="24"/>
          <w:lang w:eastAsia="pl-PL"/>
        </w:rPr>
        <w:t>ach jednostkowych oferowanych i </w:t>
      </w:r>
      <w:r>
        <w:rPr>
          <w:rFonts w:ascii="Times New Roman" w:eastAsia="Times New Roman" w:hAnsi="Times New Roman" w:cs="Times New Roman"/>
          <w:sz w:val="24"/>
          <w:szCs w:val="24"/>
          <w:lang w:eastAsia="pl-PL"/>
        </w:rPr>
        <w:t xml:space="preserve">sprzedawanych towarów. </w:t>
      </w:r>
      <w:r w:rsidRPr="00981B23">
        <w:rPr>
          <w:rFonts w:ascii="Times New Roman" w:eastAsia="Times New Roman" w:hAnsi="Times New Roman" w:cs="Times New Roman"/>
          <w:sz w:val="24"/>
          <w:szCs w:val="24"/>
          <w:lang w:eastAsia="pl-PL"/>
        </w:rPr>
        <w:t>Niewątpliwie, podstawowym prawem konsumentów jest prawo</w:t>
      </w:r>
      <w:r>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do rzetelnego i jasnego poinformowania o</w:t>
      </w:r>
      <w:r>
        <w:rPr>
          <w:rFonts w:ascii="Times New Roman" w:eastAsia="Times New Roman" w:hAnsi="Times New Roman" w:cs="Times New Roman"/>
          <w:sz w:val="24"/>
          <w:szCs w:val="24"/>
          <w:lang w:eastAsia="pl-PL"/>
        </w:rPr>
        <w:t> m.in.</w:t>
      </w:r>
      <w:r w:rsidRPr="00981B23">
        <w:rPr>
          <w:rFonts w:ascii="Times New Roman" w:eastAsia="Times New Roman" w:hAnsi="Times New Roman" w:cs="Times New Roman"/>
          <w:sz w:val="24"/>
          <w:szCs w:val="24"/>
          <w:lang w:eastAsia="pl-PL"/>
        </w:rPr>
        <w:t> cenach</w:t>
      </w:r>
      <w:r>
        <w:rPr>
          <w:rFonts w:ascii="Times New Roman" w:eastAsia="Times New Roman" w:hAnsi="Times New Roman" w:cs="Times New Roman"/>
          <w:sz w:val="24"/>
          <w:szCs w:val="24"/>
          <w:lang w:eastAsia="pl-PL"/>
        </w:rPr>
        <w:t xml:space="preserve"> jednostkowych</w:t>
      </w:r>
      <w:r w:rsidRPr="00981B23">
        <w:rPr>
          <w:rFonts w:ascii="Times New Roman" w:eastAsia="Times New Roman" w:hAnsi="Times New Roman" w:cs="Times New Roman"/>
          <w:sz w:val="24"/>
          <w:szCs w:val="24"/>
          <w:lang w:eastAsia="pl-PL"/>
        </w:rPr>
        <w:t xml:space="preserve"> danych towarów czy też usług. </w:t>
      </w:r>
    </w:p>
    <w:p w14:paraId="77F0B69A" w14:textId="6F5D488D" w:rsidR="0016488A" w:rsidRPr="00981B23" w:rsidRDefault="0016488A" w:rsidP="0035601E">
      <w:pPr>
        <w:tabs>
          <w:tab w:val="left" w:pos="708"/>
          <w:tab w:val="num" w:pos="3720"/>
        </w:tabs>
        <w:suppressAutoHyphens/>
        <w:spacing w:before="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zh-CN"/>
        </w:rPr>
        <w:t>Podkarpacki Wojewódzki Inspektor Inspekcji Handlowej stwierdził</w:t>
      </w:r>
      <w:r>
        <w:rPr>
          <w:rFonts w:ascii="Times New Roman" w:eastAsia="Times New Roman" w:hAnsi="Times New Roman" w:cs="Times New Roman"/>
          <w:sz w:val="24"/>
          <w:szCs w:val="24"/>
          <w:lang w:eastAsia="zh-CN"/>
        </w:rPr>
        <w:t xml:space="preserve"> i uznał, iż cena jest jednym z </w:t>
      </w:r>
      <w:r w:rsidRPr="00981B23">
        <w:rPr>
          <w:rFonts w:ascii="Times New Roman" w:eastAsia="Times New Roman" w:hAnsi="Times New Roman" w:cs="Times New Roman"/>
          <w:sz w:val="24"/>
          <w:szCs w:val="24"/>
          <w:lang w:eastAsia="zh-CN"/>
        </w:rPr>
        <w:t>najistotniejszych czynników mających wpływ na podjęcie decyzji o zakupie danego towa</w:t>
      </w:r>
      <w:r>
        <w:rPr>
          <w:rFonts w:ascii="Times New Roman" w:eastAsia="Times New Roman" w:hAnsi="Times New Roman" w:cs="Times New Roman"/>
          <w:sz w:val="24"/>
          <w:szCs w:val="24"/>
          <w:lang w:eastAsia="zh-CN"/>
        </w:rPr>
        <w:t>ru przez konsumenta. Wskazać np. </w:t>
      </w:r>
      <w:r w:rsidRPr="00981B23">
        <w:rPr>
          <w:rFonts w:ascii="Times New Roman" w:eastAsia="Times New Roman" w:hAnsi="Times New Roman" w:cs="Times New Roman"/>
          <w:sz w:val="24"/>
          <w:szCs w:val="24"/>
          <w:lang w:eastAsia="zh-CN"/>
        </w:rPr>
        <w:t>należy, że ceny jednostkowe</w:t>
      </w:r>
      <w:r>
        <w:rPr>
          <w:rFonts w:ascii="Times New Roman" w:eastAsia="Times New Roman" w:hAnsi="Times New Roman" w:cs="Times New Roman"/>
          <w:sz w:val="24"/>
          <w:szCs w:val="24"/>
          <w:lang w:eastAsia="zh-CN"/>
        </w:rPr>
        <w:t>, których brak zakwestionowano w trakcie przeprowadzonej kontroli,</w:t>
      </w:r>
      <w:r w:rsidRPr="00981B23">
        <w:rPr>
          <w:rFonts w:ascii="Times New Roman" w:eastAsia="Times New Roman" w:hAnsi="Times New Roman" w:cs="Times New Roman"/>
          <w:sz w:val="24"/>
          <w:szCs w:val="24"/>
          <w:lang w:eastAsia="zh-CN"/>
        </w:rPr>
        <w:t xml:space="preserve"> umożliwiają kupującym dokonanie porównania cen produktów tego samego rodzaju, w opakowaniach różnej wielkości, a tym samym po</w:t>
      </w:r>
      <w:r>
        <w:rPr>
          <w:rFonts w:ascii="Times New Roman" w:eastAsia="Times New Roman" w:hAnsi="Times New Roman" w:cs="Times New Roman"/>
          <w:sz w:val="24"/>
          <w:szCs w:val="24"/>
          <w:lang w:eastAsia="zh-CN"/>
        </w:rPr>
        <w:t>zwalają im dokonać świadomego i </w:t>
      </w:r>
      <w:r w:rsidRPr="00981B23">
        <w:rPr>
          <w:rFonts w:ascii="Times New Roman" w:eastAsia="Times New Roman" w:hAnsi="Times New Roman" w:cs="Times New Roman"/>
          <w:sz w:val="24"/>
          <w:szCs w:val="24"/>
          <w:lang w:eastAsia="zh-CN"/>
        </w:rPr>
        <w:t>najkorzystniejszego pod względem ekonomicznym wyboru</w:t>
      </w:r>
      <w:r w:rsidRPr="00981B23">
        <w:rPr>
          <w:rFonts w:ascii="Times New Roman" w:eastAsia="Times New Roman" w:hAnsi="Times New Roman" w:cs="Times New Roman"/>
          <w:sz w:val="24"/>
          <w:szCs w:val="24"/>
          <w:lang w:eastAsia="pl-PL"/>
        </w:rPr>
        <w:t xml:space="preserve">. </w:t>
      </w:r>
      <w:r w:rsidR="0021756C">
        <w:rPr>
          <w:rFonts w:ascii="Times New Roman" w:eastAsia="Times New Roman" w:hAnsi="Times New Roman" w:cs="Times New Roman"/>
          <w:sz w:val="24"/>
          <w:szCs w:val="24"/>
          <w:lang w:eastAsia="pl-PL"/>
        </w:rPr>
        <w:t xml:space="preserve">Także </w:t>
      </w:r>
      <w:r w:rsidR="00BD742B" w:rsidRPr="00BD742B">
        <w:rPr>
          <w:rFonts w:ascii="Times New Roman" w:eastAsia="Times New Roman" w:hAnsi="Times New Roman" w:cs="Times New Roman"/>
          <w:sz w:val="24"/>
          <w:szCs w:val="24"/>
          <w:lang w:eastAsia="pl-PL"/>
        </w:rPr>
        <w:t>cena jednostkowa wyliczona dla towaru w środku płynnym niebędącym podstawowym składnikiem produktu, l</w:t>
      </w:r>
      <w:r w:rsidR="0021756C">
        <w:rPr>
          <w:rFonts w:ascii="Times New Roman" w:eastAsia="Times New Roman" w:hAnsi="Times New Roman" w:cs="Times New Roman"/>
          <w:sz w:val="24"/>
          <w:szCs w:val="24"/>
          <w:lang w:eastAsia="pl-PL"/>
        </w:rPr>
        <w:t xml:space="preserve">ecz stanowiącym jedynie dodatek </w:t>
      </w:r>
      <w:r w:rsidR="00BD742B" w:rsidRPr="00BD742B">
        <w:rPr>
          <w:rFonts w:ascii="Times New Roman" w:eastAsia="Times New Roman" w:hAnsi="Times New Roman" w:cs="Times New Roman"/>
          <w:sz w:val="24"/>
          <w:szCs w:val="24"/>
          <w:lang w:eastAsia="pl-PL"/>
        </w:rPr>
        <w:t>do produktu, daje możliwość dokonania najkorzystniejszego wyboru. Konsument informowany jest o cenie składnika podstawowego determinującego jego wybór spośród innych,</w:t>
      </w:r>
      <w:r w:rsidR="0021756C">
        <w:rPr>
          <w:rFonts w:ascii="Times New Roman" w:eastAsia="Times New Roman" w:hAnsi="Times New Roman" w:cs="Times New Roman"/>
          <w:sz w:val="24"/>
          <w:szCs w:val="24"/>
          <w:lang w:eastAsia="pl-PL"/>
        </w:rPr>
        <w:t xml:space="preserve"> podobnych artykułów, nie zaś o </w:t>
      </w:r>
      <w:r w:rsidR="00BD742B" w:rsidRPr="00BD742B">
        <w:rPr>
          <w:rFonts w:ascii="Times New Roman" w:eastAsia="Times New Roman" w:hAnsi="Times New Roman" w:cs="Times New Roman"/>
          <w:sz w:val="24"/>
          <w:szCs w:val="24"/>
          <w:lang w:eastAsia="pl-PL"/>
        </w:rPr>
        <w:t>cenie zalewy, którą może być np. woda</w:t>
      </w:r>
      <w:r w:rsidR="0048649F">
        <w:rPr>
          <w:rFonts w:ascii="Times New Roman" w:eastAsia="Times New Roman" w:hAnsi="Times New Roman" w:cs="Times New Roman"/>
          <w:sz w:val="24"/>
          <w:szCs w:val="24"/>
          <w:lang w:eastAsia="pl-PL"/>
        </w:rPr>
        <w:t>.</w:t>
      </w:r>
    </w:p>
    <w:p w14:paraId="689A1A65" w14:textId="77777777" w:rsidR="0016488A" w:rsidRPr="00981B23" w:rsidRDefault="0016488A" w:rsidP="0035601E">
      <w:pPr>
        <w:tabs>
          <w:tab w:val="left" w:pos="708"/>
          <w:tab w:val="num" w:pos="3720"/>
        </w:tabs>
        <w:suppressAutoHyphens/>
        <w:spacing w:before="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lastRenderedPageBreak/>
        <w:t xml:space="preserve">Podkreślić </w:t>
      </w:r>
      <w:r>
        <w:rPr>
          <w:rFonts w:ascii="Times New Roman" w:eastAsia="Times New Roman" w:hAnsi="Times New Roman" w:cs="Times New Roman"/>
          <w:sz w:val="24"/>
          <w:szCs w:val="24"/>
          <w:lang w:eastAsia="zh-CN"/>
        </w:rPr>
        <w:t xml:space="preserve">w tym miejscu </w:t>
      </w:r>
      <w:r w:rsidRPr="00981B23">
        <w:rPr>
          <w:rFonts w:ascii="Times New Roman" w:eastAsia="Times New Roman" w:hAnsi="Times New Roman" w:cs="Times New Roman"/>
          <w:sz w:val="24"/>
          <w:szCs w:val="24"/>
          <w:lang w:eastAsia="zh-CN"/>
        </w:rPr>
        <w:t xml:space="preserve">należy, że konsument ma prawo do uzyskania wszystkich istotnych informacji o towarach przed dokonaniem zakupu. Uwidocznieniem zaś jest ujawnienie informacji wymaganych ustawą w taki sposób, aby przeciętny konsument mógł się samodzielnie zaznajomić z danymi na temat ceny </w:t>
      </w:r>
      <w:r>
        <w:rPr>
          <w:rFonts w:ascii="Times New Roman" w:eastAsia="Times New Roman" w:hAnsi="Times New Roman" w:cs="Times New Roman"/>
          <w:sz w:val="24"/>
          <w:szCs w:val="24"/>
          <w:lang w:eastAsia="zh-CN"/>
        </w:rPr>
        <w:t>i</w:t>
      </w:r>
      <w:r w:rsidRPr="00981B23">
        <w:rPr>
          <w:rFonts w:ascii="Times New Roman" w:eastAsia="Times New Roman" w:hAnsi="Times New Roman" w:cs="Times New Roman"/>
          <w:sz w:val="24"/>
          <w:szCs w:val="24"/>
          <w:lang w:eastAsia="zh-CN"/>
        </w:rPr>
        <w:t xml:space="preserve"> ceny jednostkowej produktu bez podejmowania dodatkowych czynności. Uwidocznienie </w:t>
      </w:r>
      <w:r>
        <w:rPr>
          <w:rFonts w:ascii="Times New Roman" w:eastAsia="Times New Roman" w:hAnsi="Times New Roman" w:cs="Times New Roman"/>
          <w:sz w:val="24"/>
          <w:szCs w:val="24"/>
          <w:lang w:eastAsia="zh-CN"/>
        </w:rPr>
        <w:t xml:space="preserve">wymaganych przepisami informacji w zakresie cen i cen jednostkowych </w:t>
      </w:r>
      <w:r w:rsidRPr="00981B23">
        <w:rPr>
          <w:rFonts w:ascii="Times New Roman" w:eastAsia="Times New Roman" w:hAnsi="Times New Roman" w:cs="Times New Roman"/>
          <w:sz w:val="24"/>
          <w:szCs w:val="24"/>
          <w:lang w:eastAsia="zh-CN"/>
        </w:rPr>
        <w:t xml:space="preserve">jest więc bezsprzecznie jednym z podstawowych obowiązków przedsiębiorcy względem konsumenta. </w:t>
      </w:r>
    </w:p>
    <w:p w14:paraId="7AF3769F" w14:textId="77777777" w:rsidR="0016488A" w:rsidRPr="00981B23" w:rsidRDefault="0016488A" w:rsidP="0035601E">
      <w:pPr>
        <w:tabs>
          <w:tab w:val="left" w:pos="708"/>
          <w:tab w:val="num" w:pos="3720"/>
        </w:tabs>
        <w:suppressAutoHyphens/>
        <w:spacing w:before="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Wskazać należy, że tutejszy organ Inspekcji, analizując cały materiał dowodowy nie znalazł podstaw do odstąpienia od wymierzenia administracyjnej kary pieniężnej.</w:t>
      </w:r>
    </w:p>
    <w:p w14:paraId="691A9B1C" w14:textId="77777777" w:rsidR="0016488A" w:rsidRPr="00981B23" w:rsidRDefault="0016488A" w:rsidP="0035601E">
      <w:pPr>
        <w:tabs>
          <w:tab w:val="left" w:pos="708"/>
          <w:tab w:val="num" w:pos="3720"/>
        </w:tabs>
        <w:suppressAutoHyphens/>
        <w:spacing w:before="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 xml:space="preserve">Zgodnie z art. 189e kpa, w przypadku, gdy do naruszenia prawa doszło wskutek działania siły wyższej, strona nie podlega ukaraniu. Pojęcie to wprawdzie nie zostało zdefiniowane w przepisach kpa,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981B23">
        <w:rPr>
          <w:rFonts w:ascii="Times New Roman" w:eastAsia="Times New Roman" w:hAnsi="Times New Roman" w:cs="Times New Roman"/>
          <w:sz w:val="24"/>
          <w:szCs w:val="24"/>
          <w:lang w:eastAsia="zh-CN"/>
        </w:rPr>
        <w:t>MoP</w:t>
      </w:r>
      <w:proofErr w:type="spellEnd"/>
      <w:r w:rsidRPr="00981B23">
        <w:rPr>
          <w:rFonts w:ascii="Times New Roman" w:eastAsia="Times New Roman" w:hAnsi="Times New Roman" w:cs="Times New Roman"/>
          <w:sz w:val="24"/>
          <w:szCs w:val="24"/>
          <w:lang w:eastAsia="zh-CN"/>
        </w:rPr>
        <w:t xml:space="preserve"> 2005, Nr 6). „Siłę wyższą odróżnia od zwykłego przypadku (</w:t>
      </w:r>
      <w:r w:rsidRPr="00A978B9">
        <w:rPr>
          <w:rFonts w:ascii="Times New Roman" w:eastAsia="Times New Roman" w:hAnsi="Times New Roman" w:cs="Times New Roman"/>
          <w:i/>
          <w:iCs/>
          <w:sz w:val="24"/>
          <w:szCs w:val="24"/>
          <w:lang w:eastAsia="zh-CN"/>
        </w:rPr>
        <w:t>casus</w:t>
      </w:r>
      <w:r w:rsidRPr="00981B23">
        <w:rPr>
          <w:rFonts w:ascii="Times New Roman" w:eastAsia="Times New Roman" w:hAnsi="Times New Roman" w:cs="Times New Roman"/>
          <w:sz w:val="24"/>
          <w:szCs w:val="24"/>
          <w:lang w:eastAsia="zh-CN"/>
        </w:rPr>
        <w:t>) to, że jest to zdarzenie nadzwyczajne, zewnętrzne i niemożliwe do zapobieżenia (</w:t>
      </w:r>
      <w:r w:rsidRPr="00981B23">
        <w:rPr>
          <w:rFonts w:ascii="Times New Roman" w:eastAsia="Times New Roman" w:hAnsi="Times New Roman" w:cs="Times New Roman"/>
          <w:i/>
          <w:iCs/>
          <w:sz w:val="24"/>
          <w:szCs w:val="24"/>
          <w:lang w:eastAsia="zh-CN"/>
        </w:rPr>
        <w:t xml:space="preserve">vis </w:t>
      </w:r>
      <w:proofErr w:type="spellStart"/>
      <w:r w:rsidRPr="00981B23">
        <w:rPr>
          <w:rFonts w:ascii="Times New Roman" w:eastAsia="Times New Roman" w:hAnsi="Times New Roman" w:cs="Times New Roman"/>
          <w:i/>
          <w:iCs/>
          <w:sz w:val="24"/>
          <w:szCs w:val="24"/>
          <w:lang w:eastAsia="zh-CN"/>
        </w:rPr>
        <w:t>cui</w:t>
      </w:r>
      <w:proofErr w:type="spellEnd"/>
      <w:r w:rsidRPr="00981B23">
        <w:rPr>
          <w:rFonts w:ascii="Times New Roman" w:eastAsia="Times New Roman" w:hAnsi="Times New Roman" w:cs="Times New Roman"/>
          <w:i/>
          <w:iCs/>
          <w:sz w:val="24"/>
          <w:szCs w:val="24"/>
          <w:lang w:eastAsia="zh-CN"/>
        </w:rPr>
        <w:t xml:space="preserve"> </w:t>
      </w:r>
      <w:proofErr w:type="spellStart"/>
      <w:r w:rsidRPr="00981B23">
        <w:rPr>
          <w:rFonts w:ascii="Times New Roman" w:eastAsia="Times New Roman" w:hAnsi="Times New Roman" w:cs="Times New Roman"/>
          <w:i/>
          <w:iCs/>
          <w:sz w:val="24"/>
          <w:szCs w:val="24"/>
          <w:lang w:eastAsia="zh-CN"/>
        </w:rPr>
        <w:t>humana</w:t>
      </w:r>
      <w:proofErr w:type="spellEnd"/>
      <w:r w:rsidRPr="00981B23">
        <w:rPr>
          <w:rFonts w:ascii="Times New Roman" w:eastAsia="Times New Roman" w:hAnsi="Times New Roman" w:cs="Times New Roman"/>
          <w:i/>
          <w:iCs/>
          <w:sz w:val="24"/>
          <w:szCs w:val="24"/>
          <w:lang w:eastAsia="zh-CN"/>
        </w:rPr>
        <w:t xml:space="preserve"> </w:t>
      </w:r>
      <w:proofErr w:type="spellStart"/>
      <w:r w:rsidRPr="00981B23">
        <w:rPr>
          <w:rFonts w:ascii="Times New Roman" w:eastAsia="Times New Roman" w:hAnsi="Times New Roman" w:cs="Times New Roman"/>
          <w:i/>
          <w:iCs/>
          <w:sz w:val="24"/>
          <w:szCs w:val="24"/>
          <w:lang w:eastAsia="zh-CN"/>
        </w:rPr>
        <w:t>infirmitas</w:t>
      </w:r>
      <w:proofErr w:type="spellEnd"/>
      <w:r w:rsidRPr="00981B23">
        <w:rPr>
          <w:rFonts w:ascii="Times New Roman" w:eastAsia="Times New Roman" w:hAnsi="Times New Roman" w:cs="Times New Roman"/>
          <w:i/>
          <w:iCs/>
          <w:sz w:val="24"/>
          <w:szCs w:val="24"/>
          <w:lang w:eastAsia="zh-CN"/>
        </w:rPr>
        <w:t xml:space="preserve"> </w:t>
      </w:r>
      <w:proofErr w:type="spellStart"/>
      <w:r w:rsidRPr="00981B23">
        <w:rPr>
          <w:rFonts w:ascii="Times New Roman" w:eastAsia="Times New Roman" w:hAnsi="Times New Roman" w:cs="Times New Roman"/>
          <w:i/>
          <w:iCs/>
          <w:sz w:val="24"/>
          <w:szCs w:val="24"/>
          <w:lang w:eastAsia="zh-CN"/>
        </w:rPr>
        <w:t>resistere</w:t>
      </w:r>
      <w:proofErr w:type="spellEnd"/>
      <w:r w:rsidRPr="00981B23">
        <w:rPr>
          <w:rFonts w:ascii="Times New Roman" w:eastAsia="Times New Roman" w:hAnsi="Times New Roman" w:cs="Times New Roman"/>
          <w:i/>
          <w:iCs/>
          <w:sz w:val="24"/>
          <w:szCs w:val="24"/>
          <w:lang w:eastAsia="zh-CN"/>
        </w:rPr>
        <w:t xml:space="preserve"> non </w:t>
      </w:r>
      <w:proofErr w:type="spellStart"/>
      <w:r w:rsidRPr="00981B23">
        <w:rPr>
          <w:rFonts w:ascii="Times New Roman" w:eastAsia="Times New Roman" w:hAnsi="Times New Roman" w:cs="Times New Roman"/>
          <w:i/>
          <w:iCs/>
          <w:sz w:val="24"/>
          <w:szCs w:val="24"/>
          <w:lang w:eastAsia="zh-CN"/>
        </w:rPr>
        <w:t>potest</w:t>
      </w:r>
      <w:proofErr w:type="spellEnd"/>
      <w:r w:rsidRPr="00981B23">
        <w:rPr>
          <w:rFonts w:ascii="Times New Roman" w:eastAsia="Times New Roman" w:hAnsi="Times New Roman" w:cs="Times New Roman"/>
          <w:sz w:val="24"/>
          <w:szCs w:val="24"/>
          <w:lang w:eastAsia="zh-CN"/>
        </w:rPr>
        <w:t>). Należą</w:t>
      </w:r>
      <w:r w:rsidRPr="00981B23">
        <w:rPr>
          <w:rFonts w:ascii="Times New Roman" w:eastAsia="Times New Roman" w:hAnsi="Times New Roman" w:cs="Times New Roman"/>
          <w:sz w:val="24"/>
          <w:szCs w:val="24"/>
          <w:lang w:eastAsia="zh-CN"/>
        </w:rPr>
        <w:br/>
        <w:t>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981B23">
        <w:rPr>
          <w:rFonts w:ascii="Times New Roman" w:eastAsia="Times New Roman" w:hAnsi="Times New Roman" w:cs="Times New Roman"/>
          <w:sz w:val="24"/>
          <w:szCs w:val="24"/>
          <w:lang w:eastAsia="zh-CN"/>
        </w:rPr>
        <w:t>Kidyba</w:t>
      </w:r>
      <w:proofErr w:type="spellEnd"/>
      <w:r w:rsidRPr="00981B23">
        <w:rPr>
          <w:rFonts w:ascii="Times New Roman" w:eastAsia="Times New Roman" w:hAnsi="Times New Roman" w:cs="Times New Roman"/>
          <w:sz w:val="24"/>
          <w:szCs w:val="24"/>
          <w:lang w:eastAsia="zh-CN"/>
        </w:rPr>
        <w:t>: Kodeks cywilny. Komentarz. T. 3. Zobowiązania – część ogólna. Warszawa 2016, art. 124). W ocenie tutejszego organu Inspekcji, na gruncie sprawy</w:t>
      </w:r>
      <w:r w:rsidRPr="00981B23">
        <w:rPr>
          <w:rFonts w:ascii="Times New Roman" w:eastAsia="Times New Roman" w:hAnsi="Times New Roman" w:cs="Times New Roman"/>
          <w:sz w:val="24"/>
          <w:szCs w:val="24"/>
          <w:lang w:eastAsia="zh-CN"/>
        </w:rPr>
        <w:br/>
        <w:t>z pewnością nie mamy do czynienia z działaniem siły wyższej. Kontrole dotyczące uwidaczniania cen przeprowadzane są za uprzednim zawiadomieniem o zamiarze ich przeprowadzenia, a tym samym kontrolowany ma czas i możliwość przygotowania się do takiej kontroli.</w:t>
      </w:r>
    </w:p>
    <w:p w14:paraId="3CBD69FF" w14:textId="77777777" w:rsidR="0016488A" w:rsidRPr="00981B23" w:rsidRDefault="0016488A" w:rsidP="0035601E">
      <w:pPr>
        <w:tabs>
          <w:tab w:val="left" w:pos="708"/>
          <w:tab w:val="num" w:pos="3720"/>
        </w:tabs>
        <w:suppressAutoHyphens/>
        <w:spacing w:before="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Przesłanki odstąpienia od nałożenia administracyjnej kary pieniężnej określone są także w art. 189f kpa, który stanowi w § 1, że organ administracji publicznej, w drodze decyzji, odstępuje od nałożenia administracyjnej kary pieniężnej i poprzestaje na pouczeniu, jeżeli:</w:t>
      </w:r>
    </w:p>
    <w:p w14:paraId="499839E5" w14:textId="77777777" w:rsidR="0016488A" w:rsidRPr="00981B23" w:rsidRDefault="0016488A" w:rsidP="0035601E">
      <w:pPr>
        <w:numPr>
          <w:ilvl w:val="0"/>
          <w:numId w:val="48"/>
        </w:numPr>
        <w:tabs>
          <w:tab w:val="left" w:pos="708"/>
        </w:tabs>
        <w:suppressAutoHyphens/>
        <w:spacing w:before="120"/>
        <w:ind w:left="709"/>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waga naruszenia prawa jest znikoma, a strona zaprzestała naruszania prawa lub</w:t>
      </w:r>
    </w:p>
    <w:p w14:paraId="6FF1F35C" w14:textId="77777777" w:rsidR="0016488A" w:rsidRPr="00981B23" w:rsidRDefault="0016488A" w:rsidP="0035601E">
      <w:pPr>
        <w:numPr>
          <w:ilvl w:val="0"/>
          <w:numId w:val="48"/>
        </w:numPr>
        <w:tabs>
          <w:tab w:val="left" w:pos="708"/>
        </w:tabs>
        <w:suppressAutoHyphens/>
        <w:spacing w:before="120"/>
        <w:ind w:left="709"/>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30120337" w14:textId="7E7DE081" w:rsidR="0016488A" w:rsidRPr="00981B23" w:rsidRDefault="0016488A" w:rsidP="0035601E">
      <w:pPr>
        <w:tabs>
          <w:tab w:val="left" w:pos="708"/>
          <w:tab w:val="num" w:pos="3720"/>
        </w:tabs>
        <w:suppressAutoHyphens/>
        <w:spacing w:before="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 xml:space="preserve">W ocenie tutejszego organu Inspekcji wagi naruszenia prawa przez stronę nie można uznać za znikomą, gdyż brak wymaganych informacji dla łącznie </w:t>
      </w:r>
      <w:r w:rsidR="008B5E9E">
        <w:rPr>
          <w:rFonts w:ascii="Times New Roman" w:eastAsia="Times New Roman" w:hAnsi="Times New Roman" w:cs="Times New Roman"/>
          <w:b/>
          <w:bCs/>
          <w:sz w:val="24"/>
          <w:szCs w:val="24"/>
          <w:lang w:eastAsia="zh-CN"/>
        </w:rPr>
        <w:t>69</w:t>
      </w:r>
      <w:r w:rsidRPr="00981B23">
        <w:rPr>
          <w:rFonts w:ascii="Times New Roman" w:eastAsia="Times New Roman" w:hAnsi="Times New Roman" w:cs="Times New Roman"/>
          <w:sz w:val="24"/>
          <w:szCs w:val="24"/>
          <w:lang w:eastAsia="zh-CN"/>
        </w:rPr>
        <w:t xml:space="preserve"> produktów spośród </w:t>
      </w:r>
      <w:r>
        <w:rPr>
          <w:rFonts w:ascii="Times New Roman" w:eastAsia="Times New Roman" w:hAnsi="Times New Roman" w:cs="Times New Roman"/>
          <w:b/>
          <w:bCs/>
          <w:sz w:val="24"/>
          <w:szCs w:val="24"/>
          <w:lang w:eastAsia="zh-CN"/>
        </w:rPr>
        <w:t>1</w:t>
      </w:r>
      <w:r w:rsidR="008B5E9E">
        <w:rPr>
          <w:rFonts w:ascii="Times New Roman" w:eastAsia="Times New Roman" w:hAnsi="Times New Roman" w:cs="Times New Roman"/>
          <w:b/>
          <w:bCs/>
          <w:sz w:val="24"/>
          <w:szCs w:val="24"/>
          <w:lang w:eastAsia="zh-CN"/>
        </w:rPr>
        <w:t>36</w:t>
      </w:r>
      <w:r w:rsidRPr="00981B23">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sprawdzanych (</w:t>
      </w:r>
      <w:r w:rsidR="008B5E9E">
        <w:rPr>
          <w:rFonts w:ascii="Times New Roman" w:eastAsia="Times New Roman" w:hAnsi="Times New Roman" w:cs="Times New Roman"/>
          <w:sz w:val="24"/>
          <w:szCs w:val="24"/>
          <w:lang w:eastAsia="zh-CN"/>
        </w:rPr>
        <w:t xml:space="preserve">niespełna </w:t>
      </w:r>
      <w:r w:rsidR="008B5E9E">
        <w:rPr>
          <w:rFonts w:ascii="Times New Roman" w:eastAsia="Times New Roman" w:hAnsi="Times New Roman" w:cs="Times New Roman"/>
          <w:b/>
          <w:sz w:val="24"/>
          <w:szCs w:val="24"/>
          <w:lang w:eastAsia="zh-CN"/>
        </w:rPr>
        <w:t>51</w:t>
      </w:r>
      <w:r>
        <w:rPr>
          <w:rFonts w:ascii="Times New Roman" w:eastAsia="Times New Roman" w:hAnsi="Times New Roman" w:cs="Times New Roman"/>
          <w:b/>
          <w:bCs/>
          <w:sz w:val="24"/>
          <w:szCs w:val="24"/>
          <w:lang w:eastAsia="zh-CN"/>
        </w:rPr>
        <w:t xml:space="preserve"> </w:t>
      </w:r>
      <w:r w:rsidRPr="00981B23">
        <w:rPr>
          <w:rFonts w:ascii="Times New Roman" w:eastAsia="Times New Roman" w:hAnsi="Times New Roman" w:cs="Times New Roman"/>
          <w:b/>
          <w:bCs/>
          <w:sz w:val="24"/>
          <w:szCs w:val="24"/>
          <w:lang w:eastAsia="zh-CN"/>
        </w:rPr>
        <w:t>%</w:t>
      </w:r>
      <w:r w:rsidRPr="00981B23">
        <w:rPr>
          <w:rFonts w:ascii="Times New Roman" w:eastAsia="Times New Roman" w:hAnsi="Times New Roman" w:cs="Times New Roman"/>
          <w:sz w:val="24"/>
          <w:szCs w:val="24"/>
          <w:lang w:eastAsia="zh-CN"/>
        </w:rPr>
        <w:t>), stanowi zagrożenie dla interesów majątkowych klientów strony. Tym samym nie można było zastosować art. 189f § 1 pkt 1 kpa, gdyż wskazane w tym przepisie dwie przesłanki muszą wystąpić łącznie. Mając na uwadze, że, jak wskazał organ, wagi naruszenia nie można było uznać za znikomą, nie znalazło uzasadnienia odstąpienie od wymierzenia od kary pieniężnej w trybie art. 189f § 1 pkt 1 kpa.</w:t>
      </w:r>
    </w:p>
    <w:p w14:paraId="3E1212F2" w14:textId="20876B99" w:rsidR="0016488A" w:rsidRPr="00981B23" w:rsidRDefault="0016488A" w:rsidP="0035601E">
      <w:pPr>
        <w:tabs>
          <w:tab w:val="left" w:pos="708"/>
          <w:tab w:val="num" w:pos="3720"/>
        </w:tabs>
        <w:suppressAutoHyphens/>
        <w:spacing w:before="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 xml:space="preserve">Nie można również było zastosować alternatywy, która umożliwiałaby zastosowanie możliwości odstąpienia od wymierzenia kary pieniężnej, wskazanej w przepisie art. </w:t>
      </w:r>
      <w:r w:rsidRPr="00981B23">
        <w:rPr>
          <w:rFonts w:ascii="Times New Roman" w:eastAsia="Times New Roman" w:hAnsi="Times New Roman" w:cs="Times New Roman"/>
          <w:kern w:val="2"/>
          <w:sz w:val="24"/>
          <w:szCs w:val="24"/>
          <w:lang w:eastAsia="zh-CN"/>
        </w:rPr>
        <w:t>189f § 1 pkt 2 kpa.</w:t>
      </w:r>
      <w:r w:rsidRPr="00981B23">
        <w:rPr>
          <w:rFonts w:ascii="Times New Roman" w:eastAsia="Times New Roman" w:hAnsi="Times New Roman" w:cs="Times New Roman"/>
          <w:sz w:val="24"/>
          <w:szCs w:val="24"/>
          <w:lang w:eastAsia="zh-CN"/>
        </w:rPr>
        <w:t xml:space="preserve"> Kwestie cen sprawdzonych w trakcie kontroli DP.8361.</w:t>
      </w:r>
      <w:r w:rsidR="008B5E9E">
        <w:rPr>
          <w:rFonts w:ascii="Times New Roman" w:eastAsia="Times New Roman" w:hAnsi="Times New Roman" w:cs="Times New Roman"/>
          <w:sz w:val="24"/>
          <w:szCs w:val="24"/>
          <w:lang w:eastAsia="zh-CN"/>
        </w:rPr>
        <w:t>55</w:t>
      </w:r>
      <w:r w:rsidRPr="00981B23">
        <w:rPr>
          <w:rFonts w:ascii="Times New Roman" w:eastAsia="Times New Roman" w:hAnsi="Times New Roman" w:cs="Times New Roman"/>
          <w:sz w:val="24"/>
          <w:szCs w:val="24"/>
          <w:lang w:eastAsia="zh-CN"/>
        </w:rPr>
        <w:t xml:space="preserve">.2022 nie mogły być przedmiotem kontroli innego organu, gdyż zgodnie z przepisami, jedynym uprawnionym </w:t>
      </w:r>
      <w:r w:rsidRPr="00981B23">
        <w:rPr>
          <w:rFonts w:ascii="Times New Roman" w:eastAsia="Times New Roman" w:hAnsi="Times New Roman" w:cs="Times New Roman"/>
          <w:sz w:val="24"/>
          <w:szCs w:val="24"/>
          <w:lang w:eastAsia="zh-CN"/>
        </w:rPr>
        <w:lastRenderedPageBreak/>
        <w:t>rzeczowo i miejscowo organem mogącym przeprowadzić kontrolę i nałożyć karę w przedmiotowym zakresie jest Podkarpacki Wojewódzki Inspektor Inspekcji Handlowej.</w:t>
      </w:r>
    </w:p>
    <w:p w14:paraId="566DB012" w14:textId="77777777" w:rsidR="0016488A" w:rsidRPr="00981B23" w:rsidRDefault="0016488A" w:rsidP="0035601E">
      <w:pPr>
        <w:tabs>
          <w:tab w:val="left" w:pos="708"/>
          <w:tab w:val="num" w:pos="3720"/>
        </w:tabs>
        <w:suppressAutoHyphens/>
        <w:spacing w:before="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Brak jest także podstaw do odstąpienia od nałożenia kary pieniężnej na podstawie art. 189f § 2 kpa, w myśl którego w przypadkach innych niż wymienione w § 1, jeżeli pozwoli to</w:t>
      </w:r>
      <w:r w:rsidRPr="00981B23">
        <w:rPr>
          <w:rFonts w:ascii="Times New Roman" w:eastAsia="Times New Roman" w:hAnsi="Times New Roman" w:cs="Times New Roman"/>
          <w:sz w:val="24"/>
          <w:szCs w:val="24"/>
          <w:lang w:eastAsia="zh-CN"/>
        </w:rPr>
        <w:br/>
        <w:t xml:space="preserve">na spełnienie celów, dla których miałaby być nałożona administracyjna kara pieniężna, organ administracji publicznej, w drodze postanowienia, może wyznaczyć stronie termin do przedstawienia dowodów potwierdzających: </w:t>
      </w:r>
    </w:p>
    <w:p w14:paraId="49087A6E" w14:textId="77777777" w:rsidR="0016488A" w:rsidRPr="00981B23" w:rsidRDefault="0016488A" w:rsidP="0035601E">
      <w:pPr>
        <w:numPr>
          <w:ilvl w:val="0"/>
          <w:numId w:val="31"/>
        </w:numPr>
        <w:tabs>
          <w:tab w:val="left" w:pos="708"/>
        </w:tabs>
        <w:suppressAutoHyphens/>
        <w:spacing w:before="120"/>
        <w:ind w:left="709" w:hanging="357"/>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usunięcie naruszenia prawa lub</w:t>
      </w:r>
    </w:p>
    <w:p w14:paraId="654DAA45" w14:textId="77777777" w:rsidR="0016488A" w:rsidRPr="00981B23" w:rsidRDefault="0016488A" w:rsidP="0035601E">
      <w:pPr>
        <w:numPr>
          <w:ilvl w:val="0"/>
          <w:numId w:val="31"/>
        </w:numPr>
        <w:tabs>
          <w:tab w:val="left" w:pos="708"/>
        </w:tabs>
        <w:suppressAutoHyphens/>
        <w:spacing w:before="120"/>
        <w:ind w:left="709"/>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powiadomienie właściwych podmiotów o stwierdzonym naruszeniu prawa, określając termin i sposób powiadomienia.</w:t>
      </w:r>
    </w:p>
    <w:p w14:paraId="6F8A10E0" w14:textId="77777777" w:rsidR="0016488A" w:rsidRPr="00981B23" w:rsidRDefault="0016488A" w:rsidP="0035601E">
      <w:pPr>
        <w:tabs>
          <w:tab w:val="left" w:pos="708"/>
          <w:tab w:val="num" w:pos="3720"/>
        </w:tabs>
        <w:suppressAutoHyphens/>
        <w:spacing w:before="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W ocenie organu Inspekcji odstąpienie od nałożenia kary na tej podstawie byłoby pozbawione podstawy faktycznej, jak i nie było celowe. Odwołać się przy tym należy znów do wskazanej wyżej Dyrektywy 98/6 WE wskazującej także na cel kary – winna być odstraszająca – tj. jej wysokość powinna być dotkliwa dla przedsiębiorcy. Kara musi także spełniać funkcję prewencyjną oraz dyscyplinująco-represyjną. Powinna być ona ostrzeżeniem dla przedsiębiorcy, tak by nie dopuścił się on do powstania nieprawidłowości w przyszłości. Wszelkie wymagania kara w tej wysokości według organu spełnia.</w:t>
      </w:r>
    </w:p>
    <w:p w14:paraId="74AB9F7B" w14:textId="6CD9DE2A" w:rsidR="00472CA3" w:rsidRDefault="0016488A" w:rsidP="003560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textAlignment w:val="baseline"/>
        <w:rPr>
          <w:rFonts w:ascii="Times New Roman" w:eastAsia="Times New Roman" w:hAnsi="Times New Roman" w:cs="Times New Roman"/>
          <w:sz w:val="24"/>
          <w:szCs w:val="20"/>
          <w:lang w:eastAsia="zh-CN"/>
        </w:rPr>
      </w:pPr>
      <w:r w:rsidRPr="00981B23">
        <w:rPr>
          <w:rFonts w:ascii="Times New Roman" w:eastAsia="Times New Roman" w:hAnsi="Times New Roman" w:cs="Times New Roman"/>
          <w:kern w:val="2"/>
          <w:sz w:val="24"/>
          <w:szCs w:val="20"/>
          <w:lang w:eastAsia="zh-CN"/>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ustawy prawo przedsiębiorców, odstępuje się od nałożenia administracyjnej kary pieniężnej. </w:t>
      </w:r>
      <w:r w:rsidRPr="00981B23">
        <w:rPr>
          <w:rFonts w:ascii="Times New Roman" w:eastAsia="Times New Roman" w:hAnsi="Times New Roman" w:cs="Times New Roman"/>
          <w:sz w:val="24"/>
          <w:szCs w:val="20"/>
          <w:lang w:eastAsia="zh-CN"/>
        </w:rPr>
        <w:t xml:space="preserve">Instytucja ta nie znajdzie zastosowania do Strony, </w:t>
      </w:r>
      <w:r w:rsidR="00C25A9F" w:rsidRPr="00C25A9F">
        <w:rPr>
          <w:rFonts w:ascii="Times New Roman" w:eastAsia="Times New Roman" w:hAnsi="Times New Roman" w:cs="Times New Roman"/>
          <w:sz w:val="24"/>
          <w:szCs w:val="20"/>
          <w:lang w:eastAsia="zh-CN"/>
        </w:rPr>
        <w:t>bowiem nie jest przedsiębiorcą prowadzącym działalność gospodarczą w oparciu o wpis do CEIDG</w:t>
      </w:r>
      <w:r w:rsidR="00472CA3">
        <w:rPr>
          <w:rFonts w:ascii="Times New Roman" w:eastAsia="Times New Roman" w:hAnsi="Times New Roman" w:cs="Times New Roman"/>
          <w:sz w:val="24"/>
          <w:szCs w:val="20"/>
          <w:lang w:eastAsia="zh-CN"/>
        </w:rPr>
        <w:t>.</w:t>
      </w:r>
    </w:p>
    <w:p w14:paraId="52970172" w14:textId="1C91849E" w:rsidR="0016488A" w:rsidRPr="00981B23" w:rsidRDefault="0016488A" w:rsidP="0016488A">
      <w:pPr>
        <w:tabs>
          <w:tab w:val="left" w:pos="708"/>
          <w:tab w:val="num" w:pos="3720"/>
        </w:tabs>
        <w:suppressAutoHyphens/>
        <w:spacing w:before="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W związku z powyższym tutejszy organ Inspekcji orzekł jak w sentencji.</w:t>
      </w:r>
    </w:p>
    <w:p w14:paraId="061F4AFC" w14:textId="77777777" w:rsidR="0016488A" w:rsidRPr="00981B23" w:rsidRDefault="0016488A" w:rsidP="0016488A">
      <w:pPr>
        <w:tabs>
          <w:tab w:val="left" w:pos="708"/>
          <w:tab w:val="num" w:pos="3720"/>
        </w:tabs>
        <w:suppressAutoHyphens/>
        <w:spacing w:before="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798C4D7B" w14:textId="6A19C82E" w:rsidR="0016488A" w:rsidRDefault="0016488A" w:rsidP="0016488A">
      <w:pPr>
        <w:tabs>
          <w:tab w:val="left" w:pos="708"/>
          <w:tab w:val="num" w:pos="3720"/>
        </w:tabs>
        <w:spacing w:before="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Podkarpacki Wojewódzki Inspektor Inspekcji Handlowej wydając decyzję oparł się na następujących dowodach: protokole kontroli DP.8361.</w:t>
      </w:r>
      <w:r w:rsidR="00DF4334">
        <w:rPr>
          <w:rFonts w:ascii="Times New Roman" w:eastAsia="Times New Roman" w:hAnsi="Times New Roman" w:cs="Times New Roman"/>
          <w:sz w:val="24"/>
          <w:szCs w:val="24"/>
          <w:lang w:eastAsia="pl-PL"/>
        </w:rPr>
        <w:t>55</w:t>
      </w:r>
      <w:r w:rsidRPr="00981B23">
        <w:rPr>
          <w:rFonts w:ascii="Times New Roman" w:eastAsia="Times New Roman" w:hAnsi="Times New Roman" w:cs="Times New Roman"/>
          <w:sz w:val="24"/>
          <w:szCs w:val="24"/>
          <w:lang w:eastAsia="pl-PL"/>
        </w:rPr>
        <w:t xml:space="preserve">.2022 z dnia </w:t>
      </w:r>
      <w:r w:rsidR="00DF4334">
        <w:rPr>
          <w:rFonts w:ascii="Times New Roman" w:eastAsia="Times New Roman" w:hAnsi="Times New Roman" w:cs="Times New Roman"/>
          <w:sz w:val="24"/>
          <w:szCs w:val="24"/>
          <w:lang w:eastAsia="pl-PL"/>
        </w:rPr>
        <w:t>6 czerwca</w:t>
      </w:r>
      <w:r w:rsidR="00BC5E8B">
        <w:rPr>
          <w:rFonts w:ascii="Times New Roman" w:eastAsia="Times New Roman" w:hAnsi="Times New Roman" w:cs="Times New Roman"/>
          <w:sz w:val="24"/>
          <w:szCs w:val="24"/>
          <w:lang w:eastAsia="pl-PL"/>
        </w:rPr>
        <w:t xml:space="preserve"> 2022 </w:t>
      </w:r>
      <w:r w:rsidRPr="00981B23">
        <w:rPr>
          <w:rFonts w:ascii="Times New Roman" w:eastAsia="Times New Roman" w:hAnsi="Times New Roman" w:cs="Times New Roman"/>
          <w:sz w:val="24"/>
          <w:szCs w:val="24"/>
          <w:lang w:eastAsia="pl-PL"/>
        </w:rPr>
        <w:t xml:space="preserve">r. wraz z załącznikami; zawiadomieniu o wszczęciu postępowania z dnia </w:t>
      </w:r>
      <w:r w:rsidR="00DF4334">
        <w:rPr>
          <w:rFonts w:ascii="Times New Roman" w:eastAsia="Times New Roman" w:hAnsi="Times New Roman" w:cs="Times New Roman"/>
          <w:sz w:val="24"/>
          <w:szCs w:val="24"/>
          <w:lang w:eastAsia="pl-PL"/>
        </w:rPr>
        <w:t>19</w:t>
      </w:r>
      <w:r>
        <w:rPr>
          <w:rFonts w:ascii="Times New Roman" w:eastAsia="Times New Roman" w:hAnsi="Times New Roman" w:cs="Times New Roman"/>
          <w:sz w:val="24"/>
          <w:szCs w:val="24"/>
          <w:lang w:eastAsia="pl-PL"/>
        </w:rPr>
        <w:t xml:space="preserve"> grudnia</w:t>
      </w:r>
      <w:r w:rsidRPr="00981B23">
        <w:rPr>
          <w:rFonts w:ascii="Times New Roman" w:eastAsia="Times New Roman" w:hAnsi="Times New Roman" w:cs="Times New Roman"/>
          <w:sz w:val="24"/>
          <w:szCs w:val="24"/>
          <w:lang w:eastAsia="pl-PL"/>
        </w:rPr>
        <w:t xml:space="preserve"> 2</w:t>
      </w:r>
      <w:r w:rsidR="00F35297">
        <w:rPr>
          <w:rFonts w:ascii="Times New Roman" w:eastAsia="Times New Roman" w:hAnsi="Times New Roman" w:cs="Times New Roman"/>
          <w:sz w:val="24"/>
          <w:szCs w:val="24"/>
          <w:lang w:eastAsia="pl-PL"/>
        </w:rPr>
        <w:t>022 r. oraz </w:t>
      </w:r>
      <w:r w:rsidR="00DF4334">
        <w:rPr>
          <w:rFonts w:ascii="Times New Roman" w:eastAsia="Times New Roman" w:hAnsi="Times New Roman" w:cs="Times New Roman"/>
          <w:sz w:val="24"/>
          <w:szCs w:val="24"/>
          <w:lang w:eastAsia="pl-PL"/>
        </w:rPr>
        <w:t>piśmie</w:t>
      </w:r>
      <w:r w:rsidR="00AF57CA">
        <w:rPr>
          <w:rFonts w:ascii="Times New Roman" w:eastAsia="Times New Roman" w:hAnsi="Times New Roman" w:cs="Times New Roman"/>
          <w:sz w:val="24"/>
          <w:szCs w:val="24"/>
          <w:lang w:eastAsia="pl-PL"/>
        </w:rPr>
        <w:t xml:space="preserve"> do którego dołączono dokument:</w:t>
      </w:r>
      <w:r w:rsidR="00AF57CA" w:rsidRPr="00AF57CA">
        <w:rPr>
          <w:rFonts w:ascii="Times New Roman" w:eastAsia="Times New Roman" w:hAnsi="Times New Roman" w:cs="Times New Roman"/>
          <w:sz w:val="24"/>
          <w:szCs w:val="24"/>
          <w:lang w:eastAsia="pl-PL"/>
        </w:rPr>
        <w:t xml:space="preserve"> </w:t>
      </w:r>
      <w:r w:rsidR="00AF57CA">
        <w:rPr>
          <w:rFonts w:ascii="Times New Roman" w:eastAsia="Times New Roman" w:hAnsi="Times New Roman" w:cs="Times New Roman"/>
          <w:sz w:val="24"/>
          <w:szCs w:val="24"/>
          <w:lang w:eastAsia="pl-PL"/>
        </w:rPr>
        <w:t xml:space="preserve">„Rachunek Zysków i Strat </w:t>
      </w:r>
      <w:r w:rsidR="00F35297">
        <w:rPr>
          <w:rFonts w:ascii="Times New Roman" w:eastAsia="Times New Roman" w:hAnsi="Times New Roman" w:cs="Times New Roman"/>
          <w:sz w:val="24"/>
          <w:szCs w:val="24"/>
          <w:lang w:eastAsia="pl-PL"/>
        </w:rPr>
        <w:t>MBP Spółka z </w:t>
      </w:r>
      <w:r w:rsidR="00A112BB">
        <w:rPr>
          <w:rFonts w:ascii="Times New Roman" w:eastAsia="Times New Roman" w:hAnsi="Times New Roman" w:cs="Times New Roman"/>
          <w:sz w:val="24"/>
          <w:szCs w:val="24"/>
          <w:lang w:eastAsia="pl-PL"/>
        </w:rPr>
        <w:t xml:space="preserve">ograniczoną odpowiedzialnością </w:t>
      </w:r>
      <w:r w:rsidR="00AF57CA">
        <w:rPr>
          <w:rFonts w:ascii="Times New Roman" w:eastAsia="Times New Roman" w:hAnsi="Times New Roman" w:cs="Times New Roman"/>
          <w:sz w:val="24"/>
          <w:szCs w:val="24"/>
          <w:lang w:eastAsia="pl-PL"/>
        </w:rPr>
        <w:t xml:space="preserve">sporządzony za okres 01.01.2021 – 31.12.2021” – </w:t>
      </w:r>
      <w:r w:rsidR="00DF4334">
        <w:rPr>
          <w:rFonts w:ascii="Times New Roman" w:eastAsia="Times New Roman" w:hAnsi="Times New Roman" w:cs="Times New Roman"/>
          <w:sz w:val="24"/>
          <w:szCs w:val="24"/>
          <w:lang w:eastAsia="pl-PL"/>
        </w:rPr>
        <w:t xml:space="preserve">wpływ do Wojewódzkiego Inspektoratu Inspekcji Handlowej w Rzeszowie odnotowano dnia 29 grudnia 2022 r. </w:t>
      </w:r>
    </w:p>
    <w:p w14:paraId="168560C5" w14:textId="77777777" w:rsidR="0016488A" w:rsidRPr="00981B23" w:rsidRDefault="0016488A" w:rsidP="0016488A">
      <w:pPr>
        <w:tabs>
          <w:tab w:val="left" w:pos="708"/>
          <w:tab w:val="num" w:pos="3720"/>
        </w:tabs>
        <w:spacing w:before="120"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Na podstawie art. 7 ust. 1 i 3 ustawy karę pieniężną, stanowiącą dochód budżetu państwa, przedsiębiorca winien uiścić na rachunek bankowy Wojewódzkiego Inspektoratu Inspekcji Handlowej w Rzeszowie, ul. 8 Marca 5, 35-959 Rzeszów – numer konta: </w:t>
      </w:r>
    </w:p>
    <w:p w14:paraId="15DE2D6D" w14:textId="77777777" w:rsidR="0016488A" w:rsidRPr="00981B23" w:rsidRDefault="0016488A" w:rsidP="0016488A">
      <w:pPr>
        <w:tabs>
          <w:tab w:val="left" w:pos="708"/>
          <w:tab w:val="num" w:pos="3720"/>
        </w:tabs>
        <w:spacing w:before="60" w:after="60"/>
        <w:jc w:val="center"/>
        <w:rPr>
          <w:rFonts w:ascii="Times New Roman" w:eastAsia="Times New Roman" w:hAnsi="Times New Roman" w:cs="Times New Roman"/>
          <w:i/>
          <w:sz w:val="24"/>
          <w:szCs w:val="24"/>
          <w:lang w:eastAsia="pl-PL"/>
        </w:rPr>
      </w:pPr>
      <w:r w:rsidRPr="00981B23">
        <w:rPr>
          <w:rFonts w:ascii="Times New Roman" w:eastAsia="Times New Roman" w:hAnsi="Times New Roman" w:cs="Times New Roman"/>
          <w:b/>
          <w:sz w:val="24"/>
          <w:szCs w:val="24"/>
          <w:lang w:eastAsia="pl-PL"/>
        </w:rPr>
        <w:t>NBP O/O w Rzeszowie 67 1010 1528 0016 5822 3100 0000,</w:t>
      </w:r>
    </w:p>
    <w:p w14:paraId="0AB8D7C6" w14:textId="3EBCA0BC" w:rsidR="0016488A" w:rsidRPr="00BC5E8B" w:rsidRDefault="0016488A" w:rsidP="00BC5E8B">
      <w:pPr>
        <w:tabs>
          <w:tab w:val="left" w:pos="708"/>
          <w:tab w:val="num" w:pos="3720"/>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w terminie 7 dni od dnia, w którym decyzja o wymierzeniu kary stała się ostateczna.</w:t>
      </w:r>
      <w:r w:rsidR="00BC5E8B">
        <w:rPr>
          <w:rFonts w:ascii="Times New Roman" w:eastAsia="Times New Roman" w:hAnsi="Times New Roman" w:cs="Times New Roman"/>
          <w:sz w:val="24"/>
          <w:szCs w:val="24"/>
          <w:lang w:eastAsia="pl-PL"/>
        </w:rPr>
        <w:t xml:space="preserve"> </w:t>
      </w:r>
    </w:p>
    <w:p w14:paraId="703A87F7" w14:textId="16275C41" w:rsidR="0016488A" w:rsidRDefault="0016488A" w:rsidP="0016488A">
      <w:pPr>
        <w:tabs>
          <w:tab w:val="left" w:pos="708"/>
          <w:tab w:val="num" w:pos="3720"/>
        </w:tabs>
        <w:spacing w:after="60"/>
        <w:rPr>
          <w:rFonts w:ascii="Times New Roman" w:eastAsia="Times New Roman" w:hAnsi="Times New Roman" w:cs="Times New Roman"/>
          <w:b/>
          <w:sz w:val="20"/>
          <w:u w:val="single"/>
          <w:lang w:eastAsia="pl-PL"/>
        </w:rPr>
      </w:pPr>
    </w:p>
    <w:p w14:paraId="32648BB6" w14:textId="128D06F5" w:rsidR="0016488A" w:rsidRPr="009732DF" w:rsidRDefault="00A978B9" w:rsidP="0016488A">
      <w:pPr>
        <w:tabs>
          <w:tab w:val="left" w:pos="708"/>
          <w:tab w:val="num" w:pos="3720"/>
        </w:tabs>
        <w:spacing w:after="60"/>
        <w:rPr>
          <w:rFonts w:ascii="Times New Roman" w:eastAsia="Times New Roman" w:hAnsi="Times New Roman" w:cs="Times New Roman"/>
          <w:b/>
          <w:sz w:val="20"/>
          <w:u w:val="single"/>
          <w:lang w:eastAsia="pl-PL"/>
        </w:rPr>
      </w:pPr>
      <w:r>
        <w:rPr>
          <w:rFonts w:ascii="Times New Roman" w:eastAsia="Times New Roman" w:hAnsi="Times New Roman" w:cs="Times New Roman"/>
          <w:b/>
          <w:sz w:val="20"/>
          <w:u w:val="single"/>
          <w:lang w:eastAsia="pl-PL"/>
        </w:rPr>
        <w:t>P</w:t>
      </w:r>
      <w:r w:rsidR="0016488A" w:rsidRPr="009732DF">
        <w:rPr>
          <w:rFonts w:ascii="Times New Roman" w:eastAsia="Times New Roman" w:hAnsi="Times New Roman" w:cs="Times New Roman"/>
          <w:b/>
          <w:sz w:val="20"/>
          <w:u w:val="single"/>
          <w:lang w:eastAsia="pl-PL"/>
        </w:rPr>
        <w:t>ouczenie:</w:t>
      </w:r>
    </w:p>
    <w:p w14:paraId="5650A121" w14:textId="52A28C61" w:rsidR="0016488A" w:rsidRPr="009732DF" w:rsidRDefault="0016488A" w:rsidP="0016488A">
      <w:pPr>
        <w:tabs>
          <w:tab w:val="left" w:pos="426"/>
          <w:tab w:val="num" w:pos="3720"/>
        </w:tabs>
        <w:spacing w:after="60"/>
        <w:jc w:val="both"/>
        <w:rPr>
          <w:rFonts w:ascii="Times New Roman" w:eastAsia="Times New Roman" w:hAnsi="Times New Roman" w:cs="Times New Roman"/>
          <w:sz w:val="20"/>
          <w:lang w:eastAsia="pl-PL"/>
        </w:rPr>
      </w:pPr>
      <w:r w:rsidRPr="009732DF">
        <w:rPr>
          <w:rFonts w:ascii="Times New Roman" w:eastAsia="Times New Roman" w:hAnsi="Times New Roman" w:cs="Times New Roman"/>
          <w:sz w:val="20"/>
          <w:lang w:eastAsia="pl-PL"/>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6E424AEC" w14:textId="21CBC27B" w:rsidR="0016488A" w:rsidRPr="009732DF" w:rsidRDefault="0016488A" w:rsidP="0016488A">
      <w:pPr>
        <w:tabs>
          <w:tab w:val="left" w:pos="708"/>
          <w:tab w:val="num" w:pos="3720"/>
        </w:tabs>
        <w:spacing w:after="60"/>
        <w:jc w:val="both"/>
        <w:rPr>
          <w:rFonts w:ascii="Times New Roman" w:eastAsia="Times New Roman" w:hAnsi="Times New Roman" w:cs="Times New Roman"/>
          <w:sz w:val="20"/>
          <w:lang w:eastAsia="pl-PL"/>
        </w:rPr>
      </w:pPr>
      <w:r w:rsidRPr="009732DF">
        <w:rPr>
          <w:rFonts w:ascii="Times New Roman" w:eastAsia="Times New Roman" w:hAnsi="Times New Roman" w:cs="Times New Roman"/>
          <w:sz w:val="20"/>
          <w:lang w:eastAsia="pl-PL"/>
        </w:rPr>
        <w:t>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00413B12" w14:textId="2351B4FF" w:rsidR="0016488A" w:rsidRPr="009732DF" w:rsidRDefault="0016488A" w:rsidP="0016488A">
      <w:pPr>
        <w:tabs>
          <w:tab w:val="left" w:pos="708"/>
          <w:tab w:val="num" w:pos="3720"/>
        </w:tabs>
        <w:spacing w:after="60"/>
        <w:jc w:val="both"/>
        <w:rPr>
          <w:rFonts w:ascii="Times New Roman" w:eastAsia="Times New Roman" w:hAnsi="Times New Roman" w:cs="Times New Roman"/>
          <w:sz w:val="20"/>
          <w:lang w:eastAsia="pl-PL"/>
        </w:rPr>
      </w:pPr>
      <w:r w:rsidRPr="009732DF">
        <w:rPr>
          <w:rFonts w:ascii="Times New Roman" w:eastAsia="Times New Roman" w:hAnsi="Times New Roman" w:cs="Times New Roman"/>
          <w:sz w:val="20"/>
          <w:lang w:eastAsia="pl-PL"/>
        </w:rPr>
        <w:t>Zgodnie z art. 8 ustawy o informowaniu o cenach towarów i usług do kar pieniężnych w zakresie nieuregulowanym w ustawie stosuje się odpowiednio przepisy działu III ustawy z dnia 29 sierpnia 1997 r. Ordynacja podatkowa (tekst jednolity: Dz. U.</w:t>
      </w:r>
      <w:r>
        <w:rPr>
          <w:rFonts w:ascii="Times New Roman" w:eastAsia="Times New Roman" w:hAnsi="Times New Roman" w:cs="Times New Roman"/>
          <w:sz w:val="20"/>
          <w:lang w:eastAsia="pl-PL"/>
        </w:rPr>
        <w:t xml:space="preserve"> z 2022 r., poz. 2651</w:t>
      </w:r>
      <w:r w:rsidR="00C341CF">
        <w:rPr>
          <w:rFonts w:ascii="Times New Roman" w:eastAsia="Times New Roman" w:hAnsi="Times New Roman" w:cs="Times New Roman"/>
          <w:sz w:val="20"/>
          <w:lang w:eastAsia="pl-PL"/>
        </w:rPr>
        <w:t xml:space="preserve"> z </w:t>
      </w:r>
      <w:proofErr w:type="spellStart"/>
      <w:r w:rsidR="00C341CF">
        <w:rPr>
          <w:rFonts w:ascii="Times New Roman" w:eastAsia="Times New Roman" w:hAnsi="Times New Roman" w:cs="Times New Roman"/>
          <w:sz w:val="20"/>
          <w:lang w:eastAsia="pl-PL"/>
        </w:rPr>
        <w:t>późn</w:t>
      </w:r>
      <w:proofErr w:type="spellEnd"/>
      <w:r w:rsidR="00C341CF">
        <w:rPr>
          <w:rFonts w:ascii="Times New Roman" w:eastAsia="Times New Roman" w:hAnsi="Times New Roman" w:cs="Times New Roman"/>
          <w:sz w:val="20"/>
          <w:lang w:eastAsia="pl-PL"/>
        </w:rPr>
        <w:t>. zm.</w:t>
      </w:r>
      <w:r w:rsidRPr="009732DF">
        <w:rPr>
          <w:rFonts w:ascii="Times New Roman" w:eastAsia="Times New Roman" w:hAnsi="Times New Roman" w:cs="Times New Roman"/>
          <w:sz w:val="20"/>
          <w:lang w:eastAsia="pl-PL"/>
        </w:rPr>
        <w:t>). Kary pieniężne podlegają</w:t>
      </w:r>
      <w:r>
        <w:rPr>
          <w:rFonts w:ascii="Times New Roman" w:eastAsia="Times New Roman" w:hAnsi="Times New Roman" w:cs="Times New Roman"/>
          <w:sz w:val="20"/>
          <w:lang w:eastAsia="pl-PL"/>
        </w:rPr>
        <w:t xml:space="preserve"> egzekucji w trybie przepisów o </w:t>
      </w:r>
      <w:r w:rsidRPr="009732DF">
        <w:rPr>
          <w:rFonts w:ascii="Times New Roman" w:eastAsia="Times New Roman" w:hAnsi="Times New Roman" w:cs="Times New Roman"/>
          <w:sz w:val="20"/>
          <w:lang w:eastAsia="pl-PL"/>
        </w:rPr>
        <w:t>postępowaniu egzekucyjnym w administracji w zakresie egzekucji obowiązków o charakterze pieniężnym.</w:t>
      </w:r>
    </w:p>
    <w:p w14:paraId="6183D46A" w14:textId="6F021137" w:rsidR="0016488A" w:rsidRPr="009732DF" w:rsidRDefault="0016488A" w:rsidP="0016488A">
      <w:pPr>
        <w:tabs>
          <w:tab w:val="left" w:pos="708"/>
          <w:tab w:val="num" w:pos="3720"/>
        </w:tabs>
        <w:spacing w:after="60"/>
        <w:rPr>
          <w:rFonts w:ascii="Times New Roman" w:eastAsia="Times New Roman" w:hAnsi="Times New Roman" w:cs="Times New Roman"/>
          <w:b/>
          <w:sz w:val="20"/>
          <w:szCs w:val="20"/>
          <w:lang w:eastAsia="pl-PL"/>
        </w:rPr>
      </w:pPr>
      <w:r w:rsidRPr="009732DF">
        <w:rPr>
          <w:rFonts w:ascii="Times New Roman" w:eastAsia="Times New Roman" w:hAnsi="Times New Roman" w:cs="Times New Roman"/>
          <w:b/>
          <w:sz w:val="20"/>
          <w:szCs w:val="20"/>
          <w:u w:val="single"/>
          <w:lang w:eastAsia="pl-PL"/>
        </w:rPr>
        <w:t>Otrzymują</w:t>
      </w:r>
      <w:r w:rsidRPr="009732DF">
        <w:rPr>
          <w:rFonts w:ascii="Times New Roman" w:eastAsia="Times New Roman" w:hAnsi="Times New Roman" w:cs="Times New Roman"/>
          <w:b/>
          <w:sz w:val="20"/>
          <w:szCs w:val="20"/>
          <w:lang w:eastAsia="pl-PL"/>
        </w:rPr>
        <w:t>:</w:t>
      </w:r>
    </w:p>
    <w:p w14:paraId="1978CD2A" w14:textId="1EE00649" w:rsidR="0016488A" w:rsidRPr="009732DF" w:rsidRDefault="00A978B9" w:rsidP="0016488A">
      <w:pPr>
        <w:numPr>
          <w:ilvl w:val="0"/>
          <w:numId w:val="32"/>
        </w:numPr>
        <w:tabs>
          <w:tab w:val="left" w:pos="708"/>
        </w:tabs>
        <w:rPr>
          <w:rFonts w:ascii="Times New Roman" w:eastAsia="Times New Roman" w:hAnsi="Times New Roman" w:cs="Times New Roman"/>
          <w:sz w:val="20"/>
          <w:szCs w:val="16"/>
          <w:lang w:eastAsia="zh-CN"/>
        </w:rPr>
      </w:pPr>
      <w:r w:rsidRPr="00981B23">
        <w:rPr>
          <w:rFonts w:ascii="Times New Roman" w:eastAsia="Times New Roman" w:hAnsi="Times New Roman" w:cs="Times New Roman"/>
          <w:noProof/>
          <w:sz w:val="24"/>
          <w:szCs w:val="24"/>
          <w:lang w:eastAsia="pl-PL"/>
        </w:rPr>
        <mc:AlternateContent>
          <mc:Choice Requires="wps">
            <w:drawing>
              <wp:anchor distT="45720" distB="45720" distL="114300" distR="114300" simplePos="0" relativeHeight="251663360" behindDoc="0" locked="0" layoutInCell="1" allowOverlap="1" wp14:anchorId="49F28305" wp14:editId="0542FFD8">
                <wp:simplePos x="0" y="0"/>
                <wp:positionH relativeFrom="column">
                  <wp:posOffset>2471420</wp:posOffset>
                </wp:positionH>
                <wp:positionV relativeFrom="paragraph">
                  <wp:posOffset>13335</wp:posOffset>
                </wp:positionV>
                <wp:extent cx="2987040" cy="1400175"/>
                <wp:effectExtent l="0" t="0" r="3810" b="9525"/>
                <wp:wrapSquare wrapText="bothSides"/>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1400175"/>
                        </a:xfrm>
                        <a:prstGeom prst="rect">
                          <a:avLst/>
                        </a:prstGeom>
                        <a:solidFill>
                          <a:srgbClr val="FFFFFF"/>
                        </a:solidFill>
                        <a:ln w="9525">
                          <a:noFill/>
                          <a:miter lim="800000"/>
                          <a:headEnd/>
                          <a:tailEnd/>
                        </a:ln>
                      </wps:spPr>
                      <wps:txbx>
                        <w:txbxContent>
                          <w:p w14:paraId="5349BC4B" w14:textId="77777777" w:rsidR="00F82088" w:rsidRPr="00F82088" w:rsidRDefault="00F82088" w:rsidP="00F82088">
                            <w:pPr>
                              <w:jc w:val="center"/>
                              <w:rPr>
                                <w:rFonts w:ascii="Times New Roman" w:hAnsi="Times New Roman"/>
                              </w:rPr>
                            </w:pPr>
                            <w:permStart w:id="582044117" w:edGrp="everyone"/>
                            <w:r w:rsidRPr="00F82088">
                              <w:rPr>
                                <w:rFonts w:ascii="Times New Roman" w:hAnsi="Times New Roman"/>
                              </w:rPr>
                              <w:t>PODKARPACKI WOJEWÓDZKI INSPEKTOR</w:t>
                            </w:r>
                          </w:p>
                          <w:p w14:paraId="4EC95A65" w14:textId="77777777" w:rsidR="00F82088" w:rsidRPr="00F82088" w:rsidRDefault="00F82088" w:rsidP="00F82088">
                            <w:pPr>
                              <w:jc w:val="center"/>
                              <w:rPr>
                                <w:rFonts w:ascii="Times New Roman" w:hAnsi="Times New Roman"/>
                              </w:rPr>
                            </w:pPr>
                            <w:r w:rsidRPr="00F82088">
                              <w:rPr>
                                <w:rFonts w:ascii="Times New Roman" w:hAnsi="Times New Roman"/>
                              </w:rPr>
                              <w:t>INSPEKCJI HANDLOWEJ</w:t>
                            </w:r>
                          </w:p>
                          <w:p w14:paraId="1D9DA3AB" w14:textId="77777777" w:rsidR="00F82088" w:rsidRPr="00F82088" w:rsidRDefault="00F82088" w:rsidP="00F82088">
                            <w:pPr>
                              <w:rPr>
                                <w:rFonts w:ascii="Times New Roman" w:hAnsi="Times New Roman"/>
                              </w:rPr>
                            </w:pPr>
                          </w:p>
                          <w:p w14:paraId="439C9BD5" w14:textId="77777777" w:rsidR="00F82088" w:rsidRPr="00F82088" w:rsidRDefault="00F82088" w:rsidP="00F82088">
                            <w:pPr>
                              <w:jc w:val="center"/>
                              <w:rPr>
                                <w:rFonts w:ascii="Times New Roman" w:hAnsi="Times New Roman"/>
                              </w:rPr>
                            </w:pPr>
                          </w:p>
                          <w:p w14:paraId="6A130382" w14:textId="77777777" w:rsidR="00F82088" w:rsidRDefault="00F82088" w:rsidP="00F82088">
                            <w:pPr>
                              <w:jc w:val="center"/>
                              <w:rPr>
                                <w:rFonts w:ascii="Times New Roman" w:hAnsi="Times New Roman"/>
                              </w:rPr>
                            </w:pPr>
                          </w:p>
                          <w:p w14:paraId="532E8739" w14:textId="77777777" w:rsidR="00F82088" w:rsidRPr="00F82088" w:rsidRDefault="00F82088" w:rsidP="00F82088">
                            <w:pPr>
                              <w:jc w:val="center"/>
                              <w:rPr>
                                <w:rFonts w:ascii="Times New Roman" w:hAnsi="Times New Roman"/>
                              </w:rPr>
                            </w:pPr>
                          </w:p>
                          <w:p w14:paraId="767A76DA" w14:textId="77777777" w:rsidR="00F82088" w:rsidRPr="00F82088" w:rsidRDefault="00F82088" w:rsidP="00F82088">
                            <w:pPr>
                              <w:jc w:val="center"/>
                              <w:rPr>
                                <w:rFonts w:ascii="Times New Roman" w:hAnsi="Times New Roman"/>
                                <w:i/>
                                <w:iCs/>
                              </w:rPr>
                            </w:pPr>
                            <w:r w:rsidRPr="00F82088">
                              <w:rPr>
                                <w:rFonts w:ascii="Times New Roman" w:hAnsi="Times New Roman"/>
                                <w:i/>
                                <w:iCs/>
                              </w:rPr>
                              <w:t>Jerzy Szczepański</w:t>
                            </w:r>
                          </w:p>
                          <w:permEnd w:id="582044117"/>
                          <w:p w14:paraId="2E751C06" w14:textId="77777777" w:rsidR="00267D2E" w:rsidRPr="00C45417" w:rsidRDefault="00267D2E" w:rsidP="0016488A">
                            <w:pPr>
                              <w:jc w:val="center"/>
                              <w:rPr>
                                <w:rFonts w:ascii="Times New Roman" w:hAnsi="Times New Roman"/>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F28305" id="Pole tekstowe 1" o:spid="_x0000_s1029" type="#_x0000_t202" style="position:absolute;left:0;text-align:left;margin-left:194.6pt;margin-top:1.05pt;width:235.2pt;height:11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" stroked="f">
                <v:textbox>
                  <w:txbxContent>
                    <w:p w14:paraId="5349BC4B" w14:textId="77777777" w:rsidR="00F82088" w:rsidRPr="00F82088" w:rsidRDefault="00F82088" w:rsidP="00F82088">
                      <w:pPr>
                        <w:jc w:val="center"/>
                        <w:rPr>
                          <w:rFonts w:ascii="Times New Roman" w:hAnsi="Times New Roman"/>
                        </w:rPr>
                      </w:pPr>
                      <w:permStart w:id="582044117" w:edGrp="everyone"/>
                      <w:r w:rsidRPr="00F82088">
                        <w:rPr>
                          <w:rFonts w:ascii="Times New Roman" w:hAnsi="Times New Roman"/>
                        </w:rPr>
                        <w:t>PODKARPACKI WOJEWÓDZKI INSPEKTOR</w:t>
                      </w:r>
                    </w:p>
                    <w:p w14:paraId="4EC95A65" w14:textId="77777777" w:rsidR="00F82088" w:rsidRPr="00F82088" w:rsidRDefault="00F82088" w:rsidP="00F82088">
                      <w:pPr>
                        <w:jc w:val="center"/>
                        <w:rPr>
                          <w:rFonts w:ascii="Times New Roman" w:hAnsi="Times New Roman"/>
                        </w:rPr>
                      </w:pPr>
                      <w:r w:rsidRPr="00F82088">
                        <w:rPr>
                          <w:rFonts w:ascii="Times New Roman" w:hAnsi="Times New Roman"/>
                        </w:rPr>
                        <w:t>INSPEKCJI HANDLOWEJ</w:t>
                      </w:r>
                    </w:p>
                    <w:p w14:paraId="1D9DA3AB" w14:textId="77777777" w:rsidR="00F82088" w:rsidRPr="00F82088" w:rsidRDefault="00F82088" w:rsidP="00F82088">
                      <w:pPr>
                        <w:rPr>
                          <w:rFonts w:ascii="Times New Roman" w:hAnsi="Times New Roman"/>
                        </w:rPr>
                      </w:pPr>
                    </w:p>
                    <w:p w14:paraId="439C9BD5" w14:textId="77777777" w:rsidR="00F82088" w:rsidRPr="00F82088" w:rsidRDefault="00F82088" w:rsidP="00F82088">
                      <w:pPr>
                        <w:jc w:val="center"/>
                        <w:rPr>
                          <w:rFonts w:ascii="Times New Roman" w:hAnsi="Times New Roman"/>
                        </w:rPr>
                      </w:pPr>
                    </w:p>
                    <w:p w14:paraId="6A130382" w14:textId="77777777" w:rsidR="00F82088" w:rsidRDefault="00F82088" w:rsidP="00F82088">
                      <w:pPr>
                        <w:jc w:val="center"/>
                        <w:rPr>
                          <w:rFonts w:ascii="Times New Roman" w:hAnsi="Times New Roman"/>
                        </w:rPr>
                      </w:pPr>
                    </w:p>
                    <w:p w14:paraId="532E8739" w14:textId="77777777" w:rsidR="00F82088" w:rsidRPr="00F82088" w:rsidRDefault="00F82088" w:rsidP="00F82088">
                      <w:pPr>
                        <w:jc w:val="center"/>
                        <w:rPr>
                          <w:rFonts w:ascii="Times New Roman" w:hAnsi="Times New Roman"/>
                        </w:rPr>
                      </w:pPr>
                    </w:p>
                    <w:p w14:paraId="767A76DA" w14:textId="77777777" w:rsidR="00F82088" w:rsidRPr="00F82088" w:rsidRDefault="00F82088" w:rsidP="00F82088">
                      <w:pPr>
                        <w:jc w:val="center"/>
                        <w:rPr>
                          <w:rFonts w:ascii="Times New Roman" w:hAnsi="Times New Roman"/>
                          <w:i/>
                          <w:iCs/>
                        </w:rPr>
                      </w:pPr>
                      <w:r w:rsidRPr="00F82088">
                        <w:rPr>
                          <w:rFonts w:ascii="Times New Roman" w:hAnsi="Times New Roman"/>
                          <w:i/>
                          <w:iCs/>
                        </w:rPr>
                        <w:t>Jerzy Szczepański</w:t>
                      </w:r>
                    </w:p>
                    <w:permEnd w:id="582044117"/>
                    <w:p w14:paraId="2E751C06" w14:textId="77777777" w:rsidR="00267D2E" w:rsidRPr="00C45417" w:rsidRDefault="00267D2E" w:rsidP="0016488A">
                      <w:pPr>
                        <w:jc w:val="center"/>
                        <w:rPr>
                          <w:rFonts w:ascii="Times New Roman" w:hAnsi="Times New Roman"/>
                          <w:i/>
                          <w:iCs/>
                        </w:rPr>
                      </w:pPr>
                    </w:p>
                  </w:txbxContent>
                </v:textbox>
                <w10:wrap type="square"/>
              </v:shape>
            </w:pict>
          </mc:Fallback>
        </mc:AlternateContent>
      </w:r>
      <w:r w:rsidR="0016488A" w:rsidRPr="009732DF">
        <w:rPr>
          <w:rFonts w:ascii="Times New Roman" w:eastAsia="Times New Roman" w:hAnsi="Times New Roman" w:cs="Times New Roman"/>
          <w:sz w:val="20"/>
          <w:szCs w:val="16"/>
          <w:lang w:eastAsia="zh-CN"/>
        </w:rPr>
        <w:t>Adresat;</w:t>
      </w:r>
    </w:p>
    <w:p w14:paraId="4A638046" w14:textId="2ECBFCB6" w:rsidR="0016488A" w:rsidRPr="009732DF" w:rsidRDefault="0016488A" w:rsidP="0016488A">
      <w:pPr>
        <w:numPr>
          <w:ilvl w:val="0"/>
          <w:numId w:val="32"/>
        </w:numPr>
        <w:tabs>
          <w:tab w:val="left" w:pos="708"/>
        </w:tabs>
        <w:rPr>
          <w:rFonts w:ascii="Times New Roman" w:eastAsia="Times New Roman" w:hAnsi="Times New Roman" w:cs="Times New Roman"/>
          <w:sz w:val="20"/>
          <w:szCs w:val="16"/>
          <w:lang w:eastAsia="zh-CN"/>
        </w:rPr>
      </w:pPr>
      <w:r w:rsidRPr="009732DF">
        <w:rPr>
          <w:rFonts w:ascii="Times New Roman" w:eastAsia="Times New Roman" w:hAnsi="Times New Roman" w:cs="Times New Roman"/>
          <w:sz w:val="20"/>
          <w:szCs w:val="16"/>
          <w:lang w:eastAsia="pl-PL"/>
        </w:rPr>
        <w:t>Wydz. BA;</w:t>
      </w:r>
    </w:p>
    <w:p w14:paraId="31938506" w14:textId="533200D0" w:rsidR="00815774" w:rsidRPr="00BC5E8B" w:rsidRDefault="0016488A" w:rsidP="00BC5E8B">
      <w:pPr>
        <w:numPr>
          <w:ilvl w:val="0"/>
          <w:numId w:val="32"/>
        </w:numPr>
        <w:tabs>
          <w:tab w:val="left" w:pos="708"/>
        </w:tabs>
        <w:rPr>
          <w:rFonts w:ascii="Times New Roman" w:eastAsia="Times New Roman" w:hAnsi="Times New Roman" w:cs="Times New Roman"/>
          <w:sz w:val="20"/>
          <w:szCs w:val="16"/>
          <w:lang w:eastAsia="zh-CN"/>
        </w:rPr>
      </w:pPr>
      <w:r w:rsidRPr="009732DF">
        <w:rPr>
          <w:rFonts w:ascii="Times New Roman" w:eastAsia="Times New Roman" w:hAnsi="Times New Roman" w:cs="Times New Roman"/>
          <w:sz w:val="20"/>
          <w:szCs w:val="16"/>
          <w:lang w:eastAsia="pl-PL"/>
        </w:rPr>
        <w:t>Aa (DP/P.W.</w:t>
      </w:r>
      <w:r w:rsidR="00A978B9">
        <w:rPr>
          <w:rFonts w:ascii="Times New Roman" w:eastAsia="Times New Roman" w:hAnsi="Times New Roman" w:cs="Times New Roman"/>
          <w:sz w:val="20"/>
          <w:szCs w:val="16"/>
          <w:lang w:eastAsia="pl-PL"/>
        </w:rPr>
        <w:t>, po-</w:t>
      </w:r>
      <w:proofErr w:type="spellStart"/>
      <w:r w:rsidR="00A978B9">
        <w:rPr>
          <w:rFonts w:ascii="Times New Roman" w:eastAsia="Times New Roman" w:hAnsi="Times New Roman" w:cs="Times New Roman"/>
          <w:sz w:val="20"/>
          <w:szCs w:val="16"/>
          <w:lang w:eastAsia="pl-PL"/>
        </w:rPr>
        <w:t>m.o</w:t>
      </w:r>
      <w:proofErr w:type="spellEnd"/>
      <w:r w:rsidR="00A978B9">
        <w:rPr>
          <w:rFonts w:ascii="Times New Roman" w:eastAsia="Times New Roman" w:hAnsi="Times New Roman" w:cs="Times New Roman"/>
          <w:sz w:val="20"/>
          <w:szCs w:val="16"/>
          <w:lang w:eastAsia="pl-PL"/>
        </w:rPr>
        <w:t>.</w:t>
      </w:r>
      <w:r w:rsidRPr="009732DF">
        <w:rPr>
          <w:rFonts w:ascii="Times New Roman" w:eastAsia="Times New Roman" w:hAnsi="Times New Roman" w:cs="Times New Roman"/>
          <w:sz w:val="20"/>
          <w:szCs w:val="16"/>
          <w:lang w:eastAsia="pl-PL"/>
        </w:rPr>
        <w:t>)</w:t>
      </w:r>
      <w:permEnd w:id="98387962"/>
    </w:p>
    <w:sectPr w:rsidR="00815774" w:rsidRPr="00BC5E8B" w:rsidSect="00C14463">
      <w:footerReference w:type="default" r:id="rId8"/>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52910" w14:textId="77777777" w:rsidR="006157A8" w:rsidRDefault="006157A8" w:rsidP="004D6612">
      <w:r>
        <w:separator/>
      </w:r>
    </w:p>
  </w:endnote>
  <w:endnote w:type="continuationSeparator" w:id="0">
    <w:p w14:paraId="1CA73A2A" w14:textId="77777777" w:rsidR="006157A8" w:rsidRDefault="006157A8"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267D2E" w:rsidRPr="002E4614" w:rsidRDefault="00267D2E">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6F53BD">
              <w:rPr>
                <w:rFonts w:ascii="Times New Roman" w:hAnsi="Times New Roman" w:cs="Times New Roman"/>
                <w:noProof/>
                <w:sz w:val="20"/>
                <w:szCs w:val="20"/>
              </w:rPr>
              <w:t>8</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6F53BD">
              <w:rPr>
                <w:rFonts w:ascii="Times New Roman" w:hAnsi="Times New Roman" w:cs="Times New Roman"/>
                <w:noProof/>
                <w:sz w:val="20"/>
                <w:szCs w:val="20"/>
              </w:rPr>
              <w:t>9</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9ED82" w14:textId="77777777" w:rsidR="006157A8" w:rsidRDefault="006157A8" w:rsidP="004D6612">
      <w:r>
        <w:separator/>
      </w:r>
    </w:p>
  </w:footnote>
  <w:footnote w:type="continuationSeparator" w:id="0">
    <w:p w14:paraId="088B9305" w14:textId="77777777" w:rsidR="006157A8" w:rsidRDefault="006157A8"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1"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BD2DD1"/>
    <w:multiLevelType w:val="hybridMultilevel"/>
    <w:tmpl w:val="CF8EFDE6"/>
    <w:lvl w:ilvl="0" w:tplc="0415000F">
      <w:start w:val="1"/>
      <w:numFmt w:val="decimal"/>
      <w:lvlText w:val="%1."/>
      <w:lvlJc w:val="left"/>
      <w:pPr>
        <w:ind w:left="1932" w:hanging="360"/>
      </w:pPr>
    </w:lvl>
    <w:lvl w:ilvl="1" w:tplc="04150019">
      <w:start w:val="1"/>
      <w:numFmt w:val="lowerLetter"/>
      <w:lvlText w:val="%2."/>
      <w:lvlJc w:val="left"/>
      <w:pPr>
        <w:ind w:left="2652" w:hanging="360"/>
      </w:pPr>
    </w:lvl>
    <w:lvl w:ilvl="2" w:tplc="0415001B">
      <w:start w:val="1"/>
      <w:numFmt w:val="lowerRoman"/>
      <w:lvlText w:val="%3."/>
      <w:lvlJc w:val="right"/>
      <w:pPr>
        <w:ind w:left="3372" w:hanging="180"/>
      </w:pPr>
    </w:lvl>
    <w:lvl w:ilvl="3" w:tplc="0415000F">
      <w:start w:val="1"/>
      <w:numFmt w:val="decimal"/>
      <w:lvlText w:val="%4."/>
      <w:lvlJc w:val="left"/>
      <w:pPr>
        <w:ind w:left="4092" w:hanging="360"/>
      </w:pPr>
    </w:lvl>
    <w:lvl w:ilvl="4" w:tplc="04150019">
      <w:start w:val="1"/>
      <w:numFmt w:val="lowerLetter"/>
      <w:lvlText w:val="%5."/>
      <w:lvlJc w:val="left"/>
      <w:pPr>
        <w:ind w:left="4812" w:hanging="360"/>
      </w:pPr>
    </w:lvl>
    <w:lvl w:ilvl="5" w:tplc="0415001B">
      <w:start w:val="1"/>
      <w:numFmt w:val="lowerRoman"/>
      <w:lvlText w:val="%6."/>
      <w:lvlJc w:val="right"/>
      <w:pPr>
        <w:ind w:left="5532" w:hanging="180"/>
      </w:pPr>
    </w:lvl>
    <w:lvl w:ilvl="6" w:tplc="0415000F">
      <w:start w:val="1"/>
      <w:numFmt w:val="decimal"/>
      <w:lvlText w:val="%7."/>
      <w:lvlJc w:val="left"/>
      <w:pPr>
        <w:ind w:left="6252" w:hanging="360"/>
      </w:pPr>
    </w:lvl>
    <w:lvl w:ilvl="7" w:tplc="04150019">
      <w:start w:val="1"/>
      <w:numFmt w:val="lowerLetter"/>
      <w:lvlText w:val="%8."/>
      <w:lvlJc w:val="left"/>
      <w:pPr>
        <w:ind w:left="6972" w:hanging="360"/>
      </w:pPr>
    </w:lvl>
    <w:lvl w:ilvl="8" w:tplc="0415001B">
      <w:start w:val="1"/>
      <w:numFmt w:val="lowerRoman"/>
      <w:lvlText w:val="%9."/>
      <w:lvlJc w:val="right"/>
      <w:pPr>
        <w:ind w:left="7692" w:hanging="180"/>
      </w:pPr>
    </w:lvl>
  </w:abstractNum>
  <w:abstractNum w:abstractNumId="3" w15:restartNumberingAfterBreak="0">
    <w:nsid w:val="0E4A6ECA"/>
    <w:multiLevelType w:val="hybridMultilevel"/>
    <w:tmpl w:val="5C4E7BB2"/>
    <w:lvl w:ilvl="0" w:tplc="44EED622">
      <w:start w:val="1"/>
      <w:numFmt w:val="bullet"/>
      <w:lvlText w:val=""/>
      <w:lvlJc w:val="left"/>
      <w:pPr>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FEF63B8"/>
    <w:multiLevelType w:val="multilevel"/>
    <w:tmpl w:val="11EE3F8E"/>
    <w:lvl w:ilvl="0">
      <w:start w:val="1"/>
      <w:numFmt w:val="upperRoman"/>
      <w:lvlText w:val="%1."/>
      <w:lvlJc w:val="right"/>
      <w:pPr>
        <w:ind w:left="720" w:hanging="360"/>
      </w:pPr>
      <w:rPr>
        <w:b/>
        <w:color w:val="auto"/>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5" w15:restartNumberingAfterBreak="0">
    <w:nsid w:val="11DC47C0"/>
    <w:multiLevelType w:val="hybridMultilevel"/>
    <w:tmpl w:val="DA6C1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41A513E"/>
    <w:multiLevelType w:val="hybridMultilevel"/>
    <w:tmpl w:val="CFDA5CD0"/>
    <w:lvl w:ilvl="0" w:tplc="FFFFFFFF">
      <w:start w:val="1"/>
      <w:numFmt w:val="upperRoman"/>
      <w:lvlText w:val="%1."/>
      <w:lvlJc w:val="right"/>
      <w:pPr>
        <w:ind w:left="502" w:hanging="360"/>
      </w:pPr>
      <w:rPr>
        <w:b/>
        <w:bCs w:val="0"/>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7" w15:restartNumberingAfterBreak="0">
    <w:nsid w:val="1727630D"/>
    <w:multiLevelType w:val="hybridMultilevel"/>
    <w:tmpl w:val="09B0192A"/>
    <w:lvl w:ilvl="0" w:tplc="22E87FEC">
      <w:start w:val="1"/>
      <w:numFmt w:val="upperRoman"/>
      <w:lvlText w:val="%1."/>
      <w:lvlJc w:val="right"/>
      <w:pPr>
        <w:ind w:left="720" w:hanging="360"/>
      </w:pPr>
      <w:rPr>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C47CFB"/>
    <w:multiLevelType w:val="hybridMultilevel"/>
    <w:tmpl w:val="CFDA5CD0"/>
    <w:lvl w:ilvl="0" w:tplc="04F21992">
      <w:start w:val="1"/>
      <w:numFmt w:val="upperRoman"/>
      <w:lvlText w:val="%1."/>
      <w:lvlJc w:val="right"/>
      <w:pPr>
        <w:ind w:left="502" w:hanging="360"/>
      </w:pPr>
      <w:rPr>
        <w:b/>
        <w:bCs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9" w15:restartNumberingAfterBreak="0">
    <w:nsid w:val="1E642362"/>
    <w:multiLevelType w:val="hybridMultilevel"/>
    <w:tmpl w:val="E52A1B98"/>
    <w:lvl w:ilvl="0" w:tplc="7C7E7EC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F607089"/>
    <w:multiLevelType w:val="hybridMultilevel"/>
    <w:tmpl w:val="204086A8"/>
    <w:lvl w:ilvl="0" w:tplc="04150011">
      <w:start w:val="1"/>
      <w:numFmt w:val="decimal"/>
      <w:lvlText w:val="%1)"/>
      <w:lvlJc w:val="left"/>
      <w:pPr>
        <w:ind w:left="360" w:hanging="360"/>
      </w:pPr>
    </w:lvl>
    <w:lvl w:ilvl="1" w:tplc="5AA25BE0">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20A3563C"/>
    <w:multiLevelType w:val="hybridMultilevel"/>
    <w:tmpl w:val="75EC5AE0"/>
    <w:lvl w:ilvl="0" w:tplc="958EFF86">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start w:val="1"/>
      <w:numFmt w:val="bullet"/>
      <w:lvlText w:val=""/>
      <w:lvlJc w:val="left"/>
      <w:pPr>
        <w:ind w:left="2367" w:hanging="360"/>
      </w:pPr>
      <w:rPr>
        <w:rFonts w:ascii="Wingdings" w:hAnsi="Wingdings" w:hint="default"/>
      </w:rPr>
    </w:lvl>
    <w:lvl w:ilvl="3" w:tplc="04150001">
      <w:start w:val="1"/>
      <w:numFmt w:val="bullet"/>
      <w:lvlText w:val=""/>
      <w:lvlJc w:val="left"/>
      <w:pPr>
        <w:ind w:left="3087" w:hanging="360"/>
      </w:pPr>
      <w:rPr>
        <w:rFonts w:ascii="Symbol" w:hAnsi="Symbol" w:hint="default"/>
      </w:rPr>
    </w:lvl>
    <w:lvl w:ilvl="4" w:tplc="04150003">
      <w:start w:val="1"/>
      <w:numFmt w:val="bullet"/>
      <w:lvlText w:val="o"/>
      <w:lvlJc w:val="left"/>
      <w:pPr>
        <w:ind w:left="3807" w:hanging="360"/>
      </w:pPr>
      <w:rPr>
        <w:rFonts w:ascii="Courier New" w:hAnsi="Courier New" w:cs="Courier New" w:hint="default"/>
      </w:rPr>
    </w:lvl>
    <w:lvl w:ilvl="5" w:tplc="04150005">
      <w:start w:val="1"/>
      <w:numFmt w:val="bullet"/>
      <w:lvlText w:val=""/>
      <w:lvlJc w:val="left"/>
      <w:pPr>
        <w:ind w:left="4527" w:hanging="360"/>
      </w:pPr>
      <w:rPr>
        <w:rFonts w:ascii="Wingdings" w:hAnsi="Wingdings" w:hint="default"/>
      </w:rPr>
    </w:lvl>
    <w:lvl w:ilvl="6" w:tplc="04150001">
      <w:start w:val="1"/>
      <w:numFmt w:val="bullet"/>
      <w:lvlText w:val=""/>
      <w:lvlJc w:val="left"/>
      <w:pPr>
        <w:ind w:left="5247" w:hanging="360"/>
      </w:pPr>
      <w:rPr>
        <w:rFonts w:ascii="Symbol" w:hAnsi="Symbol" w:hint="default"/>
      </w:rPr>
    </w:lvl>
    <w:lvl w:ilvl="7" w:tplc="04150003">
      <w:start w:val="1"/>
      <w:numFmt w:val="bullet"/>
      <w:lvlText w:val="o"/>
      <w:lvlJc w:val="left"/>
      <w:pPr>
        <w:ind w:left="5967" w:hanging="360"/>
      </w:pPr>
      <w:rPr>
        <w:rFonts w:ascii="Courier New" w:hAnsi="Courier New" w:cs="Courier New" w:hint="default"/>
      </w:rPr>
    </w:lvl>
    <w:lvl w:ilvl="8" w:tplc="04150005">
      <w:start w:val="1"/>
      <w:numFmt w:val="bullet"/>
      <w:lvlText w:val=""/>
      <w:lvlJc w:val="left"/>
      <w:pPr>
        <w:ind w:left="6687" w:hanging="360"/>
      </w:pPr>
      <w:rPr>
        <w:rFonts w:ascii="Wingdings" w:hAnsi="Wingdings" w:hint="default"/>
      </w:rPr>
    </w:lvl>
  </w:abstractNum>
  <w:abstractNum w:abstractNumId="12"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13" w15:restartNumberingAfterBreak="0">
    <w:nsid w:val="25347327"/>
    <w:multiLevelType w:val="hybridMultilevel"/>
    <w:tmpl w:val="DF2AE9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3A6690"/>
    <w:multiLevelType w:val="hybridMultilevel"/>
    <w:tmpl w:val="F678E59A"/>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5" w15:restartNumberingAfterBreak="0">
    <w:nsid w:val="27EE1445"/>
    <w:multiLevelType w:val="hybridMultilevel"/>
    <w:tmpl w:val="48CC35AA"/>
    <w:lvl w:ilvl="0" w:tplc="487644DE">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6" w15:restartNumberingAfterBreak="0">
    <w:nsid w:val="2C003AF8"/>
    <w:multiLevelType w:val="hybridMultilevel"/>
    <w:tmpl w:val="DC3C9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D94DD5"/>
    <w:multiLevelType w:val="hybridMultilevel"/>
    <w:tmpl w:val="50DEC540"/>
    <w:lvl w:ilvl="0" w:tplc="E106463E">
      <w:start w:val="1"/>
      <w:numFmt w:val="decimal"/>
      <w:lvlText w:val="%1."/>
      <w:lvlJc w:val="left"/>
      <w:pPr>
        <w:ind w:left="1080" w:hanging="360"/>
      </w:pPr>
      <w:rPr>
        <w:b w:val="0"/>
        <w:bCs w:val="0"/>
        <w:i/>
        <w:iCs/>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15:restartNumberingAfterBreak="0">
    <w:nsid w:val="2FAC1CC7"/>
    <w:multiLevelType w:val="hybridMultilevel"/>
    <w:tmpl w:val="49222BFE"/>
    <w:lvl w:ilvl="0" w:tplc="72F83166">
      <w:start w:val="1"/>
      <w:numFmt w:val="upperRoman"/>
      <w:lvlText w:val="%1."/>
      <w:lvlJc w:val="righ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24123B"/>
    <w:multiLevelType w:val="hybridMultilevel"/>
    <w:tmpl w:val="D206EF44"/>
    <w:lvl w:ilvl="0" w:tplc="B0DA3992">
      <w:start w:val="1"/>
      <w:numFmt w:val="upperRoman"/>
      <w:lvlText w:val="%1."/>
      <w:lvlJc w:val="right"/>
      <w:pPr>
        <w:ind w:left="340" w:hanging="17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B123FF"/>
    <w:multiLevelType w:val="hybridMultilevel"/>
    <w:tmpl w:val="61C660A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3F3B7751"/>
    <w:multiLevelType w:val="hybridMultilevel"/>
    <w:tmpl w:val="431E28A8"/>
    <w:lvl w:ilvl="0" w:tplc="78582D4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3F56073"/>
    <w:multiLevelType w:val="hybridMultilevel"/>
    <w:tmpl w:val="AC4EC17A"/>
    <w:lvl w:ilvl="0" w:tplc="1E587D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452476C"/>
    <w:multiLevelType w:val="hybridMultilevel"/>
    <w:tmpl w:val="C4D49BDE"/>
    <w:lvl w:ilvl="0" w:tplc="136C7E96">
      <w:start w:val="1"/>
      <w:numFmt w:val="upperRoman"/>
      <w:lvlText w:val="%1."/>
      <w:lvlJc w:val="right"/>
      <w:pPr>
        <w:ind w:left="340" w:hanging="170"/>
      </w:pPr>
      <w:rPr>
        <w:rFonts w:hint="default"/>
        <w:b/>
        <w:i w:val="0"/>
        <w:strike w:val="0"/>
        <w:color w:val="auto"/>
      </w:rPr>
    </w:lvl>
    <w:lvl w:ilvl="1" w:tplc="2F72B28A">
      <w:start w:val="1"/>
      <w:numFmt w:val="lowerLetter"/>
      <w:lvlText w:val="%2."/>
      <w:lvlJc w:val="left"/>
      <w:pPr>
        <w:ind w:left="1724" w:hanging="360"/>
      </w:pPr>
      <w:rPr>
        <w:i w:val="0"/>
        <w:iCs/>
        <w:strike w:val="0"/>
        <w:color w:val="auto"/>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46E91679"/>
    <w:multiLevelType w:val="hybridMultilevel"/>
    <w:tmpl w:val="96049D3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47A70A11"/>
    <w:multiLevelType w:val="hybridMultilevel"/>
    <w:tmpl w:val="AD9E184C"/>
    <w:lvl w:ilvl="0" w:tplc="0F404BB4">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E932787"/>
    <w:multiLevelType w:val="hybridMultilevel"/>
    <w:tmpl w:val="21DE81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A9A7D9D"/>
    <w:multiLevelType w:val="hybridMultilevel"/>
    <w:tmpl w:val="A7889634"/>
    <w:lvl w:ilvl="0" w:tplc="CA2692FE">
      <w:start w:val="1"/>
      <w:numFmt w:val="decimal"/>
      <w:lvlText w:val="%1."/>
      <w:lvlJc w:val="left"/>
      <w:pPr>
        <w:ind w:left="340" w:hanging="34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8" w15:restartNumberingAfterBreak="0">
    <w:nsid w:val="5AED0434"/>
    <w:multiLevelType w:val="hybridMultilevel"/>
    <w:tmpl w:val="D02CBB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C98015C"/>
    <w:multiLevelType w:val="hybridMultilevel"/>
    <w:tmpl w:val="CD70FF84"/>
    <w:lvl w:ilvl="0" w:tplc="72F83166">
      <w:start w:val="1"/>
      <w:numFmt w:val="upperRoman"/>
      <w:lvlText w:val="%1."/>
      <w:lvlJc w:val="righ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E72819"/>
    <w:multiLevelType w:val="hybridMultilevel"/>
    <w:tmpl w:val="78F0F756"/>
    <w:lvl w:ilvl="0" w:tplc="BD7E2BB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7F56246"/>
    <w:multiLevelType w:val="hybridMultilevel"/>
    <w:tmpl w:val="79DECBDC"/>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71A45E87"/>
    <w:multiLevelType w:val="hybridMultilevel"/>
    <w:tmpl w:val="96049D3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34" w15:restartNumberingAfterBreak="0">
    <w:nsid w:val="71D30ABB"/>
    <w:multiLevelType w:val="hybridMultilevel"/>
    <w:tmpl w:val="EF32044E"/>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78C72DE3"/>
    <w:multiLevelType w:val="hybridMultilevel"/>
    <w:tmpl w:val="54582F08"/>
    <w:lvl w:ilvl="0" w:tplc="72F83166">
      <w:start w:val="1"/>
      <w:numFmt w:val="upperRoman"/>
      <w:lvlText w:val="%1."/>
      <w:lvlJc w:val="right"/>
      <w:pPr>
        <w:ind w:left="1004" w:hanging="360"/>
      </w:pPr>
      <w:rPr>
        <w:rFonts w:hint="default"/>
        <w:b/>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79074D68"/>
    <w:multiLevelType w:val="hybridMultilevel"/>
    <w:tmpl w:val="5F06D28E"/>
    <w:lvl w:ilvl="0" w:tplc="C5C0EE80">
      <w:start w:val="1"/>
      <w:numFmt w:val="bullet"/>
      <w:lvlText w:val=""/>
      <w:lvlJc w:val="left"/>
      <w:pPr>
        <w:ind w:left="284" w:hanging="284"/>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99C352D"/>
    <w:multiLevelType w:val="hybridMultilevel"/>
    <w:tmpl w:val="3A2652F8"/>
    <w:lvl w:ilvl="0" w:tplc="2E60A534">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7B33248D"/>
    <w:multiLevelType w:val="hybridMultilevel"/>
    <w:tmpl w:val="F1C00F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C1E6568"/>
    <w:multiLevelType w:val="hybridMultilevel"/>
    <w:tmpl w:val="16066B9A"/>
    <w:lvl w:ilvl="0" w:tplc="71740320">
      <w:start w:val="1"/>
      <w:numFmt w:val="decimal"/>
      <w:lvlText w:val="%1."/>
      <w:lvlJc w:val="left"/>
      <w:pPr>
        <w:ind w:left="1004" w:hanging="360"/>
      </w:pPr>
      <w:rPr>
        <w:b w:val="0"/>
        <w:bCs/>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abstractNum w:abstractNumId="40" w15:restartNumberingAfterBreak="0">
    <w:nsid w:val="7CE70E0D"/>
    <w:multiLevelType w:val="hybridMultilevel"/>
    <w:tmpl w:val="FA288D3E"/>
    <w:lvl w:ilvl="0" w:tplc="3192FF0C">
      <w:start w:val="1"/>
      <w:numFmt w:val="decimal"/>
      <w:lvlText w:val="%1."/>
      <w:lvlJc w:val="left"/>
      <w:pPr>
        <w:ind w:left="340" w:hanging="34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1" w15:restartNumberingAfterBreak="0">
    <w:nsid w:val="7EEE4C51"/>
    <w:multiLevelType w:val="hybridMultilevel"/>
    <w:tmpl w:val="3330475A"/>
    <w:lvl w:ilvl="0" w:tplc="A9B2B848">
      <w:start w:val="1"/>
      <w:numFmt w:val="decimal"/>
      <w:lvlText w:val="%1."/>
      <w:lvlJc w:val="left"/>
      <w:pPr>
        <w:ind w:left="340" w:hanging="34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1036081203">
    <w:abstractNumId w:val="9"/>
  </w:num>
  <w:num w:numId="2" w16cid:durableId="813565184">
    <w:abstractNumId w:val="38"/>
  </w:num>
  <w:num w:numId="3" w16cid:durableId="11716757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00095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0931394">
    <w:abstractNumId w:val="39"/>
    <w:lvlOverride w:ilvl="0">
      <w:startOverride w:val="1"/>
    </w:lvlOverride>
    <w:lvlOverride w:ilvl="1"/>
    <w:lvlOverride w:ilvl="2"/>
    <w:lvlOverride w:ilvl="3"/>
    <w:lvlOverride w:ilvl="4"/>
    <w:lvlOverride w:ilvl="5"/>
    <w:lvlOverride w:ilvl="6"/>
    <w:lvlOverride w:ilvl="7"/>
    <w:lvlOverride w:ilvl="8"/>
  </w:num>
  <w:num w:numId="6" w16cid:durableId="17314229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690923">
    <w:abstractNumId w:val="5"/>
  </w:num>
  <w:num w:numId="8" w16cid:durableId="1854494676">
    <w:abstractNumId w:val="8"/>
  </w:num>
  <w:num w:numId="9" w16cid:durableId="13816325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56830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8901507">
    <w:abstractNumId w:val="11"/>
  </w:num>
  <w:num w:numId="12" w16cid:durableId="1502618882">
    <w:abstractNumId w:val="31"/>
  </w:num>
  <w:num w:numId="13" w16cid:durableId="848063999">
    <w:abstractNumId w:val="34"/>
  </w:num>
  <w:num w:numId="14" w16cid:durableId="17356225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78869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67464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7780469">
    <w:abstractNumId w:val="2"/>
  </w:num>
  <w:num w:numId="18" w16cid:durableId="1543902292">
    <w:abstractNumId w:val="16"/>
  </w:num>
  <w:num w:numId="19" w16cid:durableId="169682501">
    <w:abstractNumId w:val="8"/>
  </w:num>
  <w:num w:numId="20" w16cid:durableId="478814057">
    <w:abstractNumId w:val="6"/>
  </w:num>
  <w:num w:numId="21" w16cid:durableId="1746494328">
    <w:abstractNumId w:val="27"/>
  </w:num>
  <w:num w:numId="22" w16cid:durableId="1010565896">
    <w:abstractNumId w:val="3"/>
  </w:num>
  <w:num w:numId="23" w16cid:durableId="153571761">
    <w:abstractNumId w:val="1"/>
  </w:num>
  <w:num w:numId="24" w16cid:durableId="3214636">
    <w:abstractNumId w:val="7"/>
  </w:num>
  <w:num w:numId="25" w16cid:durableId="1680347760">
    <w:abstractNumId w:val="28"/>
  </w:num>
  <w:num w:numId="26" w16cid:durableId="2053991117">
    <w:abstractNumId w:val="13"/>
  </w:num>
  <w:num w:numId="27" w16cid:durableId="1293824579">
    <w:abstractNumId w:val="37"/>
  </w:num>
  <w:num w:numId="28" w16cid:durableId="1451514748">
    <w:abstractNumId w:val="15"/>
  </w:num>
  <w:num w:numId="29" w16cid:durableId="915287305">
    <w:abstractNumId w:val="33"/>
  </w:num>
  <w:num w:numId="30" w16cid:durableId="34544680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23763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253669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30693861">
    <w:abstractNumId w:val="30"/>
  </w:num>
  <w:num w:numId="34" w16cid:durableId="936063126">
    <w:abstractNumId w:val="21"/>
  </w:num>
  <w:num w:numId="35" w16cid:durableId="1906137140">
    <w:abstractNumId w:val="40"/>
  </w:num>
  <w:num w:numId="36" w16cid:durableId="386730079">
    <w:abstractNumId w:val="36"/>
  </w:num>
  <w:num w:numId="37" w16cid:durableId="1369572027">
    <w:abstractNumId w:val="0"/>
  </w:num>
  <w:num w:numId="38" w16cid:durableId="1032994600">
    <w:abstractNumId w:val="10"/>
  </w:num>
  <w:num w:numId="39" w16cid:durableId="1050422470">
    <w:abstractNumId w:val="20"/>
  </w:num>
  <w:num w:numId="40" w16cid:durableId="1623536253">
    <w:abstractNumId w:val="22"/>
  </w:num>
  <w:num w:numId="41" w16cid:durableId="289171845">
    <w:abstractNumId w:val="23"/>
  </w:num>
  <w:num w:numId="42" w16cid:durableId="460154848">
    <w:abstractNumId w:val="29"/>
  </w:num>
  <w:num w:numId="43" w16cid:durableId="1530602049">
    <w:abstractNumId w:val="35"/>
  </w:num>
  <w:num w:numId="44" w16cid:durableId="905342278">
    <w:abstractNumId w:val="14"/>
  </w:num>
  <w:num w:numId="45" w16cid:durableId="2106533424">
    <w:abstractNumId w:val="18"/>
  </w:num>
  <w:num w:numId="46" w16cid:durableId="7414162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080408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16439591">
    <w:abstractNumId w:val="41"/>
  </w:num>
  <w:num w:numId="49" w16cid:durableId="242574027">
    <w:abstractNumId w:val="25"/>
  </w:num>
  <w:num w:numId="50" w16cid:durableId="140695259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JUUGFcQyvb+YY/AGGH6RQrEeh0FbP/qCZbpxrTk45pwClasMo+4E4A8xSZtKj0jOaZtS+rPlbrjpHzmr0fTjbw==" w:salt="z+Xik/8d0JulHVmGIB4Jnw=="/>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66F5"/>
    <w:rsid w:val="00006FE7"/>
    <w:rsid w:val="000118D7"/>
    <w:rsid w:val="00014E9D"/>
    <w:rsid w:val="00020D62"/>
    <w:rsid w:val="000255F9"/>
    <w:rsid w:val="0003123A"/>
    <w:rsid w:val="000373DA"/>
    <w:rsid w:val="00040314"/>
    <w:rsid w:val="00040B06"/>
    <w:rsid w:val="00046727"/>
    <w:rsid w:val="00055214"/>
    <w:rsid w:val="0005697A"/>
    <w:rsid w:val="00056E04"/>
    <w:rsid w:val="00062CB0"/>
    <w:rsid w:val="00065DA1"/>
    <w:rsid w:val="00067E0C"/>
    <w:rsid w:val="0007043F"/>
    <w:rsid w:val="000713AD"/>
    <w:rsid w:val="0007476D"/>
    <w:rsid w:val="0007488A"/>
    <w:rsid w:val="00083B27"/>
    <w:rsid w:val="00091F85"/>
    <w:rsid w:val="000947F0"/>
    <w:rsid w:val="000A196B"/>
    <w:rsid w:val="000A5574"/>
    <w:rsid w:val="000B1A4D"/>
    <w:rsid w:val="000C3359"/>
    <w:rsid w:val="000C73D8"/>
    <w:rsid w:val="000D5AC2"/>
    <w:rsid w:val="000D6977"/>
    <w:rsid w:val="000D7997"/>
    <w:rsid w:val="000E42BA"/>
    <w:rsid w:val="000E5A48"/>
    <w:rsid w:val="000F4615"/>
    <w:rsid w:val="000F724E"/>
    <w:rsid w:val="000F744D"/>
    <w:rsid w:val="001031EC"/>
    <w:rsid w:val="0010397F"/>
    <w:rsid w:val="00105039"/>
    <w:rsid w:val="001061F8"/>
    <w:rsid w:val="00110627"/>
    <w:rsid w:val="001111B4"/>
    <w:rsid w:val="001123A4"/>
    <w:rsid w:val="00126991"/>
    <w:rsid w:val="00126D71"/>
    <w:rsid w:val="00132C6D"/>
    <w:rsid w:val="00135C7C"/>
    <w:rsid w:val="001407EA"/>
    <w:rsid w:val="00153681"/>
    <w:rsid w:val="00154C84"/>
    <w:rsid w:val="00156B14"/>
    <w:rsid w:val="0016488A"/>
    <w:rsid w:val="00166B52"/>
    <w:rsid w:val="00170E04"/>
    <w:rsid w:val="00181248"/>
    <w:rsid w:val="00190113"/>
    <w:rsid w:val="00191483"/>
    <w:rsid w:val="0019211E"/>
    <w:rsid w:val="00196B64"/>
    <w:rsid w:val="001A6059"/>
    <w:rsid w:val="001A6BDA"/>
    <w:rsid w:val="001C0B3D"/>
    <w:rsid w:val="001C1A53"/>
    <w:rsid w:val="001C4446"/>
    <w:rsid w:val="001C4788"/>
    <w:rsid w:val="001D2426"/>
    <w:rsid w:val="001D5B59"/>
    <w:rsid w:val="001E01AB"/>
    <w:rsid w:val="001E2FFF"/>
    <w:rsid w:val="001E3D0D"/>
    <w:rsid w:val="001E7965"/>
    <w:rsid w:val="001F1C81"/>
    <w:rsid w:val="002033D1"/>
    <w:rsid w:val="00205DAD"/>
    <w:rsid w:val="00212278"/>
    <w:rsid w:val="00215B3B"/>
    <w:rsid w:val="00216D5B"/>
    <w:rsid w:val="0021718C"/>
    <w:rsid w:val="0021756C"/>
    <w:rsid w:val="002354BA"/>
    <w:rsid w:val="002372FE"/>
    <w:rsid w:val="00237E99"/>
    <w:rsid w:val="00240572"/>
    <w:rsid w:val="002416B5"/>
    <w:rsid w:val="002503ED"/>
    <w:rsid w:val="00261B29"/>
    <w:rsid w:val="0026583F"/>
    <w:rsid w:val="00265FB5"/>
    <w:rsid w:val="00266D8D"/>
    <w:rsid w:val="00267CCD"/>
    <w:rsid w:val="00267D2E"/>
    <w:rsid w:val="00275E70"/>
    <w:rsid w:val="00282443"/>
    <w:rsid w:val="00283590"/>
    <w:rsid w:val="0028686A"/>
    <w:rsid w:val="00293223"/>
    <w:rsid w:val="00296676"/>
    <w:rsid w:val="00297227"/>
    <w:rsid w:val="002A3218"/>
    <w:rsid w:val="002A72D3"/>
    <w:rsid w:val="002A7891"/>
    <w:rsid w:val="002B163B"/>
    <w:rsid w:val="002B2AD7"/>
    <w:rsid w:val="002B7580"/>
    <w:rsid w:val="002C0262"/>
    <w:rsid w:val="002C1BA5"/>
    <w:rsid w:val="002C4899"/>
    <w:rsid w:val="002C499A"/>
    <w:rsid w:val="002C6B00"/>
    <w:rsid w:val="002D17D9"/>
    <w:rsid w:val="002D7E68"/>
    <w:rsid w:val="002E0CC7"/>
    <w:rsid w:val="002E124A"/>
    <w:rsid w:val="002E4614"/>
    <w:rsid w:val="002E49A7"/>
    <w:rsid w:val="003058D9"/>
    <w:rsid w:val="00314456"/>
    <w:rsid w:val="00317AB0"/>
    <w:rsid w:val="003230AC"/>
    <w:rsid w:val="003240FB"/>
    <w:rsid w:val="00326822"/>
    <w:rsid w:val="0033526F"/>
    <w:rsid w:val="00340B6F"/>
    <w:rsid w:val="00341FB4"/>
    <w:rsid w:val="003558B8"/>
    <w:rsid w:val="0035601E"/>
    <w:rsid w:val="00365C77"/>
    <w:rsid w:val="00374993"/>
    <w:rsid w:val="00375DDA"/>
    <w:rsid w:val="003850DB"/>
    <w:rsid w:val="00396672"/>
    <w:rsid w:val="003B25E9"/>
    <w:rsid w:val="003B7E42"/>
    <w:rsid w:val="003C4BCD"/>
    <w:rsid w:val="003D0B15"/>
    <w:rsid w:val="003D432B"/>
    <w:rsid w:val="003D58E4"/>
    <w:rsid w:val="003E0025"/>
    <w:rsid w:val="003E3ACE"/>
    <w:rsid w:val="003E55DF"/>
    <w:rsid w:val="003E5CF4"/>
    <w:rsid w:val="003F0EEB"/>
    <w:rsid w:val="003F6EE8"/>
    <w:rsid w:val="003F74B9"/>
    <w:rsid w:val="00400646"/>
    <w:rsid w:val="00403CFC"/>
    <w:rsid w:val="00411A6C"/>
    <w:rsid w:val="004212B8"/>
    <w:rsid w:val="004259F2"/>
    <w:rsid w:val="004271E8"/>
    <w:rsid w:val="00431F2A"/>
    <w:rsid w:val="00433B3E"/>
    <w:rsid w:val="004365C1"/>
    <w:rsid w:val="00436A45"/>
    <w:rsid w:val="00441388"/>
    <w:rsid w:val="00446C37"/>
    <w:rsid w:val="0045296A"/>
    <w:rsid w:val="00462A86"/>
    <w:rsid w:val="0046624A"/>
    <w:rsid w:val="004675C0"/>
    <w:rsid w:val="0047111F"/>
    <w:rsid w:val="00471F8C"/>
    <w:rsid w:val="00472CA3"/>
    <w:rsid w:val="0047672A"/>
    <w:rsid w:val="0048649F"/>
    <w:rsid w:val="00492306"/>
    <w:rsid w:val="0049784C"/>
    <w:rsid w:val="004A1EED"/>
    <w:rsid w:val="004A2488"/>
    <w:rsid w:val="004A3E16"/>
    <w:rsid w:val="004B098D"/>
    <w:rsid w:val="004B4465"/>
    <w:rsid w:val="004B5BA8"/>
    <w:rsid w:val="004B6819"/>
    <w:rsid w:val="004B7498"/>
    <w:rsid w:val="004C23C6"/>
    <w:rsid w:val="004C3E52"/>
    <w:rsid w:val="004C7337"/>
    <w:rsid w:val="004D599C"/>
    <w:rsid w:val="004D6314"/>
    <w:rsid w:val="004D6612"/>
    <w:rsid w:val="004D6F14"/>
    <w:rsid w:val="004F218D"/>
    <w:rsid w:val="004F2962"/>
    <w:rsid w:val="004F4954"/>
    <w:rsid w:val="00500A32"/>
    <w:rsid w:val="005063B9"/>
    <w:rsid w:val="00513E02"/>
    <w:rsid w:val="005147E4"/>
    <w:rsid w:val="00541B6A"/>
    <w:rsid w:val="00572AAE"/>
    <w:rsid w:val="00577DDB"/>
    <w:rsid w:val="00585B2B"/>
    <w:rsid w:val="005954D1"/>
    <w:rsid w:val="0059638C"/>
    <w:rsid w:val="0059706B"/>
    <w:rsid w:val="005A2F8A"/>
    <w:rsid w:val="005A4A38"/>
    <w:rsid w:val="005A54C2"/>
    <w:rsid w:val="005B4D71"/>
    <w:rsid w:val="005C3462"/>
    <w:rsid w:val="005C6CDE"/>
    <w:rsid w:val="005D4862"/>
    <w:rsid w:val="005E02BD"/>
    <w:rsid w:val="005F1E3A"/>
    <w:rsid w:val="005F2AAC"/>
    <w:rsid w:val="005F30C6"/>
    <w:rsid w:val="005F4A2E"/>
    <w:rsid w:val="005F4C86"/>
    <w:rsid w:val="005F5EBB"/>
    <w:rsid w:val="005F6E72"/>
    <w:rsid w:val="00601C72"/>
    <w:rsid w:val="006038BC"/>
    <w:rsid w:val="00604117"/>
    <w:rsid w:val="0060423E"/>
    <w:rsid w:val="006134F0"/>
    <w:rsid w:val="006157A8"/>
    <w:rsid w:val="006241CC"/>
    <w:rsid w:val="00624D2F"/>
    <w:rsid w:val="006350E2"/>
    <w:rsid w:val="00635357"/>
    <w:rsid w:val="006371E2"/>
    <w:rsid w:val="00637487"/>
    <w:rsid w:val="00644E70"/>
    <w:rsid w:val="00651948"/>
    <w:rsid w:val="00655B89"/>
    <w:rsid w:val="00656602"/>
    <w:rsid w:val="00661263"/>
    <w:rsid w:val="0067331C"/>
    <w:rsid w:val="006770FE"/>
    <w:rsid w:val="006827B0"/>
    <w:rsid w:val="00683AAA"/>
    <w:rsid w:val="0068748F"/>
    <w:rsid w:val="006A7130"/>
    <w:rsid w:val="006B01DE"/>
    <w:rsid w:val="006B2693"/>
    <w:rsid w:val="006B32AE"/>
    <w:rsid w:val="006B783B"/>
    <w:rsid w:val="006C05B2"/>
    <w:rsid w:val="006C2186"/>
    <w:rsid w:val="006C63BA"/>
    <w:rsid w:val="006D084C"/>
    <w:rsid w:val="006D0B5E"/>
    <w:rsid w:val="006D11F1"/>
    <w:rsid w:val="006D18B2"/>
    <w:rsid w:val="006D42F5"/>
    <w:rsid w:val="006E4EDF"/>
    <w:rsid w:val="006F53BD"/>
    <w:rsid w:val="006F6864"/>
    <w:rsid w:val="007002C3"/>
    <w:rsid w:val="0070048F"/>
    <w:rsid w:val="00707E2D"/>
    <w:rsid w:val="00712A1C"/>
    <w:rsid w:val="00727561"/>
    <w:rsid w:val="00727588"/>
    <w:rsid w:val="00730303"/>
    <w:rsid w:val="00732F11"/>
    <w:rsid w:val="00736645"/>
    <w:rsid w:val="00740287"/>
    <w:rsid w:val="00742090"/>
    <w:rsid w:val="00742326"/>
    <w:rsid w:val="007441D0"/>
    <w:rsid w:val="007464F2"/>
    <w:rsid w:val="00754E82"/>
    <w:rsid w:val="00755476"/>
    <w:rsid w:val="007576ED"/>
    <w:rsid w:val="00772667"/>
    <w:rsid w:val="0077302C"/>
    <w:rsid w:val="00783ADE"/>
    <w:rsid w:val="00784DB0"/>
    <w:rsid w:val="007857AC"/>
    <w:rsid w:val="007876BB"/>
    <w:rsid w:val="007C60E8"/>
    <w:rsid w:val="007D67F4"/>
    <w:rsid w:val="007E02D3"/>
    <w:rsid w:val="007E3B80"/>
    <w:rsid w:val="007E3F3D"/>
    <w:rsid w:val="007E6F49"/>
    <w:rsid w:val="007F6C34"/>
    <w:rsid w:val="007F6FD8"/>
    <w:rsid w:val="00800578"/>
    <w:rsid w:val="008018D1"/>
    <w:rsid w:val="00814A4F"/>
    <w:rsid w:val="00815774"/>
    <w:rsid w:val="0082105E"/>
    <w:rsid w:val="00830675"/>
    <w:rsid w:val="00841FD8"/>
    <w:rsid w:val="00847F8E"/>
    <w:rsid w:val="00850E69"/>
    <w:rsid w:val="00856AFC"/>
    <w:rsid w:val="008650C1"/>
    <w:rsid w:val="00871B07"/>
    <w:rsid w:val="008752F3"/>
    <w:rsid w:val="00876D97"/>
    <w:rsid w:val="00880C71"/>
    <w:rsid w:val="00893890"/>
    <w:rsid w:val="008957FE"/>
    <w:rsid w:val="008A16C9"/>
    <w:rsid w:val="008A268C"/>
    <w:rsid w:val="008A6EB1"/>
    <w:rsid w:val="008B5E9E"/>
    <w:rsid w:val="008B7A83"/>
    <w:rsid w:val="008C28C8"/>
    <w:rsid w:val="008C2BB4"/>
    <w:rsid w:val="008C38D0"/>
    <w:rsid w:val="008D0023"/>
    <w:rsid w:val="008D0CB0"/>
    <w:rsid w:val="008D24FE"/>
    <w:rsid w:val="008E530D"/>
    <w:rsid w:val="008F6CD2"/>
    <w:rsid w:val="008F75AD"/>
    <w:rsid w:val="00904DF2"/>
    <w:rsid w:val="00905FA3"/>
    <w:rsid w:val="00914372"/>
    <w:rsid w:val="00945CB0"/>
    <w:rsid w:val="00956085"/>
    <w:rsid w:val="0096228B"/>
    <w:rsid w:val="00962F0A"/>
    <w:rsid w:val="009748E4"/>
    <w:rsid w:val="00980241"/>
    <w:rsid w:val="009A249F"/>
    <w:rsid w:val="009B6017"/>
    <w:rsid w:val="009B74E1"/>
    <w:rsid w:val="009C03C7"/>
    <w:rsid w:val="009C4A77"/>
    <w:rsid w:val="009D5D84"/>
    <w:rsid w:val="009E1E8A"/>
    <w:rsid w:val="009E6208"/>
    <w:rsid w:val="009E7148"/>
    <w:rsid w:val="009F1210"/>
    <w:rsid w:val="00A05BAA"/>
    <w:rsid w:val="00A060F2"/>
    <w:rsid w:val="00A112BB"/>
    <w:rsid w:val="00A12A35"/>
    <w:rsid w:val="00A15466"/>
    <w:rsid w:val="00A1687D"/>
    <w:rsid w:val="00A17BCB"/>
    <w:rsid w:val="00A2006B"/>
    <w:rsid w:val="00A55BD0"/>
    <w:rsid w:val="00A6046B"/>
    <w:rsid w:val="00A60875"/>
    <w:rsid w:val="00A61E14"/>
    <w:rsid w:val="00A76123"/>
    <w:rsid w:val="00A77919"/>
    <w:rsid w:val="00A818EC"/>
    <w:rsid w:val="00A81D45"/>
    <w:rsid w:val="00A90AC0"/>
    <w:rsid w:val="00A950AF"/>
    <w:rsid w:val="00A978B9"/>
    <w:rsid w:val="00AA0B34"/>
    <w:rsid w:val="00AA5A1B"/>
    <w:rsid w:val="00AB1C27"/>
    <w:rsid w:val="00AB59E5"/>
    <w:rsid w:val="00AC0E1A"/>
    <w:rsid w:val="00AC1703"/>
    <w:rsid w:val="00AC3C9A"/>
    <w:rsid w:val="00AD3DB2"/>
    <w:rsid w:val="00AD6505"/>
    <w:rsid w:val="00AF501E"/>
    <w:rsid w:val="00AF57CA"/>
    <w:rsid w:val="00AF598E"/>
    <w:rsid w:val="00B01AB4"/>
    <w:rsid w:val="00B03667"/>
    <w:rsid w:val="00B2107D"/>
    <w:rsid w:val="00B22DB0"/>
    <w:rsid w:val="00B32B2C"/>
    <w:rsid w:val="00B352DA"/>
    <w:rsid w:val="00B407C3"/>
    <w:rsid w:val="00B432F1"/>
    <w:rsid w:val="00B43FF1"/>
    <w:rsid w:val="00B465D3"/>
    <w:rsid w:val="00B55BCF"/>
    <w:rsid w:val="00B56902"/>
    <w:rsid w:val="00B57AD9"/>
    <w:rsid w:val="00B62516"/>
    <w:rsid w:val="00B62641"/>
    <w:rsid w:val="00B822FD"/>
    <w:rsid w:val="00B86508"/>
    <w:rsid w:val="00BA04D2"/>
    <w:rsid w:val="00BA0BB7"/>
    <w:rsid w:val="00BA1A23"/>
    <w:rsid w:val="00BA3FB8"/>
    <w:rsid w:val="00BA52DE"/>
    <w:rsid w:val="00BB4AA2"/>
    <w:rsid w:val="00BB592D"/>
    <w:rsid w:val="00BB6D5A"/>
    <w:rsid w:val="00BC31F5"/>
    <w:rsid w:val="00BC5E8B"/>
    <w:rsid w:val="00BD083A"/>
    <w:rsid w:val="00BD2B4B"/>
    <w:rsid w:val="00BD5209"/>
    <w:rsid w:val="00BD742B"/>
    <w:rsid w:val="00BE1B68"/>
    <w:rsid w:val="00BE739E"/>
    <w:rsid w:val="00BE7A00"/>
    <w:rsid w:val="00C01B10"/>
    <w:rsid w:val="00C14463"/>
    <w:rsid w:val="00C25A9F"/>
    <w:rsid w:val="00C30E7D"/>
    <w:rsid w:val="00C320C2"/>
    <w:rsid w:val="00C341CF"/>
    <w:rsid w:val="00C37A7F"/>
    <w:rsid w:val="00C45417"/>
    <w:rsid w:val="00C4551A"/>
    <w:rsid w:val="00C46EE3"/>
    <w:rsid w:val="00C52BF1"/>
    <w:rsid w:val="00C52E71"/>
    <w:rsid w:val="00C55281"/>
    <w:rsid w:val="00C5724C"/>
    <w:rsid w:val="00C61BA2"/>
    <w:rsid w:val="00C6423B"/>
    <w:rsid w:val="00C70805"/>
    <w:rsid w:val="00C73CE8"/>
    <w:rsid w:val="00C7651D"/>
    <w:rsid w:val="00C867DC"/>
    <w:rsid w:val="00C87E42"/>
    <w:rsid w:val="00C90D93"/>
    <w:rsid w:val="00C90F82"/>
    <w:rsid w:val="00C946A2"/>
    <w:rsid w:val="00CA06C8"/>
    <w:rsid w:val="00CA0E68"/>
    <w:rsid w:val="00CC2744"/>
    <w:rsid w:val="00CE3A32"/>
    <w:rsid w:val="00CE3AE6"/>
    <w:rsid w:val="00CF28FF"/>
    <w:rsid w:val="00CF2F01"/>
    <w:rsid w:val="00CF6C7C"/>
    <w:rsid w:val="00D074F5"/>
    <w:rsid w:val="00D0780D"/>
    <w:rsid w:val="00D07B6B"/>
    <w:rsid w:val="00D14F00"/>
    <w:rsid w:val="00D226BF"/>
    <w:rsid w:val="00D85764"/>
    <w:rsid w:val="00D86DCA"/>
    <w:rsid w:val="00D87E75"/>
    <w:rsid w:val="00D91AC6"/>
    <w:rsid w:val="00D967E8"/>
    <w:rsid w:val="00DA6B41"/>
    <w:rsid w:val="00DC2DEE"/>
    <w:rsid w:val="00DD096A"/>
    <w:rsid w:val="00DD2E7D"/>
    <w:rsid w:val="00DD4768"/>
    <w:rsid w:val="00DD6519"/>
    <w:rsid w:val="00DE2E79"/>
    <w:rsid w:val="00DE600B"/>
    <w:rsid w:val="00DF1CD3"/>
    <w:rsid w:val="00DF4334"/>
    <w:rsid w:val="00E07135"/>
    <w:rsid w:val="00E12E1C"/>
    <w:rsid w:val="00E2195E"/>
    <w:rsid w:val="00E40E8C"/>
    <w:rsid w:val="00E43A84"/>
    <w:rsid w:val="00E525F4"/>
    <w:rsid w:val="00E65B67"/>
    <w:rsid w:val="00E72C1B"/>
    <w:rsid w:val="00E739E1"/>
    <w:rsid w:val="00E81A6C"/>
    <w:rsid w:val="00E82E1E"/>
    <w:rsid w:val="00E87E47"/>
    <w:rsid w:val="00E95FBB"/>
    <w:rsid w:val="00E965F9"/>
    <w:rsid w:val="00E96A12"/>
    <w:rsid w:val="00E97F49"/>
    <w:rsid w:val="00EA12F8"/>
    <w:rsid w:val="00EA3D0C"/>
    <w:rsid w:val="00EA5CD7"/>
    <w:rsid w:val="00EA75CB"/>
    <w:rsid w:val="00ED22C0"/>
    <w:rsid w:val="00ED48BC"/>
    <w:rsid w:val="00ED5139"/>
    <w:rsid w:val="00EE2406"/>
    <w:rsid w:val="00EE4293"/>
    <w:rsid w:val="00EF19E7"/>
    <w:rsid w:val="00F004A1"/>
    <w:rsid w:val="00F04FBE"/>
    <w:rsid w:val="00F05C7F"/>
    <w:rsid w:val="00F1177B"/>
    <w:rsid w:val="00F1505B"/>
    <w:rsid w:val="00F17575"/>
    <w:rsid w:val="00F2149F"/>
    <w:rsid w:val="00F23989"/>
    <w:rsid w:val="00F267E3"/>
    <w:rsid w:val="00F334C9"/>
    <w:rsid w:val="00F35297"/>
    <w:rsid w:val="00F42E86"/>
    <w:rsid w:val="00F45ED0"/>
    <w:rsid w:val="00F56BE0"/>
    <w:rsid w:val="00F61F09"/>
    <w:rsid w:val="00F63AD6"/>
    <w:rsid w:val="00F8024E"/>
    <w:rsid w:val="00F819E5"/>
    <w:rsid w:val="00F82088"/>
    <w:rsid w:val="00F822B0"/>
    <w:rsid w:val="00FA3176"/>
    <w:rsid w:val="00FA4A0B"/>
    <w:rsid w:val="00FA5127"/>
    <w:rsid w:val="00FA7AA9"/>
    <w:rsid w:val="00FB4F14"/>
    <w:rsid w:val="00FB5AD8"/>
    <w:rsid w:val="00FC2109"/>
    <w:rsid w:val="00FD6B0D"/>
    <w:rsid w:val="00FE268E"/>
    <w:rsid w:val="00FE2C2C"/>
    <w:rsid w:val="00FE3308"/>
    <w:rsid w:val="00FE5DF2"/>
    <w:rsid w:val="00FE725C"/>
    <w:rsid w:val="00FF6C0C"/>
    <w:rsid w:val="00FF7D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 w:type="paragraph" w:styleId="HTML-wstpniesformatowany">
    <w:name w:val="HTML Preformatted"/>
    <w:basedOn w:val="Normalny"/>
    <w:link w:val="HTML-wstpniesformatowanyZnak"/>
    <w:rsid w:val="00375DDA"/>
    <w:pPr>
      <w:suppressAutoHyphens/>
      <w:spacing w:line="120" w:lineRule="auto"/>
    </w:pPr>
    <w:rPr>
      <w:rFonts w:ascii="Courier New" w:eastAsia="Times New Roman" w:hAnsi="Courier New" w:cs="Courier New"/>
      <w:sz w:val="20"/>
      <w:szCs w:val="20"/>
      <w:lang w:eastAsia="zh-CN"/>
    </w:rPr>
  </w:style>
  <w:style w:type="character" w:customStyle="1" w:styleId="HTML-wstpniesformatowanyZnak">
    <w:name w:val="HTML - wstępnie sformatowany Znak"/>
    <w:basedOn w:val="Domylnaczcionkaakapitu"/>
    <w:link w:val="HTML-wstpniesformatowany"/>
    <w:rsid w:val="00375DDA"/>
    <w:rPr>
      <w:rFonts w:ascii="Courier New" w:eastAsia="Times New Roman" w:hAnsi="Courier New" w:cs="Courier New"/>
      <w:sz w:val="20"/>
      <w:szCs w:val="20"/>
      <w:lang w:eastAsia="zh-CN"/>
    </w:rPr>
  </w:style>
  <w:style w:type="paragraph" w:styleId="Tematkomentarza">
    <w:name w:val="annotation subject"/>
    <w:basedOn w:val="Tekstkomentarza"/>
    <w:next w:val="Tekstkomentarza"/>
    <w:link w:val="TematkomentarzaZnak"/>
    <w:uiPriority w:val="99"/>
    <w:semiHidden/>
    <w:unhideWhenUsed/>
    <w:rsid w:val="00B86508"/>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B86508"/>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B86508"/>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65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1347">
      <w:bodyDiv w:val="1"/>
      <w:marLeft w:val="0"/>
      <w:marRight w:val="0"/>
      <w:marTop w:val="0"/>
      <w:marBottom w:val="0"/>
      <w:divBdr>
        <w:top w:val="none" w:sz="0" w:space="0" w:color="auto"/>
        <w:left w:val="none" w:sz="0" w:space="0" w:color="auto"/>
        <w:bottom w:val="none" w:sz="0" w:space="0" w:color="auto"/>
        <w:right w:val="none" w:sz="0" w:space="0" w:color="auto"/>
      </w:divBdr>
    </w:div>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174199994">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75340481">
      <w:bodyDiv w:val="1"/>
      <w:marLeft w:val="0"/>
      <w:marRight w:val="0"/>
      <w:marTop w:val="0"/>
      <w:marBottom w:val="0"/>
      <w:divBdr>
        <w:top w:val="none" w:sz="0" w:space="0" w:color="auto"/>
        <w:left w:val="none" w:sz="0" w:space="0" w:color="auto"/>
        <w:bottom w:val="none" w:sz="0" w:space="0" w:color="auto"/>
        <w:right w:val="none" w:sz="0" w:space="0" w:color="auto"/>
      </w:divBdr>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39715102">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995374589">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389499012">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14967485">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667C8-8050-4FF0-9413-B4BEA9E5C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4238</Words>
  <Characters>25431</Characters>
  <Application>Microsoft Office Word</Application>
  <DocSecurity>8</DocSecurity>
  <Lines>211</Lines>
  <Paragraphs>59</Paragraphs>
  <ScaleCrop>false</ScaleCrop>
  <HeadingPairs>
    <vt:vector size="2" baseType="variant">
      <vt:variant>
        <vt:lpstr>Tytuł</vt:lpstr>
      </vt:variant>
      <vt:variant>
        <vt:i4>1</vt:i4>
      </vt:variant>
    </vt:vector>
  </HeadingPairs>
  <TitlesOfParts>
    <vt:vector size="1" baseType="lpstr">
      <vt:lpstr>DP.8361.55.2022 z 17.01.2022 r. - MBP Spółka z ograniczoną odpowiedzialnością - ceny</vt:lpstr>
    </vt:vector>
  </TitlesOfParts>
  <Company/>
  <LinksUpToDate>false</LinksUpToDate>
  <CharactersWithSpaces>29610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DP.8361.55.2022 z 17.01.2022 r. - MBP Spółka z ograniczoną odpowiedzialnością - ceny</dc:title>
  <dc:subject/>
  <dc:creator>PWIIH</dc:creator>
  <cp:keywords>zawiadomienie</cp:keywords>
  <dc:description/>
  <cp:lastModifiedBy>Marcin Ożóg</cp:lastModifiedBy>
  <cp:revision>5</cp:revision>
  <cp:lastPrinted>2022-06-27T09:08:00Z</cp:lastPrinted>
  <dcterms:created xsi:type="dcterms:W3CDTF">2023-10-30T08:57:00Z</dcterms:created>
  <dcterms:modified xsi:type="dcterms:W3CDTF">2023-11-28T08:19:00Z</dcterms:modified>
</cp:coreProperties>
</file>