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bookmarkStart w:id="0" w:name="_Hlk136339830"/>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657B1FD3" w14:textId="0F8C5E80" w:rsidR="002033D1" w:rsidRDefault="00E22673"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Pr>
                                <w:rFonts w:ascii="Times New Roman" w:hAnsi="Times New Roman" w:cs="Times New Roman"/>
                                <w:sz w:val="24"/>
                                <w:szCs w:val="24"/>
                              </w:rPr>
                              <w:t>24</w:t>
                            </w:r>
                            <w:r w:rsidR="002033D1">
                              <w:rPr>
                                <w:rFonts w:ascii="Times New Roman" w:hAnsi="Times New Roman" w:cs="Times New Roman"/>
                                <w:sz w:val="24"/>
                                <w:szCs w:val="24"/>
                              </w:rPr>
                              <w:t>.202</w:t>
                            </w:r>
                            <w:r>
                              <w:rPr>
                                <w:rFonts w:ascii="Times New Roman" w:hAnsi="Times New Roman" w:cs="Times New Roman"/>
                                <w:sz w:val="24"/>
                                <w:szCs w:val="24"/>
                              </w:rPr>
                              <w:t>3</w:t>
                            </w:r>
                          </w:p>
                          <w:permEnd w:id="1333005240"/>
                          <w:p w14:paraId="7F650AC3" w14:textId="173BA023" w:rsidR="006B783B" w:rsidRPr="000966B7" w:rsidRDefault="006B783B"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657B1FD3" w14:textId="0F8C5E80" w:rsidR="002033D1" w:rsidRDefault="00E22673"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Pr>
                          <w:rFonts w:ascii="Times New Roman" w:hAnsi="Times New Roman" w:cs="Times New Roman"/>
                          <w:sz w:val="24"/>
                          <w:szCs w:val="24"/>
                        </w:rPr>
                        <w:t>24</w:t>
                      </w:r>
                      <w:r w:rsidR="002033D1">
                        <w:rPr>
                          <w:rFonts w:ascii="Times New Roman" w:hAnsi="Times New Roman" w:cs="Times New Roman"/>
                          <w:sz w:val="24"/>
                          <w:szCs w:val="24"/>
                        </w:rPr>
                        <w:t>.202</w:t>
                      </w:r>
                      <w:r>
                        <w:rPr>
                          <w:rFonts w:ascii="Times New Roman" w:hAnsi="Times New Roman" w:cs="Times New Roman"/>
                          <w:sz w:val="24"/>
                          <w:szCs w:val="24"/>
                        </w:rPr>
                        <w:t>3</w:t>
                      </w:r>
                    </w:p>
                    <w:permEnd w:id="1333005240"/>
                    <w:p w14:paraId="7F650AC3" w14:textId="173BA023" w:rsidR="006B783B" w:rsidRPr="000966B7" w:rsidRDefault="006B783B"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103E68DB"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2E4614">
                              <w:rPr>
                                <w:rFonts w:ascii="Times New Roman" w:hAnsi="Times New Roman" w:cs="Times New Roman"/>
                                <w:sz w:val="24"/>
                                <w:szCs w:val="24"/>
                              </w:rPr>
                              <w:t>,</w:t>
                            </w:r>
                            <w:r w:rsidR="003A50C5">
                              <w:rPr>
                                <w:rFonts w:ascii="Times New Roman" w:hAnsi="Times New Roman" w:cs="Times New Roman"/>
                                <w:sz w:val="24"/>
                                <w:szCs w:val="24"/>
                              </w:rPr>
                              <w:t xml:space="preserve"> </w:t>
                            </w:r>
                            <w:r w:rsidR="001E60AC">
                              <w:rPr>
                                <w:rFonts w:ascii="Times New Roman" w:hAnsi="Times New Roman" w:cs="Times New Roman"/>
                                <w:sz w:val="24"/>
                                <w:szCs w:val="24"/>
                              </w:rPr>
                              <w:t>7</w:t>
                            </w:r>
                            <w:r w:rsidR="00E22673" w:rsidRPr="00776FB6">
                              <w:rPr>
                                <w:rFonts w:ascii="Times New Roman" w:hAnsi="Times New Roman" w:cs="Times New Roman"/>
                                <w:sz w:val="24"/>
                                <w:szCs w:val="24"/>
                              </w:rPr>
                              <w:t xml:space="preserve"> </w:t>
                            </w:r>
                            <w:r w:rsidR="00776FB6" w:rsidRPr="00776FB6">
                              <w:rPr>
                                <w:rFonts w:ascii="Times New Roman" w:hAnsi="Times New Roman" w:cs="Times New Roman"/>
                                <w:sz w:val="24"/>
                                <w:szCs w:val="24"/>
                              </w:rPr>
                              <w:t>czerwca</w:t>
                            </w:r>
                            <w:r w:rsidR="002E4614" w:rsidRPr="00776FB6">
                              <w:rPr>
                                <w:rFonts w:ascii="Times New Roman" w:hAnsi="Times New Roman" w:cs="Times New Roman"/>
                                <w:sz w:val="24"/>
                                <w:szCs w:val="24"/>
                              </w:rPr>
                              <w:t xml:space="preserve"> </w:t>
                            </w:r>
                            <w:r w:rsidR="002E4614">
                              <w:rPr>
                                <w:rFonts w:ascii="Times New Roman" w:hAnsi="Times New Roman" w:cs="Times New Roman"/>
                                <w:sz w:val="24"/>
                                <w:szCs w:val="24"/>
                              </w:rPr>
                              <w:t>202</w:t>
                            </w:r>
                            <w:r w:rsidR="00E22673">
                              <w:rPr>
                                <w:rFonts w:ascii="Times New Roman" w:hAnsi="Times New Roman" w:cs="Times New Roman"/>
                                <w:sz w:val="24"/>
                                <w:szCs w:val="24"/>
                              </w:rPr>
                              <w:t>3</w:t>
                            </w:r>
                            <w:r w:rsidR="002E4614">
                              <w:rPr>
                                <w:rFonts w:ascii="Times New Roman" w:hAnsi="Times New Roman" w:cs="Times New Roman"/>
                                <w:sz w:val="24"/>
                                <w:szCs w:val="24"/>
                              </w:rPr>
                              <w:t xml:space="preserve">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103E68DB"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2E4614">
                        <w:rPr>
                          <w:rFonts w:ascii="Times New Roman" w:hAnsi="Times New Roman" w:cs="Times New Roman"/>
                          <w:sz w:val="24"/>
                          <w:szCs w:val="24"/>
                        </w:rPr>
                        <w:t>,</w:t>
                      </w:r>
                      <w:r w:rsidR="003A50C5">
                        <w:rPr>
                          <w:rFonts w:ascii="Times New Roman" w:hAnsi="Times New Roman" w:cs="Times New Roman"/>
                          <w:sz w:val="24"/>
                          <w:szCs w:val="24"/>
                        </w:rPr>
                        <w:t xml:space="preserve"> </w:t>
                      </w:r>
                      <w:r w:rsidR="001E60AC">
                        <w:rPr>
                          <w:rFonts w:ascii="Times New Roman" w:hAnsi="Times New Roman" w:cs="Times New Roman"/>
                          <w:sz w:val="24"/>
                          <w:szCs w:val="24"/>
                        </w:rPr>
                        <w:t>7</w:t>
                      </w:r>
                      <w:r w:rsidR="00E22673" w:rsidRPr="00776FB6">
                        <w:rPr>
                          <w:rFonts w:ascii="Times New Roman" w:hAnsi="Times New Roman" w:cs="Times New Roman"/>
                          <w:sz w:val="24"/>
                          <w:szCs w:val="24"/>
                        </w:rPr>
                        <w:t xml:space="preserve"> </w:t>
                      </w:r>
                      <w:r w:rsidR="00776FB6" w:rsidRPr="00776FB6">
                        <w:rPr>
                          <w:rFonts w:ascii="Times New Roman" w:hAnsi="Times New Roman" w:cs="Times New Roman"/>
                          <w:sz w:val="24"/>
                          <w:szCs w:val="24"/>
                        </w:rPr>
                        <w:t>czerwca</w:t>
                      </w:r>
                      <w:r w:rsidR="002E4614" w:rsidRPr="00776FB6">
                        <w:rPr>
                          <w:rFonts w:ascii="Times New Roman" w:hAnsi="Times New Roman" w:cs="Times New Roman"/>
                          <w:sz w:val="24"/>
                          <w:szCs w:val="24"/>
                        </w:rPr>
                        <w:t xml:space="preserve"> </w:t>
                      </w:r>
                      <w:r w:rsidR="002E4614">
                        <w:rPr>
                          <w:rFonts w:ascii="Times New Roman" w:hAnsi="Times New Roman" w:cs="Times New Roman"/>
                          <w:sz w:val="24"/>
                          <w:szCs w:val="24"/>
                        </w:rPr>
                        <w:t>202</w:t>
                      </w:r>
                      <w:r w:rsidR="00E22673">
                        <w:rPr>
                          <w:rFonts w:ascii="Times New Roman" w:hAnsi="Times New Roman" w:cs="Times New Roman"/>
                          <w:sz w:val="24"/>
                          <w:szCs w:val="24"/>
                        </w:rPr>
                        <w:t>3</w:t>
                      </w:r>
                      <w:r w:rsidR="002E4614">
                        <w:rPr>
                          <w:rFonts w:ascii="Times New Roman" w:hAnsi="Times New Roman" w:cs="Times New Roman"/>
                          <w:sz w:val="24"/>
                          <w:szCs w:val="24"/>
                        </w:rPr>
                        <w:t xml:space="preserve">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25B497B0" w14:textId="77777777" w:rsidR="00E22673" w:rsidRDefault="00E22673" w:rsidP="00E22673">
      <w:pPr>
        <w:jc w:val="right"/>
        <w:rPr>
          <w:rFonts w:ascii="Times New Roman" w:hAnsi="Times New Roman" w:cs="Times New Roman"/>
          <w:sz w:val="24"/>
        </w:rPr>
      </w:pPr>
    </w:p>
    <w:p w14:paraId="5BFE14F4" w14:textId="77777777" w:rsidR="00AB65AB" w:rsidRDefault="00AB65AB" w:rsidP="003A50C5">
      <w:pPr>
        <w:tabs>
          <w:tab w:val="left" w:pos="5109"/>
        </w:tabs>
        <w:ind w:left="4678"/>
        <w:rPr>
          <w:rFonts w:ascii="Times New Roman" w:eastAsia="Times New Roman" w:hAnsi="Times New Roman" w:cs="Times New Roman"/>
          <w:b/>
          <w:bCs/>
          <w:sz w:val="28"/>
          <w:szCs w:val="28"/>
          <w:lang w:eastAsia="pl-PL"/>
        </w:rPr>
      </w:pPr>
      <w:r w:rsidRPr="00AB65AB">
        <w:rPr>
          <w:rFonts w:ascii="Times New Roman" w:eastAsia="Times New Roman" w:hAnsi="Times New Roman" w:cs="Times New Roman"/>
          <w:b/>
          <w:bCs/>
          <w:sz w:val="28"/>
          <w:szCs w:val="28"/>
          <w:lang w:eastAsia="pl-PL"/>
        </w:rPr>
        <w:t>(dane zanonimizowane)</w:t>
      </w:r>
    </w:p>
    <w:p w14:paraId="6729A76E" w14:textId="2A6E13E5" w:rsidR="003A50C5" w:rsidRPr="00776FB6" w:rsidRDefault="003A50C5" w:rsidP="003A50C5">
      <w:pPr>
        <w:tabs>
          <w:tab w:val="left" w:pos="5109"/>
        </w:tabs>
        <w:ind w:left="4678"/>
        <w:rPr>
          <w:rFonts w:ascii="Times New Roman" w:eastAsia="Times New Roman" w:hAnsi="Times New Roman" w:cs="Times New Roman"/>
          <w:bCs/>
          <w:i/>
          <w:sz w:val="24"/>
          <w:szCs w:val="24"/>
          <w:lang w:eastAsia="pl-PL"/>
        </w:rPr>
      </w:pPr>
      <w:r w:rsidRPr="00776FB6">
        <w:rPr>
          <w:rFonts w:ascii="Times New Roman" w:eastAsia="Times New Roman" w:hAnsi="Times New Roman" w:cs="Times New Roman"/>
          <w:bCs/>
          <w:i/>
          <w:sz w:val="24"/>
          <w:szCs w:val="24"/>
          <w:lang w:eastAsia="pl-PL"/>
        </w:rPr>
        <w:t>prowadzący działalność gospodarczą pod firmą</w:t>
      </w:r>
    </w:p>
    <w:p w14:paraId="2A655AC6" w14:textId="1F2FDC8A" w:rsidR="00E22673" w:rsidRDefault="003A50C5" w:rsidP="00E22673">
      <w:pPr>
        <w:tabs>
          <w:tab w:val="left" w:pos="5109"/>
        </w:tabs>
        <w:ind w:left="4678"/>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Janusz Sabat - </w:t>
      </w:r>
      <w:r w:rsidR="00E22673">
        <w:rPr>
          <w:rFonts w:ascii="Times New Roman" w:eastAsia="Times New Roman" w:hAnsi="Times New Roman" w:cs="Times New Roman"/>
          <w:b/>
          <w:sz w:val="28"/>
          <w:szCs w:val="28"/>
          <w:lang w:eastAsia="pl-PL"/>
        </w:rPr>
        <w:t>Firma Handlowo Usługowa ”AKK”</w:t>
      </w:r>
    </w:p>
    <w:p w14:paraId="0D582052" w14:textId="68CC33E1" w:rsidR="00E22673" w:rsidRDefault="00AB65AB" w:rsidP="00E22673">
      <w:pPr>
        <w:tabs>
          <w:tab w:val="left" w:pos="5109"/>
        </w:tabs>
        <w:ind w:left="4678"/>
        <w:rPr>
          <w:rFonts w:ascii="Times New Roman" w:eastAsia="Times New Roman" w:hAnsi="Times New Roman" w:cs="Times New Roman"/>
          <w:b/>
          <w:sz w:val="28"/>
          <w:szCs w:val="28"/>
          <w:lang w:eastAsia="pl-PL"/>
        </w:rPr>
      </w:pPr>
      <w:r w:rsidRPr="00AB65AB">
        <w:rPr>
          <w:rFonts w:ascii="Times New Roman" w:eastAsia="Times New Roman" w:hAnsi="Times New Roman" w:cs="Times New Roman"/>
          <w:b/>
          <w:bCs/>
          <w:sz w:val="28"/>
          <w:szCs w:val="28"/>
          <w:lang w:eastAsia="pl-PL"/>
        </w:rPr>
        <w:t>(dane zanonimizowane)</w:t>
      </w:r>
    </w:p>
    <w:p w14:paraId="08DC9AB9" w14:textId="2D97A576" w:rsidR="00E22673" w:rsidRDefault="00E22673" w:rsidP="00E22673">
      <w:pPr>
        <w:tabs>
          <w:tab w:val="left" w:pos="5109"/>
        </w:tabs>
        <w:ind w:left="4678"/>
        <w:rPr>
          <w:rFonts w:ascii="Times New Roman" w:eastAsia="Times New Roman" w:hAnsi="Times New Roman" w:cs="Times New Roman"/>
          <w:b/>
          <w:sz w:val="28"/>
          <w:szCs w:val="28"/>
          <w:u w:val="single"/>
          <w:lang w:eastAsia="pl-PL"/>
        </w:rPr>
      </w:pPr>
      <w:r>
        <w:rPr>
          <w:rFonts w:ascii="Times New Roman" w:eastAsia="Times New Roman" w:hAnsi="Times New Roman" w:cs="Times New Roman"/>
          <w:b/>
          <w:sz w:val="28"/>
          <w:szCs w:val="28"/>
          <w:u w:val="single"/>
          <w:lang w:eastAsia="pl-PL"/>
        </w:rPr>
        <w:t>Tarnobrzeg</w:t>
      </w:r>
    </w:p>
    <w:p w14:paraId="12284FC6" w14:textId="77777777" w:rsidR="00E22673" w:rsidRDefault="00E22673" w:rsidP="00E22673">
      <w:pPr>
        <w:tabs>
          <w:tab w:val="left" w:pos="5109"/>
        </w:tabs>
        <w:jc w:val="both"/>
        <w:rPr>
          <w:rFonts w:ascii="Times New Roman" w:eastAsia="Times New Roman" w:hAnsi="Times New Roman" w:cs="Times New Roman"/>
          <w:b/>
          <w:sz w:val="28"/>
          <w:szCs w:val="28"/>
          <w:lang w:eastAsia="pl-PL"/>
        </w:rPr>
      </w:pPr>
    </w:p>
    <w:p w14:paraId="2F892AFC" w14:textId="77777777" w:rsidR="00E22673" w:rsidRDefault="00E22673" w:rsidP="00E22673">
      <w:pPr>
        <w:tabs>
          <w:tab w:val="left" w:pos="5109"/>
        </w:tabs>
        <w:jc w:val="both"/>
        <w:rPr>
          <w:rFonts w:ascii="Times New Roman" w:eastAsia="Times New Roman" w:hAnsi="Times New Roman" w:cs="Times New Roman"/>
          <w:b/>
          <w:sz w:val="28"/>
          <w:szCs w:val="28"/>
          <w:lang w:eastAsia="pl-PL"/>
        </w:rPr>
      </w:pPr>
    </w:p>
    <w:p w14:paraId="3C42C709" w14:textId="5FA42DF8" w:rsidR="00E22673" w:rsidRDefault="00776FB6" w:rsidP="00E22673">
      <w:pPr>
        <w:suppressAutoHyphens/>
        <w:jc w:val="center"/>
        <w:rPr>
          <w:rFonts w:ascii="Times New Roman" w:eastAsia="Times New Roman" w:hAnsi="Times New Roman" w:cs="Times New Roman"/>
          <w:b/>
          <w:sz w:val="24"/>
          <w:szCs w:val="24"/>
          <w:lang w:eastAsia="zh-CN"/>
        </w:rPr>
      </w:pPr>
      <w:bookmarkStart w:id="1" w:name="_Hlk112930063"/>
      <w:r>
        <w:rPr>
          <w:rFonts w:ascii="Times New Roman" w:eastAsia="Times New Roman" w:hAnsi="Times New Roman" w:cs="Times New Roman"/>
          <w:b/>
          <w:sz w:val="24"/>
          <w:szCs w:val="24"/>
          <w:lang w:eastAsia="zh-CN"/>
        </w:rPr>
        <w:t>DECYZJA</w:t>
      </w:r>
    </w:p>
    <w:p w14:paraId="68DA74AA" w14:textId="77777777" w:rsidR="00E22673" w:rsidRDefault="00E22673" w:rsidP="00E22673">
      <w:pPr>
        <w:suppressAutoHyphens/>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o wymierzeniu kary pieniężnej</w:t>
      </w:r>
    </w:p>
    <w:p w14:paraId="54B81EA2" w14:textId="124A02ED" w:rsidR="00E22673" w:rsidRDefault="00E22673" w:rsidP="00E22673">
      <w:pPr>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zh-CN"/>
        </w:rPr>
        <w:t xml:space="preserve">Na podstawie art. 6 ust. 1 ustawy z dnia 9 maja 2014 r. </w:t>
      </w:r>
      <w:bookmarkStart w:id="2" w:name="_Hlk52274278"/>
      <w:r>
        <w:rPr>
          <w:rFonts w:ascii="Times New Roman" w:eastAsia="Times New Roman" w:hAnsi="Times New Roman" w:cs="Times New Roman"/>
          <w:sz w:val="24"/>
          <w:szCs w:val="24"/>
          <w:lang w:eastAsia="zh-CN"/>
        </w:rPr>
        <w:t>o informowaniu o cenach towarów</w:t>
      </w:r>
      <w:r>
        <w:rPr>
          <w:rFonts w:ascii="Times New Roman" w:eastAsia="Times New Roman" w:hAnsi="Times New Roman" w:cs="Times New Roman"/>
          <w:sz w:val="24"/>
          <w:szCs w:val="24"/>
          <w:lang w:eastAsia="zh-CN"/>
        </w:rPr>
        <w:br/>
        <w:t>i usług</w:t>
      </w:r>
      <w:bookmarkEnd w:id="2"/>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Cs/>
          <w:sz w:val="24"/>
          <w:szCs w:val="24"/>
          <w:lang w:eastAsia="pl-PL"/>
        </w:rPr>
        <w:t>tekst jednolity: Dz.U. z 2023r., poz. 168</w:t>
      </w:r>
      <w:r>
        <w:rPr>
          <w:rFonts w:ascii="Times New Roman" w:eastAsia="Times New Roman" w:hAnsi="Times New Roman" w:cs="Times New Roman"/>
          <w:sz w:val="24"/>
          <w:szCs w:val="24"/>
          <w:lang w:eastAsia="zh-CN"/>
        </w:rPr>
        <w:t xml:space="preserve">) oraz art. 104 § 1 ustawy z dnia 14 czerwca 1960 r. - </w:t>
      </w:r>
      <w:r>
        <w:rPr>
          <w:rFonts w:ascii="Times New Roman" w:eastAsia="Times New Roman" w:hAnsi="Times New Roman" w:cs="Times New Roman"/>
          <w:iCs/>
          <w:sz w:val="24"/>
          <w:szCs w:val="24"/>
          <w:lang w:eastAsia="zh-CN"/>
        </w:rPr>
        <w:t>Kodeks postępowania administracyjnego</w:t>
      </w:r>
      <w:r>
        <w:rPr>
          <w:rFonts w:ascii="Times New Roman" w:eastAsia="Times New Roman" w:hAnsi="Times New Roman" w:cs="Times New Roman"/>
          <w:sz w:val="24"/>
          <w:szCs w:val="24"/>
          <w:lang w:eastAsia="zh-CN"/>
        </w:rPr>
        <w:t xml:space="preserve"> (</w:t>
      </w:r>
      <w:r w:rsidR="00FB2F0F">
        <w:rPr>
          <w:rFonts w:ascii="Times New Roman" w:eastAsia="Times New Roman" w:hAnsi="Times New Roman" w:cs="Times New Roman"/>
          <w:bCs/>
          <w:sz w:val="24"/>
          <w:szCs w:val="24"/>
          <w:lang w:eastAsia="pl-PL"/>
        </w:rPr>
        <w:t>tekst jednolity: Dz. U. z 2023 r. poz. 775</w:t>
      </w:r>
      <w:r w:rsidR="00EF7FB4">
        <w:rPr>
          <w:rFonts w:ascii="Times New Roman" w:eastAsia="Times New Roman" w:hAnsi="Times New Roman" w:cs="Times New Roman"/>
          <w:bCs/>
          <w:sz w:val="24"/>
          <w:szCs w:val="24"/>
          <w:lang w:eastAsia="pl-PL"/>
        </w:rPr>
        <w:br/>
      </w:r>
      <w:r w:rsidR="00FB2F0F">
        <w:rPr>
          <w:rFonts w:ascii="Times New Roman" w:eastAsia="Times New Roman" w:hAnsi="Times New Roman" w:cs="Times New Roman"/>
          <w:bCs/>
          <w:sz w:val="24"/>
          <w:szCs w:val="24"/>
          <w:lang w:eastAsia="pl-PL"/>
        </w:rPr>
        <w:t>ze zm</w:t>
      </w:r>
      <w:r w:rsidR="00FB2F0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zh-CN"/>
        </w:rPr>
        <w:t>), po przeprowadzeniu postępowania administracyjnego wszczętego z urzędu, Podkarpacki Wojewódzki Inspektor Inspekcji Handlowej wymierza przedsiębiorcy</w:t>
      </w:r>
      <w:r w:rsidR="00EF7FB4">
        <w:rPr>
          <w:rFonts w:ascii="Times New Roman" w:eastAsia="Times New Roman" w:hAnsi="Times New Roman" w:cs="Times New Roman"/>
          <w:sz w:val="24"/>
          <w:szCs w:val="24"/>
          <w:lang w:eastAsia="zh-CN"/>
        </w:rPr>
        <w:br/>
      </w:r>
      <w:r>
        <w:rPr>
          <w:rFonts w:ascii="Times New Roman" w:eastAsia="Times New Roman" w:hAnsi="Times New Roman" w:cs="Times New Roman"/>
          <w:b/>
          <w:bCs/>
          <w:sz w:val="24"/>
          <w:szCs w:val="24"/>
          <w:lang w:eastAsia="zh-CN"/>
        </w:rPr>
        <w:t xml:space="preserve">– </w:t>
      </w:r>
      <w:bookmarkStart w:id="3" w:name="_Hlk111542175"/>
      <w:r w:rsidR="00EF7FB4" w:rsidRPr="00EF7FB4">
        <w:rPr>
          <w:rFonts w:ascii="Times New Roman" w:eastAsia="Times New Roman" w:hAnsi="Times New Roman" w:cs="Times New Roman"/>
          <w:sz w:val="24"/>
          <w:szCs w:val="24"/>
          <w:lang w:eastAsia="zh-CN"/>
        </w:rPr>
        <w:t>Panu</w:t>
      </w:r>
      <w:r w:rsidR="00EF7FB4">
        <w:rPr>
          <w:rFonts w:ascii="Times New Roman" w:eastAsia="Times New Roman" w:hAnsi="Times New Roman" w:cs="Times New Roman"/>
          <w:b/>
          <w:bCs/>
          <w:sz w:val="24"/>
          <w:szCs w:val="24"/>
          <w:lang w:eastAsia="zh-CN"/>
        </w:rPr>
        <w:t xml:space="preserve"> </w:t>
      </w:r>
      <w:r w:rsidR="00AB65AB" w:rsidRPr="00840B9C">
        <w:rPr>
          <w:rFonts w:ascii="Times New Roman" w:eastAsia="Calibri" w:hAnsi="Times New Roman" w:cs="Times New Roman"/>
          <w:b/>
          <w:bCs/>
          <w:sz w:val="24"/>
          <w:szCs w:val="24"/>
          <w:lang w:eastAsia="pl-PL"/>
        </w:rPr>
        <w:t>(dane zanonimizowane)</w:t>
      </w:r>
      <w:r w:rsidR="00AB65AB">
        <w:rPr>
          <w:rFonts w:ascii="Times New Roman" w:eastAsia="Calibri" w:hAnsi="Times New Roman" w:cs="Times New Roman"/>
          <w:b/>
          <w:bCs/>
          <w:sz w:val="24"/>
          <w:szCs w:val="24"/>
          <w:lang w:eastAsia="pl-PL"/>
        </w:rPr>
        <w:t xml:space="preserve"> </w:t>
      </w:r>
      <w:r w:rsidR="00FB2F0F">
        <w:rPr>
          <w:rFonts w:ascii="Times New Roman" w:eastAsia="Times New Roman" w:hAnsi="Times New Roman" w:cs="Times New Roman"/>
          <w:sz w:val="24"/>
          <w:szCs w:val="24"/>
          <w:lang w:eastAsia="zh-CN"/>
        </w:rPr>
        <w:t>prowadzącemu działalność gospodarczą pod firmą</w:t>
      </w:r>
      <w:r w:rsidR="00FB2F0F">
        <w:rPr>
          <w:rFonts w:ascii="Times New Roman" w:eastAsia="Times New Roman" w:hAnsi="Times New Roman" w:cs="Times New Roman"/>
          <w:b/>
          <w:bCs/>
          <w:sz w:val="24"/>
          <w:szCs w:val="24"/>
          <w:lang w:eastAsia="zh-CN"/>
        </w:rPr>
        <w:t xml:space="preserve"> </w:t>
      </w:r>
      <w:r>
        <w:rPr>
          <w:rFonts w:ascii="Times New Roman" w:eastAsia="Times New Roman" w:hAnsi="Times New Roman" w:cs="Times New Roman"/>
          <w:b/>
          <w:bCs/>
          <w:sz w:val="24"/>
          <w:szCs w:val="24"/>
          <w:lang w:eastAsia="pl-PL"/>
        </w:rPr>
        <w:t xml:space="preserve">Janusz Sabat – Firma Handlowo Usługowa ”AKK”, </w:t>
      </w:r>
      <w:r w:rsidR="00AB65AB" w:rsidRPr="00840B9C">
        <w:rPr>
          <w:rFonts w:ascii="Times New Roman" w:eastAsia="Calibri" w:hAnsi="Times New Roman" w:cs="Times New Roman"/>
          <w:b/>
          <w:bCs/>
          <w:sz w:val="24"/>
          <w:szCs w:val="24"/>
          <w:lang w:eastAsia="pl-PL"/>
        </w:rPr>
        <w:t>(dane zanonimizowane)</w:t>
      </w:r>
      <w:r w:rsidR="00AB65AB">
        <w:rPr>
          <w:rFonts w:ascii="Times New Roman" w:eastAsia="Calibri" w:hAnsi="Times New Roman" w:cs="Times New Roman"/>
          <w:b/>
          <w:bCs/>
          <w:sz w:val="24"/>
          <w:szCs w:val="24"/>
          <w:lang w:eastAsia="pl-PL"/>
        </w:rPr>
        <w:t xml:space="preserve"> </w:t>
      </w:r>
      <w:r>
        <w:rPr>
          <w:rFonts w:ascii="Times New Roman" w:eastAsia="Times New Roman" w:hAnsi="Times New Roman" w:cs="Times New Roman"/>
          <w:b/>
          <w:bCs/>
          <w:sz w:val="24"/>
          <w:szCs w:val="24"/>
          <w:lang w:eastAsia="pl-PL"/>
        </w:rPr>
        <w:t>Tarnobrzeg</w:t>
      </w:r>
      <w:r>
        <w:rPr>
          <w:rFonts w:ascii="Times New Roman" w:eastAsia="Times New Roman" w:hAnsi="Times New Roman" w:cs="Times New Roman"/>
          <w:bCs/>
          <w:sz w:val="24"/>
          <w:szCs w:val="24"/>
          <w:lang w:eastAsia="pl-PL"/>
        </w:rPr>
        <w:t xml:space="preserve"> </w:t>
      </w:r>
      <w:bookmarkEnd w:id="3"/>
      <w:r>
        <w:rPr>
          <w:rFonts w:ascii="Times New Roman" w:eastAsia="Times New Roman" w:hAnsi="Times New Roman" w:cs="Times New Roman"/>
          <w:sz w:val="24"/>
          <w:szCs w:val="24"/>
          <w:lang w:eastAsia="zh-CN"/>
        </w:rPr>
        <w:t>-</w:t>
      </w:r>
      <w:r>
        <w:rPr>
          <w:rFonts w:ascii="Times New Roman" w:eastAsia="Times New Roman" w:hAnsi="Times New Roman" w:cs="Times New Roman"/>
          <w:iCs/>
          <w:sz w:val="24"/>
          <w:szCs w:val="24"/>
          <w:lang w:eastAsia="zh-CN"/>
        </w:rPr>
        <w:t xml:space="preserve"> </w:t>
      </w:r>
      <w:r>
        <w:rPr>
          <w:rFonts w:ascii="Times New Roman" w:eastAsia="Times New Roman" w:hAnsi="Times New Roman" w:cs="Times New Roman"/>
          <w:sz w:val="24"/>
          <w:szCs w:val="24"/>
          <w:lang w:eastAsia="zh-CN"/>
        </w:rPr>
        <w:t xml:space="preserve">karę pieniężną w wysokości </w:t>
      </w:r>
      <w:r w:rsidR="001E60AC">
        <w:rPr>
          <w:rFonts w:ascii="Times New Roman" w:eastAsia="Times New Roman" w:hAnsi="Times New Roman" w:cs="Times New Roman"/>
          <w:b/>
          <w:bCs/>
          <w:sz w:val="24"/>
          <w:szCs w:val="24"/>
          <w:lang w:eastAsia="zh-CN"/>
        </w:rPr>
        <w:t>100</w:t>
      </w:r>
      <w:r>
        <w:rPr>
          <w:rFonts w:ascii="Times New Roman" w:eastAsia="Times New Roman" w:hAnsi="Times New Roman" w:cs="Times New Roman"/>
          <w:b/>
          <w:bCs/>
          <w:sz w:val="24"/>
          <w:szCs w:val="24"/>
          <w:lang w:eastAsia="zh-CN"/>
        </w:rPr>
        <w:t>0</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
          <w:sz w:val="24"/>
          <w:szCs w:val="24"/>
          <w:lang w:eastAsia="zh-CN"/>
        </w:rPr>
        <w:t>zł</w:t>
      </w:r>
      <w:r>
        <w:rPr>
          <w:rFonts w:ascii="Times New Roman" w:eastAsia="Times New Roman" w:hAnsi="Times New Roman" w:cs="Times New Roman"/>
          <w:i/>
          <w:sz w:val="24"/>
          <w:szCs w:val="24"/>
          <w:lang w:eastAsia="zh-CN"/>
        </w:rPr>
        <w:t xml:space="preserve"> </w:t>
      </w:r>
      <w:r>
        <w:rPr>
          <w:rFonts w:ascii="Times New Roman" w:eastAsia="Times New Roman" w:hAnsi="Times New Roman" w:cs="Times New Roman"/>
          <w:sz w:val="24"/>
          <w:szCs w:val="24"/>
          <w:lang w:eastAsia="zh-CN"/>
        </w:rPr>
        <w:t xml:space="preserve">(słownie: </w:t>
      </w:r>
      <w:r w:rsidR="001E60AC">
        <w:rPr>
          <w:rFonts w:ascii="Times New Roman" w:eastAsia="Times New Roman" w:hAnsi="Times New Roman" w:cs="Times New Roman"/>
          <w:b/>
          <w:bCs/>
          <w:sz w:val="24"/>
          <w:szCs w:val="24"/>
          <w:lang w:eastAsia="zh-CN"/>
        </w:rPr>
        <w:t>tysiąc</w:t>
      </w:r>
      <w:r>
        <w:rPr>
          <w:rFonts w:ascii="Times New Roman" w:eastAsia="Times New Roman" w:hAnsi="Times New Roman" w:cs="Times New Roman"/>
          <w:b/>
          <w:sz w:val="24"/>
          <w:szCs w:val="24"/>
          <w:lang w:eastAsia="zh-CN"/>
        </w:rPr>
        <w:t xml:space="preserve"> złotych</w:t>
      </w:r>
      <w:r>
        <w:rPr>
          <w:rFonts w:ascii="Times New Roman" w:eastAsia="Times New Roman" w:hAnsi="Times New Roman" w:cs="Times New Roman"/>
          <w:sz w:val="24"/>
          <w:szCs w:val="24"/>
          <w:lang w:eastAsia="zh-CN"/>
        </w:rPr>
        <w:t xml:space="preserve">) za niewykonanie w miejscu sprzedaży detalicznej tj. w </w:t>
      </w:r>
      <w:r>
        <w:rPr>
          <w:rFonts w:ascii="Times New Roman" w:eastAsia="Times New Roman" w:hAnsi="Times New Roman" w:cs="Times New Roman"/>
          <w:bCs/>
          <w:sz w:val="24"/>
          <w:szCs w:val="24"/>
          <w:lang w:eastAsia="pl-PL"/>
        </w:rPr>
        <w:t xml:space="preserve">sklepie </w:t>
      </w:r>
      <w:bookmarkStart w:id="4" w:name="_Hlk112923612"/>
      <w:r>
        <w:rPr>
          <w:rFonts w:ascii="Times New Roman" w:eastAsia="Times New Roman" w:hAnsi="Times New Roman" w:cs="Times New Roman"/>
          <w:bCs/>
          <w:sz w:val="24"/>
          <w:szCs w:val="24"/>
          <w:lang w:eastAsia="pl-PL"/>
        </w:rPr>
        <w:t xml:space="preserve">spożywczym: </w:t>
      </w:r>
      <w:r w:rsidR="00AB65AB" w:rsidRPr="00840B9C">
        <w:rPr>
          <w:rFonts w:ascii="Times New Roman" w:eastAsia="Calibri" w:hAnsi="Times New Roman" w:cs="Times New Roman"/>
          <w:b/>
          <w:bCs/>
          <w:sz w:val="24"/>
          <w:szCs w:val="24"/>
          <w:lang w:eastAsia="pl-PL"/>
        </w:rPr>
        <w:t>(dane zanonimizowane)</w:t>
      </w:r>
      <w:r w:rsidR="00AB65AB">
        <w:rPr>
          <w:rFonts w:ascii="Times New Roman" w:eastAsia="Calibri"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 xml:space="preserve">ul. </w:t>
      </w:r>
      <w:r w:rsidR="00AB65AB" w:rsidRPr="00840B9C">
        <w:rPr>
          <w:rFonts w:ascii="Times New Roman" w:eastAsia="Calibri" w:hAnsi="Times New Roman" w:cs="Times New Roman"/>
          <w:b/>
          <w:bCs/>
          <w:sz w:val="24"/>
          <w:szCs w:val="24"/>
          <w:lang w:eastAsia="pl-PL"/>
        </w:rPr>
        <w:t>(dane zanonimizowane)</w:t>
      </w:r>
      <w:r w:rsidR="00AB65AB">
        <w:rPr>
          <w:rFonts w:ascii="Times New Roman" w:eastAsia="Calibri"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Tarnobrzeg</w:t>
      </w:r>
      <w:r>
        <w:rPr>
          <w:rFonts w:ascii="Times New Roman" w:eastAsia="Times New Roman" w:hAnsi="Times New Roman" w:cs="Times New Roman"/>
          <w:sz w:val="24"/>
          <w:szCs w:val="24"/>
          <w:lang w:eastAsia="zh-CN"/>
        </w:rPr>
        <w:t>,</w:t>
      </w:r>
      <w:bookmarkEnd w:id="4"/>
      <w:r>
        <w:rPr>
          <w:rFonts w:ascii="Times New Roman" w:eastAsia="Times New Roman" w:hAnsi="Times New Roman" w:cs="Times New Roman"/>
          <w:sz w:val="24"/>
          <w:szCs w:val="24"/>
          <w:lang w:eastAsia="zh-CN"/>
        </w:rPr>
        <w:t xml:space="preserve"> wynikającego z art. 4 ust. 1 ustawy, obowiązku uwidocznienia cen oraz cen jednostkowych, w sposób jednoznaczny, niebudzący wątpliwości oraz umożliwiający porównanie cen, dla 18 partii towarów w opakowaniach jednostkowych (na 113 sprawdzonych), poprzez:</w:t>
      </w:r>
    </w:p>
    <w:p w14:paraId="367C1899" w14:textId="77777777" w:rsidR="00E22673" w:rsidRDefault="00E22673" w:rsidP="00E22673">
      <w:pPr>
        <w:numPr>
          <w:ilvl w:val="0"/>
          <w:numId w:val="27"/>
        </w:numPr>
        <w:suppressAutoHyphens/>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nieuwidocznienie ceny oraz ceny jednostkowej dla 6 partii towarów,</w:t>
      </w:r>
    </w:p>
    <w:p w14:paraId="51C88710" w14:textId="77777777" w:rsidR="00E22673" w:rsidRDefault="00E22673" w:rsidP="00E22673">
      <w:pPr>
        <w:numPr>
          <w:ilvl w:val="0"/>
          <w:numId w:val="27"/>
        </w:numPr>
        <w:suppressAutoHyphens/>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nieuwidocznienie ceny jednostkowej dla 12 partii towarów.</w:t>
      </w:r>
    </w:p>
    <w:p w14:paraId="2FF58585" w14:textId="6810714A" w:rsidR="00E22673" w:rsidRDefault="00E22673" w:rsidP="00EF7FB4">
      <w:pPr>
        <w:tabs>
          <w:tab w:val="left" w:pos="2265"/>
        </w:tabs>
        <w:suppressAutoHyphens/>
        <w:spacing w:before="240" w:after="12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UZASADNIENIE</w:t>
      </w:r>
    </w:p>
    <w:p w14:paraId="79100D63" w14:textId="77777777" w:rsidR="00E22673" w:rsidRDefault="00E22673" w:rsidP="00E22673">
      <w:pPr>
        <w:suppressAutoHyphens/>
        <w:jc w:val="center"/>
        <w:rPr>
          <w:rFonts w:ascii="Times New Roman" w:eastAsia="Times New Roman" w:hAnsi="Times New Roman" w:cs="Times New Roman"/>
          <w:b/>
          <w:sz w:val="8"/>
          <w:szCs w:val="8"/>
          <w:lang w:eastAsia="zh-CN"/>
        </w:rPr>
      </w:pPr>
    </w:p>
    <w:p w14:paraId="77DE9981" w14:textId="17136E83" w:rsidR="00E22673" w:rsidRDefault="00E22673" w:rsidP="00EF7FB4">
      <w:pPr>
        <w:spacing w:before="120"/>
        <w:jc w:val="both"/>
        <w:rPr>
          <w:rFonts w:ascii="Times New Roman" w:eastAsia="Times New Roman" w:hAnsi="Times New Roman" w:cs="Times New Roman"/>
          <w:iCs/>
          <w:sz w:val="24"/>
          <w:szCs w:val="24"/>
          <w:lang w:eastAsia="pl-PL"/>
        </w:rPr>
      </w:pPr>
      <w:r>
        <w:rPr>
          <w:rFonts w:ascii="Times New Roman" w:eastAsia="Calibri" w:hAnsi="Times New Roman" w:cs="Times New Roman"/>
          <w:sz w:val="24"/>
          <w:szCs w:val="24"/>
        </w:rPr>
        <w:t>Na podstawie art. 3 ust. 1 pkt 1 i 6 ustawy z dnia 15 grudnia 2000 r. o Inspekcji Handlowej (tekst jednolity: Dz. U. z 2020, poz. 1706</w:t>
      </w:r>
      <w:r w:rsidR="00FB2F0F">
        <w:rPr>
          <w:rFonts w:ascii="Times New Roman" w:eastAsia="Calibri" w:hAnsi="Times New Roman" w:cs="Times New Roman"/>
          <w:sz w:val="24"/>
          <w:szCs w:val="24"/>
        </w:rPr>
        <w:t xml:space="preserve"> ze zm.</w:t>
      </w:r>
      <w:r>
        <w:rPr>
          <w:rFonts w:ascii="Times New Roman" w:eastAsia="Calibri" w:hAnsi="Times New Roman" w:cs="Times New Roman"/>
          <w:sz w:val="24"/>
          <w:szCs w:val="24"/>
        </w:rPr>
        <w:t>), inspektorzy z Delegatury w Tarnobrzegu Wojewódzkiego Inspektoratu Inspekcji Handlowej w Rzeszowie przeprowadzili w dniach</w:t>
      </w:r>
      <w:r>
        <w:rPr>
          <w:rFonts w:ascii="Times New Roman" w:eastAsia="Calibri" w:hAnsi="Times New Roman" w:cs="Times New Roman"/>
          <w:sz w:val="24"/>
          <w:szCs w:val="24"/>
        </w:rPr>
        <w:br/>
        <w:t xml:space="preserve">10 i 15 marca 2023 r. kontrolę </w:t>
      </w:r>
      <w:bookmarkStart w:id="5" w:name="_Hlk111548915"/>
      <w:r>
        <w:rPr>
          <w:rFonts w:ascii="Times New Roman" w:eastAsia="Calibri" w:hAnsi="Times New Roman" w:cs="Times New Roman"/>
          <w:sz w:val="24"/>
          <w:szCs w:val="24"/>
        </w:rPr>
        <w:t>w sklepie</w:t>
      </w:r>
      <w:bookmarkEnd w:id="5"/>
      <w:r>
        <w:rPr>
          <w:rFonts w:ascii="Times New Roman" w:eastAsia="Times New Roman" w:hAnsi="Times New Roman" w:cs="Times New Roman"/>
          <w:bCs/>
          <w:sz w:val="24"/>
          <w:szCs w:val="24"/>
          <w:lang w:eastAsia="pl-PL"/>
        </w:rPr>
        <w:t xml:space="preserve"> spożywczym: </w:t>
      </w:r>
      <w:r w:rsidR="00AB65AB" w:rsidRPr="00840B9C">
        <w:rPr>
          <w:rFonts w:ascii="Times New Roman" w:eastAsia="Calibri" w:hAnsi="Times New Roman" w:cs="Times New Roman"/>
          <w:b/>
          <w:bCs/>
          <w:sz w:val="24"/>
          <w:szCs w:val="24"/>
          <w:lang w:eastAsia="pl-PL"/>
        </w:rPr>
        <w:t>(dane zanonimizowane)</w:t>
      </w:r>
      <w:r w:rsidR="00AB65AB">
        <w:rPr>
          <w:rFonts w:ascii="Times New Roman" w:eastAsia="Calibri"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Tarnobrzeg</w:t>
      </w:r>
      <w:r>
        <w:rPr>
          <w:rFonts w:ascii="Times New Roman" w:eastAsia="Times New Roman" w:hAnsi="Times New Roman" w:cs="Times New Roman"/>
          <w:sz w:val="24"/>
          <w:szCs w:val="24"/>
          <w:lang w:eastAsia="zh-CN"/>
        </w:rPr>
        <w:t>,</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pl-PL"/>
        </w:rPr>
        <w:t>należącym do</w:t>
      </w:r>
      <w:r>
        <w:rPr>
          <w:rFonts w:ascii="Times New Roman" w:eastAsia="Times New Roman" w:hAnsi="Times New Roman" w:cs="Times New Roman"/>
          <w:b/>
          <w:bCs/>
          <w:sz w:val="24"/>
          <w:szCs w:val="24"/>
          <w:lang w:eastAsia="pl-PL"/>
        </w:rPr>
        <w:t xml:space="preserve"> </w:t>
      </w:r>
      <w:r w:rsidR="00FB2F0F" w:rsidRPr="00FB2F0F">
        <w:rPr>
          <w:rFonts w:ascii="Times New Roman" w:eastAsia="Times New Roman" w:hAnsi="Times New Roman" w:cs="Times New Roman"/>
          <w:sz w:val="24"/>
          <w:szCs w:val="24"/>
          <w:lang w:eastAsia="pl-PL"/>
        </w:rPr>
        <w:t>przedsiębiorcy</w:t>
      </w:r>
      <w:r w:rsidR="000F5720">
        <w:rPr>
          <w:rFonts w:ascii="Times New Roman" w:eastAsia="Times New Roman" w:hAnsi="Times New Roman" w:cs="Times New Roman"/>
          <w:sz w:val="24"/>
          <w:szCs w:val="24"/>
          <w:lang w:eastAsia="pl-PL"/>
        </w:rPr>
        <w:t xml:space="preserve"> </w:t>
      </w:r>
      <w:r w:rsidR="00EF7FB4">
        <w:rPr>
          <w:rFonts w:ascii="Times New Roman" w:eastAsia="Times New Roman" w:hAnsi="Times New Roman" w:cs="Times New Roman"/>
          <w:sz w:val="24"/>
          <w:szCs w:val="24"/>
          <w:lang w:eastAsia="pl-PL"/>
        </w:rPr>
        <w:t xml:space="preserve">Pana </w:t>
      </w:r>
      <w:r w:rsidR="00AB65AB" w:rsidRPr="00840B9C">
        <w:rPr>
          <w:rFonts w:ascii="Times New Roman" w:eastAsia="Calibri" w:hAnsi="Times New Roman" w:cs="Times New Roman"/>
          <w:b/>
          <w:bCs/>
          <w:sz w:val="24"/>
          <w:szCs w:val="24"/>
          <w:lang w:eastAsia="pl-PL"/>
        </w:rPr>
        <w:t>(dane zanonimizowane)</w:t>
      </w:r>
      <w:r w:rsidR="000F5720">
        <w:rPr>
          <w:rFonts w:ascii="Times New Roman" w:eastAsia="Times New Roman" w:hAnsi="Times New Roman" w:cs="Times New Roman"/>
          <w:sz w:val="24"/>
          <w:szCs w:val="24"/>
          <w:lang w:eastAsia="pl-PL"/>
        </w:rPr>
        <w:t>prowadzącego działalność gospodarczą pod firmą</w:t>
      </w:r>
      <w:r w:rsidR="00FB2F0F" w:rsidRPr="00FB2F0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bCs/>
          <w:sz w:val="24"/>
          <w:szCs w:val="24"/>
          <w:lang w:eastAsia="pl-PL"/>
        </w:rPr>
        <w:t xml:space="preserve">Janusz Sabat – Firma Handlowo Usługowa ”AKK”, </w:t>
      </w:r>
      <w:r w:rsidR="00AB65AB" w:rsidRPr="00840B9C">
        <w:rPr>
          <w:rFonts w:ascii="Times New Roman" w:eastAsia="Calibri" w:hAnsi="Times New Roman" w:cs="Times New Roman"/>
          <w:b/>
          <w:bCs/>
          <w:sz w:val="24"/>
          <w:szCs w:val="24"/>
          <w:lang w:eastAsia="pl-PL"/>
        </w:rPr>
        <w:t>(dane zanonimizowane)</w:t>
      </w:r>
      <w:r>
        <w:rPr>
          <w:rFonts w:ascii="Times New Roman" w:eastAsia="Times New Roman" w:hAnsi="Times New Roman" w:cs="Times New Roman"/>
          <w:b/>
          <w:bCs/>
          <w:sz w:val="24"/>
          <w:szCs w:val="24"/>
          <w:lang w:eastAsia="pl-PL"/>
        </w:rPr>
        <w:t xml:space="preserve"> Tarnobrzeg</w:t>
      </w:r>
      <w:r>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sz w:val="24"/>
          <w:szCs w:val="24"/>
          <w:lang w:eastAsia="pl-PL"/>
        </w:rPr>
        <w:t>– zwanego dalej również</w:t>
      </w:r>
      <w:r>
        <w:rPr>
          <w:rFonts w:ascii="Times New Roman" w:eastAsia="Times New Roman" w:hAnsi="Times New Roman" w:cs="Times New Roman"/>
          <w:iCs/>
          <w:sz w:val="24"/>
          <w:szCs w:val="24"/>
          <w:lang w:eastAsia="pl-PL"/>
        </w:rPr>
        <w:t xml:space="preserve"> „kontrolowanym” lub „stroną”</w:t>
      </w:r>
      <w:r>
        <w:rPr>
          <w:rFonts w:ascii="Times New Roman" w:eastAsia="Times New Roman" w:hAnsi="Times New Roman" w:cs="Times New Roman"/>
          <w:i/>
          <w:sz w:val="24"/>
          <w:szCs w:val="24"/>
          <w:lang w:eastAsia="pl-PL"/>
        </w:rPr>
        <w:t>.</w:t>
      </w:r>
    </w:p>
    <w:p w14:paraId="5D52A97E" w14:textId="77777777" w:rsidR="00E22673" w:rsidRDefault="00E22673" w:rsidP="00EF7FB4">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Kontrolę przeprowadzono po uprzednim zawiadomieniu przedsiębiorcy o zamiarze wszczęcia kontroli w zakresie uwidaczniania cen towarów, na podstawie 48 ust. 1 ustawy z dnia 6 marca 2018 r. Prawo Przedsiębiorców (</w:t>
      </w:r>
      <w:r>
        <w:rPr>
          <w:rFonts w:ascii="Times New Roman" w:hAnsi="Times New Roman"/>
          <w:sz w:val="24"/>
          <w:szCs w:val="24"/>
        </w:rPr>
        <w:t>tekst jednolity: Dz. U. z 2023 r., poz. 221</w:t>
      </w:r>
      <w:r>
        <w:rPr>
          <w:rFonts w:ascii="Times New Roman" w:eastAsia="Times New Roman" w:hAnsi="Times New Roman" w:cs="Times New Roman"/>
          <w:sz w:val="24"/>
          <w:szCs w:val="24"/>
          <w:lang w:eastAsia="zh-CN"/>
        </w:rPr>
        <w:t xml:space="preserve">), pismem sygn. </w:t>
      </w:r>
      <w:r>
        <w:rPr>
          <w:rFonts w:ascii="Times New Roman" w:eastAsia="Times New Roman" w:hAnsi="Times New Roman" w:cs="Times New Roman"/>
          <w:sz w:val="24"/>
          <w:szCs w:val="24"/>
          <w:lang w:eastAsia="pl-PL"/>
        </w:rPr>
        <w:t>DT.8361.24.2023</w:t>
      </w:r>
      <w:r>
        <w:rPr>
          <w:rFonts w:ascii="Times New Roman" w:eastAsia="Times New Roman" w:hAnsi="Times New Roman" w:cs="Times New Roman"/>
          <w:sz w:val="24"/>
          <w:szCs w:val="24"/>
          <w:lang w:eastAsia="zh-CN"/>
        </w:rPr>
        <w:t xml:space="preserve"> z dnia 1 marca 2023 r., doręczonym w dniu 2 marca 2023 r.</w:t>
      </w:r>
    </w:p>
    <w:p w14:paraId="473D252F" w14:textId="77777777" w:rsidR="00E22673" w:rsidRDefault="00E22673" w:rsidP="00EF7FB4">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W trakcie kontroli sprawdzano przestrzeganie przez przedsiębiorcę obowiązku uwidaczniania cen oraz cen jednostkowych (z uwzględnieniem prawidłowości wyliczenia cen jednostkowych) przy wyrobach oferowanych do sprzedaży.</w:t>
      </w:r>
    </w:p>
    <w:p w14:paraId="0FC850D2" w14:textId="77777777" w:rsidR="00E22673" w:rsidRDefault="00E22673" w:rsidP="00EF7FB4">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dniu 10 marca 2023 r. inspektorzy sprawdzili przestrzeganie przepisów w powyższym zakresie na podstawie 113 wyrywkowo wybranych z oferty sklepu produktów, ujawniając łącznie nieprawidłowości przy </w:t>
      </w:r>
      <w:r>
        <w:rPr>
          <w:rFonts w:ascii="Times New Roman" w:eastAsia="Times New Roman" w:hAnsi="Times New Roman" w:cs="Times New Roman"/>
          <w:b/>
          <w:sz w:val="24"/>
          <w:szCs w:val="24"/>
          <w:lang w:eastAsia="zh-CN"/>
        </w:rPr>
        <w:t>18 rodzajach produktów</w:t>
      </w:r>
      <w:r>
        <w:rPr>
          <w:rFonts w:ascii="Times New Roman" w:eastAsia="Times New Roman" w:hAnsi="Times New Roman" w:cs="Times New Roman"/>
          <w:sz w:val="24"/>
          <w:szCs w:val="24"/>
          <w:lang w:eastAsia="zh-CN"/>
        </w:rPr>
        <w:t>, tj. stwierdzono:</w:t>
      </w:r>
    </w:p>
    <w:p w14:paraId="12D14C7A" w14:textId="6DB9980A" w:rsidR="00E22673" w:rsidRPr="00310D91" w:rsidRDefault="00E22673" w:rsidP="00310D91">
      <w:pPr>
        <w:pStyle w:val="Akapitzlist"/>
        <w:numPr>
          <w:ilvl w:val="0"/>
          <w:numId w:val="39"/>
        </w:numPr>
        <w:tabs>
          <w:tab w:val="left" w:pos="0"/>
          <w:tab w:val="left" w:pos="959"/>
          <w:tab w:val="left" w:pos="1918"/>
          <w:tab w:val="left" w:pos="2877"/>
          <w:tab w:val="left" w:pos="3836"/>
          <w:tab w:val="left" w:pos="4795"/>
          <w:tab w:val="left" w:pos="5754"/>
          <w:tab w:val="left" w:pos="6713"/>
          <w:tab w:val="left" w:pos="7672"/>
          <w:tab w:val="left" w:pos="8631"/>
        </w:tabs>
        <w:jc w:val="both"/>
        <w:rPr>
          <w:rFonts w:ascii="Times New Roman" w:eastAsia="Times New Roman" w:hAnsi="Times New Roman"/>
          <w:b/>
          <w:bCs/>
          <w:snapToGrid w:val="0"/>
          <w:sz w:val="24"/>
          <w:szCs w:val="24"/>
          <w:lang w:eastAsia="pl-PL"/>
        </w:rPr>
      </w:pPr>
      <w:r w:rsidRPr="00310D91">
        <w:rPr>
          <w:rFonts w:ascii="Times New Roman" w:eastAsia="Times New Roman" w:hAnsi="Times New Roman"/>
          <w:b/>
          <w:bCs/>
          <w:snapToGrid w:val="0"/>
          <w:sz w:val="24"/>
          <w:szCs w:val="24"/>
          <w:lang w:eastAsia="pl-PL"/>
        </w:rPr>
        <w:t xml:space="preserve">Brak uwidocznienia ceny i ceny jednostkowej </w:t>
      </w:r>
      <w:r w:rsidRPr="00310D91">
        <w:rPr>
          <w:rFonts w:ascii="Times New Roman" w:eastAsia="Times New Roman" w:hAnsi="Times New Roman"/>
          <w:snapToGrid w:val="0"/>
          <w:sz w:val="24"/>
          <w:szCs w:val="24"/>
          <w:lang w:eastAsia="pl-PL"/>
        </w:rPr>
        <w:t>(6 rodz. produktów)</w:t>
      </w:r>
      <w:r w:rsidRPr="00310D91">
        <w:rPr>
          <w:rFonts w:ascii="Times New Roman" w:eastAsia="Times New Roman" w:hAnsi="Times New Roman"/>
          <w:b/>
          <w:bCs/>
          <w:snapToGrid w:val="0"/>
          <w:sz w:val="24"/>
          <w:szCs w:val="24"/>
          <w:lang w:eastAsia="pl-PL"/>
        </w:rPr>
        <w:t>:</w:t>
      </w:r>
    </w:p>
    <w:p w14:paraId="026FA30A" w14:textId="17290E35" w:rsidR="00E22673" w:rsidRDefault="00E22673" w:rsidP="00E22673">
      <w:pPr>
        <w:pStyle w:val="Akapitzlist"/>
        <w:numPr>
          <w:ilvl w:val="0"/>
          <w:numId w:val="28"/>
        </w:numPr>
        <w:tabs>
          <w:tab w:val="left" w:pos="0"/>
          <w:tab w:val="left" w:pos="959"/>
          <w:tab w:val="left" w:pos="1918"/>
          <w:tab w:val="left" w:pos="2877"/>
          <w:tab w:val="left" w:pos="3836"/>
          <w:tab w:val="left" w:pos="4795"/>
          <w:tab w:val="left" w:pos="5754"/>
          <w:tab w:val="left" w:pos="6713"/>
          <w:tab w:val="left" w:pos="7672"/>
          <w:tab w:val="left" w:pos="8631"/>
        </w:tabs>
        <w:ind w:left="714" w:hanging="357"/>
        <w:jc w:val="both"/>
        <w:rPr>
          <w:rFonts w:ascii="Times New Roman" w:eastAsia="Times New Roman" w:hAnsi="Times New Roman"/>
          <w:i/>
          <w:iCs/>
          <w:snapToGrid w:val="0"/>
          <w:sz w:val="24"/>
          <w:szCs w:val="24"/>
          <w:lang w:eastAsia="pl-PL"/>
        </w:rPr>
      </w:pPr>
      <w:r>
        <w:rPr>
          <w:rFonts w:ascii="Times New Roman" w:eastAsia="Times New Roman" w:hAnsi="Times New Roman"/>
          <w:i/>
          <w:iCs/>
          <w:snapToGrid w:val="0"/>
          <w:sz w:val="24"/>
          <w:szCs w:val="24"/>
          <w:lang w:eastAsia="pl-PL"/>
        </w:rPr>
        <w:t xml:space="preserve">Przyprawa do bigosu po staropolsku APPETITA/ZIOŁOPEX 20g </w:t>
      </w:r>
      <w:r>
        <w:rPr>
          <w:rFonts w:ascii="Times New Roman" w:eastAsia="Times New Roman" w:hAnsi="Times New Roman"/>
          <w:snapToGrid w:val="0"/>
          <w:sz w:val="24"/>
          <w:szCs w:val="24"/>
          <w:lang w:eastAsia="pl-PL"/>
        </w:rPr>
        <w:t>– przy towarze umieszczono wywieszkę „Przyprawa do bigosu 30g” tj. towaru o tej samej nazwie</w:t>
      </w:r>
      <w:r w:rsidR="00310D91">
        <w:rPr>
          <w:rFonts w:ascii="Times New Roman" w:eastAsia="Times New Roman" w:hAnsi="Times New Roman"/>
          <w:snapToGrid w:val="0"/>
          <w:sz w:val="24"/>
          <w:szCs w:val="24"/>
          <w:lang w:eastAsia="pl-PL"/>
        </w:rPr>
        <w:t>,</w:t>
      </w:r>
      <w:r>
        <w:rPr>
          <w:rFonts w:ascii="Times New Roman" w:eastAsia="Times New Roman" w:hAnsi="Times New Roman"/>
          <w:snapToGrid w:val="0"/>
          <w:sz w:val="24"/>
          <w:szCs w:val="24"/>
          <w:lang w:eastAsia="pl-PL"/>
        </w:rPr>
        <w:t xml:space="preserve"> ale masie netto 30g (wyższej o 10g), tym samym uznano, że wywieszka ta dotyczyła innego produktu;</w:t>
      </w:r>
    </w:p>
    <w:p w14:paraId="0FCE6B63" w14:textId="77777777" w:rsidR="00E22673" w:rsidRDefault="00E22673" w:rsidP="00E22673">
      <w:pPr>
        <w:pStyle w:val="Akapitzlist"/>
        <w:numPr>
          <w:ilvl w:val="0"/>
          <w:numId w:val="28"/>
        </w:numPr>
        <w:tabs>
          <w:tab w:val="left" w:pos="0"/>
          <w:tab w:val="left" w:pos="959"/>
          <w:tab w:val="left" w:pos="1918"/>
          <w:tab w:val="left" w:pos="2877"/>
          <w:tab w:val="left" w:pos="3836"/>
          <w:tab w:val="left" w:pos="4795"/>
          <w:tab w:val="left" w:pos="5754"/>
          <w:tab w:val="left" w:pos="6713"/>
          <w:tab w:val="left" w:pos="7672"/>
          <w:tab w:val="left" w:pos="8631"/>
        </w:tabs>
        <w:ind w:left="714" w:hanging="357"/>
        <w:jc w:val="both"/>
        <w:rPr>
          <w:rFonts w:ascii="Times New Roman" w:eastAsia="Times New Roman" w:hAnsi="Times New Roman"/>
          <w:i/>
          <w:iCs/>
          <w:snapToGrid w:val="0"/>
          <w:sz w:val="24"/>
          <w:szCs w:val="24"/>
          <w:lang w:eastAsia="pl-PL"/>
        </w:rPr>
      </w:pPr>
      <w:r>
        <w:rPr>
          <w:rFonts w:ascii="Times New Roman" w:eastAsia="Times New Roman" w:hAnsi="Times New Roman"/>
          <w:i/>
          <w:iCs/>
          <w:snapToGrid w:val="0"/>
          <w:sz w:val="24"/>
          <w:szCs w:val="24"/>
          <w:lang w:eastAsia="pl-PL"/>
        </w:rPr>
        <w:t xml:space="preserve">Przyprawa do flaków GALEO 16g </w:t>
      </w:r>
      <w:r>
        <w:rPr>
          <w:rFonts w:ascii="Times New Roman" w:eastAsia="Times New Roman" w:hAnsi="Times New Roman"/>
          <w:snapToGrid w:val="0"/>
          <w:sz w:val="24"/>
          <w:szCs w:val="24"/>
          <w:lang w:eastAsia="pl-PL"/>
        </w:rPr>
        <w:t>– przy towarze umieszczono wywieszkę dotyczącą innego produktu: „Przyprawa do flaków PRYMAT 20g”, tym samym uznano, że wywieszka ta dotyczyła innego produktu;</w:t>
      </w:r>
    </w:p>
    <w:p w14:paraId="7CFA63A5" w14:textId="77777777" w:rsidR="00E22673" w:rsidRDefault="00E22673" w:rsidP="00E22673">
      <w:pPr>
        <w:pStyle w:val="Akapitzlist"/>
        <w:numPr>
          <w:ilvl w:val="0"/>
          <w:numId w:val="28"/>
        </w:numPr>
        <w:tabs>
          <w:tab w:val="left" w:pos="0"/>
          <w:tab w:val="left" w:pos="959"/>
          <w:tab w:val="left" w:pos="1918"/>
          <w:tab w:val="left" w:pos="2877"/>
          <w:tab w:val="left" w:pos="3836"/>
          <w:tab w:val="left" w:pos="4795"/>
          <w:tab w:val="left" w:pos="5754"/>
          <w:tab w:val="left" w:pos="6713"/>
          <w:tab w:val="left" w:pos="7672"/>
          <w:tab w:val="left" w:pos="8631"/>
        </w:tabs>
        <w:ind w:left="714" w:hanging="357"/>
        <w:jc w:val="both"/>
        <w:rPr>
          <w:rFonts w:ascii="Times New Roman" w:eastAsia="Times New Roman" w:hAnsi="Times New Roman"/>
          <w:i/>
          <w:iCs/>
          <w:snapToGrid w:val="0"/>
          <w:sz w:val="24"/>
          <w:szCs w:val="24"/>
          <w:lang w:eastAsia="pl-PL"/>
        </w:rPr>
      </w:pPr>
      <w:r>
        <w:rPr>
          <w:rFonts w:ascii="Times New Roman" w:eastAsia="Times New Roman" w:hAnsi="Times New Roman"/>
          <w:i/>
          <w:iCs/>
          <w:snapToGrid w:val="0"/>
          <w:sz w:val="24"/>
          <w:szCs w:val="24"/>
          <w:lang w:eastAsia="pl-PL"/>
        </w:rPr>
        <w:t xml:space="preserve">Ziele angielskie APPETITA 15g </w:t>
      </w:r>
      <w:r>
        <w:rPr>
          <w:rFonts w:ascii="Times New Roman" w:eastAsia="Times New Roman" w:hAnsi="Times New Roman"/>
          <w:snapToGrid w:val="0"/>
          <w:sz w:val="24"/>
          <w:szCs w:val="24"/>
          <w:lang w:eastAsia="pl-PL"/>
        </w:rPr>
        <w:t>- przy towarze umieszczono wywieszkę „Ziele angielskie GALEO 12g” tj. towaru o tej samej nazwie ale innej marce i innej masie netto 15g (wyższej o 3g), tym samym uznano, że wywieszka ta dotyczyła innego produktu;</w:t>
      </w:r>
    </w:p>
    <w:p w14:paraId="2CCDA801" w14:textId="77777777" w:rsidR="00E22673" w:rsidRDefault="00E22673" w:rsidP="00E22673">
      <w:pPr>
        <w:pStyle w:val="Akapitzlist"/>
        <w:numPr>
          <w:ilvl w:val="0"/>
          <w:numId w:val="28"/>
        </w:numPr>
        <w:tabs>
          <w:tab w:val="left" w:pos="0"/>
          <w:tab w:val="left" w:pos="959"/>
          <w:tab w:val="left" w:pos="1918"/>
          <w:tab w:val="left" w:pos="2877"/>
          <w:tab w:val="left" w:pos="3836"/>
          <w:tab w:val="left" w:pos="4795"/>
          <w:tab w:val="left" w:pos="5754"/>
          <w:tab w:val="left" w:pos="6713"/>
          <w:tab w:val="left" w:pos="7672"/>
          <w:tab w:val="left" w:pos="8631"/>
        </w:tabs>
        <w:ind w:left="714" w:hanging="357"/>
        <w:jc w:val="both"/>
        <w:rPr>
          <w:rFonts w:ascii="Times New Roman" w:eastAsia="Times New Roman" w:hAnsi="Times New Roman"/>
          <w:i/>
          <w:iCs/>
          <w:snapToGrid w:val="0"/>
          <w:sz w:val="24"/>
          <w:szCs w:val="24"/>
          <w:lang w:eastAsia="pl-PL"/>
        </w:rPr>
      </w:pPr>
      <w:r>
        <w:rPr>
          <w:rFonts w:ascii="Times New Roman" w:eastAsia="Times New Roman" w:hAnsi="Times New Roman"/>
          <w:i/>
          <w:iCs/>
          <w:snapToGrid w:val="0"/>
          <w:sz w:val="24"/>
          <w:szCs w:val="24"/>
          <w:lang w:eastAsia="pl-PL"/>
        </w:rPr>
        <w:t xml:space="preserve">Papryka konserwowa SŁONECZNY OGRÓD masa netto: 600g, masa netto po odsączeniu zalewy: 280g </w:t>
      </w:r>
      <w:r>
        <w:rPr>
          <w:rFonts w:ascii="Times New Roman" w:eastAsia="Times New Roman" w:hAnsi="Times New Roman"/>
          <w:snapToGrid w:val="0"/>
          <w:sz w:val="24"/>
          <w:szCs w:val="24"/>
          <w:lang w:eastAsia="pl-PL"/>
        </w:rPr>
        <w:t xml:space="preserve">- przy towarze umieszczono wywieszkę „Papryka </w:t>
      </w:r>
      <w:proofErr w:type="spellStart"/>
      <w:r>
        <w:rPr>
          <w:rFonts w:ascii="Times New Roman" w:eastAsia="Times New Roman" w:hAnsi="Times New Roman"/>
          <w:snapToGrid w:val="0"/>
          <w:sz w:val="24"/>
          <w:szCs w:val="24"/>
          <w:lang w:eastAsia="pl-PL"/>
        </w:rPr>
        <w:t>kons</w:t>
      </w:r>
      <w:proofErr w:type="spellEnd"/>
      <w:r>
        <w:rPr>
          <w:rFonts w:ascii="Times New Roman" w:eastAsia="Times New Roman" w:hAnsi="Times New Roman"/>
          <w:snapToGrid w:val="0"/>
          <w:sz w:val="24"/>
          <w:szCs w:val="24"/>
          <w:lang w:eastAsia="pl-PL"/>
        </w:rPr>
        <w:t>. Słoneczny Ogród 650g” tj. towaru o tej samej nazwie ale masie 650g (wyższej o 50g), tym samym uznano, że wywieszka ta dotyczyła innego produktu;</w:t>
      </w:r>
    </w:p>
    <w:p w14:paraId="68B2F9F7" w14:textId="72252E84" w:rsidR="00E22673" w:rsidRDefault="00E22673" w:rsidP="00E22673">
      <w:pPr>
        <w:pStyle w:val="Akapitzlist"/>
        <w:numPr>
          <w:ilvl w:val="0"/>
          <w:numId w:val="28"/>
        </w:numPr>
        <w:tabs>
          <w:tab w:val="left" w:pos="0"/>
          <w:tab w:val="left" w:pos="959"/>
          <w:tab w:val="left" w:pos="1918"/>
          <w:tab w:val="left" w:pos="2877"/>
          <w:tab w:val="left" w:pos="3836"/>
          <w:tab w:val="left" w:pos="4795"/>
          <w:tab w:val="left" w:pos="5754"/>
          <w:tab w:val="left" w:pos="6713"/>
          <w:tab w:val="left" w:pos="7672"/>
          <w:tab w:val="left" w:pos="8631"/>
        </w:tabs>
        <w:ind w:left="714" w:hanging="357"/>
        <w:jc w:val="both"/>
        <w:rPr>
          <w:rFonts w:ascii="Times New Roman" w:eastAsia="Times New Roman" w:hAnsi="Times New Roman"/>
          <w:i/>
          <w:iCs/>
          <w:snapToGrid w:val="0"/>
          <w:sz w:val="24"/>
          <w:szCs w:val="24"/>
          <w:lang w:eastAsia="pl-PL"/>
        </w:rPr>
      </w:pPr>
      <w:bookmarkStart w:id="6" w:name="_Hlk115772050"/>
      <w:r>
        <w:rPr>
          <w:rFonts w:ascii="Times New Roman" w:eastAsia="Times New Roman" w:hAnsi="Times New Roman"/>
          <w:i/>
          <w:iCs/>
          <w:snapToGrid w:val="0"/>
          <w:sz w:val="24"/>
          <w:szCs w:val="24"/>
          <w:lang w:eastAsia="pl-PL"/>
        </w:rPr>
        <w:t xml:space="preserve">Ogórki konserwowe SŁONECZNY OGRÓD masa netto: 900g, masa netto po odsączeniu zalewy: 430g </w:t>
      </w:r>
      <w:r>
        <w:rPr>
          <w:rFonts w:ascii="Times New Roman" w:eastAsia="Times New Roman" w:hAnsi="Times New Roman"/>
          <w:snapToGrid w:val="0"/>
          <w:sz w:val="24"/>
          <w:szCs w:val="24"/>
          <w:lang w:eastAsia="pl-PL"/>
        </w:rPr>
        <w:t>- przy towarze umieszczono wywieszkę „Ogórki konserwowe Słoneczny Ogród 870g/450g” tj. towaru o tej samej nazwie ale innych masach: 870g (masa netto niższa o 30g, masa po odcieku wyższa o 20g), tym samym uznano,</w:t>
      </w:r>
      <w:r w:rsidR="00310D91">
        <w:rPr>
          <w:rFonts w:ascii="Times New Roman" w:eastAsia="Times New Roman" w:hAnsi="Times New Roman"/>
          <w:snapToGrid w:val="0"/>
          <w:sz w:val="24"/>
          <w:szCs w:val="24"/>
          <w:lang w:eastAsia="pl-PL"/>
        </w:rPr>
        <w:br/>
      </w:r>
      <w:r>
        <w:rPr>
          <w:rFonts w:ascii="Times New Roman" w:eastAsia="Times New Roman" w:hAnsi="Times New Roman"/>
          <w:snapToGrid w:val="0"/>
          <w:sz w:val="24"/>
          <w:szCs w:val="24"/>
          <w:lang w:eastAsia="pl-PL"/>
        </w:rPr>
        <w:t>że wywieszka ta dotyczyła innego produktu;</w:t>
      </w:r>
    </w:p>
    <w:p w14:paraId="352C5D23" w14:textId="015380F9" w:rsidR="00E22673" w:rsidRDefault="00E22673" w:rsidP="00E22673">
      <w:pPr>
        <w:pStyle w:val="Akapitzlist"/>
        <w:numPr>
          <w:ilvl w:val="0"/>
          <w:numId w:val="28"/>
        </w:numPr>
        <w:tabs>
          <w:tab w:val="left" w:pos="0"/>
          <w:tab w:val="left" w:pos="959"/>
          <w:tab w:val="left" w:pos="1918"/>
          <w:tab w:val="left" w:pos="2877"/>
          <w:tab w:val="left" w:pos="3836"/>
          <w:tab w:val="left" w:pos="4795"/>
          <w:tab w:val="left" w:pos="5754"/>
          <w:tab w:val="left" w:pos="6713"/>
          <w:tab w:val="left" w:pos="7672"/>
          <w:tab w:val="left" w:pos="8631"/>
        </w:tabs>
        <w:ind w:left="714" w:hanging="357"/>
        <w:jc w:val="both"/>
        <w:rPr>
          <w:rFonts w:ascii="Times New Roman" w:eastAsia="Times New Roman" w:hAnsi="Times New Roman"/>
          <w:i/>
          <w:iCs/>
          <w:snapToGrid w:val="0"/>
          <w:sz w:val="24"/>
          <w:szCs w:val="24"/>
          <w:lang w:eastAsia="pl-PL"/>
        </w:rPr>
      </w:pPr>
      <w:r>
        <w:rPr>
          <w:rFonts w:ascii="Times New Roman" w:eastAsia="Times New Roman" w:hAnsi="Times New Roman"/>
          <w:i/>
          <w:iCs/>
          <w:snapToGrid w:val="0"/>
          <w:sz w:val="24"/>
          <w:szCs w:val="24"/>
          <w:lang w:eastAsia="pl-PL"/>
        </w:rPr>
        <w:t xml:space="preserve">Koncentrat pomidorowy PUDLISZKI 195g </w:t>
      </w:r>
      <w:r>
        <w:rPr>
          <w:rFonts w:ascii="Times New Roman" w:eastAsia="Times New Roman" w:hAnsi="Times New Roman"/>
          <w:snapToGrid w:val="0"/>
          <w:sz w:val="24"/>
          <w:szCs w:val="24"/>
          <w:lang w:eastAsia="pl-PL"/>
        </w:rPr>
        <w:t>- przy towarze umieszczono wywieszkę „Koncentrat pomidorowy Pudliszki 210g” tj. towaru o tej samej nazwie</w:t>
      </w:r>
      <w:r w:rsidR="00310D91">
        <w:rPr>
          <w:rFonts w:ascii="Times New Roman" w:eastAsia="Times New Roman" w:hAnsi="Times New Roman"/>
          <w:snapToGrid w:val="0"/>
          <w:sz w:val="24"/>
          <w:szCs w:val="24"/>
          <w:lang w:eastAsia="pl-PL"/>
        </w:rPr>
        <w:t>,</w:t>
      </w:r>
      <w:r>
        <w:rPr>
          <w:rFonts w:ascii="Times New Roman" w:eastAsia="Times New Roman" w:hAnsi="Times New Roman"/>
          <w:snapToGrid w:val="0"/>
          <w:sz w:val="24"/>
          <w:szCs w:val="24"/>
          <w:lang w:eastAsia="pl-PL"/>
        </w:rPr>
        <w:t xml:space="preserve"> ale masie netto 210g (wyższej o 15g), tym samym uznano, że wywieszka ta dotyczyła innego produktu;</w:t>
      </w:r>
    </w:p>
    <w:p w14:paraId="01FDCA7B" w14:textId="56D53F24" w:rsidR="00E22673" w:rsidRDefault="00E22673" w:rsidP="00E22673">
      <w:pPr>
        <w:pStyle w:val="Preformatted"/>
        <w:jc w:val="both"/>
        <w:rPr>
          <w:rFonts w:ascii="Times New Roman" w:hAnsi="Times New Roman"/>
          <w:sz w:val="24"/>
          <w:szCs w:val="24"/>
          <w:lang w:eastAsia="pl-PL"/>
        </w:rPr>
      </w:pPr>
      <w:bookmarkStart w:id="7" w:name="_Hlk129766885"/>
      <w:r>
        <w:rPr>
          <w:rFonts w:ascii="Times New Roman" w:hAnsi="Times New Roman"/>
          <w:sz w:val="24"/>
          <w:szCs w:val="24"/>
        </w:rPr>
        <w:t xml:space="preserve">- powyższe stanowi naruszenie art. 4 ust. 1 ustawy </w:t>
      </w:r>
      <w:r w:rsidR="00310D91">
        <w:rPr>
          <w:rFonts w:ascii="Times New Roman" w:hAnsi="Times New Roman" w:cs="Times New Roman"/>
          <w:sz w:val="24"/>
          <w:szCs w:val="24"/>
          <w:lang w:eastAsia="zh-CN"/>
        </w:rPr>
        <w:t>z dnia 9 maja 2014 r. o informowaniu</w:t>
      </w:r>
      <w:r w:rsidR="00310D91">
        <w:rPr>
          <w:rFonts w:ascii="Times New Roman" w:hAnsi="Times New Roman"/>
          <w:sz w:val="24"/>
          <w:szCs w:val="24"/>
          <w:lang w:eastAsia="zh-CN"/>
        </w:rPr>
        <w:br/>
      </w:r>
      <w:r w:rsidR="00310D91">
        <w:rPr>
          <w:rFonts w:ascii="Times New Roman" w:hAnsi="Times New Roman" w:cs="Times New Roman"/>
          <w:sz w:val="24"/>
          <w:szCs w:val="24"/>
          <w:lang w:eastAsia="zh-CN"/>
        </w:rPr>
        <w:t>o cenach towarów</w:t>
      </w:r>
      <w:r w:rsidR="00310D91">
        <w:rPr>
          <w:rFonts w:ascii="Times New Roman" w:hAnsi="Times New Roman"/>
          <w:sz w:val="24"/>
          <w:szCs w:val="24"/>
          <w:lang w:eastAsia="zh-CN"/>
        </w:rPr>
        <w:t xml:space="preserve"> </w:t>
      </w:r>
      <w:r w:rsidR="00310D91">
        <w:rPr>
          <w:rFonts w:ascii="Times New Roman" w:hAnsi="Times New Roman" w:cs="Times New Roman"/>
          <w:sz w:val="24"/>
          <w:szCs w:val="24"/>
          <w:lang w:eastAsia="zh-CN"/>
        </w:rPr>
        <w:t>i usług (</w:t>
      </w:r>
      <w:r w:rsidR="00310D91">
        <w:rPr>
          <w:rFonts w:ascii="Times New Roman" w:hAnsi="Times New Roman" w:cs="Times New Roman"/>
          <w:bCs/>
          <w:sz w:val="24"/>
          <w:szCs w:val="24"/>
          <w:lang w:eastAsia="pl-PL"/>
        </w:rPr>
        <w:t>tekst jednolity: Dz.U. z 2023r., poz. 168</w:t>
      </w:r>
      <w:r w:rsidR="00310D91">
        <w:rPr>
          <w:rFonts w:ascii="Times New Roman" w:hAnsi="Times New Roman" w:cs="Times New Roman"/>
          <w:sz w:val="24"/>
          <w:szCs w:val="24"/>
          <w:lang w:eastAsia="zh-CN"/>
        </w:rPr>
        <w:t xml:space="preserve">) </w:t>
      </w:r>
      <w:r w:rsidR="00310D91">
        <w:rPr>
          <w:rFonts w:ascii="Times New Roman" w:hAnsi="Times New Roman"/>
          <w:sz w:val="24"/>
          <w:szCs w:val="24"/>
          <w:lang w:eastAsia="zh-CN"/>
        </w:rPr>
        <w:t>– zwanej dalej „ustawą” -</w:t>
      </w:r>
      <w:r w:rsidR="00310D91">
        <w:rPr>
          <w:rFonts w:ascii="Times New Roman" w:hAnsi="Times New Roman"/>
          <w:sz w:val="24"/>
          <w:szCs w:val="24"/>
        </w:rPr>
        <w:t xml:space="preserve"> </w:t>
      </w:r>
      <w:r>
        <w:rPr>
          <w:rFonts w:ascii="Times New Roman" w:hAnsi="Times New Roman"/>
          <w:sz w:val="24"/>
          <w:szCs w:val="24"/>
        </w:rPr>
        <w:t>oraz § 3 rozporządzenia Ministra Rozwoju</w:t>
      </w:r>
      <w:r w:rsidR="00776FB6">
        <w:rPr>
          <w:rFonts w:ascii="Times New Roman" w:hAnsi="Times New Roman"/>
          <w:sz w:val="24"/>
          <w:szCs w:val="24"/>
        </w:rPr>
        <w:t xml:space="preserve"> </w:t>
      </w:r>
      <w:r>
        <w:rPr>
          <w:rFonts w:ascii="Times New Roman" w:hAnsi="Times New Roman"/>
          <w:sz w:val="24"/>
          <w:szCs w:val="24"/>
        </w:rPr>
        <w:t xml:space="preserve">i Technologii z dnia 19 grudnia 2022 r. w sprawie uwidaczniania cen towarów i usług (Dz. U. z 2022 r., poz. 2776) – zwanego dalej </w:t>
      </w:r>
      <w:r w:rsidR="00A80EE5">
        <w:rPr>
          <w:rFonts w:ascii="Times New Roman" w:hAnsi="Times New Roman"/>
          <w:sz w:val="24"/>
          <w:szCs w:val="24"/>
        </w:rPr>
        <w:t>„</w:t>
      </w:r>
      <w:r>
        <w:rPr>
          <w:rFonts w:ascii="Times New Roman" w:hAnsi="Times New Roman"/>
          <w:sz w:val="24"/>
          <w:szCs w:val="24"/>
        </w:rPr>
        <w:t>rozporządzeniem</w:t>
      </w:r>
      <w:r w:rsidR="00A80EE5">
        <w:rPr>
          <w:rFonts w:ascii="Times New Roman" w:hAnsi="Times New Roman"/>
          <w:sz w:val="24"/>
          <w:szCs w:val="24"/>
        </w:rPr>
        <w:t>”</w:t>
      </w:r>
      <w:r>
        <w:rPr>
          <w:rFonts w:ascii="Times New Roman" w:hAnsi="Times New Roman"/>
          <w:sz w:val="24"/>
          <w:szCs w:val="24"/>
        </w:rPr>
        <w:t>.</w:t>
      </w:r>
    </w:p>
    <w:bookmarkEnd w:id="6"/>
    <w:bookmarkEnd w:id="7"/>
    <w:p w14:paraId="37EB150C" w14:textId="3680C463" w:rsidR="00E22673" w:rsidRDefault="00E22673" w:rsidP="00310D91">
      <w:pPr>
        <w:pStyle w:val="Preformatted"/>
        <w:numPr>
          <w:ilvl w:val="0"/>
          <w:numId w:val="39"/>
        </w:numPr>
        <w:spacing w:before="120"/>
        <w:jc w:val="both"/>
        <w:rPr>
          <w:rFonts w:ascii="Times New Roman" w:hAnsi="Times New Roman"/>
          <w:b/>
          <w:bCs/>
          <w:sz w:val="24"/>
          <w:szCs w:val="24"/>
        </w:rPr>
      </w:pPr>
      <w:r>
        <w:rPr>
          <w:rFonts w:ascii="Times New Roman" w:hAnsi="Times New Roman"/>
          <w:b/>
          <w:bCs/>
          <w:sz w:val="24"/>
          <w:szCs w:val="24"/>
        </w:rPr>
        <w:t xml:space="preserve">Brak podania ceny jednostkowej </w:t>
      </w:r>
      <w:r>
        <w:rPr>
          <w:rFonts w:ascii="Times New Roman" w:hAnsi="Times New Roman"/>
          <w:sz w:val="24"/>
          <w:szCs w:val="24"/>
        </w:rPr>
        <w:t>(12 rodz. produktów)</w:t>
      </w:r>
      <w:r>
        <w:rPr>
          <w:rFonts w:ascii="Times New Roman" w:hAnsi="Times New Roman"/>
          <w:b/>
          <w:bCs/>
          <w:sz w:val="24"/>
          <w:szCs w:val="24"/>
        </w:rPr>
        <w:t>:</w:t>
      </w:r>
    </w:p>
    <w:p w14:paraId="50932BEB" w14:textId="6A6033E4" w:rsidR="00E22673" w:rsidRDefault="00E22673" w:rsidP="00310D91">
      <w:pPr>
        <w:pStyle w:val="Preformatted"/>
        <w:numPr>
          <w:ilvl w:val="0"/>
          <w:numId w:val="40"/>
        </w:numPr>
        <w:jc w:val="both"/>
        <w:rPr>
          <w:rFonts w:ascii="Times New Roman" w:hAnsi="Times New Roman"/>
          <w:b/>
          <w:bCs/>
          <w:sz w:val="24"/>
          <w:szCs w:val="24"/>
        </w:rPr>
      </w:pPr>
      <w:r>
        <w:rPr>
          <w:rFonts w:ascii="Times New Roman" w:hAnsi="Times New Roman"/>
          <w:b/>
          <w:bCs/>
          <w:sz w:val="24"/>
          <w:szCs w:val="24"/>
        </w:rPr>
        <w:t>nieprawidłowo wyliczone ceny jednostkowe:</w:t>
      </w:r>
    </w:p>
    <w:p w14:paraId="3908B9A7" w14:textId="77777777" w:rsidR="00E22673" w:rsidRDefault="00E22673" w:rsidP="00E22673">
      <w:pPr>
        <w:pStyle w:val="Preformatted"/>
        <w:numPr>
          <w:ilvl w:val="0"/>
          <w:numId w:val="29"/>
        </w:numPr>
        <w:jc w:val="both"/>
        <w:rPr>
          <w:rFonts w:ascii="Times New Roman" w:hAnsi="Times New Roman"/>
          <w:i/>
          <w:iCs/>
          <w:sz w:val="24"/>
          <w:szCs w:val="24"/>
        </w:rPr>
      </w:pPr>
      <w:r>
        <w:rPr>
          <w:rFonts w:ascii="Times New Roman" w:hAnsi="Times New Roman"/>
          <w:i/>
          <w:iCs/>
          <w:sz w:val="24"/>
          <w:szCs w:val="24"/>
        </w:rPr>
        <w:t xml:space="preserve">SOPLICA Pigwowa 28% 200ml </w:t>
      </w:r>
      <w:r>
        <w:rPr>
          <w:rFonts w:ascii="Times New Roman" w:hAnsi="Times New Roman"/>
          <w:sz w:val="24"/>
          <w:szCs w:val="24"/>
        </w:rPr>
        <w:t>(cena jednostkowa uwidoczniona przy produkcie wynosiła: 35zł/litr, winno być: 87,50zł/litr);</w:t>
      </w:r>
    </w:p>
    <w:p w14:paraId="1EC708FF" w14:textId="77777777" w:rsidR="00E22673" w:rsidRDefault="00E22673" w:rsidP="00E22673">
      <w:pPr>
        <w:pStyle w:val="Preformatted"/>
        <w:numPr>
          <w:ilvl w:val="0"/>
          <w:numId w:val="29"/>
        </w:numPr>
        <w:jc w:val="both"/>
        <w:rPr>
          <w:rFonts w:ascii="Times New Roman" w:hAnsi="Times New Roman"/>
          <w:i/>
          <w:iCs/>
          <w:sz w:val="24"/>
          <w:szCs w:val="24"/>
        </w:rPr>
      </w:pPr>
      <w:r>
        <w:rPr>
          <w:rFonts w:ascii="Times New Roman" w:hAnsi="Times New Roman"/>
          <w:i/>
          <w:iCs/>
          <w:sz w:val="24"/>
          <w:szCs w:val="24"/>
        </w:rPr>
        <w:t xml:space="preserve">Sok KUBUŚ marchew-malina- jabłko 300ml </w:t>
      </w:r>
      <w:r>
        <w:rPr>
          <w:rFonts w:ascii="Times New Roman" w:hAnsi="Times New Roman"/>
          <w:sz w:val="24"/>
          <w:szCs w:val="24"/>
        </w:rPr>
        <w:t>(cena jednostkowa uwidoczniona przy produkcie wynosiła: 7,24zł/litr, winno być: 7,97zł/litr);</w:t>
      </w:r>
    </w:p>
    <w:p w14:paraId="243BE547" w14:textId="47114B97" w:rsidR="00E22673" w:rsidRDefault="00E22673" w:rsidP="00310D91">
      <w:pPr>
        <w:pStyle w:val="Preformatted"/>
        <w:numPr>
          <w:ilvl w:val="0"/>
          <w:numId w:val="40"/>
        </w:numPr>
        <w:jc w:val="both"/>
        <w:rPr>
          <w:rFonts w:ascii="Times New Roman" w:hAnsi="Times New Roman"/>
          <w:b/>
          <w:bCs/>
          <w:sz w:val="24"/>
          <w:szCs w:val="24"/>
        </w:rPr>
      </w:pPr>
      <w:r>
        <w:rPr>
          <w:rFonts w:ascii="Times New Roman" w:hAnsi="Times New Roman"/>
          <w:b/>
          <w:bCs/>
          <w:sz w:val="24"/>
          <w:szCs w:val="24"/>
        </w:rPr>
        <w:t>nieprawidłowo wyliczone ceny jednostkowe dla środków spożywczych w stanie stałym znajdujących się w środku płynnym:</w:t>
      </w:r>
    </w:p>
    <w:p w14:paraId="28D7AD36" w14:textId="77777777" w:rsidR="00E22673" w:rsidRDefault="00E22673" w:rsidP="00E22673">
      <w:pPr>
        <w:pStyle w:val="Preformatted"/>
        <w:numPr>
          <w:ilvl w:val="0"/>
          <w:numId w:val="30"/>
        </w:numPr>
        <w:jc w:val="both"/>
        <w:rPr>
          <w:rFonts w:ascii="Times New Roman" w:hAnsi="Times New Roman"/>
          <w:i/>
          <w:iCs/>
          <w:sz w:val="24"/>
          <w:szCs w:val="24"/>
        </w:rPr>
      </w:pPr>
      <w:r>
        <w:rPr>
          <w:rFonts w:ascii="Times New Roman" w:hAnsi="Times New Roman"/>
          <w:i/>
          <w:iCs/>
          <w:sz w:val="24"/>
          <w:szCs w:val="24"/>
        </w:rPr>
        <w:t xml:space="preserve">Oliwki zielone drylowane HELCOM masa netto:230g, masa netto po odsączeniu: 100g, pojemność opakowania 240ml </w:t>
      </w:r>
      <w:r>
        <w:rPr>
          <w:rFonts w:ascii="Times New Roman" w:hAnsi="Times New Roman"/>
          <w:sz w:val="24"/>
          <w:szCs w:val="24"/>
        </w:rPr>
        <w:t>(cena jednostkowa uwidoczniona przy produkcie wynosiła: 18,71zł/litr, winno być: 44,90zł/kg);</w:t>
      </w:r>
    </w:p>
    <w:p w14:paraId="751CB0FA" w14:textId="77777777" w:rsidR="00E22673" w:rsidRDefault="00E22673" w:rsidP="00E22673">
      <w:pPr>
        <w:pStyle w:val="Preformatted"/>
        <w:numPr>
          <w:ilvl w:val="0"/>
          <w:numId w:val="30"/>
        </w:numPr>
        <w:jc w:val="both"/>
        <w:rPr>
          <w:rFonts w:ascii="Times New Roman" w:hAnsi="Times New Roman"/>
          <w:i/>
          <w:iCs/>
          <w:sz w:val="24"/>
          <w:szCs w:val="24"/>
        </w:rPr>
      </w:pPr>
      <w:r>
        <w:rPr>
          <w:rFonts w:ascii="Times New Roman" w:hAnsi="Times New Roman"/>
          <w:i/>
          <w:iCs/>
          <w:sz w:val="24"/>
          <w:szCs w:val="24"/>
        </w:rPr>
        <w:t xml:space="preserve">Oliwki zielone JOLCA masa netto: 120g, masa netto po odsączeniu: 50g </w:t>
      </w:r>
      <w:r>
        <w:rPr>
          <w:rFonts w:ascii="Times New Roman" w:hAnsi="Times New Roman"/>
          <w:sz w:val="24"/>
          <w:szCs w:val="24"/>
        </w:rPr>
        <w:t>(cena jednostkowa uwidoczniona przy produkcie wynosiła: 19,17zł/kg, winno być: 46zł/kg);</w:t>
      </w:r>
    </w:p>
    <w:p w14:paraId="68BE6825" w14:textId="77777777" w:rsidR="00E22673" w:rsidRDefault="00E22673" w:rsidP="00E22673">
      <w:pPr>
        <w:pStyle w:val="Preformatted"/>
        <w:numPr>
          <w:ilvl w:val="0"/>
          <w:numId w:val="30"/>
        </w:numPr>
        <w:jc w:val="both"/>
        <w:rPr>
          <w:rFonts w:ascii="Times New Roman" w:hAnsi="Times New Roman"/>
          <w:i/>
          <w:iCs/>
          <w:sz w:val="24"/>
          <w:szCs w:val="24"/>
        </w:rPr>
      </w:pPr>
      <w:r>
        <w:rPr>
          <w:rFonts w:ascii="Times New Roman" w:hAnsi="Times New Roman"/>
          <w:i/>
          <w:iCs/>
          <w:sz w:val="24"/>
          <w:szCs w:val="24"/>
        </w:rPr>
        <w:t xml:space="preserve">Pomidory krojone SŁONECZNY OGRÓD masa netto: 400g, masa netto po odsączeniu: 240g </w:t>
      </w:r>
      <w:r>
        <w:rPr>
          <w:rFonts w:ascii="Times New Roman" w:hAnsi="Times New Roman"/>
          <w:sz w:val="24"/>
          <w:szCs w:val="24"/>
        </w:rPr>
        <w:t>(cena jednostkowa uwidoczniona przy produkcie wynosiła: 8,73zł/kg, winno być: 14,54zł/kg);</w:t>
      </w:r>
    </w:p>
    <w:p w14:paraId="6BAE410F" w14:textId="77777777" w:rsidR="00E22673" w:rsidRDefault="00E22673" w:rsidP="00E22673">
      <w:pPr>
        <w:pStyle w:val="Preformatted"/>
        <w:numPr>
          <w:ilvl w:val="0"/>
          <w:numId w:val="30"/>
        </w:numPr>
        <w:jc w:val="both"/>
        <w:rPr>
          <w:rFonts w:ascii="Times New Roman" w:hAnsi="Times New Roman"/>
          <w:i/>
          <w:iCs/>
          <w:sz w:val="24"/>
          <w:szCs w:val="24"/>
        </w:rPr>
      </w:pPr>
      <w:r>
        <w:rPr>
          <w:rFonts w:ascii="Times New Roman" w:hAnsi="Times New Roman"/>
          <w:i/>
          <w:iCs/>
          <w:sz w:val="24"/>
          <w:szCs w:val="24"/>
        </w:rPr>
        <w:lastRenderedPageBreak/>
        <w:t xml:space="preserve">Brzoskwinie Greckie w syropie MK masa netto:820g, masa netto po odsączeniu: 470g </w:t>
      </w:r>
      <w:r>
        <w:rPr>
          <w:rFonts w:ascii="Times New Roman" w:hAnsi="Times New Roman"/>
          <w:sz w:val="24"/>
          <w:szCs w:val="24"/>
        </w:rPr>
        <w:t>(cena jednostkowa uwidoczniona przy produkcie wynosiła: 14,01zł/kg, winno być: 24,45zł/kg);</w:t>
      </w:r>
    </w:p>
    <w:p w14:paraId="1702D2B0" w14:textId="77777777" w:rsidR="00E22673" w:rsidRDefault="00E22673" w:rsidP="00E22673">
      <w:pPr>
        <w:pStyle w:val="Preformatted"/>
        <w:numPr>
          <w:ilvl w:val="0"/>
          <w:numId w:val="30"/>
        </w:numPr>
        <w:jc w:val="both"/>
        <w:rPr>
          <w:rFonts w:ascii="Times New Roman" w:hAnsi="Times New Roman"/>
          <w:i/>
          <w:iCs/>
          <w:sz w:val="24"/>
          <w:szCs w:val="24"/>
        </w:rPr>
      </w:pPr>
      <w:r>
        <w:rPr>
          <w:rFonts w:ascii="Times New Roman" w:hAnsi="Times New Roman"/>
          <w:i/>
          <w:iCs/>
          <w:sz w:val="24"/>
          <w:szCs w:val="24"/>
        </w:rPr>
        <w:t xml:space="preserve">Kukurydza konserwowa SŁONECZNY OGRÓD masa netto: 400g, masa netto po odsączeniu zalewy: 220g </w:t>
      </w:r>
      <w:r>
        <w:rPr>
          <w:rFonts w:ascii="Times New Roman" w:hAnsi="Times New Roman"/>
          <w:sz w:val="24"/>
          <w:szCs w:val="24"/>
        </w:rPr>
        <w:t>(cena jednostkowa uwidoczniona przy produkcie wynosiła: 8,73zł/kg, winno być: 15,86zł/kg);</w:t>
      </w:r>
    </w:p>
    <w:p w14:paraId="625975B0" w14:textId="77777777" w:rsidR="00E22673" w:rsidRDefault="00E22673" w:rsidP="00E22673">
      <w:pPr>
        <w:pStyle w:val="Preformatted"/>
        <w:numPr>
          <w:ilvl w:val="0"/>
          <w:numId w:val="30"/>
        </w:numPr>
        <w:jc w:val="both"/>
        <w:rPr>
          <w:rFonts w:ascii="Times New Roman" w:hAnsi="Times New Roman"/>
          <w:i/>
          <w:iCs/>
          <w:sz w:val="24"/>
          <w:szCs w:val="24"/>
        </w:rPr>
      </w:pPr>
      <w:r>
        <w:rPr>
          <w:rFonts w:ascii="Times New Roman" w:hAnsi="Times New Roman"/>
          <w:i/>
          <w:iCs/>
          <w:sz w:val="24"/>
          <w:szCs w:val="24"/>
        </w:rPr>
        <w:t xml:space="preserve">Fasola biała SŁONECZNY OGRÓD masa netto: 400g, masa netto po odsączeniu zalewy: 200g </w:t>
      </w:r>
      <w:r>
        <w:rPr>
          <w:rFonts w:ascii="Times New Roman" w:hAnsi="Times New Roman"/>
          <w:sz w:val="24"/>
          <w:szCs w:val="24"/>
        </w:rPr>
        <w:t>(cena jednostkowa uwidoczniona przy produkcie wynosiła: 9,98zł/kg, winno być: 19,95zł/kg);</w:t>
      </w:r>
    </w:p>
    <w:p w14:paraId="1D04D348" w14:textId="77777777" w:rsidR="00E22673" w:rsidRDefault="00E22673" w:rsidP="00E22673">
      <w:pPr>
        <w:pStyle w:val="Preformatted"/>
        <w:numPr>
          <w:ilvl w:val="0"/>
          <w:numId w:val="30"/>
        </w:numPr>
        <w:jc w:val="both"/>
        <w:rPr>
          <w:rFonts w:ascii="Times New Roman" w:hAnsi="Times New Roman"/>
          <w:i/>
          <w:iCs/>
          <w:sz w:val="24"/>
          <w:szCs w:val="24"/>
        </w:rPr>
      </w:pPr>
      <w:r>
        <w:rPr>
          <w:rFonts w:ascii="Times New Roman" w:hAnsi="Times New Roman"/>
          <w:i/>
          <w:iCs/>
          <w:sz w:val="24"/>
          <w:szCs w:val="24"/>
        </w:rPr>
        <w:t xml:space="preserve">Pieczarki marynowane SŁONECZNY OGRÓD masa netto: 280g, masa netto po odsączeniu zalewy: 165g </w:t>
      </w:r>
      <w:r>
        <w:rPr>
          <w:rFonts w:ascii="Times New Roman" w:hAnsi="Times New Roman"/>
          <w:sz w:val="24"/>
          <w:szCs w:val="24"/>
        </w:rPr>
        <w:t>(cena jednostkowa uwidoczniona przy produkcie wynosiła: 16,04zł/kg, winno być: 27,21zł/kg);</w:t>
      </w:r>
    </w:p>
    <w:p w14:paraId="5D2A2BAC" w14:textId="77777777" w:rsidR="00E22673" w:rsidRDefault="00E22673" w:rsidP="00E22673">
      <w:pPr>
        <w:pStyle w:val="Akapitzlist"/>
        <w:numPr>
          <w:ilvl w:val="0"/>
          <w:numId w:val="30"/>
        </w:numPr>
        <w:spacing w:after="160"/>
        <w:jc w:val="both"/>
        <w:rPr>
          <w:rFonts w:ascii="Times New Roman" w:eastAsia="Times New Roman" w:hAnsi="Times New Roman"/>
          <w:i/>
          <w:iCs/>
          <w:snapToGrid w:val="0"/>
          <w:sz w:val="24"/>
          <w:szCs w:val="24"/>
          <w:lang w:eastAsia="pl-PL"/>
        </w:rPr>
      </w:pPr>
      <w:r>
        <w:rPr>
          <w:rFonts w:ascii="Times New Roman" w:hAnsi="Times New Roman"/>
          <w:i/>
          <w:iCs/>
          <w:sz w:val="24"/>
          <w:szCs w:val="24"/>
        </w:rPr>
        <w:t xml:space="preserve">Seler cięty ROLNIK </w:t>
      </w:r>
      <w:r>
        <w:rPr>
          <w:rFonts w:ascii="Times New Roman" w:eastAsia="Times New Roman" w:hAnsi="Times New Roman"/>
          <w:i/>
          <w:iCs/>
          <w:snapToGrid w:val="0"/>
          <w:sz w:val="24"/>
          <w:szCs w:val="24"/>
          <w:lang w:eastAsia="pl-PL"/>
        </w:rPr>
        <w:t xml:space="preserve">masa netto: 340g, masa netto po odsączeniu zalewy: 180g, pojemność opakowania 900ml </w:t>
      </w:r>
      <w:r>
        <w:rPr>
          <w:rFonts w:ascii="Times New Roman" w:eastAsia="Times New Roman" w:hAnsi="Times New Roman"/>
          <w:snapToGrid w:val="0"/>
          <w:sz w:val="24"/>
          <w:szCs w:val="24"/>
          <w:lang w:eastAsia="pl-PL"/>
        </w:rPr>
        <w:t>(cena jednostkowa uwidoczniona przy produkcie wynosiła: 11,32zł/litr, winno być: 23,28zł/kg);</w:t>
      </w:r>
    </w:p>
    <w:p w14:paraId="35DA605E" w14:textId="77777777" w:rsidR="00E22673" w:rsidRDefault="00E22673" w:rsidP="00E22673">
      <w:pPr>
        <w:pStyle w:val="Akapitzlist"/>
        <w:numPr>
          <w:ilvl w:val="0"/>
          <w:numId w:val="30"/>
        </w:numPr>
        <w:spacing w:after="160"/>
        <w:jc w:val="both"/>
        <w:rPr>
          <w:rFonts w:ascii="Times New Roman" w:eastAsia="Times New Roman" w:hAnsi="Times New Roman"/>
          <w:i/>
          <w:iCs/>
          <w:snapToGrid w:val="0"/>
          <w:sz w:val="24"/>
          <w:szCs w:val="24"/>
          <w:lang w:eastAsia="pl-PL"/>
        </w:rPr>
      </w:pPr>
      <w:r>
        <w:rPr>
          <w:rFonts w:ascii="Times New Roman" w:hAnsi="Times New Roman"/>
          <w:i/>
          <w:iCs/>
          <w:sz w:val="24"/>
          <w:szCs w:val="24"/>
        </w:rPr>
        <w:t xml:space="preserve">Sałatka Staropolska GLOBAL </w:t>
      </w:r>
      <w:r>
        <w:rPr>
          <w:rFonts w:ascii="Times New Roman" w:eastAsia="Times New Roman" w:hAnsi="Times New Roman"/>
          <w:i/>
          <w:iCs/>
          <w:snapToGrid w:val="0"/>
          <w:sz w:val="24"/>
          <w:szCs w:val="24"/>
          <w:lang w:eastAsia="pl-PL"/>
        </w:rPr>
        <w:t xml:space="preserve">masa netto: 840g, masa netto odsączonych składników: 460g, pojemność opakowania 370ml </w:t>
      </w:r>
      <w:r>
        <w:rPr>
          <w:rFonts w:ascii="Times New Roman" w:eastAsia="Times New Roman" w:hAnsi="Times New Roman"/>
          <w:snapToGrid w:val="0"/>
          <w:sz w:val="24"/>
          <w:szCs w:val="24"/>
          <w:lang w:eastAsia="pl-PL"/>
        </w:rPr>
        <w:t>(cena jednostkowa uwidoczniona przy produkcie wynosiła: 7,77zł/litr, winno być: 15,20zł/kg);</w:t>
      </w:r>
    </w:p>
    <w:p w14:paraId="15AFCBCB" w14:textId="77777777" w:rsidR="00E22673" w:rsidRDefault="00E22673" w:rsidP="00E22673">
      <w:pPr>
        <w:pStyle w:val="Akapitzlist"/>
        <w:numPr>
          <w:ilvl w:val="0"/>
          <w:numId w:val="30"/>
        </w:numPr>
        <w:ind w:left="714" w:hanging="357"/>
        <w:jc w:val="both"/>
        <w:rPr>
          <w:rFonts w:ascii="Times New Roman" w:eastAsia="Calibri" w:hAnsi="Times New Roman"/>
          <w:sz w:val="24"/>
          <w:szCs w:val="24"/>
          <w:u w:val="single"/>
        </w:rPr>
      </w:pPr>
      <w:r>
        <w:rPr>
          <w:rFonts w:ascii="Times New Roman" w:eastAsia="Times New Roman" w:hAnsi="Times New Roman"/>
          <w:i/>
          <w:iCs/>
          <w:snapToGrid w:val="0"/>
          <w:sz w:val="24"/>
          <w:szCs w:val="24"/>
          <w:lang w:eastAsia="pl-PL"/>
        </w:rPr>
        <w:t xml:space="preserve">Kapusta kiszona masa netto: 500g, masa netto po odsączeniu: 400g </w:t>
      </w:r>
      <w:r>
        <w:rPr>
          <w:rFonts w:ascii="Times New Roman" w:eastAsia="Times New Roman" w:hAnsi="Times New Roman"/>
          <w:snapToGrid w:val="0"/>
          <w:sz w:val="24"/>
          <w:szCs w:val="24"/>
          <w:lang w:eastAsia="pl-PL"/>
        </w:rPr>
        <w:t>(cena jednostkowa uwidoczniona przy produkcie wynosiła: 6,58zł/litr, winno być: 8,23zł/kg);</w:t>
      </w:r>
    </w:p>
    <w:p w14:paraId="37C57BA2" w14:textId="57724BDD" w:rsidR="000B056B" w:rsidRDefault="000B056B" w:rsidP="000B056B">
      <w:pPr>
        <w:pStyle w:val="Bezodstpw"/>
        <w:jc w:val="both"/>
        <w:rPr>
          <w:rFonts w:ascii="Times New Roman" w:hAnsi="Times New Roman"/>
          <w:sz w:val="24"/>
          <w:szCs w:val="24"/>
        </w:rPr>
      </w:pPr>
      <w:r>
        <w:rPr>
          <w:rFonts w:ascii="Times New Roman" w:hAnsi="Times New Roman"/>
          <w:sz w:val="24"/>
          <w:szCs w:val="24"/>
        </w:rPr>
        <w:t xml:space="preserve">- powyższe stanowi naruszenie art. 4 ust. 1 </w:t>
      </w:r>
      <w:r w:rsidR="00310D91">
        <w:rPr>
          <w:rFonts w:ascii="Times New Roman" w:eastAsia="Times New Roman" w:hAnsi="Times New Roman"/>
          <w:sz w:val="24"/>
          <w:szCs w:val="24"/>
          <w:lang w:eastAsia="zh-CN"/>
        </w:rPr>
        <w:t xml:space="preserve">ustawy </w:t>
      </w:r>
      <w:r>
        <w:rPr>
          <w:rFonts w:ascii="Times New Roman" w:hAnsi="Times New Roman"/>
          <w:sz w:val="24"/>
          <w:szCs w:val="24"/>
        </w:rPr>
        <w:t>oraz § 3 rozporządzenia, a w przypadku produktów wymienionych w punkcie II lit. B</w:t>
      </w:r>
      <w:r w:rsidR="00310D91">
        <w:rPr>
          <w:rFonts w:ascii="Times New Roman" w:hAnsi="Times New Roman"/>
          <w:sz w:val="24"/>
          <w:szCs w:val="24"/>
        </w:rPr>
        <w:t xml:space="preserve"> </w:t>
      </w:r>
      <w:r>
        <w:rPr>
          <w:rFonts w:ascii="Times New Roman" w:hAnsi="Times New Roman"/>
          <w:sz w:val="24"/>
          <w:szCs w:val="24"/>
        </w:rPr>
        <w:t>także § 6 rozporządzenia.</w:t>
      </w:r>
    </w:p>
    <w:p w14:paraId="2DEF6830" w14:textId="77777777" w:rsidR="00E22673" w:rsidRDefault="00E22673" w:rsidP="002E643B">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Powyższe ustalenia udokumentowano w protokole kontroli DT.8361.24.2023 z dnia</w:t>
      </w:r>
      <w:r>
        <w:rPr>
          <w:rFonts w:ascii="Times New Roman" w:eastAsia="Times New Roman" w:hAnsi="Times New Roman" w:cs="Times New Roman"/>
          <w:sz w:val="24"/>
          <w:szCs w:val="24"/>
          <w:lang w:eastAsia="zh-CN"/>
        </w:rPr>
        <w:br/>
        <w:t>10 marca 2023 r. wraz z załącznikami do którego strona nie wniosła uwag.</w:t>
      </w:r>
    </w:p>
    <w:p w14:paraId="547CCA95" w14:textId="1BC4AA09" w:rsidR="00E22673" w:rsidRDefault="00E22673" w:rsidP="002E643B">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Po ujawnieniu ww. nieprawidłowości, w kontrolowanym sklepie dobrowolnie wyeliminowano stwierdzone uchybienia, uwidaczniając ich ceny i ceny jednostkowe (gdy to zasadne) w sposób zgodny z wymaganiami – co stwierdzili kontrolujący inspektorzy przed zakończeniem </w:t>
      </w:r>
      <w:r w:rsidR="00A80EE5">
        <w:rPr>
          <w:rFonts w:ascii="Times New Roman" w:eastAsia="Times New Roman" w:hAnsi="Times New Roman" w:cs="Times New Roman"/>
          <w:sz w:val="24"/>
          <w:szCs w:val="24"/>
          <w:lang w:eastAsia="zh-CN"/>
        </w:rPr>
        <w:t xml:space="preserve">czynności kontrolnych w dniu 15 marca </w:t>
      </w:r>
      <w:r>
        <w:rPr>
          <w:rFonts w:ascii="Times New Roman" w:eastAsia="Times New Roman" w:hAnsi="Times New Roman" w:cs="Times New Roman"/>
          <w:sz w:val="24"/>
          <w:szCs w:val="24"/>
          <w:lang w:eastAsia="zh-CN"/>
        </w:rPr>
        <w:t>2023 r.</w:t>
      </w:r>
    </w:p>
    <w:p w14:paraId="5274AB77" w14:textId="7365447E" w:rsidR="00E22673" w:rsidRDefault="00E22673" w:rsidP="002E643B">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związku ze stwierdzonymi nieprawidłowościami, pismem z dnia</w:t>
      </w:r>
      <w:r w:rsidR="001743FF">
        <w:rPr>
          <w:rFonts w:ascii="Times New Roman" w:eastAsia="Times New Roman" w:hAnsi="Times New Roman" w:cs="Times New Roman"/>
          <w:sz w:val="24"/>
          <w:szCs w:val="24"/>
          <w:lang w:eastAsia="zh-CN"/>
        </w:rPr>
        <w:t xml:space="preserve"> 9 maja</w:t>
      </w:r>
      <w:r>
        <w:rPr>
          <w:rFonts w:ascii="Times New Roman" w:eastAsia="Times New Roman" w:hAnsi="Times New Roman" w:cs="Times New Roman"/>
          <w:sz w:val="24"/>
          <w:szCs w:val="24"/>
          <w:lang w:eastAsia="zh-CN"/>
        </w:rPr>
        <w:t xml:space="preserve"> 2023 r. Podkarpacki Wojewódzki Inspektor Inspekcji Handlowej zawiadomił stronę o wszczęciu</w:t>
      </w:r>
      <w:r w:rsidR="0092737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z urzędu postępowania administracyjnego w przedmiocie wymierzenia kary pieniężnej w trybie art. 6 ust. 1 ustawy, w związku ze stwierdzeniem nieprawidłowości w zakresie uwidaczniania</w:t>
      </w:r>
      <w:r w:rsidR="00927371">
        <w:rPr>
          <w:rFonts w:ascii="Times New Roman" w:eastAsia="Times New Roman" w:hAnsi="Times New Roman" w:cs="Times New Roman"/>
          <w:sz w:val="24"/>
          <w:szCs w:val="24"/>
          <w:lang w:eastAsia="zh-CN"/>
        </w:rPr>
        <w:br/>
      </w:r>
      <w:r>
        <w:rPr>
          <w:rFonts w:ascii="Times New Roman" w:eastAsia="Times New Roman" w:hAnsi="Times New Roman" w:cs="Times New Roman"/>
          <w:sz w:val="24"/>
          <w:szCs w:val="24"/>
          <w:lang w:eastAsia="zh-CN"/>
        </w:rPr>
        <w:t>w miejscu sprzedaży detalicznej cen oraz cen jednostkowych. Jednocześnie pismem tym stronę postępowania pouczono o przysługującym jej prawie do czynnego udziału w postępowaniu,</w:t>
      </w:r>
      <w:r w:rsidR="00927371">
        <w:rPr>
          <w:rFonts w:ascii="Times New Roman" w:eastAsia="Times New Roman" w:hAnsi="Times New Roman" w:cs="Times New Roman"/>
          <w:sz w:val="24"/>
          <w:szCs w:val="24"/>
          <w:lang w:eastAsia="zh-CN"/>
        </w:rPr>
        <w:br/>
      </w:r>
      <w:r>
        <w:rPr>
          <w:rFonts w:ascii="Times New Roman" w:eastAsia="Times New Roman" w:hAnsi="Times New Roman" w:cs="Times New Roman"/>
          <w:sz w:val="24"/>
          <w:szCs w:val="24"/>
          <w:lang w:eastAsia="zh-CN"/>
        </w:rPr>
        <w:t>a w szczególności o prawie wypowiadania się co do zebranych dowodów i materiałów, przeglądania akt sprawy, jak również brania udziału w przeprowadzeniu dowodu</w:t>
      </w:r>
      <w:r w:rsidR="00927371">
        <w:rPr>
          <w:rFonts w:ascii="Times New Roman" w:eastAsia="Times New Roman" w:hAnsi="Times New Roman" w:cs="Times New Roman"/>
          <w:sz w:val="24"/>
          <w:szCs w:val="24"/>
          <w:lang w:eastAsia="zh-CN"/>
        </w:rPr>
        <w:br/>
      </w:r>
      <w:r>
        <w:rPr>
          <w:rFonts w:ascii="Times New Roman" w:eastAsia="Times New Roman" w:hAnsi="Times New Roman" w:cs="Times New Roman"/>
          <w:sz w:val="24"/>
          <w:szCs w:val="24"/>
          <w:lang w:eastAsia="zh-CN"/>
        </w:rPr>
        <w:t>oraz możliwości złożenia wyjaśnienia. Stronę wezwano także do przedstawienia wielkości obrotu</w:t>
      </w:r>
      <w:r w:rsidR="00776FB6">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i przychodów za rok 2022.</w:t>
      </w:r>
    </w:p>
    <w:p w14:paraId="728C8353" w14:textId="6A0F2949" w:rsidR="001743FF" w:rsidRDefault="001743FF" w:rsidP="002E643B">
      <w:pPr>
        <w:tabs>
          <w:tab w:val="left" w:pos="0"/>
          <w:tab w:val="left" w:pos="708"/>
        </w:tab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dniu 18 maja 2023 r. do Delegatury w Tarnobrzegu Wojewódzkiego Inspektoratu Inspekcji Handlowej w Rzeszowie wpłynęło od strony pismo z dnia 17 maja 2023 r.</w:t>
      </w:r>
      <w:r w:rsidR="00776FB6">
        <w:rPr>
          <w:rFonts w:ascii="Times New Roman" w:eastAsia="Times New Roman" w:hAnsi="Times New Roman" w:cs="Times New Roman"/>
          <w:sz w:val="24"/>
          <w:szCs w:val="24"/>
          <w:lang w:eastAsia="zh-CN"/>
        </w:rPr>
        <w:t xml:space="preserve"> </w:t>
      </w:r>
      <w:r w:rsidR="009376F9">
        <w:rPr>
          <w:rFonts w:ascii="Times New Roman" w:eastAsia="Times New Roman" w:hAnsi="Times New Roman" w:cs="Times New Roman"/>
          <w:sz w:val="24"/>
          <w:szCs w:val="24"/>
          <w:lang w:eastAsia="zh-CN"/>
        </w:rPr>
        <w:t>W piśmie tym strona wskaz</w:t>
      </w:r>
      <w:r w:rsidR="00927371">
        <w:rPr>
          <w:rFonts w:ascii="Times New Roman" w:eastAsia="Times New Roman" w:hAnsi="Times New Roman" w:cs="Times New Roman"/>
          <w:sz w:val="24"/>
          <w:szCs w:val="24"/>
          <w:lang w:eastAsia="zh-CN"/>
        </w:rPr>
        <w:t>ała</w:t>
      </w:r>
      <w:r w:rsidR="009376F9">
        <w:rPr>
          <w:rFonts w:ascii="Times New Roman" w:eastAsia="Times New Roman" w:hAnsi="Times New Roman" w:cs="Times New Roman"/>
          <w:sz w:val="24"/>
          <w:szCs w:val="24"/>
          <w:lang w:eastAsia="zh-CN"/>
        </w:rPr>
        <w:t xml:space="preserve">, </w:t>
      </w:r>
      <w:r w:rsidR="0081574C">
        <w:rPr>
          <w:rFonts w:ascii="Times New Roman" w:eastAsia="Times New Roman" w:hAnsi="Times New Roman" w:cs="Times New Roman"/>
          <w:sz w:val="24"/>
          <w:szCs w:val="24"/>
          <w:lang w:eastAsia="zh-CN"/>
        </w:rPr>
        <w:t xml:space="preserve">że osiągnięty dochód firmy nie odzwierciedla dochodu osiągniętego przez sklep </w:t>
      </w:r>
      <w:r w:rsidR="00AB65AB" w:rsidRPr="00840B9C">
        <w:rPr>
          <w:rFonts w:ascii="Times New Roman" w:eastAsia="Calibri" w:hAnsi="Times New Roman" w:cs="Times New Roman"/>
          <w:b/>
          <w:bCs/>
          <w:sz w:val="24"/>
          <w:szCs w:val="24"/>
          <w:lang w:eastAsia="pl-PL"/>
        </w:rPr>
        <w:t>(dane zanonimizowane)</w:t>
      </w:r>
      <w:r w:rsidR="00335E33">
        <w:rPr>
          <w:rFonts w:ascii="Times New Roman" w:eastAsia="Times New Roman" w:hAnsi="Times New Roman" w:cs="Times New Roman"/>
          <w:sz w:val="24"/>
          <w:szCs w:val="24"/>
          <w:lang w:eastAsia="zh-CN"/>
        </w:rPr>
        <w:t>, który ma powierzchnię 32m</w:t>
      </w:r>
      <w:r w:rsidR="00335E33">
        <w:rPr>
          <w:rFonts w:ascii="Times New Roman" w:eastAsia="Times New Roman" w:hAnsi="Times New Roman" w:cs="Times New Roman"/>
          <w:sz w:val="24"/>
          <w:szCs w:val="24"/>
          <w:vertAlign w:val="superscript"/>
          <w:lang w:eastAsia="zh-CN"/>
        </w:rPr>
        <w:t>2</w:t>
      </w:r>
      <w:r w:rsidR="00335E33">
        <w:rPr>
          <w:rFonts w:ascii="Times New Roman" w:eastAsia="Times New Roman" w:hAnsi="Times New Roman" w:cs="Times New Roman"/>
          <w:sz w:val="24"/>
          <w:szCs w:val="24"/>
          <w:lang w:eastAsia="zh-CN"/>
        </w:rPr>
        <w:t xml:space="preserve"> i dochód przez niego osiągany stanowi niewielki procent dochodów całej firmy. </w:t>
      </w:r>
      <w:r w:rsidR="0065267A">
        <w:rPr>
          <w:rFonts w:ascii="Times New Roman" w:eastAsia="Times New Roman" w:hAnsi="Times New Roman" w:cs="Times New Roman"/>
          <w:sz w:val="24"/>
          <w:szCs w:val="24"/>
          <w:lang w:eastAsia="zh-CN"/>
        </w:rPr>
        <w:t xml:space="preserve">Ponadto kontrolowany </w:t>
      </w:r>
      <w:r w:rsidR="00316350">
        <w:rPr>
          <w:rFonts w:ascii="Times New Roman" w:eastAsia="Times New Roman" w:hAnsi="Times New Roman" w:cs="Times New Roman"/>
          <w:sz w:val="24"/>
          <w:szCs w:val="24"/>
          <w:lang w:eastAsia="zh-CN"/>
        </w:rPr>
        <w:t>wskaz</w:t>
      </w:r>
      <w:r w:rsidR="00927371">
        <w:rPr>
          <w:rFonts w:ascii="Times New Roman" w:eastAsia="Times New Roman" w:hAnsi="Times New Roman" w:cs="Times New Roman"/>
          <w:sz w:val="24"/>
          <w:szCs w:val="24"/>
          <w:lang w:eastAsia="zh-CN"/>
        </w:rPr>
        <w:t>ał</w:t>
      </w:r>
      <w:r w:rsidR="00316350">
        <w:rPr>
          <w:rFonts w:ascii="Times New Roman" w:eastAsia="Times New Roman" w:hAnsi="Times New Roman" w:cs="Times New Roman"/>
          <w:sz w:val="24"/>
          <w:szCs w:val="24"/>
          <w:lang w:eastAsia="zh-CN"/>
        </w:rPr>
        <w:t xml:space="preserve"> na fakt</w:t>
      </w:r>
      <w:r w:rsidR="00644ACB">
        <w:rPr>
          <w:rFonts w:ascii="Times New Roman" w:eastAsia="Times New Roman" w:hAnsi="Times New Roman" w:cs="Times New Roman"/>
          <w:sz w:val="24"/>
          <w:szCs w:val="24"/>
          <w:lang w:eastAsia="zh-CN"/>
        </w:rPr>
        <w:t>,</w:t>
      </w:r>
      <w:r w:rsidR="00757923">
        <w:rPr>
          <w:rFonts w:ascii="Times New Roman" w:eastAsia="Times New Roman" w:hAnsi="Times New Roman" w:cs="Times New Roman"/>
          <w:sz w:val="24"/>
          <w:szCs w:val="24"/>
          <w:lang w:eastAsia="zh-CN"/>
        </w:rPr>
        <w:t xml:space="preserve"> iż producenci </w:t>
      </w:r>
      <w:r w:rsidR="00316350">
        <w:rPr>
          <w:rFonts w:ascii="Times New Roman" w:eastAsia="Times New Roman" w:hAnsi="Times New Roman" w:cs="Times New Roman"/>
          <w:sz w:val="24"/>
          <w:szCs w:val="24"/>
          <w:lang w:eastAsia="zh-CN"/>
        </w:rPr>
        <w:t>zmniejszają gramatury produktów nie zmieniając kodów kreskowych</w:t>
      </w:r>
      <w:r w:rsidR="00E81B7B">
        <w:rPr>
          <w:rFonts w:ascii="Times New Roman" w:eastAsia="Times New Roman" w:hAnsi="Times New Roman" w:cs="Times New Roman"/>
          <w:sz w:val="24"/>
          <w:szCs w:val="24"/>
          <w:lang w:eastAsia="zh-CN"/>
        </w:rPr>
        <w:t>, co skutkuje iż dostawca (hurtownik) towarów nie nadąża z tymi zmianami i podaje na fakturach błędne dane wagowe</w:t>
      </w:r>
      <w:r w:rsidR="00BA2815">
        <w:rPr>
          <w:rFonts w:ascii="Times New Roman" w:eastAsia="Times New Roman" w:hAnsi="Times New Roman" w:cs="Times New Roman"/>
          <w:sz w:val="24"/>
          <w:szCs w:val="24"/>
          <w:lang w:eastAsia="zh-CN"/>
        </w:rPr>
        <w:t>; faktury od dostawcy są wprowadzane do systemu sklepowego w sposób automatyczny,</w:t>
      </w:r>
      <w:r w:rsidR="00927371">
        <w:rPr>
          <w:rFonts w:ascii="Times New Roman" w:eastAsia="Times New Roman" w:hAnsi="Times New Roman" w:cs="Times New Roman"/>
          <w:sz w:val="24"/>
          <w:szCs w:val="24"/>
          <w:lang w:eastAsia="zh-CN"/>
        </w:rPr>
        <w:br/>
      </w:r>
      <w:r w:rsidR="00BA2815">
        <w:rPr>
          <w:rFonts w:ascii="Times New Roman" w:eastAsia="Times New Roman" w:hAnsi="Times New Roman" w:cs="Times New Roman"/>
          <w:sz w:val="24"/>
          <w:szCs w:val="24"/>
          <w:lang w:eastAsia="zh-CN"/>
        </w:rPr>
        <w:t xml:space="preserve">w związku z tym – jak podnosi strona – nie jest fizycznie możliwe wyłapanie tych zmian </w:t>
      </w:r>
      <w:r w:rsidR="00927371">
        <w:rPr>
          <w:rFonts w:ascii="Times New Roman" w:eastAsia="Times New Roman" w:hAnsi="Times New Roman" w:cs="Times New Roman"/>
          <w:sz w:val="24"/>
          <w:szCs w:val="24"/>
          <w:lang w:eastAsia="zh-CN"/>
        </w:rPr>
        <w:t xml:space="preserve">i wskazał tego przyczyny. Jego zdaniem skutkiem tego jest, </w:t>
      </w:r>
      <w:r w:rsidR="00D575C6">
        <w:rPr>
          <w:rFonts w:ascii="Times New Roman" w:eastAsia="Times New Roman" w:hAnsi="Times New Roman" w:cs="Times New Roman"/>
          <w:sz w:val="24"/>
          <w:szCs w:val="24"/>
          <w:lang w:eastAsia="zh-CN"/>
        </w:rPr>
        <w:t>iż różnice w wadze i błędne oznaczenia wciąż zmieniających się cen są wyłapywane dopiero podczas rutynowych wewnętrznych kontroli przeprowadzanych przez pracownika na następnej zmianie</w:t>
      </w:r>
      <w:r w:rsidR="00927371">
        <w:rPr>
          <w:rFonts w:ascii="Times New Roman" w:eastAsia="Times New Roman" w:hAnsi="Times New Roman" w:cs="Times New Roman"/>
          <w:sz w:val="24"/>
          <w:szCs w:val="24"/>
          <w:lang w:eastAsia="zh-CN"/>
        </w:rPr>
        <w:br/>
      </w:r>
      <w:r w:rsidR="00D575C6">
        <w:rPr>
          <w:rFonts w:ascii="Times New Roman" w:eastAsia="Times New Roman" w:hAnsi="Times New Roman" w:cs="Times New Roman"/>
          <w:sz w:val="24"/>
          <w:szCs w:val="24"/>
          <w:lang w:eastAsia="zh-CN"/>
        </w:rPr>
        <w:lastRenderedPageBreak/>
        <w:t xml:space="preserve">lub w następnym dniu roboczym. </w:t>
      </w:r>
      <w:r w:rsidR="00757923">
        <w:rPr>
          <w:rFonts w:ascii="Times New Roman" w:eastAsia="Times New Roman" w:hAnsi="Times New Roman" w:cs="Times New Roman"/>
          <w:sz w:val="24"/>
          <w:szCs w:val="24"/>
          <w:lang w:eastAsia="zh-CN"/>
        </w:rPr>
        <w:t>Strona wnosi o uwzględnienie powyższ</w:t>
      </w:r>
      <w:r w:rsidR="00D575C6">
        <w:rPr>
          <w:rFonts w:ascii="Times New Roman" w:eastAsia="Times New Roman" w:hAnsi="Times New Roman" w:cs="Times New Roman"/>
          <w:sz w:val="24"/>
          <w:szCs w:val="24"/>
          <w:lang w:eastAsia="zh-CN"/>
        </w:rPr>
        <w:t>ych okoliczności</w:t>
      </w:r>
      <w:r w:rsidR="00757923">
        <w:rPr>
          <w:rFonts w:ascii="Times New Roman" w:eastAsia="Times New Roman" w:hAnsi="Times New Roman" w:cs="Times New Roman"/>
          <w:sz w:val="24"/>
          <w:szCs w:val="24"/>
          <w:lang w:eastAsia="zh-CN"/>
        </w:rPr>
        <w:t xml:space="preserve"> przy wymierzaniu kary.</w:t>
      </w:r>
      <w:r w:rsidR="00644ACB">
        <w:rPr>
          <w:rFonts w:ascii="Times New Roman" w:eastAsia="Times New Roman" w:hAnsi="Times New Roman" w:cs="Times New Roman"/>
          <w:sz w:val="24"/>
          <w:szCs w:val="24"/>
          <w:lang w:eastAsia="zh-CN"/>
        </w:rPr>
        <w:t xml:space="preserve"> </w:t>
      </w:r>
      <w:r w:rsidRPr="004C6F13">
        <w:rPr>
          <w:rFonts w:ascii="Times New Roman" w:eastAsia="Times New Roman" w:hAnsi="Times New Roman" w:cs="Times New Roman"/>
          <w:sz w:val="24"/>
          <w:szCs w:val="24"/>
          <w:lang w:eastAsia="zh-CN"/>
        </w:rPr>
        <w:t>Do pisma</w:t>
      </w:r>
      <w:r w:rsidR="00644ACB" w:rsidRPr="004C6F13">
        <w:rPr>
          <w:rFonts w:ascii="Times New Roman" w:eastAsia="Times New Roman" w:hAnsi="Times New Roman" w:cs="Times New Roman"/>
          <w:sz w:val="24"/>
          <w:szCs w:val="24"/>
          <w:lang w:eastAsia="zh-CN"/>
        </w:rPr>
        <w:t xml:space="preserve">, </w:t>
      </w:r>
      <w:r w:rsidRPr="004C6F13">
        <w:rPr>
          <w:rFonts w:ascii="Times New Roman" w:eastAsia="Times New Roman" w:hAnsi="Times New Roman" w:cs="Times New Roman"/>
          <w:sz w:val="24"/>
          <w:szCs w:val="24"/>
          <w:lang w:eastAsia="zh-CN"/>
        </w:rPr>
        <w:t>odnosząc się do przedstawienia wielkości obrotu i przychodów za rok 2022</w:t>
      </w:r>
      <w:r w:rsidR="00644ACB" w:rsidRPr="004C6F13">
        <w:rPr>
          <w:rFonts w:ascii="Times New Roman" w:eastAsia="Times New Roman" w:hAnsi="Times New Roman" w:cs="Times New Roman"/>
          <w:sz w:val="24"/>
          <w:szCs w:val="24"/>
          <w:lang w:eastAsia="zh-CN"/>
        </w:rPr>
        <w:t xml:space="preserve">, strona załączyła zeznanie roczne </w:t>
      </w:r>
      <w:r w:rsidR="00AB65AB" w:rsidRPr="00840B9C">
        <w:rPr>
          <w:rFonts w:ascii="Times New Roman" w:eastAsia="Calibri" w:hAnsi="Times New Roman" w:cs="Times New Roman"/>
          <w:b/>
          <w:bCs/>
          <w:sz w:val="24"/>
          <w:szCs w:val="24"/>
          <w:lang w:eastAsia="pl-PL"/>
        </w:rPr>
        <w:t>(dane zanonimizowane)</w:t>
      </w:r>
      <w:r w:rsidR="00AB65AB">
        <w:rPr>
          <w:rFonts w:ascii="Times New Roman" w:eastAsia="Calibri" w:hAnsi="Times New Roman" w:cs="Times New Roman"/>
          <w:b/>
          <w:bCs/>
          <w:sz w:val="24"/>
          <w:szCs w:val="24"/>
          <w:lang w:eastAsia="pl-PL"/>
        </w:rPr>
        <w:t xml:space="preserve"> </w:t>
      </w:r>
      <w:r w:rsidR="004C6F13">
        <w:rPr>
          <w:rFonts w:ascii="Times New Roman" w:eastAsia="Times New Roman" w:hAnsi="Times New Roman" w:cs="Times New Roman"/>
          <w:sz w:val="24"/>
          <w:szCs w:val="24"/>
          <w:lang w:eastAsia="zh-CN"/>
        </w:rPr>
        <w:t>za rok 2022</w:t>
      </w:r>
      <w:r w:rsidR="00644ACB" w:rsidRPr="004C6F13">
        <w:rPr>
          <w:rFonts w:ascii="Times New Roman" w:eastAsia="Times New Roman" w:hAnsi="Times New Roman" w:cs="Times New Roman"/>
          <w:sz w:val="24"/>
          <w:szCs w:val="24"/>
          <w:lang w:eastAsia="zh-CN"/>
        </w:rPr>
        <w:t xml:space="preserve"> wraz Urzędowym Potwierdzeniem Odbioru.</w:t>
      </w:r>
    </w:p>
    <w:p w14:paraId="7A9D7C76" w14:textId="79648C2B" w:rsidR="00E22673" w:rsidRPr="00927371" w:rsidRDefault="00E22673" w:rsidP="00E22673">
      <w:pPr>
        <w:tabs>
          <w:tab w:val="left" w:pos="0"/>
          <w:tab w:val="left" w:pos="708"/>
        </w:tabs>
        <w:spacing w:before="240" w:after="240"/>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Podkarpacki Wojewódzki Inspektor Inspekcji Handlowej ustalił i stwierdził,</w:t>
      </w:r>
      <w:r>
        <w:rPr>
          <w:rFonts w:ascii="Times New Roman" w:eastAsia="Times New Roman" w:hAnsi="Times New Roman" w:cs="Times New Roman"/>
          <w:b/>
          <w:color w:val="000000"/>
          <w:sz w:val="24"/>
          <w:szCs w:val="24"/>
          <w:lang w:eastAsia="pl-PL"/>
        </w:rPr>
        <w:br/>
        <w:t>co następuje:</w:t>
      </w:r>
    </w:p>
    <w:p w14:paraId="06BCC5DD" w14:textId="72DCE8B5" w:rsidR="00E22673" w:rsidRDefault="00E22673" w:rsidP="00E22673">
      <w:pPr>
        <w:suppressAutoHyphens/>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Zgodnie z art. 6 ust. 1 ustawy karę pieniężną na przedsiębiorcę, który nie wykonuje obowiązku uwidaczniania w miejscu sprzedaży detalicznej cen i cen jednostkowych nakłada wojewódzki inspektor Inspekcji Handlowej. W związku z tym, że kontrola przeprowadzona została</w:t>
      </w:r>
      <w:r w:rsidR="00927371">
        <w:rPr>
          <w:rFonts w:ascii="Times New Roman" w:eastAsia="Times New Roman" w:hAnsi="Times New Roman" w:cs="Times New Roman"/>
          <w:sz w:val="24"/>
          <w:szCs w:val="24"/>
          <w:lang w:eastAsia="zh-CN"/>
        </w:rPr>
        <w:br/>
      </w:r>
      <w:r>
        <w:rPr>
          <w:rFonts w:ascii="Times New Roman" w:eastAsia="Times New Roman" w:hAnsi="Times New Roman" w:cs="Times New Roman"/>
          <w:sz w:val="24"/>
          <w:szCs w:val="24"/>
          <w:lang w:eastAsia="zh-CN"/>
        </w:rPr>
        <w:t>w sklepie, zlokalizowanym w Tarnobrzegu, (woj. podkarpackie), w którym prowadzona była sprzedaż detaliczna, właściwym do prowadzenia postępowania i nałożenia kary jest Podkarpacki Wojewódzki Inspektor Inspekcji Handlowej.</w:t>
      </w:r>
    </w:p>
    <w:p w14:paraId="485EC4C5" w14:textId="77777777" w:rsidR="00927371" w:rsidRPr="00927371" w:rsidRDefault="00927371" w:rsidP="00927371">
      <w:pPr>
        <w:tabs>
          <w:tab w:val="left" w:pos="0"/>
          <w:tab w:val="left" w:pos="708"/>
        </w:tabs>
        <w:spacing w:after="120" w:line="23" w:lineRule="atLeast"/>
        <w:jc w:val="both"/>
        <w:rPr>
          <w:rFonts w:ascii="Times New Roman" w:eastAsia="Times New Roman" w:hAnsi="Times New Roman" w:cs="Times New Roman"/>
          <w:color w:val="000000"/>
          <w:sz w:val="24"/>
          <w:szCs w:val="24"/>
          <w:lang w:eastAsia="pl-PL"/>
        </w:rPr>
      </w:pPr>
      <w:r w:rsidRPr="00927371">
        <w:rPr>
          <w:rFonts w:ascii="Times New Roman" w:eastAsia="Times New Roman" w:hAnsi="Times New Roman" w:cs="Times New Roman"/>
          <w:color w:val="000000"/>
          <w:sz w:val="24"/>
          <w:szCs w:val="24"/>
          <w:lang w:eastAsia="pl-PL"/>
        </w:rPr>
        <w:t xml:space="preserve">Zgodnie z art. 3 ust. 1 pkt 3 ustawy, przedsiębiorca to podmiot, o którym </w:t>
      </w:r>
      <w:r w:rsidRPr="00927371">
        <w:rPr>
          <w:rFonts w:ascii="Times New Roman" w:eastAsia="Times New Roman" w:hAnsi="Times New Roman" w:cs="Times New Roman"/>
          <w:sz w:val="24"/>
          <w:szCs w:val="24"/>
          <w:lang w:eastAsia="pl-PL"/>
        </w:rPr>
        <w:t xml:space="preserve">mowa w </w:t>
      </w:r>
      <w:hyperlink r:id="rId8" w:anchor="/document/18701388?unitId=art(4)ust(1)&amp;cm=DOCUMENT" w:tgtFrame="_blank" w:history="1">
        <w:r w:rsidRPr="00927371">
          <w:rPr>
            <w:rStyle w:val="Hipercze"/>
            <w:rFonts w:ascii="Times New Roman" w:eastAsia="Times New Roman" w:hAnsi="Times New Roman" w:cs="Times New Roman"/>
            <w:color w:val="auto"/>
            <w:sz w:val="24"/>
            <w:szCs w:val="24"/>
            <w:u w:val="none"/>
            <w:lang w:eastAsia="pl-PL"/>
          </w:rPr>
          <w:t>art. 4 ust. 1</w:t>
        </w:r>
      </w:hyperlink>
      <w:r w:rsidRPr="00927371">
        <w:rPr>
          <w:rFonts w:ascii="Times New Roman" w:eastAsia="Times New Roman" w:hAnsi="Times New Roman" w:cs="Times New Roman"/>
          <w:sz w:val="24"/>
          <w:szCs w:val="24"/>
          <w:lang w:eastAsia="pl-PL"/>
        </w:rPr>
        <w:t xml:space="preserve"> lub </w:t>
      </w:r>
      <w:hyperlink r:id="rId9" w:anchor="/document/18701388?unitId=art(4)ust(2)&amp;cm=DOCUMENT" w:tgtFrame="_blank" w:history="1">
        <w:r w:rsidRPr="00927371">
          <w:rPr>
            <w:rStyle w:val="Hipercze"/>
            <w:rFonts w:ascii="Times New Roman" w:eastAsia="Times New Roman" w:hAnsi="Times New Roman" w:cs="Times New Roman"/>
            <w:color w:val="auto"/>
            <w:sz w:val="24"/>
            <w:szCs w:val="24"/>
            <w:u w:val="none"/>
            <w:lang w:eastAsia="pl-PL"/>
          </w:rPr>
          <w:t>2</w:t>
        </w:r>
      </w:hyperlink>
      <w:r w:rsidRPr="00927371">
        <w:rPr>
          <w:rFonts w:ascii="Times New Roman" w:eastAsia="Times New Roman" w:hAnsi="Times New Roman" w:cs="Times New Roman"/>
          <w:sz w:val="24"/>
          <w:szCs w:val="24"/>
          <w:lang w:eastAsia="pl-PL"/>
        </w:rPr>
        <w:t xml:space="preserve"> ustawy </w:t>
      </w:r>
      <w:r w:rsidRPr="00927371">
        <w:rPr>
          <w:rFonts w:ascii="Times New Roman" w:eastAsia="Times New Roman" w:hAnsi="Times New Roman" w:cs="Times New Roman"/>
          <w:color w:val="000000"/>
          <w:sz w:val="24"/>
          <w:szCs w:val="24"/>
          <w:lang w:eastAsia="pl-PL"/>
        </w:rPr>
        <w:t xml:space="preserve">z dnia 6 marca 2018 r. - Prawo przedsiębiorców (Dz. U. z 2021 r. poz. 162 i 2105 oraz z 2022 r. poz. 24, 974 i 1570),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26BA01F4" w14:textId="001648B9" w:rsidR="00340C43" w:rsidRDefault="00340C43" w:rsidP="00340C43">
      <w:pPr>
        <w:tabs>
          <w:tab w:val="left" w:pos="0"/>
          <w:tab w:val="left" w:pos="708"/>
        </w:tabs>
        <w:spacing w:after="120" w:line="23" w:lineRule="atLeast"/>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Działalność gospodarcza to z kolei zorganizowana działalność zarobkowa, wykonywana</w:t>
      </w:r>
      <w:r w:rsidR="00927371">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t xml:space="preserve">we własnym imieniu i w sposób ciągły (art. 3 </w:t>
      </w:r>
      <w:r w:rsidR="00DA0223">
        <w:rPr>
          <w:rFonts w:ascii="Times New Roman" w:eastAsia="Times New Roman" w:hAnsi="Times New Roman" w:cs="Times New Roman"/>
          <w:color w:val="000000"/>
          <w:sz w:val="24"/>
          <w:szCs w:val="24"/>
          <w:lang w:eastAsia="pl-PL"/>
        </w:rPr>
        <w:t xml:space="preserve">ww. </w:t>
      </w:r>
      <w:r>
        <w:rPr>
          <w:rFonts w:ascii="Times New Roman" w:eastAsia="Times New Roman" w:hAnsi="Times New Roman" w:cs="Times New Roman"/>
          <w:color w:val="000000"/>
          <w:sz w:val="24"/>
          <w:szCs w:val="24"/>
          <w:lang w:eastAsia="pl-PL"/>
        </w:rPr>
        <w:t>ustawy Prawo Przedsiębiorców).</w:t>
      </w:r>
    </w:p>
    <w:p w14:paraId="6A2C2821" w14:textId="77777777" w:rsidR="00E22673" w:rsidRDefault="00E22673" w:rsidP="00E22673">
      <w:pPr>
        <w:tabs>
          <w:tab w:val="left" w:pos="0"/>
          <w:tab w:val="left" w:pos="708"/>
        </w:tabs>
        <w:spacing w:after="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Zgodnie z art. 4 ust. 1 ustawy w miejscu sprzedaży detalicznej i świadczenia usług uwidacznia się cenę oraz cenę jednostkową towaru (usługi) w sposób jednoznaczny, niebudzący wątpliwości oraz umożliwiający porównanie cen.</w:t>
      </w:r>
    </w:p>
    <w:p w14:paraId="749FCBCB" w14:textId="77777777" w:rsidR="00AF32DE" w:rsidRDefault="00E22673" w:rsidP="00E22673">
      <w:pPr>
        <w:tabs>
          <w:tab w:val="left" w:pos="0"/>
          <w:tab w:val="left" w:pos="708"/>
        </w:tabs>
        <w:spacing w:after="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Pod pojęciem ceny, ustawa rozumie wartość wyrażoną w jednostkach pieniężnych, którą kupujący jest obowiązany zapłacić przedsiębiorcy za towar lub usługę (art. 3 ust. 1 pkt 1 ustawy).</w:t>
      </w:r>
      <w:r w:rsidR="00340C43">
        <w:rPr>
          <w:rFonts w:ascii="Times New Roman" w:eastAsia="Times New Roman" w:hAnsi="Times New Roman" w:cs="Times New Roman"/>
          <w:color w:val="000000"/>
          <w:sz w:val="24"/>
          <w:szCs w:val="24"/>
          <w:lang w:eastAsia="pl-PL"/>
        </w:rPr>
        <w:t xml:space="preserve"> </w:t>
      </w:r>
    </w:p>
    <w:p w14:paraId="68B2BBBB" w14:textId="38677928" w:rsidR="00E22673" w:rsidRDefault="00E22673" w:rsidP="00E22673">
      <w:pPr>
        <w:tabs>
          <w:tab w:val="left" w:pos="0"/>
          <w:tab w:val="left" w:pos="708"/>
        </w:tabs>
        <w:spacing w:after="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Cena jednostkowa towaru (usługi) to cena ustalona za jednostkę określonego towaru (usługi), którego ilość lub liczba jest wyrażona w jednostkach miar w rozumieniu przepisów</w:t>
      </w:r>
      <w:r>
        <w:rPr>
          <w:rFonts w:ascii="Times New Roman" w:eastAsia="Times New Roman" w:hAnsi="Times New Roman" w:cs="Times New Roman"/>
          <w:color w:val="000000"/>
          <w:sz w:val="24"/>
          <w:szCs w:val="24"/>
          <w:lang w:eastAsia="pl-PL"/>
        </w:rPr>
        <w:br/>
        <w:t>o miarach (art. 3 ust. 1 pkt 2 ustawy).</w:t>
      </w:r>
    </w:p>
    <w:p w14:paraId="574975FA" w14:textId="45DA823F" w:rsidR="009750F7" w:rsidRPr="009750F7" w:rsidRDefault="009750F7" w:rsidP="009750F7">
      <w:pPr>
        <w:tabs>
          <w:tab w:val="left" w:pos="708"/>
        </w:tabs>
        <w:spacing w:before="120"/>
        <w:jc w:val="both"/>
        <w:rPr>
          <w:rFonts w:ascii="Times New Roman" w:eastAsia="Times New Roman" w:hAnsi="Times New Roman" w:cs="Times New Roman"/>
          <w:color w:val="000000"/>
          <w:sz w:val="24"/>
          <w:szCs w:val="24"/>
          <w:lang w:eastAsia="pl-PL"/>
        </w:rPr>
      </w:pPr>
      <w:r w:rsidRPr="009750F7">
        <w:rPr>
          <w:rFonts w:ascii="Times New Roman" w:eastAsia="Times New Roman" w:hAnsi="Times New Roman" w:cs="Times New Roman"/>
          <w:color w:val="000000"/>
          <w:sz w:val="24"/>
          <w:szCs w:val="24"/>
          <w:lang w:eastAsia="pl-PL"/>
        </w:rPr>
        <w:t>Na mocy § 3 ust. 1 rozporządzenia stanowi, że cenę, cenę jednostkową lub informacje</w:t>
      </w:r>
      <w:r w:rsidR="00776FB6">
        <w:rPr>
          <w:rFonts w:ascii="Times New Roman" w:eastAsia="Times New Roman" w:hAnsi="Times New Roman" w:cs="Times New Roman"/>
          <w:color w:val="000000"/>
          <w:sz w:val="24"/>
          <w:szCs w:val="24"/>
          <w:lang w:eastAsia="pl-PL"/>
        </w:rPr>
        <w:t xml:space="preserve"> </w:t>
      </w:r>
      <w:r w:rsidRPr="009750F7">
        <w:rPr>
          <w:rFonts w:ascii="Times New Roman" w:eastAsia="Times New Roman" w:hAnsi="Times New Roman" w:cs="Times New Roman"/>
          <w:color w:val="000000"/>
          <w:sz w:val="24"/>
          <w:szCs w:val="24"/>
          <w:lang w:eastAsia="pl-PL"/>
        </w:rPr>
        <w:t>o obniżonej cenie uwidacznia się na danym towarze, bezpośrednio przy towarze lub w bliskości towaru, którego dotyczy cena, cena jednostkowa lub informacja o obniżonej cenie, w miejscu ogólnodostępnym i dobrze widocznym dla konsumentów.</w:t>
      </w:r>
    </w:p>
    <w:p w14:paraId="05B07A8D" w14:textId="77777777" w:rsidR="009750F7" w:rsidRDefault="009750F7" w:rsidP="009750F7">
      <w:pPr>
        <w:tabs>
          <w:tab w:val="left" w:pos="708"/>
        </w:tabs>
        <w:spacing w:before="120"/>
        <w:jc w:val="both"/>
        <w:rPr>
          <w:rFonts w:ascii="Times New Roman" w:eastAsia="Times New Roman" w:hAnsi="Times New Roman" w:cs="Times New Roman"/>
          <w:color w:val="000000"/>
          <w:sz w:val="24"/>
          <w:szCs w:val="24"/>
          <w:lang w:eastAsia="pl-PL"/>
        </w:rPr>
      </w:pPr>
      <w:r w:rsidRPr="009750F7">
        <w:rPr>
          <w:rFonts w:ascii="Times New Roman" w:eastAsia="Times New Roman" w:hAnsi="Times New Roman" w:cs="Times New Roman"/>
          <w:color w:val="000000"/>
          <w:sz w:val="24"/>
          <w:szCs w:val="24"/>
          <w:lang w:eastAsia="pl-PL"/>
        </w:rPr>
        <w:t>§ 3 ust. 2 rozporządzenia mówi, że cenę, cenę jednostkową lub informację o obniżonej cenie uwidacznia się w szczególności: 1) na wywieszce, która może mieć formę wyświetlacza elektronicznego; 2) w cenniku; 3) w katalogu; 4) na obwolucie; 5) w postaci nadruku lub napisu na towarze lub opakowaniu.</w:t>
      </w:r>
      <w:bookmarkStart w:id="8" w:name="_Hlk136337400"/>
    </w:p>
    <w:p w14:paraId="7899AD1E" w14:textId="77777777" w:rsidR="00AF32DE" w:rsidRDefault="00E22673" w:rsidP="00AF32DE">
      <w:pPr>
        <w:tabs>
          <w:tab w:val="left" w:pos="708"/>
        </w:tabs>
        <w:spacing w:before="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Pod pojęciem wywieszki rozporządzenie rozumie etykietę, metkę, tabliczkę lub plakat; wywieszka może mieć formę wyświetlacza (§ 2 pkt 4 rozporządzenia).</w:t>
      </w:r>
    </w:p>
    <w:p w14:paraId="440C18F7" w14:textId="48E0F166" w:rsidR="00E22673" w:rsidRDefault="00E22673" w:rsidP="00AF32DE">
      <w:pPr>
        <w:tabs>
          <w:tab w:val="left" w:pos="708"/>
        </w:tabs>
        <w:spacing w:before="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Zgodnie natomiast z § 4 ust. 1 rozporządzenia cena jednostkowa winna dotyczyć odpowiednio ceny za: </w:t>
      </w:r>
    </w:p>
    <w:p w14:paraId="1F268A8F" w14:textId="77777777" w:rsidR="00E22673" w:rsidRDefault="00E22673" w:rsidP="00E22673">
      <w:pPr>
        <w:numPr>
          <w:ilvl w:val="0"/>
          <w:numId w:val="31"/>
        </w:numPr>
        <w:tabs>
          <w:tab w:val="left" w:pos="0"/>
          <w:tab w:val="left" w:pos="708"/>
        </w:tabs>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litr lub metr sześcienny – dla towaru przeznaczonego do sprzedaży według objętości,</w:t>
      </w:r>
    </w:p>
    <w:p w14:paraId="249E46B9" w14:textId="77777777" w:rsidR="00E22673" w:rsidRDefault="00E22673" w:rsidP="00E22673">
      <w:pPr>
        <w:numPr>
          <w:ilvl w:val="0"/>
          <w:numId w:val="31"/>
        </w:numPr>
        <w:tabs>
          <w:tab w:val="left" w:pos="0"/>
          <w:tab w:val="left" w:pos="708"/>
        </w:tabs>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kilogram lub tonę – dla towaru przeznaczonego do sprzedaży według masy,</w:t>
      </w:r>
    </w:p>
    <w:p w14:paraId="670BF894" w14:textId="77777777" w:rsidR="00E22673" w:rsidRDefault="00E22673" w:rsidP="00E22673">
      <w:pPr>
        <w:numPr>
          <w:ilvl w:val="0"/>
          <w:numId w:val="31"/>
        </w:numPr>
        <w:tabs>
          <w:tab w:val="left" w:pos="0"/>
          <w:tab w:val="left" w:pos="708"/>
        </w:tabs>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metr – dla towaru sprzedawanego według długości,</w:t>
      </w:r>
    </w:p>
    <w:p w14:paraId="514C29A5" w14:textId="77777777" w:rsidR="00E22673" w:rsidRDefault="00E22673" w:rsidP="00E22673">
      <w:pPr>
        <w:numPr>
          <w:ilvl w:val="0"/>
          <w:numId w:val="31"/>
        </w:numPr>
        <w:tabs>
          <w:tab w:val="left" w:pos="0"/>
          <w:tab w:val="left" w:pos="708"/>
        </w:tabs>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metr kwadratowy – dla towaru sprzedawanego według powierzchni,</w:t>
      </w:r>
    </w:p>
    <w:p w14:paraId="71E67DA6" w14:textId="77777777" w:rsidR="00E22673" w:rsidRDefault="00E22673" w:rsidP="00E22673">
      <w:pPr>
        <w:numPr>
          <w:ilvl w:val="0"/>
          <w:numId w:val="31"/>
        </w:numPr>
        <w:tabs>
          <w:tab w:val="left" w:pos="0"/>
          <w:tab w:val="left" w:pos="708"/>
        </w:tabs>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sztukę – dla towarów przeznaczonych do sprzedaży na sztuki.</w:t>
      </w:r>
    </w:p>
    <w:bookmarkEnd w:id="8"/>
    <w:p w14:paraId="7E52DB70" w14:textId="77777777" w:rsidR="00AF32DE" w:rsidRDefault="000B5F4F" w:rsidP="00AF32DE">
      <w:pPr>
        <w:suppressAutoHyphens/>
        <w:spacing w:before="120"/>
        <w:jc w:val="both"/>
        <w:rPr>
          <w:rFonts w:ascii="Times New Roman" w:eastAsia="Times New Roman" w:hAnsi="Times New Roman" w:cs="Times New Roman"/>
          <w:sz w:val="24"/>
          <w:szCs w:val="24"/>
          <w:shd w:val="clear" w:color="auto" w:fill="FFFFFF"/>
          <w:lang w:eastAsia="pl-PL"/>
        </w:rPr>
      </w:pPr>
      <w:r>
        <w:rPr>
          <w:rFonts w:ascii="Times New Roman" w:eastAsia="Times New Roman" w:hAnsi="Times New Roman" w:cs="Times New Roman"/>
          <w:sz w:val="24"/>
          <w:szCs w:val="24"/>
          <w:lang w:eastAsia="pl-PL"/>
        </w:rPr>
        <w:lastRenderedPageBreak/>
        <w:t>Jak stanowi ust. 2 § 4 rozporządzenia, w</w:t>
      </w:r>
      <w:r>
        <w:rPr>
          <w:rFonts w:ascii="Times New Roman" w:eastAsia="Times New Roman" w:hAnsi="Times New Roman" w:cs="Times New Roman"/>
          <w:sz w:val="24"/>
          <w:szCs w:val="24"/>
          <w:shd w:val="clear" w:color="auto" w:fill="FFFFFF"/>
          <w:lang w:eastAsia="pl-PL"/>
        </w:rPr>
        <w:t xml:space="preserve"> szczególnych przypadkach uzasadnionych rodzajem, przeznaczeniem lub zwyczajowo oferowaną ilością towarów przy uwidacznianiu cen jednostkowych dopuszcza się stosowanie dziesiętnych wielokrotności i podwielokrotności legalnych jednostek miar innych niż określone w ust. 1. </w:t>
      </w:r>
    </w:p>
    <w:p w14:paraId="6145148E" w14:textId="4A761EAD" w:rsidR="00E22673" w:rsidRPr="00AF32DE" w:rsidRDefault="000B5F4F" w:rsidP="00AF32DE">
      <w:pPr>
        <w:suppressAutoHyphens/>
        <w:spacing w:before="120"/>
        <w:jc w:val="both"/>
        <w:rPr>
          <w:rFonts w:ascii="Times New Roman" w:eastAsia="Times New Roman" w:hAnsi="Times New Roman" w:cs="Times New Roman"/>
          <w:sz w:val="24"/>
          <w:szCs w:val="24"/>
          <w:shd w:val="clear" w:color="auto" w:fill="FFFFFF"/>
          <w:lang w:eastAsia="pl-PL"/>
        </w:rPr>
      </w:pPr>
      <w:r>
        <w:rPr>
          <w:rFonts w:ascii="Times New Roman" w:eastAsia="Times New Roman" w:hAnsi="Times New Roman" w:cs="Times New Roman"/>
          <w:color w:val="000000"/>
          <w:sz w:val="24"/>
          <w:szCs w:val="24"/>
          <w:lang w:eastAsia="pl-PL"/>
        </w:rPr>
        <w:t xml:space="preserve">W przypadku towaru pakowanego oznaczonego liczbą sztuk dopuszcza się stosowanie przeliczenia na cenę jednostkową za sztukę lub za dziesiętną wielokrotność liczby sztuk (§ 4 ust. 3 rozporządzenia). </w:t>
      </w:r>
      <w:r>
        <w:rPr>
          <w:rFonts w:ascii="Times New Roman" w:eastAsia="Times New Roman" w:hAnsi="Times New Roman" w:cs="Times New Roman"/>
          <w:sz w:val="24"/>
          <w:szCs w:val="24"/>
          <w:lang w:eastAsia="zh-CN"/>
        </w:rPr>
        <w:t xml:space="preserve">Nie wymaga się uwidocznienia ceny jednostkowej określonego towaru, jeżeli jest identyczna z ceną sprzedaży tego towaru (§ 7 ust. 1 rozporządzenia). </w:t>
      </w:r>
    </w:p>
    <w:p w14:paraId="32327B01" w14:textId="77777777" w:rsidR="00E22673" w:rsidRDefault="00E22673" w:rsidP="00AF32DE">
      <w:pPr>
        <w:tabs>
          <w:tab w:val="left" w:pos="0"/>
          <w:tab w:val="left" w:pos="708"/>
        </w:tabs>
        <w:spacing w:before="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6 rozporządzenia stanowi, że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w:t>
      </w:r>
    </w:p>
    <w:p w14:paraId="55A5B306" w14:textId="77777777" w:rsidR="00E22673" w:rsidRDefault="00E22673" w:rsidP="00AF32DE">
      <w:pPr>
        <w:tabs>
          <w:tab w:val="left" w:pos="0"/>
          <w:tab w:val="left" w:pos="708"/>
        </w:tabs>
        <w:spacing w:before="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Jak wynika z § 2 pkt 6 rozporządzenia pod pojęciem masy netto po odsączeniu należy rozumieć masę środka spożywczego w stanie stałym umieszczonego w środku płynnym.</w:t>
      </w:r>
    </w:p>
    <w:p w14:paraId="6E92BB7D" w14:textId="77777777" w:rsidR="00F13C59" w:rsidRDefault="00F13C59" w:rsidP="00AF32DE">
      <w:pPr>
        <w:tabs>
          <w:tab w:val="left" w:pos="0"/>
          <w:tab w:val="left" w:pos="708"/>
        </w:tabs>
        <w:spacing w:before="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Zgodnie z art. 6 ust. 1 ustawy, jeżeli przedsiębiorca nie wykonuje obowiązków,</w:t>
      </w:r>
      <w:r>
        <w:rPr>
          <w:rFonts w:ascii="Times New Roman" w:eastAsia="Times New Roman" w:hAnsi="Times New Roman" w:cs="Times New Roman"/>
          <w:color w:val="000000"/>
          <w:sz w:val="24"/>
          <w:szCs w:val="24"/>
          <w:lang w:eastAsia="pl-PL"/>
        </w:rPr>
        <w:br/>
        <w:t xml:space="preserve">o których mowa w art. 4 ust. 1-5 ustawy, wojewódzki inspektor Inspekcji Handlowej nakłada na niego, w drodze decyzji, karę pieniężną do wysokości 20 000 zł. Przepis ten w sposób niewymagający dodatkowych założeń i wykładni, nakazuje wojewódzkiemu inspektorowi Inspekcji Handlowej wymierzenie kary pieniężnej podmiotowi, który nie wykonuje obowiązku określonego w ww. przepisach, choćby naruszenie prawa miało charakter jednostkowy. Dowiedzenie, że podmiot nie wykonał powyższego obowiązku powoduje konieczność nałożenia kary pieniężnej, która jest karą administracyjną. </w:t>
      </w:r>
    </w:p>
    <w:p w14:paraId="0E2F8A3F" w14:textId="77777777" w:rsidR="00F13C59" w:rsidRDefault="00F13C59" w:rsidP="00AF32DE">
      <w:pPr>
        <w:tabs>
          <w:tab w:val="left" w:pos="0"/>
        </w:tabs>
        <w:spacing w:before="120"/>
        <w:jc w:val="both"/>
        <w:rPr>
          <w:rFonts w:ascii="Times New Roman" w:eastAsia="Times New Roman" w:hAnsi="Times New Roman" w:cs="Times New Roman"/>
          <w:iCs/>
          <w:sz w:val="24"/>
          <w:szCs w:val="24"/>
          <w:lang w:eastAsia="pl-PL"/>
        </w:rPr>
      </w:pPr>
      <w:r>
        <w:rPr>
          <w:rFonts w:ascii="Times New Roman" w:eastAsia="Times New Roman" w:hAnsi="Times New Roman" w:cs="Times New Roman"/>
          <w:iCs/>
          <w:sz w:val="24"/>
          <w:szCs w:val="24"/>
          <w:lang w:eastAsia="pl-PL"/>
        </w:rPr>
        <w:t xml:space="preserve">Dyrektywy wymiaru administracyjnej kary pieniężnej z art. 6 ust. 1 ustawy określone zostały w ustępie 3 tego artykułu. </w:t>
      </w:r>
    </w:p>
    <w:p w14:paraId="5D1D56B3" w14:textId="77777777" w:rsidR="00F33298" w:rsidRDefault="00F33298" w:rsidP="00F33298">
      <w:pPr>
        <w:spacing w:before="1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Dowiedzenie, że podmiot nie wykonał powyższego obowiązku powoduje konieczność nałożenia kary pieniężnej, która jest karą administracyjną. Jednocześnie w myśl art. 6 ust. 3 ustawy, przy ustalaniu wysokości kary pieniężnej uwzględnia się: </w:t>
      </w:r>
    </w:p>
    <w:p w14:paraId="7C59115C" w14:textId="77777777" w:rsidR="00F33298" w:rsidRPr="00F33298" w:rsidRDefault="00F33298" w:rsidP="00F33298">
      <w:pPr>
        <w:numPr>
          <w:ilvl w:val="0"/>
          <w:numId w:val="41"/>
        </w:numPr>
        <w:tabs>
          <w:tab w:val="left" w:pos="0"/>
          <w:tab w:val="left" w:pos="708"/>
        </w:tabs>
        <w:spacing w:after="120"/>
        <w:jc w:val="both"/>
        <w:rPr>
          <w:rFonts w:ascii="Times New Roman" w:eastAsia="Times New Roman" w:hAnsi="Times New Roman" w:cs="Times New Roman"/>
          <w:iCs/>
          <w:sz w:val="24"/>
          <w:szCs w:val="24"/>
          <w:lang w:eastAsia="pl-PL"/>
        </w:rPr>
      </w:pPr>
      <w:r w:rsidRPr="00F33298">
        <w:rPr>
          <w:rFonts w:ascii="Times New Roman" w:eastAsia="Times New Roman" w:hAnsi="Times New Roman" w:cs="Times New Roman"/>
          <w:iCs/>
          <w:sz w:val="24"/>
          <w:szCs w:val="24"/>
          <w:lang w:eastAsia="pl-PL"/>
        </w:rPr>
        <w:t>stopień naruszenia obowiązków, o których mowa w art. 4 ust. 1-5, w tym charakter, wagę, skalę i czas trwania naruszenia tych obowiązków;</w:t>
      </w:r>
    </w:p>
    <w:p w14:paraId="7FFBFECA" w14:textId="77777777" w:rsidR="00F33298" w:rsidRPr="00F33298" w:rsidRDefault="00F33298" w:rsidP="00F33298">
      <w:pPr>
        <w:numPr>
          <w:ilvl w:val="0"/>
          <w:numId w:val="41"/>
        </w:numPr>
        <w:tabs>
          <w:tab w:val="left" w:pos="0"/>
          <w:tab w:val="left" w:pos="708"/>
        </w:tabs>
        <w:spacing w:after="120"/>
        <w:jc w:val="both"/>
        <w:rPr>
          <w:rFonts w:ascii="Times New Roman" w:eastAsia="Times New Roman" w:hAnsi="Times New Roman" w:cs="Times New Roman"/>
          <w:iCs/>
          <w:sz w:val="24"/>
          <w:szCs w:val="24"/>
          <w:lang w:eastAsia="pl-PL"/>
        </w:rPr>
      </w:pPr>
      <w:r w:rsidRPr="00F33298">
        <w:rPr>
          <w:rFonts w:ascii="Times New Roman" w:eastAsia="Times New Roman" w:hAnsi="Times New Roman" w:cs="Times New Roman"/>
          <w:iCs/>
          <w:sz w:val="24"/>
          <w:szCs w:val="24"/>
          <w:lang w:eastAsia="pl-PL"/>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016A7BB4" w14:textId="77777777" w:rsidR="00F33298" w:rsidRPr="00F33298" w:rsidRDefault="00F33298" w:rsidP="00F33298">
      <w:pPr>
        <w:numPr>
          <w:ilvl w:val="0"/>
          <w:numId w:val="41"/>
        </w:numPr>
        <w:tabs>
          <w:tab w:val="left" w:pos="0"/>
          <w:tab w:val="left" w:pos="708"/>
        </w:tabs>
        <w:spacing w:after="120"/>
        <w:jc w:val="both"/>
        <w:rPr>
          <w:rFonts w:ascii="Times New Roman" w:eastAsia="Times New Roman" w:hAnsi="Times New Roman" w:cs="Times New Roman"/>
          <w:iCs/>
          <w:sz w:val="24"/>
          <w:szCs w:val="24"/>
          <w:lang w:eastAsia="pl-PL"/>
        </w:rPr>
      </w:pPr>
      <w:r w:rsidRPr="00F33298">
        <w:rPr>
          <w:rFonts w:ascii="Times New Roman" w:eastAsia="Times New Roman" w:hAnsi="Times New Roman" w:cs="Times New Roman"/>
          <w:iCs/>
          <w:sz w:val="24"/>
          <w:szCs w:val="24"/>
          <w:lang w:eastAsia="pl-PL"/>
        </w:rPr>
        <w:t>wielkość obrotów i przychodu przedsiębiorcy;</w:t>
      </w:r>
    </w:p>
    <w:p w14:paraId="6D1866A7" w14:textId="77777777" w:rsidR="00F33298" w:rsidRPr="00F33298" w:rsidRDefault="00F33298" w:rsidP="00F33298">
      <w:pPr>
        <w:numPr>
          <w:ilvl w:val="0"/>
          <w:numId w:val="41"/>
        </w:numPr>
        <w:tabs>
          <w:tab w:val="left" w:pos="0"/>
          <w:tab w:val="left" w:pos="708"/>
        </w:tabs>
        <w:spacing w:before="120"/>
        <w:jc w:val="both"/>
        <w:rPr>
          <w:rFonts w:ascii="Times New Roman" w:eastAsia="Times New Roman" w:hAnsi="Times New Roman" w:cs="Times New Roman"/>
          <w:iCs/>
          <w:sz w:val="24"/>
          <w:szCs w:val="24"/>
          <w:lang w:eastAsia="pl-PL"/>
        </w:rPr>
      </w:pPr>
      <w:r w:rsidRPr="00F33298">
        <w:rPr>
          <w:rFonts w:ascii="Times New Roman" w:eastAsia="Times New Roman" w:hAnsi="Times New Roman" w:cs="Times New Roman"/>
          <w:iCs/>
          <w:sz w:val="24"/>
          <w:szCs w:val="24"/>
          <w:lang w:eastAsia="pl-PL"/>
        </w:rPr>
        <w:t xml:space="preserve">sankcje nałożone na przedsiębiorcę za to samo naruszenie w innych państwach członkowskich Unii Europejskiej w sprawach transgranicznych, jeżeli informacje o takich sankcjach są dostępne w ramach mechanizmu ustanowionego </w:t>
      </w:r>
      <w:hyperlink r:id="rId10" w:anchor="/document/68999347?cm=DOCUMENT" w:tgtFrame="_blank" w:history="1">
        <w:r w:rsidRPr="00F33298">
          <w:rPr>
            <w:rStyle w:val="Hipercze"/>
            <w:rFonts w:ascii="Times New Roman" w:eastAsia="Times New Roman" w:hAnsi="Times New Roman" w:cs="Times New Roman"/>
            <w:iCs/>
            <w:color w:val="auto"/>
            <w:sz w:val="24"/>
            <w:szCs w:val="24"/>
            <w:u w:val="none"/>
            <w:lang w:eastAsia="pl-PL"/>
          </w:rPr>
          <w:t>rozporządzeniem</w:t>
        </w:r>
      </w:hyperlink>
      <w:r w:rsidRPr="00F33298">
        <w:rPr>
          <w:rFonts w:ascii="Times New Roman" w:eastAsia="Times New Roman" w:hAnsi="Times New Roman" w:cs="Times New Roman"/>
          <w:iCs/>
          <w:sz w:val="24"/>
          <w:szCs w:val="24"/>
          <w:lang w:eastAsia="pl-PL"/>
        </w:rPr>
        <w:t xml:space="preserve"> Parlamentu 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rsidRPr="00F33298">
        <w:rPr>
          <w:rFonts w:ascii="Times New Roman" w:eastAsia="Times New Roman" w:hAnsi="Times New Roman" w:cs="Times New Roman"/>
          <w:iCs/>
          <w:sz w:val="24"/>
          <w:szCs w:val="24"/>
          <w:lang w:eastAsia="pl-PL"/>
        </w:rPr>
        <w:t>późn</w:t>
      </w:r>
      <w:proofErr w:type="spellEnd"/>
      <w:r w:rsidRPr="00F33298">
        <w:rPr>
          <w:rFonts w:ascii="Times New Roman" w:eastAsia="Times New Roman" w:hAnsi="Times New Roman" w:cs="Times New Roman"/>
          <w:iCs/>
          <w:sz w:val="24"/>
          <w:szCs w:val="24"/>
          <w:lang w:eastAsia="pl-PL"/>
        </w:rPr>
        <w:t>. zm.).</w:t>
      </w:r>
    </w:p>
    <w:p w14:paraId="1B179921" w14:textId="3E3E7549" w:rsidR="00E22673" w:rsidRDefault="00E22673" w:rsidP="00F33298">
      <w:pPr>
        <w:tabs>
          <w:tab w:val="left" w:pos="0"/>
          <w:tab w:val="left" w:pos="708"/>
        </w:tabs>
        <w:spacing w:before="120"/>
        <w:jc w:val="both"/>
        <w:rPr>
          <w:rFonts w:ascii="Times New Roman" w:eastAsia="Times New Roman" w:hAnsi="Times New Roman" w:cs="Times New Roman"/>
          <w:iCs/>
          <w:color w:val="000000"/>
          <w:sz w:val="24"/>
          <w:szCs w:val="24"/>
          <w:lang w:eastAsia="pl-PL"/>
        </w:rPr>
      </w:pPr>
      <w:r>
        <w:rPr>
          <w:rFonts w:ascii="Times New Roman" w:eastAsia="Times New Roman" w:hAnsi="Times New Roman" w:cs="Times New Roman"/>
          <w:iCs/>
          <w:color w:val="000000"/>
          <w:sz w:val="24"/>
          <w:szCs w:val="24"/>
          <w:lang w:eastAsia="pl-PL"/>
        </w:rPr>
        <w:t xml:space="preserve">W przedmiotowej sprawie w wyniku kontroli przeprowadzonej w dniach 10 i 15 marca 2023 r. </w:t>
      </w:r>
      <w:r>
        <w:rPr>
          <w:rFonts w:ascii="Times New Roman" w:eastAsia="Times New Roman" w:hAnsi="Times New Roman" w:cs="Times New Roman"/>
          <w:color w:val="000000"/>
          <w:sz w:val="24"/>
          <w:szCs w:val="24"/>
          <w:lang w:eastAsia="pl-PL"/>
        </w:rPr>
        <w:t xml:space="preserve">w sklepie </w:t>
      </w:r>
      <w:r>
        <w:rPr>
          <w:rFonts w:ascii="Times New Roman" w:hAnsi="Times New Roman"/>
          <w:sz w:val="24"/>
          <w:szCs w:val="24"/>
          <w:lang w:eastAsia="pl-PL"/>
        </w:rPr>
        <w:t xml:space="preserve">spożywczym: </w:t>
      </w:r>
      <w:r w:rsidR="00AB65AB" w:rsidRPr="00840B9C">
        <w:rPr>
          <w:rFonts w:ascii="Times New Roman" w:eastAsia="Calibri" w:hAnsi="Times New Roman" w:cs="Times New Roman"/>
          <w:b/>
          <w:bCs/>
          <w:sz w:val="24"/>
          <w:szCs w:val="24"/>
          <w:lang w:eastAsia="pl-PL"/>
        </w:rPr>
        <w:t>(dane zanonimizowane)</w:t>
      </w:r>
      <w:r w:rsidR="00AB65AB">
        <w:rPr>
          <w:rFonts w:ascii="Times New Roman" w:eastAsia="Calibri" w:hAnsi="Times New Roman" w:cs="Times New Roman"/>
          <w:b/>
          <w:bCs/>
          <w:sz w:val="24"/>
          <w:szCs w:val="24"/>
          <w:lang w:eastAsia="pl-PL"/>
        </w:rPr>
        <w:t xml:space="preserve"> </w:t>
      </w:r>
      <w:r>
        <w:rPr>
          <w:rFonts w:ascii="Times New Roman" w:hAnsi="Times New Roman"/>
          <w:sz w:val="24"/>
          <w:szCs w:val="24"/>
          <w:lang w:eastAsia="pl-PL"/>
        </w:rPr>
        <w:t>Tarnobrzeg</w:t>
      </w:r>
      <w:r>
        <w:rPr>
          <w:rFonts w:ascii="Times New Roman" w:eastAsia="Times New Roman" w:hAnsi="Times New Roman" w:cs="Times New Roman"/>
          <w:color w:val="000000"/>
          <w:sz w:val="24"/>
          <w:szCs w:val="24"/>
          <w:lang w:eastAsia="pl-PL"/>
        </w:rPr>
        <w:t>, należącym do przedsiębiorcy</w:t>
      </w:r>
      <w:r w:rsidR="00F13C59">
        <w:rPr>
          <w:rFonts w:ascii="Times New Roman" w:eastAsia="Times New Roman" w:hAnsi="Times New Roman" w:cs="Times New Roman"/>
          <w:color w:val="000000"/>
          <w:sz w:val="24"/>
          <w:szCs w:val="24"/>
          <w:lang w:eastAsia="pl-PL"/>
        </w:rPr>
        <w:t xml:space="preserve"> </w:t>
      </w:r>
      <w:r w:rsidR="00F33298">
        <w:rPr>
          <w:rFonts w:ascii="Times New Roman" w:eastAsia="Times New Roman" w:hAnsi="Times New Roman" w:cs="Times New Roman"/>
          <w:color w:val="000000"/>
          <w:sz w:val="24"/>
          <w:szCs w:val="24"/>
          <w:lang w:eastAsia="pl-PL"/>
        </w:rPr>
        <w:t xml:space="preserve">Pana </w:t>
      </w:r>
      <w:r w:rsidR="00AB65AB" w:rsidRPr="00840B9C">
        <w:rPr>
          <w:rFonts w:ascii="Times New Roman" w:eastAsia="Calibri" w:hAnsi="Times New Roman" w:cs="Times New Roman"/>
          <w:b/>
          <w:bCs/>
          <w:sz w:val="24"/>
          <w:szCs w:val="24"/>
          <w:lang w:eastAsia="pl-PL"/>
        </w:rPr>
        <w:t>(dane zanonimizowane)</w:t>
      </w:r>
      <w:r w:rsidR="00AB65AB">
        <w:rPr>
          <w:rFonts w:ascii="Times New Roman" w:eastAsia="Calibri" w:hAnsi="Times New Roman" w:cs="Times New Roman"/>
          <w:b/>
          <w:bCs/>
          <w:sz w:val="24"/>
          <w:szCs w:val="24"/>
          <w:lang w:eastAsia="pl-PL"/>
        </w:rPr>
        <w:t xml:space="preserve"> </w:t>
      </w:r>
      <w:r w:rsidR="00041CAC">
        <w:rPr>
          <w:rFonts w:ascii="Times New Roman" w:eastAsia="Times New Roman" w:hAnsi="Times New Roman" w:cs="Times New Roman"/>
          <w:sz w:val="24"/>
          <w:szCs w:val="24"/>
          <w:lang w:eastAsia="zh-CN"/>
        </w:rPr>
        <w:t>prowadzącego działalność gospodarczą</w:t>
      </w:r>
      <w:r w:rsidR="00AB65AB">
        <w:rPr>
          <w:rFonts w:ascii="Times New Roman" w:eastAsia="Times New Roman" w:hAnsi="Times New Roman" w:cs="Times New Roman"/>
          <w:sz w:val="24"/>
          <w:szCs w:val="24"/>
          <w:lang w:eastAsia="zh-CN"/>
        </w:rPr>
        <w:t xml:space="preserve"> </w:t>
      </w:r>
      <w:r w:rsidR="00041CAC">
        <w:rPr>
          <w:rFonts w:ascii="Times New Roman" w:eastAsia="Times New Roman" w:hAnsi="Times New Roman" w:cs="Times New Roman"/>
          <w:sz w:val="24"/>
          <w:szCs w:val="24"/>
          <w:lang w:eastAsia="zh-CN"/>
        </w:rPr>
        <w:t xml:space="preserve">pod firmą </w:t>
      </w:r>
      <w:r>
        <w:rPr>
          <w:rFonts w:ascii="Times New Roman" w:eastAsia="Times New Roman" w:hAnsi="Times New Roman" w:cs="Times New Roman"/>
          <w:bCs/>
          <w:sz w:val="24"/>
          <w:szCs w:val="24"/>
          <w:lang w:eastAsia="pl-PL"/>
        </w:rPr>
        <w:t xml:space="preserve">Janusz Sabat – Firma Handlowo Usługowa ”AKK”, </w:t>
      </w:r>
      <w:r w:rsidR="00AB65AB" w:rsidRPr="00840B9C">
        <w:rPr>
          <w:rFonts w:ascii="Times New Roman" w:eastAsia="Calibri" w:hAnsi="Times New Roman" w:cs="Times New Roman"/>
          <w:b/>
          <w:bCs/>
          <w:sz w:val="24"/>
          <w:szCs w:val="24"/>
          <w:lang w:eastAsia="pl-PL"/>
        </w:rPr>
        <w:t>(dane zanonimizowane)</w:t>
      </w:r>
      <w:r>
        <w:rPr>
          <w:rFonts w:ascii="Times New Roman" w:eastAsia="Times New Roman" w:hAnsi="Times New Roman" w:cs="Times New Roman"/>
          <w:bCs/>
          <w:sz w:val="24"/>
          <w:szCs w:val="24"/>
          <w:lang w:eastAsia="pl-PL"/>
        </w:rPr>
        <w:t xml:space="preserve"> Tarnobrzeg</w:t>
      </w:r>
      <w:r>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iCs/>
          <w:color w:val="000000"/>
          <w:sz w:val="24"/>
          <w:szCs w:val="24"/>
          <w:lang w:eastAsia="pl-PL"/>
        </w:rPr>
        <w:t>ustalono, iż strona nie dopełniła, w odniesieniu do 18</w:t>
      </w:r>
      <w:r w:rsidR="00041CAC">
        <w:rPr>
          <w:rFonts w:ascii="Times New Roman" w:eastAsia="Times New Roman" w:hAnsi="Times New Roman" w:cs="Times New Roman"/>
          <w:iCs/>
          <w:color w:val="000000"/>
          <w:sz w:val="24"/>
          <w:szCs w:val="24"/>
          <w:lang w:eastAsia="pl-PL"/>
        </w:rPr>
        <w:t xml:space="preserve"> spośród 113 ocenianych rodzajów towarów</w:t>
      </w:r>
      <w:r>
        <w:rPr>
          <w:rFonts w:ascii="Times New Roman" w:eastAsia="Times New Roman" w:hAnsi="Times New Roman" w:cs="Times New Roman"/>
          <w:iCs/>
          <w:color w:val="000000"/>
          <w:sz w:val="24"/>
          <w:szCs w:val="24"/>
          <w:lang w:eastAsia="pl-PL"/>
        </w:rPr>
        <w:t xml:space="preserve">, wynikającego </w:t>
      </w:r>
      <w:r>
        <w:rPr>
          <w:rFonts w:ascii="Times New Roman" w:eastAsia="Times New Roman" w:hAnsi="Times New Roman" w:cs="Times New Roman"/>
          <w:iCs/>
          <w:color w:val="000000"/>
          <w:sz w:val="24"/>
          <w:szCs w:val="24"/>
          <w:lang w:eastAsia="pl-PL"/>
        </w:rPr>
        <w:lastRenderedPageBreak/>
        <w:t>z art. 4 ust. 1 ustawy obowiązku uwidocznienia cen czy też cen jednostkowych w sposób jednoznaczny, niebudzący wątpliwości oraz umożliwiający ich porównanie.</w:t>
      </w:r>
    </w:p>
    <w:p w14:paraId="2F8AAF51" w14:textId="77777777" w:rsidR="003D667C" w:rsidRDefault="003D667C" w:rsidP="00F33298">
      <w:pPr>
        <w:tabs>
          <w:tab w:val="left" w:pos="708"/>
        </w:tabs>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Nieuwidocznienie w miejscu sprzedaży detalicznej cen i cen jednostkowych towarów stanowiło naruszenie art. 4 ust. 1 ustawy oraz § 3 rozporządzenia. </w:t>
      </w:r>
    </w:p>
    <w:p w14:paraId="68A12BF8" w14:textId="44A6D4A2" w:rsidR="00E22673" w:rsidRDefault="00E22673" w:rsidP="00F33298">
      <w:pPr>
        <w:tabs>
          <w:tab w:val="left" w:pos="0"/>
          <w:tab w:val="left" w:pos="708"/>
        </w:tabs>
        <w:spacing w:before="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iCs/>
          <w:color w:val="000000"/>
          <w:sz w:val="24"/>
          <w:szCs w:val="24"/>
          <w:lang w:eastAsia="pl-PL"/>
        </w:rPr>
        <w:t xml:space="preserve">W związku z powyższym spełnione zostały przesłanki do nałożenia przez Podkarpackiego Wojewódzkiego Inspektora Inspekcji Handlowej na przedsiębiorcę kary pieniężnej przewidzianej w art. 6 ust. 1 ustawy. W powyższej sprawie Podkarpacki Wojewódzki Inspektor Inspekcji Handlowej wymierzył stronie, karę pieniężną w wysokości </w:t>
      </w:r>
      <w:r w:rsidR="001E60AC">
        <w:rPr>
          <w:rFonts w:ascii="Times New Roman" w:eastAsia="Times New Roman" w:hAnsi="Times New Roman" w:cs="Times New Roman"/>
          <w:b/>
          <w:bCs/>
          <w:iCs/>
          <w:color w:val="000000"/>
          <w:sz w:val="24"/>
          <w:szCs w:val="24"/>
          <w:lang w:eastAsia="pl-PL"/>
        </w:rPr>
        <w:t>10</w:t>
      </w:r>
      <w:r>
        <w:rPr>
          <w:rFonts w:ascii="Times New Roman" w:eastAsia="Times New Roman" w:hAnsi="Times New Roman" w:cs="Times New Roman"/>
          <w:b/>
          <w:bCs/>
          <w:iCs/>
          <w:color w:val="000000"/>
          <w:sz w:val="24"/>
          <w:szCs w:val="24"/>
          <w:lang w:eastAsia="pl-PL"/>
        </w:rPr>
        <w:t>00</w:t>
      </w:r>
      <w:r>
        <w:rPr>
          <w:rFonts w:ascii="Times New Roman" w:eastAsia="Times New Roman" w:hAnsi="Times New Roman" w:cs="Times New Roman"/>
          <w:iCs/>
          <w:color w:val="000000"/>
          <w:sz w:val="24"/>
          <w:szCs w:val="24"/>
          <w:lang w:eastAsia="pl-PL"/>
        </w:rPr>
        <w:t xml:space="preserve"> </w:t>
      </w:r>
      <w:r>
        <w:rPr>
          <w:rFonts w:ascii="Times New Roman" w:eastAsia="Times New Roman" w:hAnsi="Times New Roman" w:cs="Times New Roman"/>
          <w:b/>
          <w:iCs/>
          <w:color w:val="000000"/>
          <w:sz w:val="24"/>
          <w:szCs w:val="24"/>
          <w:lang w:eastAsia="pl-PL"/>
        </w:rPr>
        <w:t>zł</w:t>
      </w:r>
      <w:r>
        <w:rPr>
          <w:rFonts w:ascii="Times New Roman" w:eastAsia="Times New Roman" w:hAnsi="Times New Roman" w:cs="Times New Roman"/>
          <w:iCs/>
          <w:color w:val="000000"/>
          <w:sz w:val="24"/>
          <w:szCs w:val="24"/>
          <w:lang w:eastAsia="pl-PL"/>
        </w:rPr>
        <w:t>.</w:t>
      </w:r>
    </w:p>
    <w:p w14:paraId="66467FE4" w14:textId="77777777" w:rsidR="003D667C" w:rsidRDefault="003D667C" w:rsidP="00F33298">
      <w:pPr>
        <w:spacing w:before="120"/>
        <w:jc w:val="both"/>
        <w:rPr>
          <w:rFonts w:ascii="Times New Roman" w:hAnsi="Times New Roman" w:cs="Times New Roman"/>
          <w:iCs/>
          <w:color w:val="000000"/>
          <w:sz w:val="24"/>
          <w:szCs w:val="24"/>
        </w:rPr>
      </w:pPr>
      <w:bookmarkStart w:id="9" w:name="_Hlk135653037"/>
      <w:r>
        <w:rPr>
          <w:rFonts w:ascii="Times New Roman" w:hAnsi="Times New Roman" w:cs="Times New Roman"/>
          <w:iCs/>
          <w:color w:val="000000"/>
          <w:sz w:val="24"/>
          <w:szCs w:val="24"/>
        </w:rPr>
        <w:t>Przy wymierzaniu kary organ wziął pod uwagę, zgodnie z art. 6 ust. 3 ustawy:</w:t>
      </w:r>
    </w:p>
    <w:p w14:paraId="79B1B132" w14:textId="77777777" w:rsidR="00F33298" w:rsidRPr="00F33298" w:rsidRDefault="003D667C" w:rsidP="003D667C">
      <w:pPr>
        <w:numPr>
          <w:ilvl w:val="0"/>
          <w:numId w:val="37"/>
        </w:numPr>
        <w:suppressAutoHyphens/>
        <w:spacing w:line="23" w:lineRule="atLeast"/>
        <w:ind w:left="284" w:hanging="284"/>
        <w:contextualSpacing/>
        <w:jc w:val="both"/>
        <w:rPr>
          <w:rFonts w:ascii="Times New Roman" w:hAnsi="Times New Roman" w:cs="Times New Roman"/>
          <w:sz w:val="24"/>
          <w:szCs w:val="24"/>
        </w:rPr>
      </w:pPr>
      <w:r>
        <w:rPr>
          <w:rFonts w:ascii="Times New Roman" w:hAnsi="Times New Roman" w:cs="Times New Roman"/>
          <w:b/>
          <w:bCs/>
          <w:iCs/>
          <w:sz w:val="24"/>
          <w:szCs w:val="24"/>
        </w:rPr>
        <w:t>Stopień naruszenia obowiązków</w:t>
      </w:r>
      <w:r>
        <w:rPr>
          <w:rFonts w:ascii="Times New Roman" w:hAnsi="Times New Roman" w:cs="Times New Roman"/>
          <w:iCs/>
          <w:sz w:val="24"/>
          <w:szCs w:val="24"/>
        </w:rPr>
        <w:t xml:space="preserve">: </w:t>
      </w:r>
    </w:p>
    <w:p w14:paraId="14E6DE56" w14:textId="77777777" w:rsidR="00F33298" w:rsidRDefault="003D667C" w:rsidP="00F33298">
      <w:pPr>
        <w:suppressAutoHyphens/>
        <w:spacing w:before="120" w:line="20" w:lineRule="atLeast"/>
        <w:ind w:left="284"/>
        <w:jc w:val="both"/>
        <w:rPr>
          <w:rFonts w:ascii="Times New Roman" w:hAnsi="Times New Roman" w:cs="Times New Roman"/>
          <w:sz w:val="24"/>
          <w:szCs w:val="24"/>
        </w:rPr>
      </w:pPr>
      <w:r>
        <w:rPr>
          <w:rFonts w:ascii="Times New Roman" w:hAnsi="Times New Roman" w:cs="Times New Roman"/>
          <w:sz w:val="24"/>
          <w:szCs w:val="24"/>
        </w:rPr>
        <w:t>Przedsiębiorca nie uwidaczniając cen i cen jednostkowych towarów</w:t>
      </w:r>
      <w:r w:rsidR="001A062E">
        <w:rPr>
          <w:rFonts w:ascii="Times New Roman" w:hAnsi="Times New Roman" w:cs="Times New Roman"/>
          <w:sz w:val="24"/>
          <w:szCs w:val="24"/>
        </w:rPr>
        <w:t xml:space="preserve"> </w:t>
      </w:r>
      <w:bookmarkStart w:id="10" w:name="_Hlk136340592"/>
      <w:r w:rsidR="008517F0">
        <w:rPr>
          <w:rFonts w:ascii="Times New Roman" w:hAnsi="Times New Roman" w:cs="Times New Roman"/>
          <w:sz w:val="24"/>
          <w:szCs w:val="24"/>
        </w:rPr>
        <w:t>z uwagi</w:t>
      </w:r>
      <w:r w:rsidR="00F33298">
        <w:rPr>
          <w:rFonts w:ascii="Times New Roman" w:hAnsi="Times New Roman" w:cs="Times New Roman"/>
          <w:sz w:val="24"/>
          <w:szCs w:val="24"/>
        </w:rPr>
        <w:br/>
      </w:r>
      <w:r w:rsidR="008517F0">
        <w:rPr>
          <w:rFonts w:ascii="Times New Roman" w:hAnsi="Times New Roman" w:cs="Times New Roman"/>
          <w:sz w:val="24"/>
          <w:szCs w:val="24"/>
        </w:rPr>
        <w:t xml:space="preserve">na </w:t>
      </w:r>
      <w:r>
        <w:rPr>
          <w:rFonts w:ascii="Times New Roman" w:hAnsi="Times New Roman" w:cs="Times New Roman"/>
          <w:sz w:val="24"/>
          <w:szCs w:val="24"/>
        </w:rPr>
        <w:t>uwidoczni</w:t>
      </w:r>
      <w:r w:rsidR="008517F0">
        <w:rPr>
          <w:rFonts w:ascii="Times New Roman" w:hAnsi="Times New Roman" w:cs="Times New Roman"/>
          <w:sz w:val="24"/>
          <w:szCs w:val="24"/>
        </w:rPr>
        <w:t>enie</w:t>
      </w:r>
      <w:r>
        <w:rPr>
          <w:rFonts w:ascii="Times New Roman" w:hAnsi="Times New Roman" w:cs="Times New Roman"/>
          <w:sz w:val="24"/>
          <w:szCs w:val="24"/>
        </w:rPr>
        <w:t xml:space="preserve"> przy towarach ceny oraz ceny jednostkowe odnoszące się do innych towarów</w:t>
      </w:r>
      <w:bookmarkEnd w:id="10"/>
      <w:r>
        <w:rPr>
          <w:rFonts w:ascii="Times New Roman" w:hAnsi="Times New Roman" w:cs="Times New Roman"/>
          <w:sz w:val="24"/>
          <w:szCs w:val="24"/>
        </w:rPr>
        <w:t xml:space="preserve"> oraz podając niewłaściwie wyliczone ceny jednostkowe</w:t>
      </w:r>
      <w:r w:rsidR="00F33298">
        <w:rPr>
          <w:rFonts w:ascii="Times New Roman" w:hAnsi="Times New Roman" w:cs="Times New Roman"/>
          <w:sz w:val="24"/>
          <w:szCs w:val="24"/>
        </w:rPr>
        <w:t xml:space="preserve"> (co zakwalifikowane zostało jako brak cen jednostkowych)</w:t>
      </w:r>
      <w:r>
        <w:rPr>
          <w:rFonts w:ascii="Times New Roman" w:hAnsi="Times New Roman" w:cs="Times New Roman"/>
          <w:sz w:val="24"/>
          <w:szCs w:val="24"/>
        </w:rPr>
        <w:t xml:space="preserve"> naruszył obowiązek określony w art. 4 ust. 1 ustawy. Tym samym naruszył prawo konsumentów do rzetelnej informacji w tym zakresie. </w:t>
      </w:r>
    </w:p>
    <w:p w14:paraId="001F9FAC" w14:textId="4C8B2E86" w:rsidR="003D667C" w:rsidRDefault="003D667C" w:rsidP="00F33298">
      <w:pPr>
        <w:suppressAutoHyphens/>
        <w:spacing w:before="120" w:line="20" w:lineRule="atLeast"/>
        <w:ind w:left="284"/>
        <w:jc w:val="both"/>
        <w:rPr>
          <w:rFonts w:ascii="Times New Roman" w:hAnsi="Times New Roman" w:cs="Times New Roman"/>
          <w:sz w:val="24"/>
          <w:szCs w:val="24"/>
        </w:rPr>
      </w:pPr>
      <w:r>
        <w:rPr>
          <w:rFonts w:ascii="Times New Roman" w:hAnsi="Times New Roman" w:cs="Times New Roman"/>
          <w:sz w:val="24"/>
          <w:szCs w:val="24"/>
        </w:rP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Nie uwidaczniając cen strona pozbawiła konsumentów możliwości realizacji prawa do informacji o cenach towarów i podjęcia świadomej decyzji dotyczącej zawarcia określonej umowy, a przez to ograniczyła swobodę zawierania umów. </w:t>
      </w:r>
    </w:p>
    <w:p w14:paraId="7E0C9EA1" w14:textId="3E543A4F" w:rsidR="00F33298" w:rsidRDefault="003D667C" w:rsidP="00F33298">
      <w:pPr>
        <w:suppressAutoHyphens/>
        <w:spacing w:before="120" w:line="20" w:lineRule="atLeast"/>
        <w:ind w:left="284"/>
        <w:jc w:val="both"/>
        <w:rPr>
          <w:rFonts w:ascii="Times New Roman" w:hAnsi="Times New Roman" w:cs="Times New Roman"/>
          <w:sz w:val="24"/>
          <w:szCs w:val="24"/>
        </w:rPr>
      </w:pPr>
      <w:r>
        <w:rPr>
          <w:rFonts w:ascii="Times New Roman" w:hAnsi="Times New Roman" w:cs="Times New Roman"/>
          <w:sz w:val="24"/>
          <w:szCs w:val="24"/>
        </w:rPr>
        <w:t xml:space="preserve">Brak natomiast uwidocznienia cen jednostkowych uniemożliwia kupującym porównanie cen towarów z cenami towarów podobnych, lecz o innej masie czy objętości, a przez to utrudnia im dokonanie optymalnego i właściwego dla nich wyboru towaru, naruszając ich interesy ekonomiczne. </w:t>
      </w:r>
      <w:r w:rsidR="00F33298">
        <w:rPr>
          <w:rFonts w:ascii="Times New Roman" w:hAnsi="Times New Roman" w:cs="Times New Roman"/>
          <w:sz w:val="24"/>
          <w:szCs w:val="24"/>
        </w:rPr>
        <w:t>Należy bowiem pamiętać, że konsument często nie ma możliwości sprawdzenia lub wyliczenia ceny jednostkowej albo nastręcza mu to sporo trudności, a tym samym podejmuje swoje decyzje bez posiadania stosownej wiedzy.</w:t>
      </w:r>
    </w:p>
    <w:p w14:paraId="09966206" w14:textId="6BE05ED1" w:rsidR="003D667C" w:rsidRDefault="003D667C" w:rsidP="00F33298">
      <w:pPr>
        <w:suppressAutoHyphens/>
        <w:spacing w:before="120" w:line="20" w:lineRule="atLeast"/>
        <w:ind w:left="284"/>
        <w:jc w:val="both"/>
        <w:rPr>
          <w:rFonts w:ascii="Times New Roman" w:hAnsi="Times New Roman" w:cs="Times New Roman"/>
          <w:sz w:val="24"/>
          <w:szCs w:val="24"/>
          <w:shd w:val="clear" w:color="auto" w:fill="FFFFFF"/>
        </w:rPr>
      </w:pPr>
      <w:r>
        <w:rPr>
          <w:rFonts w:ascii="Times New Roman" w:hAnsi="Times New Roman" w:cs="Times New Roman"/>
          <w:iCs/>
          <w:sz w:val="24"/>
          <w:szCs w:val="24"/>
        </w:rPr>
        <w:t xml:space="preserve">Nieprawidłowości stwierdzono </w:t>
      </w:r>
      <w:r>
        <w:rPr>
          <w:rFonts w:ascii="Times New Roman" w:hAnsi="Times New Roman" w:cs="Times New Roman"/>
          <w:sz w:val="24"/>
          <w:szCs w:val="24"/>
        </w:rPr>
        <w:t xml:space="preserve">w odniesieniu do </w:t>
      </w:r>
      <w:r w:rsidR="008517F0">
        <w:rPr>
          <w:rFonts w:ascii="Times New Roman" w:hAnsi="Times New Roman" w:cs="Times New Roman"/>
          <w:b/>
          <w:bCs/>
          <w:sz w:val="24"/>
          <w:szCs w:val="24"/>
        </w:rPr>
        <w:t>18</w:t>
      </w:r>
      <w:r>
        <w:rPr>
          <w:rFonts w:ascii="Times New Roman" w:hAnsi="Times New Roman" w:cs="Times New Roman"/>
          <w:sz w:val="24"/>
          <w:szCs w:val="24"/>
        </w:rPr>
        <w:t xml:space="preserve"> ze </w:t>
      </w:r>
      <w:r>
        <w:rPr>
          <w:rFonts w:ascii="Times New Roman" w:hAnsi="Times New Roman" w:cs="Times New Roman"/>
          <w:b/>
          <w:bCs/>
          <w:sz w:val="24"/>
          <w:szCs w:val="24"/>
        </w:rPr>
        <w:t>1</w:t>
      </w:r>
      <w:r w:rsidR="008517F0">
        <w:rPr>
          <w:rFonts w:ascii="Times New Roman" w:hAnsi="Times New Roman" w:cs="Times New Roman"/>
          <w:b/>
          <w:bCs/>
          <w:sz w:val="24"/>
          <w:szCs w:val="24"/>
        </w:rPr>
        <w:t>13</w:t>
      </w:r>
      <w:r>
        <w:rPr>
          <w:rFonts w:ascii="Times New Roman" w:hAnsi="Times New Roman" w:cs="Times New Roman"/>
          <w:sz w:val="24"/>
          <w:szCs w:val="24"/>
        </w:rPr>
        <w:t xml:space="preserve"> sprawdzonych przypadkowo towarów, co stanowiło </w:t>
      </w:r>
      <w:r w:rsidR="003519C1">
        <w:rPr>
          <w:rFonts w:ascii="Times New Roman" w:hAnsi="Times New Roman" w:cs="Times New Roman"/>
          <w:b/>
          <w:bCs/>
          <w:sz w:val="24"/>
          <w:szCs w:val="24"/>
        </w:rPr>
        <w:t>15,9</w:t>
      </w:r>
      <w:r>
        <w:rPr>
          <w:rFonts w:ascii="Times New Roman" w:hAnsi="Times New Roman" w:cs="Times New Roman"/>
          <w:b/>
          <w:bCs/>
          <w:sz w:val="24"/>
          <w:szCs w:val="24"/>
        </w:rPr>
        <w:t>%</w:t>
      </w:r>
      <w:r>
        <w:rPr>
          <w:rFonts w:ascii="Times New Roman" w:hAnsi="Times New Roman" w:cs="Times New Roman"/>
          <w:sz w:val="24"/>
          <w:szCs w:val="24"/>
        </w:rPr>
        <w:t xml:space="preserve"> produktów skontrolowanych w zakresie prawidłowości informowania o cenach oraz cenach jednostkowych. Polegały one na braku podania ceny i ceny jednostkowej dla </w:t>
      </w:r>
      <w:r w:rsidR="003519C1">
        <w:rPr>
          <w:rFonts w:ascii="Times New Roman" w:hAnsi="Times New Roman" w:cs="Times New Roman"/>
          <w:sz w:val="24"/>
          <w:szCs w:val="24"/>
        </w:rPr>
        <w:t>6</w:t>
      </w:r>
      <w:r>
        <w:rPr>
          <w:rFonts w:ascii="Times New Roman" w:hAnsi="Times New Roman" w:cs="Times New Roman"/>
          <w:sz w:val="24"/>
          <w:szCs w:val="24"/>
        </w:rPr>
        <w:t xml:space="preserve"> partii towarów (</w:t>
      </w:r>
      <w:r w:rsidR="003519C1">
        <w:rPr>
          <w:rFonts w:ascii="Times New Roman" w:hAnsi="Times New Roman" w:cs="Times New Roman"/>
          <w:sz w:val="24"/>
          <w:szCs w:val="24"/>
        </w:rPr>
        <w:t>z uwagi na uwidocznienie przy tych towarach cen oraz cen jednostkowych odnoszących się do innych towarów</w:t>
      </w:r>
      <w:r>
        <w:rPr>
          <w:rFonts w:ascii="Times New Roman" w:hAnsi="Times New Roman" w:cs="Times New Roman"/>
          <w:sz w:val="24"/>
          <w:szCs w:val="24"/>
        </w:rPr>
        <w:t xml:space="preserve">) i na </w:t>
      </w:r>
      <w:r w:rsidR="00F33298">
        <w:rPr>
          <w:rFonts w:ascii="Times New Roman" w:hAnsi="Times New Roman" w:cs="Times New Roman"/>
          <w:sz w:val="24"/>
          <w:szCs w:val="24"/>
        </w:rPr>
        <w:t>b</w:t>
      </w:r>
      <w:r>
        <w:rPr>
          <w:rFonts w:ascii="Times New Roman" w:hAnsi="Times New Roman" w:cs="Times New Roman"/>
          <w:sz w:val="24"/>
          <w:szCs w:val="24"/>
        </w:rPr>
        <w:t>raku podania ceny jednostkowej dla 1</w:t>
      </w:r>
      <w:r w:rsidR="001D0DFC">
        <w:rPr>
          <w:rFonts w:ascii="Times New Roman" w:hAnsi="Times New Roman" w:cs="Times New Roman"/>
          <w:sz w:val="24"/>
          <w:szCs w:val="24"/>
        </w:rPr>
        <w:t>2</w:t>
      </w:r>
      <w:r>
        <w:rPr>
          <w:rFonts w:ascii="Times New Roman" w:hAnsi="Times New Roman" w:cs="Times New Roman"/>
          <w:sz w:val="24"/>
          <w:szCs w:val="24"/>
        </w:rPr>
        <w:t xml:space="preserve"> partii towarów (nieprawidłowo wyliczona cena</w:t>
      </w:r>
      <w:r w:rsidR="001D0DFC">
        <w:rPr>
          <w:rFonts w:ascii="Times New Roman" w:hAnsi="Times New Roman" w:cs="Times New Roman"/>
          <w:sz w:val="24"/>
          <w:szCs w:val="24"/>
        </w:rPr>
        <w:t xml:space="preserve"> jednostkowa</w:t>
      </w:r>
      <w:r>
        <w:rPr>
          <w:rFonts w:ascii="Times New Roman" w:hAnsi="Times New Roman" w:cs="Times New Roman"/>
          <w:sz w:val="24"/>
          <w:szCs w:val="24"/>
        </w:rPr>
        <w:t xml:space="preserve"> dla </w:t>
      </w:r>
      <w:r w:rsidR="001D0DFC">
        <w:rPr>
          <w:rFonts w:ascii="Times New Roman" w:hAnsi="Times New Roman" w:cs="Times New Roman"/>
          <w:sz w:val="24"/>
          <w:szCs w:val="24"/>
        </w:rPr>
        <w:t>2</w:t>
      </w:r>
      <w:r>
        <w:rPr>
          <w:rFonts w:ascii="Times New Roman" w:hAnsi="Times New Roman" w:cs="Times New Roman"/>
          <w:sz w:val="24"/>
          <w:szCs w:val="24"/>
        </w:rPr>
        <w:t xml:space="preserve">, nieprawidłowo wyliczona cena jednostkowa dla środków spożywczych w stanie stałym znajdujących się w środku płynnym dla </w:t>
      </w:r>
      <w:r w:rsidR="001D0DFC">
        <w:rPr>
          <w:rFonts w:ascii="Times New Roman" w:hAnsi="Times New Roman" w:cs="Times New Roman"/>
          <w:sz w:val="24"/>
          <w:szCs w:val="24"/>
        </w:rPr>
        <w:t>10</w:t>
      </w:r>
      <w:r>
        <w:rPr>
          <w:rFonts w:ascii="Times New Roman" w:hAnsi="Times New Roman" w:cs="Times New Roman"/>
          <w:sz w:val="24"/>
          <w:szCs w:val="24"/>
        </w:rPr>
        <w:t>).</w:t>
      </w:r>
    </w:p>
    <w:p w14:paraId="693B46D6" w14:textId="77777777" w:rsidR="003D667C" w:rsidRDefault="003D667C" w:rsidP="00F33298">
      <w:pPr>
        <w:suppressAutoHyphens/>
        <w:spacing w:before="120" w:line="20" w:lineRule="atLeast"/>
        <w:ind w:left="284"/>
        <w:jc w:val="both"/>
        <w:rPr>
          <w:rFonts w:ascii="Times New Roman" w:eastAsia="Calibri" w:hAnsi="Times New Roman" w:cs="Times New Roman"/>
          <w:bCs/>
          <w:iCs/>
          <w:sz w:val="24"/>
          <w:szCs w:val="24"/>
        </w:rPr>
      </w:pPr>
      <w:r>
        <w:rPr>
          <w:rFonts w:ascii="Times New Roman" w:hAnsi="Times New Roman" w:cs="Times New Roman"/>
          <w:iCs/>
          <w:sz w:val="24"/>
          <w:szCs w:val="24"/>
        </w:rPr>
        <w:t>Oceniając</w:t>
      </w:r>
      <w:r>
        <w:rPr>
          <w:rFonts w:ascii="Times New Roman" w:hAnsi="Times New Roman" w:cs="Times New Roman"/>
          <w:b/>
          <w:bCs/>
          <w:sz w:val="24"/>
          <w:szCs w:val="24"/>
        </w:rPr>
        <w:t xml:space="preserve"> </w:t>
      </w:r>
      <w:r>
        <w:rPr>
          <w:rFonts w:ascii="Times New Roman" w:hAnsi="Times New Roman" w:cs="Times New Roman"/>
          <w:bCs/>
          <w:sz w:val="24"/>
          <w:szCs w:val="24"/>
        </w:rPr>
        <w:t>stopień naruszenia obowiązków</w:t>
      </w:r>
      <w:r>
        <w:rPr>
          <w:rFonts w:ascii="Times New Roman" w:hAnsi="Times New Roman" w:cs="Times New Roman"/>
          <w:b/>
          <w:bCs/>
          <w:sz w:val="24"/>
          <w:szCs w:val="24"/>
        </w:rPr>
        <w:t xml:space="preserve"> </w:t>
      </w:r>
      <w:r>
        <w:rPr>
          <w:rFonts w:ascii="Times New Roman" w:hAnsi="Times New Roman" w:cs="Times New Roman"/>
          <w:sz w:val="24"/>
          <w:szCs w:val="24"/>
        </w:rPr>
        <w:t xml:space="preserve">przedsiębiorcy organ prowadzący postępowanie uznał, że charakter i waga naruszenia tych obowiązków były </w:t>
      </w:r>
      <w:r w:rsidRPr="00F33298">
        <w:rPr>
          <w:rFonts w:ascii="Times New Roman" w:hAnsi="Times New Roman" w:cs="Times New Roman"/>
          <w:b/>
          <w:bCs/>
          <w:sz w:val="24"/>
          <w:szCs w:val="24"/>
        </w:rPr>
        <w:t>istotne</w:t>
      </w:r>
      <w:r>
        <w:rPr>
          <w:rFonts w:ascii="Times New Roman" w:hAnsi="Times New Roman" w:cs="Times New Roman"/>
          <w:sz w:val="24"/>
          <w:szCs w:val="24"/>
        </w:rPr>
        <w:t>.</w:t>
      </w:r>
    </w:p>
    <w:p w14:paraId="22196499" w14:textId="1394A129" w:rsidR="003D667C" w:rsidRDefault="003D667C" w:rsidP="00F33298">
      <w:pPr>
        <w:suppressAutoHyphens/>
        <w:spacing w:before="120" w:line="20" w:lineRule="atLeast"/>
        <w:ind w:left="284"/>
        <w:jc w:val="both"/>
        <w:rPr>
          <w:rFonts w:ascii="Times New Roman" w:hAnsi="Times New Roman" w:cs="Times New Roman"/>
          <w:iCs/>
          <w:sz w:val="24"/>
          <w:szCs w:val="24"/>
        </w:rPr>
      </w:pPr>
      <w:r>
        <w:rPr>
          <w:rFonts w:ascii="Times New Roman" w:hAnsi="Times New Roman" w:cs="Times New Roman"/>
          <w:sz w:val="24"/>
          <w:szCs w:val="24"/>
        </w:rPr>
        <w:t xml:space="preserve">Na podstawie zgromadzonego w aktach kontroli materiału dowodowego, organ wydający decyzję przyjął, że czas trwania naruszenia rozpoczął się w dniu stwierdzenia nieprawidłowości, który jednocześnie był pierwszym dniem kontroli, tj. </w:t>
      </w:r>
      <w:r w:rsidR="001D0DFC">
        <w:rPr>
          <w:rFonts w:ascii="Times New Roman" w:hAnsi="Times New Roman" w:cs="Times New Roman"/>
          <w:iCs/>
          <w:sz w:val="24"/>
          <w:szCs w:val="24"/>
        </w:rPr>
        <w:t>10</w:t>
      </w:r>
      <w:r>
        <w:rPr>
          <w:rFonts w:ascii="Times New Roman" w:hAnsi="Times New Roman" w:cs="Times New Roman"/>
          <w:iCs/>
          <w:sz w:val="24"/>
          <w:szCs w:val="24"/>
        </w:rPr>
        <w:t xml:space="preserve"> marca 2023 r.</w:t>
      </w:r>
      <w:r>
        <w:rPr>
          <w:rFonts w:ascii="Times New Roman" w:hAnsi="Times New Roman" w:cs="Times New Roman"/>
          <w:sz w:val="24"/>
          <w:szCs w:val="24"/>
        </w:rPr>
        <w:t>,</w:t>
      </w:r>
      <w:r w:rsidR="00DF57BC">
        <w:rPr>
          <w:rFonts w:ascii="Times New Roman" w:hAnsi="Times New Roman" w:cs="Times New Roman"/>
          <w:sz w:val="24"/>
          <w:szCs w:val="24"/>
        </w:rPr>
        <w:br/>
      </w:r>
      <w:r>
        <w:rPr>
          <w:rFonts w:ascii="Times New Roman" w:hAnsi="Times New Roman" w:cs="Times New Roman"/>
          <w:sz w:val="24"/>
          <w:szCs w:val="24"/>
        </w:rPr>
        <w:t xml:space="preserve">a zakończył się w momencie usunięcia przez kontrolowanego stwierdzonych nieprawidłowości, co miało miejsce w trakcie trwania kontroli i stwierdzone zostało w dniu </w:t>
      </w:r>
      <w:r w:rsidR="001D0DFC">
        <w:rPr>
          <w:rFonts w:ascii="Times New Roman" w:hAnsi="Times New Roman" w:cs="Times New Roman"/>
          <w:iCs/>
          <w:sz w:val="24"/>
          <w:szCs w:val="24"/>
        </w:rPr>
        <w:t>15</w:t>
      </w:r>
      <w:r>
        <w:rPr>
          <w:rFonts w:ascii="Times New Roman" w:hAnsi="Times New Roman" w:cs="Times New Roman"/>
          <w:iCs/>
          <w:sz w:val="24"/>
          <w:szCs w:val="24"/>
        </w:rPr>
        <w:t xml:space="preserve"> marca 2023 r.</w:t>
      </w:r>
      <w:bookmarkEnd w:id="9"/>
    </w:p>
    <w:p w14:paraId="6478B1CA" w14:textId="639ED2CF" w:rsidR="003D667C" w:rsidRPr="00DF57BC" w:rsidRDefault="003D667C" w:rsidP="00DF57BC">
      <w:pPr>
        <w:numPr>
          <w:ilvl w:val="0"/>
          <w:numId w:val="37"/>
        </w:numPr>
        <w:suppressAutoHyphens/>
        <w:spacing w:before="120" w:line="20" w:lineRule="atLeast"/>
        <w:ind w:left="284" w:hanging="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lastRenderedPageBreak/>
        <w:t xml:space="preserve">Oceniając </w:t>
      </w:r>
      <w:r>
        <w:rPr>
          <w:rFonts w:ascii="Times New Roman" w:eastAsia="Calibri" w:hAnsi="Times New Roman" w:cs="Times New Roman"/>
          <w:b/>
          <w:bCs/>
          <w:iCs/>
          <w:sz w:val="24"/>
          <w:szCs w:val="24"/>
        </w:rPr>
        <w:t>dotychczasową działalność przedsiębiorcy</w:t>
      </w:r>
      <w:r>
        <w:rPr>
          <w:rFonts w:ascii="Times New Roman" w:eastAsia="Calibri" w:hAnsi="Times New Roman" w:cs="Times New Roman"/>
          <w:bCs/>
          <w:iCs/>
          <w:sz w:val="24"/>
          <w:szCs w:val="24"/>
        </w:rPr>
        <w:t>, organ wziął pod uwagę fakt, że jest to pierwsze naruszenie przez przedsiębiorcę przepisów w zakresie uwidaczniania cen towarów</w:t>
      </w:r>
      <w:r w:rsidR="009376F9">
        <w:rPr>
          <w:rFonts w:ascii="Times New Roman" w:eastAsia="Calibri" w:hAnsi="Times New Roman" w:cs="Times New Roman"/>
          <w:bCs/>
          <w:iCs/>
          <w:sz w:val="24"/>
          <w:szCs w:val="24"/>
        </w:rPr>
        <w:t xml:space="preserve"> w okresie 24 miesięcy.</w:t>
      </w:r>
      <w:r w:rsidR="00DF57BC">
        <w:rPr>
          <w:rFonts w:ascii="Times New Roman" w:eastAsia="Calibri" w:hAnsi="Times New Roman" w:cs="Times New Roman"/>
          <w:bCs/>
          <w:iCs/>
          <w:sz w:val="24"/>
          <w:szCs w:val="24"/>
        </w:rPr>
        <w:t xml:space="preserve"> </w:t>
      </w:r>
      <w:r w:rsidRPr="00DF57BC">
        <w:rPr>
          <w:rFonts w:ascii="Times New Roman" w:hAnsi="Times New Roman" w:cs="Times New Roman"/>
          <w:sz w:val="24"/>
          <w:szCs w:val="24"/>
        </w:rPr>
        <w:t xml:space="preserve">Analizując przedmiotową przesłankę organ uwzględnił również okoliczność, że strona prowadzi działalność gospodarczą od </w:t>
      </w:r>
      <w:r w:rsidR="001D0DFC" w:rsidRPr="00DF57BC">
        <w:rPr>
          <w:rFonts w:ascii="Times New Roman" w:hAnsi="Times New Roman" w:cs="Times New Roman"/>
          <w:sz w:val="24"/>
          <w:szCs w:val="24"/>
        </w:rPr>
        <w:t>15</w:t>
      </w:r>
      <w:r w:rsidRPr="00DF57BC">
        <w:rPr>
          <w:rFonts w:ascii="Times New Roman" w:hAnsi="Times New Roman" w:cs="Times New Roman"/>
          <w:sz w:val="24"/>
          <w:szCs w:val="24"/>
        </w:rPr>
        <w:t xml:space="preserve"> </w:t>
      </w:r>
      <w:r w:rsidR="001D0DFC" w:rsidRPr="00DF57BC">
        <w:rPr>
          <w:rFonts w:ascii="Times New Roman" w:hAnsi="Times New Roman" w:cs="Times New Roman"/>
          <w:sz w:val="24"/>
          <w:szCs w:val="24"/>
        </w:rPr>
        <w:t>marca</w:t>
      </w:r>
      <w:r w:rsidRPr="00DF57BC">
        <w:rPr>
          <w:rFonts w:ascii="Times New Roman" w:hAnsi="Times New Roman" w:cs="Times New Roman"/>
          <w:sz w:val="24"/>
          <w:szCs w:val="24"/>
        </w:rPr>
        <w:t xml:space="preserve"> 200</w:t>
      </w:r>
      <w:r w:rsidR="00F33298" w:rsidRPr="00DF57BC">
        <w:rPr>
          <w:rFonts w:ascii="Times New Roman" w:hAnsi="Times New Roman" w:cs="Times New Roman"/>
          <w:sz w:val="24"/>
          <w:szCs w:val="24"/>
        </w:rPr>
        <w:t>0</w:t>
      </w:r>
      <w:r w:rsidRPr="00DF57BC">
        <w:rPr>
          <w:rFonts w:ascii="Times New Roman" w:hAnsi="Times New Roman" w:cs="Times New Roman"/>
          <w:sz w:val="24"/>
          <w:szCs w:val="24"/>
        </w:rPr>
        <w:t xml:space="preserve"> r., w związku z czym uznał, iż winna wykazać się znajomością podstawowych przepisów dotyczących tej działalności i je stosować.</w:t>
      </w:r>
      <w:r w:rsidR="00776FB6" w:rsidRPr="00DF57BC">
        <w:rPr>
          <w:rFonts w:ascii="Times New Roman" w:hAnsi="Times New Roman" w:cs="Times New Roman"/>
          <w:sz w:val="24"/>
          <w:szCs w:val="24"/>
        </w:rPr>
        <w:t xml:space="preserve"> </w:t>
      </w:r>
    </w:p>
    <w:p w14:paraId="05497152" w14:textId="77777777" w:rsidR="003D667C" w:rsidRDefault="003D667C" w:rsidP="00DF57BC">
      <w:pPr>
        <w:suppressAutoHyphens/>
        <w:spacing w:before="120" w:line="20" w:lineRule="atLeast"/>
        <w:ind w:left="284"/>
        <w:jc w:val="both"/>
        <w:rPr>
          <w:rFonts w:ascii="Times New Roman" w:eastAsia="Times New Roman" w:hAnsi="Times New Roman" w:cs="Times New Roman"/>
          <w:sz w:val="24"/>
          <w:szCs w:val="24"/>
        </w:rPr>
      </w:pPr>
      <w:r>
        <w:rPr>
          <w:rFonts w:ascii="Times New Roman" w:hAnsi="Times New Roman" w:cs="Times New Roman"/>
          <w:sz w:val="24"/>
          <w:szCs w:val="24"/>
        </w:rPr>
        <w:t>Jednocześnie organ prowadzący postępowanie przyjął, iż z uwagi na charakter stwierdzonej nieprawidłowości oraz materiał dowodowy zebrany w sprawie, nie posiada wiedzy na temat uzyskanych przez stronę korzyści majątkowych lub strat.</w:t>
      </w:r>
    </w:p>
    <w:p w14:paraId="6D8D0F95" w14:textId="77777777" w:rsidR="003D667C" w:rsidRDefault="003D667C" w:rsidP="00DF57BC">
      <w:pPr>
        <w:suppressAutoHyphens/>
        <w:spacing w:before="120" w:line="20" w:lineRule="atLeast"/>
        <w:ind w:left="284"/>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Wymierzając karę organ wziął także pod uwagę fakt usunięcia w trakcie kontroli przez przedsiębiorcę stwierdzonych nieprawidłowości.</w:t>
      </w:r>
    </w:p>
    <w:p w14:paraId="579BBB31" w14:textId="77777777" w:rsidR="003D667C" w:rsidRDefault="003D667C" w:rsidP="00DF57BC">
      <w:pPr>
        <w:numPr>
          <w:ilvl w:val="0"/>
          <w:numId w:val="37"/>
        </w:numPr>
        <w:suppressAutoHyphens/>
        <w:spacing w:before="120" w:line="20" w:lineRule="atLeast"/>
        <w:ind w:left="284" w:hanging="284"/>
        <w:jc w:val="both"/>
        <w:rPr>
          <w:rFonts w:ascii="Times New Roman" w:eastAsia="Calibri" w:hAnsi="Times New Roman" w:cs="Times New Roman"/>
          <w:bCs/>
          <w:iCs/>
          <w:sz w:val="24"/>
          <w:szCs w:val="24"/>
        </w:rPr>
      </w:pPr>
      <w:r>
        <w:rPr>
          <w:rFonts w:ascii="Times New Roman" w:hAnsi="Times New Roman" w:cs="Times New Roman"/>
          <w:b/>
          <w:bCs/>
          <w:iCs/>
          <w:sz w:val="24"/>
          <w:szCs w:val="24"/>
        </w:rPr>
        <w:t xml:space="preserve">wielkość obrotów i przychodu przedsiębiorcy </w:t>
      </w:r>
      <w:r>
        <w:rPr>
          <w:rFonts w:ascii="Times New Roman" w:hAnsi="Times New Roman" w:cs="Times New Roman"/>
          <w:bCs/>
          <w:iCs/>
          <w:sz w:val="24"/>
          <w:szCs w:val="24"/>
        </w:rPr>
        <w:t>w roku 2022 wskazaną w informacji przedłożonej organowi przez stronę w toku postępowania, którą załączono do akt sprawy,</w:t>
      </w:r>
    </w:p>
    <w:p w14:paraId="0C692E94" w14:textId="77777777" w:rsidR="003D667C" w:rsidRDefault="003D667C" w:rsidP="00DF57BC">
      <w:pPr>
        <w:numPr>
          <w:ilvl w:val="0"/>
          <w:numId w:val="37"/>
        </w:numPr>
        <w:suppressAutoHyphens/>
        <w:spacing w:before="120" w:line="20" w:lineRule="atLeast"/>
        <w:ind w:left="284" w:hanging="284"/>
        <w:jc w:val="both"/>
        <w:rPr>
          <w:rFonts w:ascii="Times New Roman" w:eastAsia="Calibri" w:hAnsi="Times New Roman" w:cs="Times New Roman"/>
          <w:iCs/>
          <w:sz w:val="24"/>
          <w:szCs w:val="24"/>
        </w:rPr>
      </w:pPr>
      <w:r>
        <w:rPr>
          <w:rFonts w:ascii="Times New Roman" w:eastAsia="Calibri" w:hAnsi="Times New Roman" w:cs="Times New Roman"/>
          <w:b/>
          <w:iCs/>
          <w:sz w:val="24"/>
          <w:szCs w:val="24"/>
        </w:rPr>
        <w:t>sankcje nałożone na przedsiębiorcę</w:t>
      </w:r>
      <w:r>
        <w:rPr>
          <w:rFonts w:ascii="Times New Roman" w:eastAsia="Calibri" w:hAnsi="Times New Roman" w:cs="Times New Roman"/>
          <w:iCs/>
          <w:sz w:val="24"/>
          <w:szCs w:val="24"/>
        </w:rPr>
        <w:t xml:space="preserve"> za to samo naruszenie w innych państwach członkowskich Unii Europejskiej w sprawach transgranicznych – brak dostępnych informacji o takich sankcjach.</w:t>
      </w:r>
    </w:p>
    <w:p w14:paraId="35019079" w14:textId="3A5D9260" w:rsidR="00143ABF" w:rsidRPr="004A1B5E" w:rsidRDefault="003D667C" w:rsidP="00F6615E">
      <w:pPr>
        <w:suppressAutoHyphens/>
        <w:spacing w:before="120"/>
        <w:jc w:val="both"/>
        <w:rPr>
          <w:rFonts w:ascii="Times New Roman" w:eastAsia="Calibri" w:hAnsi="Times New Roman" w:cs="Times New Roman"/>
          <w:iCs/>
          <w:sz w:val="24"/>
          <w:szCs w:val="24"/>
        </w:rPr>
      </w:pPr>
      <w:r w:rsidRPr="004A1B5E">
        <w:rPr>
          <w:rFonts w:ascii="Times New Roman" w:eastAsia="Calibri" w:hAnsi="Times New Roman" w:cs="Times New Roman"/>
          <w:iCs/>
          <w:sz w:val="24"/>
          <w:szCs w:val="24"/>
        </w:rPr>
        <w:t xml:space="preserve">Jednocześnie odnosząc się o uwzględnienie w postępowaniu okoliczności podanych przez stronę w piśmie z dnia </w:t>
      </w:r>
      <w:r w:rsidR="004C6F13" w:rsidRPr="004A1B5E">
        <w:rPr>
          <w:rFonts w:ascii="Times New Roman" w:eastAsia="Calibri" w:hAnsi="Times New Roman" w:cs="Times New Roman"/>
          <w:iCs/>
          <w:sz w:val="24"/>
          <w:szCs w:val="24"/>
        </w:rPr>
        <w:t>17</w:t>
      </w:r>
      <w:r w:rsidRPr="004A1B5E">
        <w:rPr>
          <w:rFonts w:ascii="Times New Roman" w:eastAsia="Calibri" w:hAnsi="Times New Roman" w:cs="Times New Roman"/>
          <w:iCs/>
          <w:sz w:val="24"/>
          <w:szCs w:val="24"/>
        </w:rPr>
        <w:t xml:space="preserve"> maja 2023 r., organ wskazuje, </w:t>
      </w:r>
      <w:r w:rsidR="004C6F13" w:rsidRPr="004A1B5E">
        <w:rPr>
          <w:rFonts w:ascii="Times New Roman" w:eastAsia="Calibri" w:hAnsi="Times New Roman" w:cs="Times New Roman"/>
          <w:iCs/>
          <w:sz w:val="24"/>
          <w:szCs w:val="24"/>
        </w:rPr>
        <w:t xml:space="preserve">że ustawa w </w:t>
      </w:r>
      <w:r w:rsidR="004C6F13" w:rsidRPr="004A1B5E">
        <w:rPr>
          <w:rFonts w:ascii="Times New Roman" w:hAnsi="Times New Roman" w:cs="Times New Roman"/>
          <w:iCs/>
          <w:sz w:val="24"/>
          <w:szCs w:val="24"/>
        </w:rPr>
        <w:t xml:space="preserve">art. 6 ust. 3 </w:t>
      </w:r>
      <w:r w:rsidR="009D1B79" w:rsidRPr="004A1B5E">
        <w:rPr>
          <w:rFonts w:ascii="Times New Roman" w:hAnsi="Times New Roman" w:cs="Times New Roman"/>
          <w:iCs/>
          <w:sz w:val="24"/>
          <w:szCs w:val="24"/>
        </w:rPr>
        <w:t>pkt 3 wprost określa że przy ustalaniu wysokości kary pieniężnej uwzględnia się wielkość obrotów</w:t>
      </w:r>
      <w:r w:rsidR="00143ABF" w:rsidRPr="004A1B5E">
        <w:rPr>
          <w:rFonts w:ascii="Times New Roman" w:hAnsi="Times New Roman" w:cs="Times New Roman"/>
          <w:iCs/>
          <w:sz w:val="24"/>
          <w:szCs w:val="24"/>
        </w:rPr>
        <w:br/>
      </w:r>
      <w:r w:rsidR="009D1B79" w:rsidRPr="004A1B5E">
        <w:rPr>
          <w:rFonts w:ascii="Times New Roman" w:hAnsi="Times New Roman" w:cs="Times New Roman"/>
          <w:iCs/>
          <w:sz w:val="24"/>
          <w:szCs w:val="24"/>
        </w:rPr>
        <w:t>i przychodu przedsiębiorcy, a nie sklepu czy też innego punktu sprzedaży</w:t>
      </w:r>
      <w:r w:rsidR="00F6615E" w:rsidRPr="004A1B5E">
        <w:rPr>
          <w:rFonts w:ascii="Times New Roman" w:hAnsi="Times New Roman" w:cs="Times New Roman"/>
          <w:iCs/>
          <w:sz w:val="24"/>
          <w:szCs w:val="24"/>
        </w:rPr>
        <w:t>,</w:t>
      </w:r>
      <w:r w:rsidR="009D1B79" w:rsidRPr="004A1B5E">
        <w:rPr>
          <w:rFonts w:ascii="Times New Roman" w:hAnsi="Times New Roman" w:cs="Times New Roman"/>
          <w:iCs/>
          <w:sz w:val="24"/>
          <w:szCs w:val="24"/>
        </w:rPr>
        <w:t xml:space="preserve"> w którym nieprawidłowości zostały w wyniku kontroli ujawnione.</w:t>
      </w:r>
      <w:r w:rsidR="0021266A" w:rsidRPr="004A1B5E">
        <w:rPr>
          <w:rFonts w:ascii="Times New Roman" w:eastAsia="Calibri" w:hAnsi="Times New Roman" w:cs="Times New Roman"/>
          <w:iCs/>
          <w:sz w:val="24"/>
          <w:szCs w:val="24"/>
        </w:rPr>
        <w:t xml:space="preserve"> </w:t>
      </w:r>
      <w:r w:rsidR="00143ABF" w:rsidRPr="004A1B5E">
        <w:rPr>
          <w:rFonts w:ascii="Times New Roman" w:eastAsia="Calibri" w:hAnsi="Times New Roman" w:cs="Times New Roman"/>
          <w:iCs/>
          <w:sz w:val="24"/>
          <w:szCs w:val="24"/>
        </w:rPr>
        <w:t>Ustawa nie wspomina również</w:t>
      </w:r>
      <w:r w:rsidR="00F6615E" w:rsidRPr="004A1B5E">
        <w:rPr>
          <w:rFonts w:ascii="Times New Roman" w:eastAsia="Calibri" w:hAnsi="Times New Roman" w:cs="Times New Roman"/>
          <w:iCs/>
          <w:sz w:val="24"/>
          <w:szCs w:val="24"/>
        </w:rPr>
        <w:br/>
      </w:r>
      <w:r w:rsidR="00143ABF" w:rsidRPr="004A1B5E">
        <w:rPr>
          <w:rFonts w:ascii="Times New Roman" w:eastAsia="Calibri" w:hAnsi="Times New Roman" w:cs="Times New Roman"/>
          <w:iCs/>
          <w:sz w:val="24"/>
          <w:szCs w:val="24"/>
        </w:rPr>
        <w:t xml:space="preserve">o osiągniętym przez przedsiębiorcę dochodzie. </w:t>
      </w:r>
      <w:r w:rsidR="00F6615E" w:rsidRPr="004A1B5E">
        <w:rPr>
          <w:rFonts w:ascii="Times New Roman" w:eastAsia="Calibri" w:hAnsi="Times New Roman" w:cs="Times New Roman"/>
          <w:iCs/>
          <w:sz w:val="24"/>
          <w:szCs w:val="24"/>
        </w:rPr>
        <w:t>Organ działając na podstawie i w granicach prawa nie mógł wziąć zatem przesłanki wskazanej przez stronę postępowania przy miarkowaniu wysokości kary pieniężnej.</w:t>
      </w:r>
    </w:p>
    <w:p w14:paraId="0456580C" w14:textId="37F02C9A" w:rsidR="003D667C" w:rsidRPr="004A1B5E" w:rsidRDefault="003D667C" w:rsidP="00F6615E">
      <w:pPr>
        <w:suppressAutoHyphens/>
        <w:spacing w:before="120"/>
        <w:jc w:val="both"/>
        <w:rPr>
          <w:rFonts w:ascii="Times New Roman" w:eastAsia="Calibri" w:hAnsi="Times New Roman" w:cs="Times New Roman"/>
          <w:iCs/>
          <w:sz w:val="24"/>
          <w:szCs w:val="24"/>
        </w:rPr>
      </w:pPr>
      <w:r w:rsidRPr="004A1B5E">
        <w:rPr>
          <w:rFonts w:ascii="Times New Roman" w:eastAsia="Calibri" w:hAnsi="Times New Roman" w:cs="Times New Roman"/>
          <w:iCs/>
          <w:sz w:val="24"/>
          <w:szCs w:val="24"/>
        </w:rPr>
        <w:t xml:space="preserve">Z kolei </w:t>
      </w:r>
      <w:r w:rsidR="0021266A" w:rsidRPr="004A1B5E">
        <w:rPr>
          <w:rFonts w:ascii="Times New Roman" w:eastAsia="Calibri" w:hAnsi="Times New Roman" w:cs="Times New Roman"/>
          <w:iCs/>
          <w:sz w:val="24"/>
          <w:szCs w:val="24"/>
        </w:rPr>
        <w:t xml:space="preserve">niedogodności </w:t>
      </w:r>
      <w:r w:rsidR="003F5B93" w:rsidRPr="004A1B5E">
        <w:rPr>
          <w:rFonts w:ascii="Times New Roman" w:eastAsia="Calibri" w:hAnsi="Times New Roman" w:cs="Times New Roman"/>
          <w:iCs/>
          <w:sz w:val="24"/>
          <w:szCs w:val="24"/>
        </w:rPr>
        <w:t xml:space="preserve">i utrudnienia w prowadzeniu działalności gospodarczej </w:t>
      </w:r>
      <w:r w:rsidR="0021266A" w:rsidRPr="004A1B5E">
        <w:rPr>
          <w:rFonts w:ascii="Times New Roman" w:eastAsia="Calibri" w:hAnsi="Times New Roman" w:cs="Times New Roman"/>
          <w:iCs/>
          <w:sz w:val="24"/>
          <w:szCs w:val="24"/>
        </w:rPr>
        <w:t>wynikające</w:t>
      </w:r>
      <w:r w:rsidR="00F6615E" w:rsidRPr="004A1B5E">
        <w:rPr>
          <w:rFonts w:ascii="Times New Roman" w:eastAsia="Calibri" w:hAnsi="Times New Roman" w:cs="Times New Roman"/>
          <w:iCs/>
          <w:sz w:val="24"/>
          <w:szCs w:val="24"/>
        </w:rPr>
        <w:br/>
      </w:r>
      <w:r w:rsidR="0021266A" w:rsidRPr="004A1B5E">
        <w:rPr>
          <w:rFonts w:ascii="Times New Roman" w:eastAsia="Calibri" w:hAnsi="Times New Roman" w:cs="Times New Roman"/>
          <w:iCs/>
          <w:sz w:val="24"/>
          <w:szCs w:val="24"/>
        </w:rPr>
        <w:t>z zaniedbań innego podmiotu gospodarczego (</w:t>
      </w:r>
      <w:r w:rsidR="00E67B37" w:rsidRPr="004A1B5E">
        <w:rPr>
          <w:rFonts w:ascii="Times New Roman" w:eastAsia="Calibri" w:hAnsi="Times New Roman" w:cs="Times New Roman"/>
          <w:iCs/>
          <w:sz w:val="24"/>
          <w:szCs w:val="24"/>
        </w:rPr>
        <w:t xml:space="preserve">nieaktualne gramatury na fakturach </w:t>
      </w:r>
      <w:r w:rsidR="0021266A" w:rsidRPr="004A1B5E">
        <w:rPr>
          <w:rFonts w:ascii="Times New Roman" w:eastAsia="Calibri" w:hAnsi="Times New Roman" w:cs="Times New Roman"/>
          <w:iCs/>
          <w:sz w:val="24"/>
          <w:szCs w:val="24"/>
        </w:rPr>
        <w:t xml:space="preserve">dostawcy/hurtownika) nie mogą </w:t>
      </w:r>
      <w:r w:rsidR="003F5B93" w:rsidRPr="004A1B5E">
        <w:rPr>
          <w:rFonts w:ascii="Times New Roman" w:eastAsia="Calibri" w:hAnsi="Times New Roman" w:cs="Times New Roman"/>
          <w:iCs/>
          <w:sz w:val="24"/>
          <w:szCs w:val="24"/>
        </w:rPr>
        <w:t xml:space="preserve">być </w:t>
      </w:r>
      <w:r w:rsidR="00E67B37" w:rsidRPr="004A1B5E">
        <w:rPr>
          <w:rFonts w:ascii="Times New Roman" w:eastAsia="Calibri" w:hAnsi="Times New Roman" w:cs="Times New Roman"/>
          <w:iCs/>
          <w:sz w:val="24"/>
          <w:szCs w:val="24"/>
        </w:rPr>
        <w:t>„</w:t>
      </w:r>
      <w:r w:rsidR="003F5B93" w:rsidRPr="004A1B5E">
        <w:rPr>
          <w:rFonts w:ascii="Times New Roman" w:eastAsia="Calibri" w:hAnsi="Times New Roman" w:cs="Times New Roman"/>
          <w:iCs/>
          <w:sz w:val="24"/>
          <w:szCs w:val="24"/>
        </w:rPr>
        <w:t>przenoszone</w:t>
      </w:r>
      <w:r w:rsidR="00E67B37" w:rsidRPr="004A1B5E">
        <w:rPr>
          <w:rFonts w:ascii="Times New Roman" w:eastAsia="Calibri" w:hAnsi="Times New Roman" w:cs="Times New Roman"/>
          <w:iCs/>
          <w:sz w:val="24"/>
          <w:szCs w:val="24"/>
        </w:rPr>
        <w:t>”</w:t>
      </w:r>
      <w:r w:rsidR="003F5B93" w:rsidRPr="004A1B5E">
        <w:rPr>
          <w:rFonts w:ascii="Times New Roman" w:eastAsia="Calibri" w:hAnsi="Times New Roman" w:cs="Times New Roman"/>
          <w:iCs/>
          <w:sz w:val="24"/>
          <w:szCs w:val="24"/>
        </w:rPr>
        <w:t xml:space="preserve"> na konsumenta</w:t>
      </w:r>
      <w:r w:rsidR="00143ABF" w:rsidRPr="004A1B5E">
        <w:rPr>
          <w:rFonts w:ascii="Times New Roman" w:eastAsia="Calibri" w:hAnsi="Times New Roman" w:cs="Times New Roman"/>
          <w:iCs/>
          <w:sz w:val="24"/>
          <w:szCs w:val="24"/>
        </w:rPr>
        <w:t>,</w:t>
      </w:r>
      <w:r w:rsidR="003F5B93" w:rsidRPr="004A1B5E">
        <w:rPr>
          <w:rFonts w:ascii="Times New Roman" w:eastAsia="Calibri" w:hAnsi="Times New Roman" w:cs="Times New Roman"/>
          <w:iCs/>
          <w:sz w:val="24"/>
          <w:szCs w:val="24"/>
        </w:rPr>
        <w:t xml:space="preserve"> który w wyniku tych działań pozbawiony był rzetelnej informacji o cenie czy też cenie jednostkowej towaru</w:t>
      </w:r>
      <w:r w:rsidR="00143ABF" w:rsidRPr="004A1B5E">
        <w:rPr>
          <w:rFonts w:ascii="Times New Roman" w:eastAsia="Calibri" w:hAnsi="Times New Roman" w:cs="Times New Roman"/>
          <w:iCs/>
          <w:sz w:val="24"/>
          <w:szCs w:val="24"/>
        </w:rPr>
        <w:t>. P</w:t>
      </w:r>
      <w:r w:rsidR="003F5B93" w:rsidRPr="004A1B5E">
        <w:rPr>
          <w:rFonts w:ascii="Times New Roman" w:eastAsia="Calibri" w:hAnsi="Times New Roman" w:cs="Times New Roman"/>
          <w:iCs/>
          <w:sz w:val="24"/>
          <w:szCs w:val="24"/>
        </w:rPr>
        <w:t xml:space="preserve">owyższe </w:t>
      </w:r>
      <w:r w:rsidR="009740CF" w:rsidRPr="004A1B5E">
        <w:rPr>
          <w:rFonts w:ascii="Times New Roman" w:eastAsia="Calibri" w:hAnsi="Times New Roman" w:cs="Times New Roman"/>
          <w:iCs/>
          <w:sz w:val="24"/>
          <w:szCs w:val="24"/>
        </w:rPr>
        <w:t>okoliczności</w:t>
      </w:r>
      <w:r w:rsidR="00002548" w:rsidRPr="004A1B5E">
        <w:rPr>
          <w:rFonts w:ascii="Times New Roman" w:eastAsia="Calibri" w:hAnsi="Times New Roman" w:cs="Times New Roman"/>
          <w:iCs/>
          <w:sz w:val="24"/>
          <w:szCs w:val="24"/>
        </w:rPr>
        <w:t xml:space="preserve"> </w:t>
      </w:r>
      <w:r w:rsidR="00143ABF" w:rsidRPr="004A1B5E">
        <w:rPr>
          <w:rFonts w:ascii="Times New Roman" w:eastAsia="Calibri" w:hAnsi="Times New Roman" w:cs="Times New Roman"/>
          <w:iCs/>
          <w:sz w:val="24"/>
          <w:szCs w:val="24"/>
        </w:rPr>
        <w:t xml:space="preserve">stricte </w:t>
      </w:r>
      <w:r w:rsidRPr="004A1B5E">
        <w:rPr>
          <w:rFonts w:ascii="Times New Roman" w:eastAsia="Calibri" w:hAnsi="Times New Roman" w:cs="Times New Roman"/>
          <w:iCs/>
          <w:sz w:val="24"/>
          <w:szCs w:val="24"/>
        </w:rPr>
        <w:t>nie należ</w:t>
      </w:r>
      <w:r w:rsidR="00E67B37" w:rsidRPr="004A1B5E">
        <w:rPr>
          <w:rFonts w:ascii="Times New Roman" w:eastAsia="Calibri" w:hAnsi="Times New Roman" w:cs="Times New Roman"/>
          <w:iCs/>
          <w:sz w:val="24"/>
          <w:szCs w:val="24"/>
        </w:rPr>
        <w:t>ą</w:t>
      </w:r>
      <w:r w:rsidRPr="004A1B5E">
        <w:rPr>
          <w:rFonts w:ascii="Times New Roman" w:eastAsia="Calibri" w:hAnsi="Times New Roman" w:cs="Times New Roman"/>
          <w:iCs/>
          <w:sz w:val="24"/>
          <w:szCs w:val="24"/>
        </w:rPr>
        <w:t xml:space="preserve"> do przesłanek wpływających na karę pieniężną</w:t>
      </w:r>
      <w:r w:rsidR="00F6615E" w:rsidRPr="004A1B5E">
        <w:rPr>
          <w:rFonts w:ascii="Times New Roman" w:eastAsia="Calibri" w:hAnsi="Times New Roman" w:cs="Times New Roman"/>
          <w:iCs/>
          <w:sz w:val="24"/>
          <w:szCs w:val="24"/>
        </w:rPr>
        <w:br/>
      </w:r>
      <w:r w:rsidRPr="004A1B5E">
        <w:rPr>
          <w:rFonts w:ascii="Times New Roman" w:eastAsia="Calibri" w:hAnsi="Times New Roman" w:cs="Times New Roman"/>
          <w:iCs/>
          <w:sz w:val="24"/>
          <w:szCs w:val="24"/>
        </w:rPr>
        <w:t>z tytułu naruszenia przepisów ustawy.</w:t>
      </w:r>
    </w:p>
    <w:p w14:paraId="556CBDAD" w14:textId="246E753C" w:rsidR="00143ABF" w:rsidRDefault="00F6615E" w:rsidP="00F6615E">
      <w:pPr>
        <w:suppressAutoHyphens/>
        <w:spacing w:before="120"/>
        <w:jc w:val="both"/>
        <w:rPr>
          <w:rFonts w:ascii="Times New Roman" w:eastAsia="Calibri" w:hAnsi="Times New Roman" w:cs="Times New Roman"/>
          <w:iCs/>
          <w:sz w:val="24"/>
          <w:szCs w:val="24"/>
        </w:rPr>
      </w:pPr>
      <w:r w:rsidRPr="004A1B5E">
        <w:rPr>
          <w:rFonts w:ascii="Times New Roman" w:hAnsi="Times New Roman" w:cs="Times New Roman"/>
          <w:sz w:val="24"/>
          <w:szCs w:val="24"/>
        </w:rPr>
        <w:t>Odnosząc się także do wskazanej przez strony ilości oferowanego przez nie w kontrolowanym miejscu sprzedaży detalicznej asortymentu w relacji do ilości zakwestionowanych towarów, wskazać należy, że inspektorzy losowo wybrali 113 produktów, które sprawdzono pod względem obowiązków wynikających z ustawy i do tej liczby, zdaniem organu, należy odnosić stwierdzone nieprawidłowości. Tylko odnośnie nich organ posiada wiedzę na temat uwidacznianych przy nich cen i cen jednostkowych</w:t>
      </w:r>
      <w:r>
        <w:rPr>
          <w:rFonts w:ascii="Times New Roman" w:hAnsi="Times New Roman" w:cs="Times New Roman"/>
          <w:sz w:val="24"/>
          <w:szCs w:val="24"/>
        </w:rPr>
        <w:t>. Nie sposób bowiem uznać, że kontrola powinna objąć całość sprzedawanych produktów, gdyż byłoby to niewykonalne. Dlatego też kontrola obejmuje tylko część sprzedawanych produktów, przyjmując, że sprawdzona ilość towaru jest reprezentatywna dla całości produktów znajdujących się w sprzedaży. Z tego też względu przy ustalaniu przesłanki stopnia naruszenia obowiązków bierze się pod uwagę stosunek towarów dotkniętych naruszeniem w zakresie informowania o cenach do ogółu towarów skontrolowanych, bez względu na to, jak wielka partia produktów jest objęta kontrolą.</w:t>
      </w:r>
    </w:p>
    <w:p w14:paraId="43103C83" w14:textId="3B0B362F" w:rsidR="00E22673" w:rsidRDefault="00E22673" w:rsidP="00F6615E">
      <w:pPr>
        <w:tabs>
          <w:tab w:val="left" w:pos="0"/>
          <w:tab w:val="left" w:pos="708"/>
        </w:tabs>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Biorąc pod uwagę wymienione kryteria nałożenie kary pieniężnej w kwocie </w:t>
      </w:r>
      <w:r w:rsidR="001E60AC">
        <w:rPr>
          <w:rFonts w:ascii="Times New Roman" w:eastAsia="Times New Roman" w:hAnsi="Times New Roman" w:cs="Times New Roman"/>
          <w:b/>
          <w:sz w:val="24"/>
          <w:szCs w:val="24"/>
          <w:lang w:eastAsia="zh-CN"/>
        </w:rPr>
        <w:t>10</w:t>
      </w:r>
      <w:r>
        <w:rPr>
          <w:rFonts w:ascii="Times New Roman" w:eastAsia="Times New Roman" w:hAnsi="Times New Roman" w:cs="Times New Roman"/>
          <w:b/>
          <w:sz w:val="24"/>
          <w:szCs w:val="24"/>
          <w:lang w:eastAsia="zh-CN"/>
        </w:rPr>
        <w:t xml:space="preserve">00 zł </w:t>
      </w:r>
      <w:r>
        <w:rPr>
          <w:rFonts w:ascii="Times New Roman" w:eastAsia="Times New Roman" w:hAnsi="Times New Roman" w:cs="Times New Roman"/>
          <w:b/>
          <w:sz w:val="24"/>
          <w:szCs w:val="24"/>
          <w:lang w:eastAsia="zh-CN"/>
        </w:rPr>
        <w:br/>
      </w:r>
      <w:r>
        <w:rPr>
          <w:rFonts w:ascii="Times New Roman" w:eastAsia="Times New Roman" w:hAnsi="Times New Roman" w:cs="Times New Roman"/>
          <w:sz w:val="24"/>
          <w:szCs w:val="24"/>
          <w:lang w:eastAsia="zh-CN"/>
        </w:rPr>
        <w:t xml:space="preserve">w stosunku do przewidzianej w ustawie kary określonej w maksymalnej wysokości </w:t>
      </w:r>
      <w:r>
        <w:rPr>
          <w:rFonts w:ascii="Times New Roman" w:eastAsia="Times New Roman" w:hAnsi="Times New Roman" w:cs="Times New Roman"/>
          <w:sz w:val="24"/>
          <w:szCs w:val="24"/>
          <w:lang w:eastAsia="zh-CN"/>
        </w:rPr>
        <w:br/>
        <w:t xml:space="preserve">do 20 000 zł, należy uznać za w pełni uzasadnione. Zdaniem Podkarpackiego Wojewódzkiego Inspektora Inspekcji Handlowej kara pieniężna we wskazanej wyżej wysokości ponadto spełnia cele wyrażone w art. 8 dyrektywy 98/6 WE Parlamentu Europejskiego i Rady z dnia 16 grudnia 1998 r. w sprawie ochrony konsumenta przez podawanie cen produktów oferowanych </w:t>
      </w:r>
      <w:r>
        <w:rPr>
          <w:rFonts w:ascii="Times New Roman" w:eastAsia="Times New Roman" w:hAnsi="Times New Roman" w:cs="Times New Roman"/>
          <w:sz w:val="24"/>
          <w:szCs w:val="24"/>
          <w:lang w:eastAsia="zh-CN"/>
        </w:rPr>
        <w:lastRenderedPageBreak/>
        <w:t xml:space="preserve">konsumentom (Dz. Urz. WE L 80 z 18.3.1998 r., s. 27), czyli jest skuteczna, proporcjonalna </w:t>
      </w:r>
      <w:r>
        <w:rPr>
          <w:rFonts w:ascii="Times New Roman" w:eastAsia="Times New Roman" w:hAnsi="Times New Roman" w:cs="Times New Roman"/>
          <w:sz w:val="24"/>
          <w:szCs w:val="24"/>
          <w:lang w:eastAsia="zh-CN"/>
        </w:rPr>
        <w:br/>
        <w:t xml:space="preserve">i odstraszająca. </w:t>
      </w:r>
    </w:p>
    <w:p w14:paraId="60EE3BE3" w14:textId="2D20A0B4" w:rsidR="00E22673" w:rsidRDefault="00E22673" w:rsidP="00F6615E">
      <w:pPr>
        <w:tabs>
          <w:tab w:val="left" w:pos="0"/>
          <w:tab w:val="left" w:pos="708"/>
        </w:tabs>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w:t>
      </w:r>
      <w:r w:rsidR="00776FB6">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 zamiarze wszczęcia kontroli. Od czasu doręczenia zawiadomienia do wszczęcia kontroli minęło 8 dni. Stwierdzić zatem należy, iż był to odpowiedni i wystarczający czas na odpowiednie przygotowanie się do kontroli, m.in. na sprawdzenie i zweryfikowanie prawidłowości informacji w zakresie cen, cen jednostkowych i informacji z nimi powiązanych takimi jak m.in. gramatury produktów.</w:t>
      </w:r>
    </w:p>
    <w:p w14:paraId="2E7C6C8D" w14:textId="2A6747E4" w:rsidR="00E22673" w:rsidRDefault="00E22673" w:rsidP="00F6615E">
      <w:pPr>
        <w:suppressAutoHyphens/>
        <w:spacing w:before="120"/>
        <w:jc w:val="both"/>
        <w:rPr>
          <w:rFonts w:ascii="Times New Roman" w:eastAsia="Times New Roman" w:hAnsi="Times New Roman" w:cs="Times New Roman"/>
          <w:sz w:val="24"/>
          <w:szCs w:val="24"/>
          <w:lang w:eastAsia="zh-CN"/>
        </w:rPr>
      </w:pPr>
      <w:bookmarkStart w:id="11" w:name="_Hlk115781097"/>
      <w:r>
        <w:rPr>
          <w:rFonts w:ascii="Times New Roman" w:eastAsia="Times New Roman" w:hAnsi="Times New Roman" w:cs="Times New Roman"/>
          <w:sz w:val="24"/>
          <w:szCs w:val="24"/>
          <w:lang w:eastAsia="zh-CN"/>
        </w:rPr>
        <w:t>Stwierdzone nieprawidłowości zostały na zasadzie dobrowolności wyeliminowane tj. zapewniono konsumentom dostęp do informacji o cenach towarów zgodnie z ustawowymi wymaganiami, jednak organ zwraca uwagę, że podjęte działania naprawcze miały charakter następczy i zostały wykonane w związku z kontrolą Inspekcji Handlowej</w:t>
      </w:r>
      <w:bookmarkEnd w:id="11"/>
      <w:r>
        <w:rPr>
          <w:rFonts w:ascii="Times New Roman" w:eastAsia="Times New Roman" w:hAnsi="Times New Roman" w:cs="Times New Roman"/>
          <w:sz w:val="24"/>
          <w:szCs w:val="24"/>
          <w:lang w:eastAsia="zh-CN"/>
        </w:rPr>
        <w:t>. Gdyby nie działania kontrolne organu, przedsiębiorca mógłby w dalszym ciągu nie informować lub błędnie informować swoich konsumentów o cenach lub cenach jednostkowych towarów, narażając ich tym samym na podjęcie niekorzystnej finansowo dla nich decyzji. Zatem w interesie konsumentów jest uwidacznianie informacji o cenach towarów, jakie przyjdzie im – konsumentom – zapłacić. Z kolei Inspekcja Handlowa jest organem powołanym do ochrony interesów i praw konsumentów. Niewątpliwie, podstawowym prawem konsumentów jest prawo do rzetelnego i jasnego poinformowania o cenach danych towarów czy też usług</w:t>
      </w:r>
      <w:r w:rsidR="00776FB6">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w sposób jednoznaczny, niebudzący wątpliwości oraz umożliwiający ich porównanie.</w:t>
      </w:r>
    </w:p>
    <w:p w14:paraId="6E645185" w14:textId="77777777" w:rsidR="00E22673" w:rsidRDefault="00E22673" w:rsidP="00F6615E">
      <w:pPr>
        <w:suppressAutoHyphens/>
        <w:jc w:val="both"/>
        <w:rPr>
          <w:rFonts w:ascii="Times New Roman" w:eastAsia="Times New Roman" w:hAnsi="Times New Roman" w:cs="Times New Roman"/>
          <w:sz w:val="12"/>
          <w:szCs w:val="12"/>
          <w:lang w:eastAsia="zh-CN"/>
        </w:rPr>
      </w:pPr>
    </w:p>
    <w:p w14:paraId="199852D4" w14:textId="783531B9" w:rsidR="00E22673" w:rsidRDefault="00E22673" w:rsidP="00F6615E">
      <w:p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Organ zauważa, że na przedsiębiorcy spoczywa obowiązek uwidocznienia cen oraz cen jednostkowych w sposób jednoznaczny, niebudzący wątpliwości oraz umożliwiający ich porównanie, zaś prawo do informacji o cenie (przed dokonaniem zakupu) jest podstawowym prawem konsumenta, którego nie może on zostać pozbawiony. Strona postępowania powinna sprawować nadzór nad realizacją obowiązków wynikających z ustawy o informowaniu</w:t>
      </w:r>
      <w:r w:rsidR="00776FB6">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o cenach towarów i usług w prowadzonych przez nią placówkach handlowych. Mając na uwadze charakter odpowiedzialności administracyjnej, bez znaczenia pozostają okoliczności, w wyniku których strona dopuściła się nieprawidłowości, gdyż karę wymierza się za samo naruszenie prawa.</w:t>
      </w:r>
    </w:p>
    <w:p w14:paraId="001442AF" w14:textId="77777777" w:rsidR="00E22673" w:rsidRDefault="00E22673" w:rsidP="00F6615E">
      <w:pPr>
        <w:tabs>
          <w:tab w:val="left" w:pos="0"/>
          <w:tab w:val="left" w:pos="708"/>
        </w:tabs>
        <w:spacing w:before="24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Analizując całość zgromadzonego materiału dowodowego, organ Inspekcji Handlowej nie znalazł podstaw do odstąpienia od wymierzenia administracyjnej kary pieniężnej. </w:t>
      </w:r>
    </w:p>
    <w:p w14:paraId="1DCB2AE8" w14:textId="77777777" w:rsidR="009D65B6" w:rsidRDefault="009D65B6" w:rsidP="00F6615E">
      <w:pPr>
        <w:tabs>
          <w:tab w:val="left" w:pos="0"/>
        </w:tabs>
        <w:spacing w:before="120" w:after="120"/>
        <w:jc w:val="both"/>
        <w:rPr>
          <w:rFonts w:ascii="Times New Roman" w:eastAsia="Times New Roman" w:hAnsi="Times New Roman" w:cs="Times New Roman"/>
          <w:color w:val="000000"/>
          <w:sz w:val="24"/>
          <w:szCs w:val="24"/>
          <w:lang w:eastAsia="zh-CN"/>
        </w:rPr>
      </w:pPr>
      <w:bookmarkStart w:id="12" w:name="_Hlk136338517"/>
      <w:r>
        <w:rPr>
          <w:rFonts w:ascii="Times New Roman" w:eastAsia="Times New Roman"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Pr>
          <w:rFonts w:ascii="Times New Roman" w:eastAsia="Times New Roman" w:hAnsi="Times New Roman" w:cs="Times New Roman"/>
          <w:color w:val="000000"/>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rFonts w:ascii="Times New Roman" w:eastAsia="Times New Roman" w:hAnsi="Times New Roman" w:cs="Times New Roman"/>
          <w:color w:val="000000"/>
          <w:sz w:val="24"/>
          <w:szCs w:val="24"/>
          <w:lang w:eastAsia="zh-CN"/>
        </w:rPr>
        <w:t>MoP</w:t>
      </w:r>
      <w:proofErr w:type="spellEnd"/>
      <w:r>
        <w:rPr>
          <w:rFonts w:ascii="Times New Roman" w:eastAsia="Times New Roman" w:hAnsi="Times New Roman" w:cs="Times New Roman"/>
          <w:color w:val="000000"/>
          <w:sz w:val="24"/>
          <w:szCs w:val="24"/>
          <w:lang w:eastAsia="zh-CN"/>
        </w:rPr>
        <w:t xml:space="preserve"> 2005, Nr 6). „Siłę wyższą odróżnia od zwykłego przypadku (casus) to, że jest to zdarzenie nadzwyczajne, zewnętrzne</w:t>
      </w:r>
      <w:r>
        <w:rPr>
          <w:rFonts w:ascii="Times New Roman" w:eastAsia="Times New Roman" w:hAnsi="Times New Roman" w:cs="Times New Roman"/>
          <w:color w:val="000000"/>
          <w:sz w:val="24"/>
          <w:szCs w:val="24"/>
          <w:lang w:eastAsia="zh-CN"/>
        </w:rPr>
        <w:br/>
        <w:t>i niemożliwe do zapobieżenia (</w:t>
      </w:r>
      <w:r>
        <w:rPr>
          <w:rFonts w:ascii="Times New Roman" w:eastAsia="Times New Roman" w:hAnsi="Times New Roman" w:cs="Times New Roman"/>
          <w:i/>
          <w:iCs/>
          <w:color w:val="000000"/>
          <w:sz w:val="24"/>
          <w:szCs w:val="24"/>
          <w:lang w:eastAsia="zh-CN"/>
        </w:rPr>
        <w:t xml:space="preserve">vis </w:t>
      </w:r>
      <w:proofErr w:type="spellStart"/>
      <w:r>
        <w:rPr>
          <w:rFonts w:ascii="Times New Roman" w:eastAsia="Times New Roman" w:hAnsi="Times New Roman" w:cs="Times New Roman"/>
          <w:i/>
          <w:iCs/>
          <w:color w:val="000000"/>
          <w:sz w:val="24"/>
          <w:szCs w:val="24"/>
          <w:lang w:eastAsia="zh-CN"/>
        </w:rPr>
        <w:t>cui</w:t>
      </w:r>
      <w:proofErr w:type="spellEnd"/>
      <w:r>
        <w:rPr>
          <w:rFonts w:ascii="Times New Roman" w:eastAsia="Times New Roman" w:hAnsi="Times New Roman" w:cs="Times New Roman"/>
          <w:i/>
          <w:iCs/>
          <w:color w:val="000000"/>
          <w:sz w:val="24"/>
          <w:szCs w:val="24"/>
          <w:lang w:eastAsia="zh-CN"/>
        </w:rPr>
        <w:t xml:space="preserve"> </w:t>
      </w:r>
      <w:proofErr w:type="spellStart"/>
      <w:r>
        <w:rPr>
          <w:rFonts w:ascii="Times New Roman" w:eastAsia="Times New Roman" w:hAnsi="Times New Roman" w:cs="Times New Roman"/>
          <w:i/>
          <w:iCs/>
          <w:color w:val="000000"/>
          <w:sz w:val="24"/>
          <w:szCs w:val="24"/>
          <w:lang w:eastAsia="zh-CN"/>
        </w:rPr>
        <w:t>humana</w:t>
      </w:r>
      <w:proofErr w:type="spellEnd"/>
      <w:r>
        <w:rPr>
          <w:rFonts w:ascii="Times New Roman" w:eastAsia="Times New Roman" w:hAnsi="Times New Roman" w:cs="Times New Roman"/>
          <w:i/>
          <w:iCs/>
          <w:color w:val="000000"/>
          <w:sz w:val="24"/>
          <w:szCs w:val="24"/>
          <w:lang w:eastAsia="zh-CN"/>
        </w:rPr>
        <w:t xml:space="preserve"> </w:t>
      </w:r>
      <w:proofErr w:type="spellStart"/>
      <w:r>
        <w:rPr>
          <w:rFonts w:ascii="Times New Roman" w:eastAsia="Times New Roman" w:hAnsi="Times New Roman" w:cs="Times New Roman"/>
          <w:i/>
          <w:iCs/>
          <w:color w:val="000000"/>
          <w:sz w:val="24"/>
          <w:szCs w:val="24"/>
          <w:lang w:eastAsia="zh-CN"/>
        </w:rPr>
        <w:t>infirmitas</w:t>
      </w:r>
      <w:proofErr w:type="spellEnd"/>
      <w:r>
        <w:rPr>
          <w:rFonts w:ascii="Times New Roman" w:eastAsia="Times New Roman" w:hAnsi="Times New Roman" w:cs="Times New Roman"/>
          <w:i/>
          <w:iCs/>
          <w:color w:val="000000"/>
          <w:sz w:val="24"/>
          <w:szCs w:val="24"/>
          <w:lang w:eastAsia="zh-CN"/>
        </w:rPr>
        <w:t xml:space="preserve"> </w:t>
      </w:r>
      <w:proofErr w:type="spellStart"/>
      <w:r>
        <w:rPr>
          <w:rFonts w:ascii="Times New Roman" w:eastAsia="Times New Roman" w:hAnsi="Times New Roman" w:cs="Times New Roman"/>
          <w:i/>
          <w:iCs/>
          <w:color w:val="000000"/>
          <w:sz w:val="24"/>
          <w:szCs w:val="24"/>
          <w:lang w:eastAsia="zh-CN"/>
        </w:rPr>
        <w:t>resistere</w:t>
      </w:r>
      <w:proofErr w:type="spellEnd"/>
      <w:r>
        <w:rPr>
          <w:rFonts w:ascii="Times New Roman" w:eastAsia="Times New Roman" w:hAnsi="Times New Roman" w:cs="Times New Roman"/>
          <w:i/>
          <w:iCs/>
          <w:color w:val="000000"/>
          <w:sz w:val="24"/>
          <w:szCs w:val="24"/>
          <w:lang w:eastAsia="zh-CN"/>
        </w:rPr>
        <w:t xml:space="preserve"> non </w:t>
      </w:r>
      <w:proofErr w:type="spellStart"/>
      <w:r>
        <w:rPr>
          <w:rFonts w:ascii="Times New Roman" w:eastAsia="Times New Roman" w:hAnsi="Times New Roman" w:cs="Times New Roman"/>
          <w:i/>
          <w:iCs/>
          <w:color w:val="000000"/>
          <w:sz w:val="24"/>
          <w:szCs w:val="24"/>
          <w:lang w:eastAsia="zh-CN"/>
        </w:rPr>
        <w:t>potest</w:t>
      </w:r>
      <w:proofErr w:type="spellEnd"/>
      <w:r>
        <w:rPr>
          <w:rFonts w:ascii="Times New Roman" w:eastAsia="Times New Roman" w:hAnsi="Times New Roman" w:cs="Times New Roman"/>
          <w:color w:val="000000"/>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Pr>
          <w:rFonts w:ascii="Times New Roman" w:eastAsia="Times New Roman" w:hAnsi="Times New Roman" w:cs="Times New Roman"/>
          <w:color w:val="000000"/>
          <w:sz w:val="24"/>
          <w:szCs w:val="24"/>
          <w:lang w:eastAsia="zh-CN"/>
        </w:rPr>
        <w:br/>
        <w:t xml:space="preserve">– (A. </w:t>
      </w:r>
      <w:proofErr w:type="spellStart"/>
      <w:r>
        <w:rPr>
          <w:rFonts w:ascii="Times New Roman" w:eastAsia="Times New Roman" w:hAnsi="Times New Roman" w:cs="Times New Roman"/>
          <w:color w:val="000000"/>
          <w:sz w:val="24"/>
          <w:szCs w:val="24"/>
          <w:lang w:eastAsia="zh-CN"/>
        </w:rPr>
        <w:t>Kidyba</w:t>
      </w:r>
      <w:proofErr w:type="spellEnd"/>
      <w:r>
        <w:rPr>
          <w:rFonts w:ascii="Times New Roman" w:eastAsia="Times New Roman" w:hAnsi="Times New Roman" w:cs="Times New Roman"/>
          <w:color w:val="000000"/>
          <w:sz w:val="24"/>
          <w:szCs w:val="24"/>
          <w:lang w:eastAsia="zh-CN"/>
        </w:rPr>
        <w:t xml:space="preserve">: Kodeks cywilny. Komentarz. T. 3. Zobowiązania – część ogólna. Warszawa 2016, art. 124). </w:t>
      </w:r>
    </w:p>
    <w:p w14:paraId="1639C141" w14:textId="0D3EEEF8" w:rsidR="009D65B6" w:rsidRPr="009D65B6" w:rsidRDefault="009D65B6" w:rsidP="00F6615E">
      <w:pPr>
        <w:tabs>
          <w:tab w:val="left" w:pos="0"/>
        </w:tabs>
        <w:spacing w:after="120"/>
        <w:jc w:val="both"/>
        <w:rPr>
          <w:rFonts w:ascii="Times New Roman" w:eastAsia="Times New Roman" w:hAnsi="Times New Roman" w:cs="Times New Roman"/>
          <w:color w:val="FF0000"/>
          <w:sz w:val="24"/>
          <w:szCs w:val="24"/>
          <w:lang w:eastAsia="zh-CN"/>
        </w:rPr>
      </w:pPr>
      <w:r>
        <w:rPr>
          <w:rFonts w:ascii="Times New Roman" w:eastAsia="Times New Roman" w:hAnsi="Times New Roman" w:cs="Times New Roman"/>
          <w:color w:val="000000"/>
          <w:sz w:val="24"/>
          <w:szCs w:val="24"/>
          <w:lang w:eastAsia="zh-CN"/>
        </w:rPr>
        <w:lastRenderedPageBreak/>
        <w:t xml:space="preserve">W ocenie Podkarpackiego Wojewódzkiego Inspektora Inspekcji Handlowej, na gruncie niniejszej brak jest podstaw do uznania, iż do naruszenia prawo doszło w wyniku bezpośredniego działania siły wyższej. Kontrole dotyczące uwidaczniania cen przeprowadzane są za uprzednim zawiadomieniem o zamiarze ich przeprowadzenia, a tym samym kontrolowany ma czas i możliwość przygotowania się do takiej. </w:t>
      </w:r>
      <w:r w:rsidRPr="00002548">
        <w:rPr>
          <w:rFonts w:ascii="Times New Roman" w:eastAsia="Times New Roman" w:hAnsi="Times New Roman" w:cs="Times New Roman"/>
          <w:sz w:val="24"/>
          <w:szCs w:val="24"/>
          <w:lang w:eastAsia="zh-CN"/>
        </w:rPr>
        <w:t>Za taką okoliczność tj. siłę wyższą, nie można tez uznać zmieniając</w:t>
      </w:r>
      <w:r w:rsidR="00002548">
        <w:rPr>
          <w:rFonts w:ascii="Times New Roman" w:eastAsia="Times New Roman" w:hAnsi="Times New Roman" w:cs="Times New Roman"/>
          <w:sz w:val="24"/>
          <w:szCs w:val="24"/>
          <w:lang w:eastAsia="zh-CN"/>
        </w:rPr>
        <w:t>e się praktyki rynkowe (obniżanie gramatur produktów przez producentów)</w:t>
      </w:r>
      <w:r w:rsidRPr="00002548">
        <w:rPr>
          <w:rFonts w:ascii="Times New Roman" w:eastAsia="Times New Roman" w:hAnsi="Times New Roman" w:cs="Times New Roman"/>
          <w:sz w:val="24"/>
          <w:szCs w:val="24"/>
          <w:lang w:eastAsia="zh-CN"/>
        </w:rPr>
        <w:t xml:space="preserve">, </w:t>
      </w:r>
      <w:r w:rsidR="001605D5">
        <w:rPr>
          <w:rFonts w:ascii="Times New Roman" w:eastAsia="Times New Roman" w:hAnsi="Times New Roman" w:cs="Times New Roman"/>
          <w:sz w:val="24"/>
          <w:szCs w:val="24"/>
          <w:lang w:eastAsia="zh-CN"/>
        </w:rPr>
        <w:t>czy też nierzetelne dane na dokumentach zakupowych.</w:t>
      </w:r>
      <w:r w:rsidRPr="00002548">
        <w:rPr>
          <w:rFonts w:ascii="Times New Roman" w:eastAsia="Times New Roman" w:hAnsi="Times New Roman" w:cs="Times New Roman"/>
          <w:sz w:val="24"/>
          <w:szCs w:val="24"/>
          <w:lang w:eastAsia="zh-CN"/>
        </w:rPr>
        <w:t xml:space="preserve"> Zmienne procesy gospodarcze</w:t>
      </w:r>
      <w:r w:rsidR="00002548">
        <w:rPr>
          <w:rFonts w:ascii="Times New Roman" w:eastAsia="Times New Roman" w:hAnsi="Times New Roman" w:cs="Times New Roman"/>
          <w:sz w:val="24"/>
          <w:szCs w:val="24"/>
          <w:lang w:eastAsia="zh-CN"/>
        </w:rPr>
        <w:t xml:space="preserve"> i praktyki rynkowe</w:t>
      </w:r>
      <w:r w:rsidRPr="00002548">
        <w:rPr>
          <w:rFonts w:ascii="Times New Roman" w:eastAsia="Times New Roman" w:hAnsi="Times New Roman" w:cs="Times New Roman"/>
          <w:sz w:val="24"/>
          <w:szCs w:val="24"/>
          <w:lang w:eastAsia="zh-CN"/>
        </w:rPr>
        <w:t>, nie można w ocenie organu ocenić jako działania siły wyższej.</w:t>
      </w:r>
      <w:bookmarkEnd w:id="12"/>
    </w:p>
    <w:p w14:paraId="29270466" w14:textId="77777777" w:rsidR="009D65B6" w:rsidRDefault="009D65B6" w:rsidP="00F6615E">
      <w:pPr>
        <w:tabs>
          <w:tab w:val="left" w:pos="0"/>
          <w:tab w:val="left" w:pos="708"/>
        </w:tabs>
        <w:spacing w:after="12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Przesłanki odstąpienia od nałożenia administracyjnej kary pieniężnej określone są także</w:t>
      </w:r>
      <w:r>
        <w:rPr>
          <w:rFonts w:ascii="Times New Roman" w:eastAsia="Times New Roman" w:hAnsi="Times New Roman" w:cs="Times New Roman"/>
          <w:color w:val="000000"/>
          <w:sz w:val="24"/>
          <w:szCs w:val="24"/>
          <w:lang w:eastAsia="zh-CN"/>
        </w:rPr>
        <w:br/>
        <w:t>w art. 189f Kpa.</w:t>
      </w:r>
    </w:p>
    <w:p w14:paraId="58E089A2" w14:textId="77777777" w:rsidR="009D65B6" w:rsidRDefault="009D65B6" w:rsidP="00F6615E">
      <w:pPr>
        <w:tabs>
          <w:tab w:val="left" w:pos="0"/>
          <w:tab w:val="left" w:pos="708"/>
        </w:tabs>
        <w:spacing w:after="12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Art. 189f § 1 Kpa, stanowi, że organ administracji publicznej, w drodze decyzji, odstępuje od nałożenia administracyjnej kary pieniężnej i poprzestaje na pouczeniu, jeżeli:</w:t>
      </w:r>
    </w:p>
    <w:p w14:paraId="390CEEC2" w14:textId="77777777" w:rsidR="009D65B6" w:rsidRDefault="009D65B6" w:rsidP="00F6615E">
      <w:pPr>
        <w:numPr>
          <w:ilvl w:val="0"/>
          <w:numId w:val="33"/>
        </w:numPr>
        <w:tabs>
          <w:tab w:val="left" w:pos="0"/>
          <w:tab w:val="left" w:pos="284"/>
        </w:tabs>
        <w:spacing w:after="120"/>
        <w:ind w:left="284" w:hanging="284"/>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waga naruszenia prawa jest znikoma, a strona zaprzestała naruszania prawa lub</w:t>
      </w:r>
    </w:p>
    <w:p w14:paraId="40305953" w14:textId="77777777" w:rsidR="009D65B6" w:rsidRDefault="009D65B6" w:rsidP="00F6615E">
      <w:pPr>
        <w:numPr>
          <w:ilvl w:val="0"/>
          <w:numId w:val="33"/>
        </w:numPr>
        <w:tabs>
          <w:tab w:val="left" w:pos="0"/>
          <w:tab w:val="left" w:pos="284"/>
        </w:tabs>
        <w:spacing w:before="120"/>
        <w:ind w:left="284" w:hanging="284"/>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za to samo zachowanie prawomocną decyzją na stronę została uprzednio nałożona administracyjna kara pieniężna przez inny uprawniony organ administracji publicznej </w:t>
      </w:r>
      <w:r>
        <w:rPr>
          <w:rFonts w:ascii="Times New Roman" w:eastAsia="Times New Roman" w:hAnsi="Times New Roman" w:cs="Times New Roman"/>
          <w:color w:val="000000"/>
          <w:sz w:val="24"/>
          <w:szCs w:val="24"/>
          <w:lang w:eastAsia="zh-CN"/>
        </w:rPr>
        <w:br/>
        <w:t>lub strona została prawomocnie ukarana za wykroczenie lub wykroczenie skarbowe, lub prawomocnie skazana za przestępstwo lub przestępstwo skarbowe i uprzednia kara spełnia cele, dla których miałaby być nałożona administracyjna kara pieniężna.</w:t>
      </w:r>
    </w:p>
    <w:p w14:paraId="19DF9E9F" w14:textId="49873E05" w:rsidR="009D65B6" w:rsidRDefault="009D65B6" w:rsidP="00F6615E">
      <w:pPr>
        <w:tabs>
          <w:tab w:val="left" w:pos="0"/>
          <w:tab w:val="left" w:pos="284"/>
        </w:tabs>
        <w:spacing w:before="12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W dniu </w:t>
      </w:r>
      <w:r w:rsidR="00A30FC3">
        <w:rPr>
          <w:rFonts w:ascii="Times New Roman" w:eastAsia="Times New Roman" w:hAnsi="Times New Roman" w:cs="Times New Roman"/>
          <w:color w:val="000000"/>
          <w:sz w:val="24"/>
          <w:szCs w:val="24"/>
          <w:lang w:eastAsia="zh-CN"/>
        </w:rPr>
        <w:t>10</w:t>
      </w:r>
      <w:r>
        <w:rPr>
          <w:rFonts w:ascii="Times New Roman" w:eastAsia="Times New Roman" w:hAnsi="Times New Roman" w:cs="Times New Roman"/>
          <w:color w:val="000000"/>
          <w:sz w:val="24"/>
          <w:szCs w:val="24"/>
          <w:lang w:eastAsia="zh-CN"/>
        </w:rPr>
        <w:t xml:space="preserve"> marca 2023 r. podjęte zostały przez kontrolowanego dobrowolne działania naprawcze polegające na usunięciu ujawnionych w trakcie kontroli nieprawidłowości. W dniu </w:t>
      </w:r>
      <w:r w:rsidR="00A30FC3">
        <w:rPr>
          <w:rFonts w:ascii="Times New Roman" w:eastAsia="Times New Roman" w:hAnsi="Times New Roman" w:cs="Times New Roman"/>
          <w:color w:val="000000"/>
          <w:sz w:val="24"/>
          <w:szCs w:val="24"/>
          <w:lang w:eastAsia="zh-CN"/>
        </w:rPr>
        <w:t>15</w:t>
      </w:r>
      <w:r>
        <w:rPr>
          <w:rFonts w:ascii="Times New Roman" w:eastAsia="Times New Roman" w:hAnsi="Times New Roman" w:cs="Times New Roman"/>
          <w:color w:val="000000"/>
          <w:sz w:val="24"/>
          <w:szCs w:val="24"/>
          <w:lang w:eastAsia="zh-CN"/>
        </w:rPr>
        <w:t xml:space="preserve"> marca 2023 r. kontrolowany złożył oświadczenie, iż wszystkie nieprawidłowości stwierdzone podczas kontroli zostały usunięte.</w:t>
      </w:r>
    </w:p>
    <w:p w14:paraId="32D4E898" w14:textId="09E8E8D7" w:rsidR="009D65B6" w:rsidRDefault="009D65B6" w:rsidP="00F6615E">
      <w:pPr>
        <w:tabs>
          <w:tab w:val="left" w:pos="708"/>
        </w:tabs>
        <w:suppressAutoHyphens/>
        <w:spacing w:before="120"/>
        <w:ind w:right="-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Tym samym można uznać, iż strona zaprzestała naruszania prawa w zakresie ujawnionych podczas kontroli DT.8361.2</w:t>
      </w:r>
      <w:r w:rsidR="00DA0223">
        <w:rPr>
          <w:rFonts w:ascii="Times New Roman" w:eastAsia="Times New Roman" w:hAnsi="Times New Roman" w:cs="Times New Roman"/>
          <w:sz w:val="24"/>
          <w:szCs w:val="24"/>
          <w:lang w:eastAsia="zh-CN"/>
        </w:rPr>
        <w:t>4</w:t>
      </w:r>
      <w:r>
        <w:rPr>
          <w:rFonts w:ascii="Times New Roman" w:eastAsia="Times New Roman" w:hAnsi="Times New Roman" w:cs="Times New Roman"/>
          <w:sz w:val="24"/>
          <w:szCs w:val="24"/>
          <w:lang w:eastAsia="zh-CN"/>
        </w:rPr>
        <w:t xml:space="preserve">.2023 nieprawidłowości w uwidacznianiu cen i cen jednostkowych. </w:t>
      </w:r>
    </w:p>
    <w:p w14:paraId="2CEBD6DA" w14:textId="77777777" w:rsidR="009D65B6" w:rsidRDefault="009D65B6" w:rsidP="00F6615E">
      <w:pPr>
        <w:tabs>
          <w:tab w:val="left" w:pos="708"/>
        </w:tabs>
        <w:suppressAutoHyphens/>
        <w:spacing w:before="120"/>
        <w:ind w:right="-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Należy jednak wskazać, że obie przesłanki odstąpienia od nałożenia administracyjnej kary pieniężnej, o których mowa w art. 189f § 1 pkt 1 Kpa, to jest, że </w:t>
      </w:r>
      <w:r>
        <w:rPr>
          <w:rFonts w:ascii="Times New Roman" w:eastAsia="Times New Roman" w:hAnsi="Times New Roman" w:cs="Times New Roman"/>
          <w:color w:val="000000"/>
          <w:sz w:val="24"/>
          <w:szCs w:val="24"/>
          <w:lang w:eastAsia="zh-CN"/>
        </w:rPr>
        <w:t xml:space="preserve">waga naruszenia prawa jest znikoma, a strona zaprzestała naruszania prawa </w:t>
      </w:r>
      <w:r>
        <w:rPr>
          <w:rFonts w:ascii="Times New Roman" w:eastAsia="Times New Roman" w:hAnsi="Times New Roman" w:cs="Times New Roman"/>
          <w:sz w:val="24"/>
          <w:szCs w:val="24"/>
          <w:lang w:eastAsia="zh-CN"/>
        </w:rPr>
        <w:t xml:space="preserve">muszą wystąpić łącznie, co na gruncie przedmiotowej sprawy oznacza, że nawet zaprzestanie przez stronę naruszania prawa nie może skutkować odstąpieniem przez organ administracyjny od wymierzenia kary. </w:t>
      </w:r>
    </w:p>
    <w:p w14:paraId="46791938" w14:textId="10BC071F" w:rsidR="009D65B6" w:rsidRPr="00F6615E" w:rsidRDefault="009D65B6" w:rsidP="00F6615E">
      <w:pPr>
        <w:tabs>
          <w:tab w:val="left" w:pos="708"/>
        </w:tabs>
        <w:suppressAutoHyphens/>
        <w:spacing w:before="120"/>
        <w:ind w:right="-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ocenie tutejszego organu Inspekcji wagi naruszenia prawa przez stronę niniejszego postępowania nie można uznać za znikomą, gdyż brak informacji dotyczących ceny lub ceny jednostkowej dotyczyła </w:t>
      </w:r>
      <w:r w:rsidR="00A30FC3" w:rsidRPr="00F6615E">
        <w:rPr>
          <w:rFonts w:ascii="Times New Roman" w:eastAsia="Times New Roman" w:hAnsi="Times New Roman" w:cs="Times New Roman"/>
          <w:b/>
          <w:bCs/>
          <w:sz w:val="24"/>
          <w:szCs w:val="24"/>
          <w:lang w:eastAsia="zh-CN"/>
        </w:rPr>
        <w:t>18</w:t>
      </w:r>
      <w:r>
        <w:rPr>
          <w:rFonts w:ascii="Times New Roman" w:eastAsia="Times New Roman" w:hAnsi="Times New Roman" w:cs="Times New Roman"/>
          <w:sz w:val="24"/>
          <w:szCs w:val="24"/>
          <w:lang w:eastAsia="zh-CN"/>
        </w:rPr>
        <w:t xml:space="preserve"> partii produktów na </w:t>
      </w:r>
      <w:r w:rsidR="00A30FC3" w:rsidRPr="00F6615E">
        <w:rPr>
          <w:rFonts w:ascii="Times New Roman" w:eastAsia="Times New Roman" w:hAnsi="Times New Roman" w:cs="Times New Roman"/>
          <w:b/>
          <w:bCs/>
          <w:sz w:val="24"/>
          <w:szCs w:val="24"/>
          <w:lang w:eastAsia="zh-CN"/>
        </w:rPr>
        <w:t>113</w:t>
      </w:r>
      <w:r>
        <w:rPr>
          <w:rFonts w:ascii="Times New Roman" w:eastAsia="Times New Roman" w:hAnsi="Times New Roman" w:cs="Times New Roman"/>
          <w:sz w:val="24"/>
          <w:szCs w:val="24"/>
          <w:lang w:eastAsia="zh-CN"/>
        </w:rPr>
        <w:t xml:space="preserve"> sprawdzonych – tym samym w odniesieniu do </w:t>
      </w:r>
      <w:r w:rsidR="00A30FC3" w:rsidRPr="00F6615E">
        <w:rPr>
          <w:rFonts w:ascii="Times New Roman" w:eastAsia="Times New Roman" w:hAnsi="Times New Roman" w:cs="Times New Roman"/>
          <w:b/>
          <w:bCs/>
          <w:sz w:val="24"/>
          <w:szCs w:val="24"/>
          <w:lang w:eastAsia="zh-CN"/>
        </w:rPr>
        <w:t>15,9</w:t>
      </w:r>
      <w:r w:rsidRPr="00F6615E">
        <w:rPr>
          <w:rFonts w:ascii="Times New Roman" w:eastAsia="Times New Roman" w:hAnsi="Times New Roman" w:cs="Times New Roman"/>
          <w:b/>
          <w:bCs/>
          <w:sz w:val="24"/>
          <w:szCs w:val="24"/>
          <w:lang w:eastAsia="zh-CN"/>
        </w:rPr>
        <w:t>%</w:t>
      </w:r>
      <w:r>
        <w:rPr>
          <w:rFonts w:ascii="Times New Roman" w:eastAsia="Times New Roman" w:hAnsi="Times New Roman" w:cs="Times New Roman"/>
          <w:sz w:val="24"/>
          <w:szCs w:val="24"/>
          <w:lang w:eastAsia="zh-CN"/>
        </w:rPr>
        <w:t xml:space="preserve"> sprawdzonych produktów konsument pozbawiony był rzetelnej i właściwej informacji o cenach lub cenach jednostkowych tych produktów, co stanowiło zagrożenie dla interesów majątkowych klientów strony. Informacja o cenie produktu to podstawowa informacja mającej wpływ na ewentualny zakup tego produktu, natomiast p</w:t>
      </w:r>
      <w:r>
        <w:rPr>
          <w:rFonts w:ascii="Times New Roman" w:eastAsia="Times New Roman" w:hAnsi="Times New Roman" w:cs="Times New Roman"/>
          <w:sz w:val="24"/>
          <w:szCs w:val="24"/>
          <w:shd w:val="clear" w:color="auto" w:fill="FFFFFF"/>
          <w:lang w:eastAsia="pl-PL"/>
        </w:rPr>
        <w:t xml:space="preserve">rzekazywane informacje dotyczące ceny jednostkowej produktu zapewniają konsumentom świadomość ceny odnośnie rzeczywistej relacji wartości do ilości nabywanego produktu a tym samym umożliwiają porównanie cen produktów z uwzględnieniem ich gramatury. </w:t>
      </w:r>
      <w:r>
        <w:rPr>
          <w:rFonts w:ascii="Times New Roman" w:eastAsia="Times New Roman" w:hAnsi="Times New Roman" w:cs="Times New Roman"/>
          <w:sz w:val="24"/>
          <w:szCs w:val="24"/>
          <w:lang w:eastAsia="zh-CN"/>
        </w:rPr>
        <w:t>Mając na uwadze, że, jak wskazał organ, wagi naruszenia nie można było uznać za znikomą, nie znalazło uzasadnienia odstąpienie od wymierzenia od kary pieniężnej w trybie art. 189f § 1 pkt 1 kpa.</w:t>
      </w:r>
    </w:p>
    <w:p w14:paraId="2EC95FC6" w14:textId="4F811FDB" w:rsidR="009D65B6" w:rsidRDefault="009D65B6" w:rsidP="00F6615E">
      <w:pPr>
        <w:tabs>
          <w:tab w:val="left" w:pos="0"/>
          <w:tab w:val="left" w:pos="708"/>
        </w:tabs>
        <w:spacing w:before="120"/>
        <w:jc w:val="both"/>
        <w:rPr>
          <w:rFonts w:ascii="Times New Roman" w:eastAsia="Times New Roman" w:hAnsi="Times New Roman" w:cs="Times New Roman"/>
          <w:sz w:val="24"/>
          <w:szCs w:val="24"/>
          <w:shd w:val="clear" w:color="auto" w:fill="FFFFFF"/>
          <w:lang w:eastAsia="pl-PL"/>
        </w:rPr>
      </w:pPr>
      <w:bookmarkStart w:id="13" w:name="_Hlk132624485"/>
      <w:r>
        <w:rPr>
          <w:rFonts w:ascii="Times New Roman" w:eastAsia="Times New Roman" w:hAnsi="Times New Roman" w:cs="Times New Roman"/>
          <w:sz w:val="24"/>
          <w:szCs w:val="24"/>
          <w:lang w:eastAsia="pl-PL"/>
        </w:rPr>
        <w:t>Podkarpacki Wojewódzki Inspektor Inspekcji Handlowej nie znalazł także podstaw</w:t>
      </w:r>
      <w:r w:rsidR="00F6615E">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do odstąpienia od nałożenia administracyjnej kary pieniężnej na podstawie art. 189f § 1 pkt 2 Kpa. Naruszenie przepisów w zakresie uwidaczniania cen karane jest poprzez nałożenie administracyjnej kary pieniężnej. Dlatego też strona nie mogła zostać w takiej sytuacji</w:t>
      </w:r>
      <w:r w:rsidR="00F6615E">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 xml:space="preserve">za ujawnione naruszenie przepisów </w:t>
      </w:r>
      <w:r>
        <w:rPr>
          <w:rFonts w:ascii="Times New Roman" w:eastAsia="Times New Roman" w:hAnsi="Times New Roman" w:cs="Times New Roman"/>
          <w:sz w:val="24"/>
          <w:szCs w:val="24"/>
          <w:shd w:val="clear" w:color="auto" w:fill="FFFFFF"/>
          <w:lang w:eastAsia="pl-PL"/>
        </w:rPr>
        <w:t xml:space="preserve">prawomocnie ukarana za wykroczenie lub wykroczenie skarbowe, lub prawomocnie skazana za przestępstwo lub przestępstwo skarbowe. Nadto biorąc </w:t>
      </w:r>
      <w:r>
        <w:rPr>
          <w:rFonts w:ascii="Times New Roman" w:eastAsia="Times New Roman" w:hAnsi="Times New Roman" w:cs="Times New Roman"/>
          <w:sz w:val="24"/>
          <w:szCs w:val="24"/>
          <w:shd w:val="clear" w:color="auto" w:fill="FFFFFF"/>
          <w:lang w:eastAsia="pl-PL"/>
        </w:rPr>
        <w:lastRenderedPageBreak/>
        <w:t>pod uwagę właściwość miejscową i rzeczową organów administracyjnych i miejsce stwierdzenia naruszenia prawa, jedynym organem administracyjnym uprawnionym</w:t>
      </w:r>
      <w:r>
        <w:rPr>
          <w:rFonts w:ascii="Times New Roman" w:eastAsia="Times New Roman" w:hAnsi="Times New Roman" w:cs="Times New Roman"/>
          <w:sz w:val="24"/>
          <w:szCs w:val="24"/>
          <w:shd w:val="clear" w:color="auto" w:fill="FFFFFF"/>
          <w:lang w:eastAsia="pl-PL"/>
        </w:rPr>
        <w:br/>
        <w:t>do nałożenia administracyjnej kary pieniężnej jest Podkarpacki Wojewódzki Inspektor Inspekcji Handlowej.</w:t>
      </w:r>
    </w:p>
    <w:p w14:paraId="7E6BEE04" w14:textId="77777777" w:rsidR="009D65B6" w:rsidRDefault="009D65B6" w:rsidP="00F6615E">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Brak jest także podstaw do odstąpienia od nałożenia kary pieniężnej na podstawie art. 189f</w:t>
      </w:r>
      <w:r>
        <w:rPr>
          <w:rFonts w:ascii="Times New Roman" w:eastAsia="Times New Roman" w:hAnsi="Times New Roman" w:cs="Times New Roman"/>
          <w:sz w:val="24"/>
          <w:szCs w:val="24"/>
          <w:lang w:eastAsia="zh-CN"/>
        </w:rPr>
        <w:br/>
        <w:t>§ 2 kpa, w myśl którego w przypadkach innych niż wymienione w § 1, jeżeli pozwoli to na spełnienie celów, dla których miałaby być nałożona administracyjna kara pieniężna, organ administracji publicznej, w drodze postanowienia, może wyznaczyć stronie termin</w:t>
      </w:r>
      <w:r>
        <w:rPr>
          <w:rFonts w:ascii="Times New Roman" w:eastAsia="Times New Roman" w:hAnsi="Times New Roman" w:cs="Times New Roman"/>
          <w:sz w:val="24"/>
          <w:szCs w:val="24"/>
          <w:lang w:eastAsia="zh-CN"/>
        </w:rPr>
        <w:br/>
        <w:t xml:space="preserve">do przedstawienia dowodów potwierdzających: </w:t>
      </w:r>
    </w:p>
    <w:p w14:paraId="0D970D69" w14:textId="77777777" w:rsidR="009D65B6" w:rsidRDefault="009D65B6" w:rsidP="00F6615E">
      <w:pPr>
        <w:numPr>
          <w:ilvl w:val="0"/>
          <w:numId w:val="34"/>
        </w:num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usunięcie naruszenia prawa lub</w:t>
      </w:r>
    </w:p>
    <w:p w14:paraId="76EA35A8" w14:textId="77777777" w:rsidR="009D65B6" w:rsidRDefault="009D65B6" w:rsidP="00F6615E">
      <w:pPr>
        <w:numPr>
          <w:ilvl w:val="0"/>
          <w:numId w:val="34"/>
        </w:numPr>
        <w:suppressAutoHyphens/>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121956EF" w14:textId="38C18DBD" w:rsidR="009D65B6" w:rsidRDefault="009D65B6" w:rsidP="00F6615E">
      <w:pPr>
        <w:tabs>
          <w:tab w:val="left" w:pos="708"/>
        </w:tabs>
        <w:suppressAutoHyphens/>
        <w:spacing w:before="120"/>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W ocenie organu odstąpienie od nałożenia kary na tej podstawie byłoby pozbawione podstawy faktycznej, jak i nie było celowe. Odwołać się przy tym należy znów do wskazanej wyżej Dyrektywy 98/6 WE wskazującej także na cel kary – winna być </w:t>
      </w:r>
      <w:r>
        <w:rPr>
          <w:rFonts w:ascii="Times New Roman" w:eastAsia="Times New Roman" w:hAnsi="Times New Roman" w:cs="Times New Roman"/>
          <w:sz w:val="24"/>
          <w:szCs w:val="24"/>
          <w:lang w:eastAsia="zh-CN"/>
        </w:rPr>
        <w:t>skuteczna, proporcjonalna</w:t>
      </w:r>
      <w:r w:rsidR="00776FB6">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i odstraszająca</w:t>
      </w:r>
      <w:r>
        <w:rPr>
          <w:rFonts w:ascii="Times New Roman" w:eastAsia="Times New Roman" w:hAnsi="Times New Roman" w:cs="Times New Roman"/>
          <w:kern w:val="2"/>
          <w:sz w:val="24"/>
          <w:szCs w:val="24"/>
          <w:lang w:eastAsia="zh-CN"/>
        </w:rPr>
        <w:t xml:space="preserve">. Kara musi także spełniać funkcję prewencyjną oraz dyscyplinująco-represyjną. W ocenie organu, przy zastosowaniu kryteriów ustanowionych przez prawodawcę krajowego, wskazanych w ustawie, a które przy wymierzaniu kary </w:t>
      </w:r>
      <w:r>
        <w:rPr>
          <w:rFonts w:ascii="Times New Roman" w:eastAsia="Times New Roman" w:hAnsi="Times New Roman" w:cs="Times New Roman"/>
          <w:sz w:val="24"/>
          <w:szCs w:val="24"/>
          <w:lang w:eastAsia="pl-PL"/>
        </w:rPr>
        <w:t>tutejszy organ Inspekcji Handlowej</w:t>
      </w:r>
      <w:r>
        <w:rPr>
          <w:rFonts w:ascii="Times New Roman" w:eastAsia="Times New Roman" w:hAnsi="Times New Roman" w:cs="Times New Roman"/>
          <w:kern w:val="2"/>
          <w:sz w:val="24"/>
          <w:szCs w:val="24"/>
          <w:lang w:eastAsia="zh-CN"/>
        </w:rPr>
        <w:t xml:space="preserve"> wziął pod uwagę, nałożona kara wymagania te spełnia.</w:t>
      </w:r>
      <w:bookmarkEnd w:id="13"/>
    </w:p>
    <w:p w14:paraId="4383D7F6" w14:textId="40FA4D0B" w:rsidR="00E22673" w:rsidRPr="00DA0223" w:rsidRDefault="00E22673" w:rsidP="00F6615E">
      <w:pPr>
        <w:tabs>
          <w:tab w:val="left" w:pos="0"/>
          <w:tab w:val="left" w:pos="708"/>
        </w:tabs>
        <w:spacing w:before="120"/>
        <w:jc w:val="both"/>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Z dniem 1 stycznia 2020 r. wszedł w życie art. 61 ustawy z dnia 31 lipca 2019 r. o zmianie niektórych ustaw w celu ograniczenia obciążeń regulacyjnych (Dz. U. z 2019 r. poz. 1495</w:t>
      </w:r>
      <w:r w:rsidR="00F6615E">
        <w:rPr>
          <w:rFonts w:ascii="Times New Roman" w:eastAsia="Times New Roman" w:hAnsi="Times New Roman" w:cs="Times New Roman"/>
          <w:kern w:val="2"/>
          <w:sz w:val="24"/>
          <w:szCs w:val="24"/>
          <w:lang w:eastAsia="zh-CN"/>
        </w:rPr>
        <w:br/>
      </w:r>
      <w:r>
        <w:rPr>
          <w:rFonts w:ascii="Times New Roman" w:eastAsia="Times New Roman" w:hAnsi="Times New Roman" w:cs="Times New Roman"/>
          <w:kern w:val="2"/>
          <w:sz w:val="24"/>
          <w:szCs w:val="24"/>
          <w:lang w:eastAsia="zh-CN"/>
        </w:rPr>
        <w:t xml:space="preserve">ze zm.),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w:t>
      </w:r>
      <w:r>
        <w:rPr>
          <w:rFonts w:ascii="Times New Roman" w:eastAsia="Times New Roman" w:hAnsi="Times New Roman" w:cs="Times New Roman"/>
          <w:color w:val="000000"/>
          <w:sz w:val="24"/>
          <w:szCs w:val="24"/>
          <w:lang w:eastAsia="zh-CN"/>
        </w:rPr>
        <w:t xml:space="preserve">Instytucja ta nie znajdzie zastosowania do strony, bowiem </w:t>
      </w:r>
      <w:r>
        <w:rPr>
          <w:rFonts w:ascii="Times New Roman" w:eastAsia="Times New Roman" w:hAnsi="Times New Roman" w:cs="Times New Roman"/>
          <w:sz w:val="24"/>
          <w:szCs w:val="24"/>
          <w:lang w:eastAsia="zh-CN"/>
        </w:rPr>
        <w:t>jak wynika z informacji zawartych w CEDIG, strona tego postępowania prowadzi działalność gospodarczą od 15 marca 2000 r</w:t>
      </w:r>
      <w:r>
        <w:rPr>
          <w:rFonts w:ascii="Times New Roman" w:eastAsia="Times New Roman" w:hAnsi="Times New Roman" w:cs="Times New Roman"/>
          <w:kern w:val="2"/>
          <w:sz w:val="24"/>
          <w:szCs w:val="24"/>
          <w:lang w:eastAsia="zh-CN"/>
        </w:rPr>
        <w:t>.</w:t>
      </w:r>
    </w:p>
    <w:p w14:paraId="3400C791" w14:textId="77777777" w:rsidR="00E22673" w:rsidRDefault="00E22673" w:rsidP="00F6615E">
      <w:pPr>
        <w:tabs>
          <w:tab w:val="left" w:pos="0"/>
          <w:tab w:val="left" w:pos="708"/>
        </w:tabs>
        <w:spacing w:after="12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Mając na uwadze powyższe Podkarpacki Wojewódzki Inspektor Inspekcji Handlowej orzekł jak w sentencji.</w:t>
      </w:r>
    </w:p>
    <w:p w14:paraId="1CF4DF4B" w14:textId="021C265E" w:rsidR="00E22673" w:rsidRDefault="00E22673" w:rsidP="00F6615E">
      <w:pPr>
        <w:tabs>
          <w:tab w:val="left" w:pos="0"/>
          <w:tab w:val="left" w:pos="708"/>
        </w:tabs>
        <w:spacing w:after="120"/>
        <w:jc w:val="both"/>
        <w:rPr>
          <w:rFonts w:ascii="Times New Roman" w:eastAsia="Times New Roman" w:hAnsi="Times New Roman" w:cs="Times New Roman"/>
          <w:color w:val="000000"/>
          <w:sz w:val="24"/>
          <w:szCs w:val="24"/>
          <w:lang w:eastAsia="zh-CN"/>
        </w:rPr>
      </w:pPr>
      <w:r>
        <w:rPr>
          <w:rFonts w:ascii="Times New Roman" w:eastAsia="Times New Roman" w:hAnsi="Times New Roman" w:cs="Times New Roman"/>
          <w:sz w:val="24"/>
          <w:szCs w:val="24"/>
          <w:lang w:eastAsia="zh-CN"/>
        </w:rPr>
        <w:t>Wydając przedmiotową decyzję Podkarpacki Wojewódzki Inspektor Inspekcji Handlowej oparł się na spójnym materiale dowodowym, to jest: protokole kontroli DT.8361.24.2023</w:t>
      </w:r>
      <w:r>
        <w:rPr>
          <w:rFonts w:ascii="Times New Roman" w:eastAsia="Times New Roman" w:hAnsi="Times New Roman" w:cs="Times New Roman"/>
          <w:sz w:val="24"/>
          <w:szCs w:val="24"/>
          <w:lang w:eastAsia="zh-CN"/>
        </w:rPr>
        <w:br/>
        <w:t>z dnia 10 marca 2023 r. wraz z załącznikami, zawiadomieniu o wszczęciu postępowania</w:t>
      </w:r>
      <w:r w:rsidR="00776FB6">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z urzędu z dnia </w:t>
      </w:r>
      <w:r w:rsidR="00A35EE5">
        <w:rPr>
          <w:rFonts w:ascii="Times New Roman" w:eastAsia="Times New Roman" w:hAnsi="Times New Roman" w:cs="Times New Roman"/>
          <w:sz w:val="24"/>
          <w:szCs w:val="24"/>
          <w:lang w:eastAsia="zh-CN"/>
        </w:rPr>
        <w:t>9 maja</w:t>
      </w:r>
      <w:r>
        <w:rPr>
          <w:rFonts w:ascii="Times New Roman" w:eastAsia="Times New Roman" w:hAnsi="Times New Roman" w:cs="Times New Roman"/>
          <w:color w:val="FF0000"/>
          <w:sz w:val="24"/>
          <w:szCs w:val="24"/>
          <w:lang w:eastAsia="zh-CN"/>
        </w:rPr>
        <w:t xml:space="preserve"> </w:t>
      </w:r>
      <w:r>
        <w:rPr>
          <w:rFonts w:ascii="Times New Roman" w:eastAsia="Times New Roman" w:hAnsi="Times New Roman" w:cs="Times New Roman"/>
          <w:sz w:val="24"/>
          <w:szCs w:val="24"/>
          <w:lang w:eastAsia="zh-CN"/>
        </w:rPr>
        <w:t xml:space="preserve">2023 r., </w:t>
      </w:r>
      <w:r w:rsidR="00A35EE5">
        <w:rPr>
          <w:rFonts w:ascii="Times New Roman" w:eastAsia="Times New Roman" w:hAnsi="Times New Roman" w:cs="Times New Roman"/>
          <w:sz w:val="24"/>
          <w:szCs w:val="24"/>
          <w:lang w:eastAsia="zh-CN"/>
        </w:rPr>
        <w:t>piśmie strony z dnia 17 maja 2023 r. wskazujące m.in. wielkość obrotu i przychodu w roku rozliczeniowym 2022.</w:t>
      </w:r>
    </w:p>
    <w:p w14:paraId="7926FD03" w14:textId="77777777" w:rsidR="00E22673" w:rsidRDefault="00E22673" w:rsidP="00F6615E">
      <w:pPr>
        <w:tabs>
          <w:tab w:val="left" w:pos="0"/>
          <w:tab w:val="left" w:pos="708"/>
        </w:tabs>
        <w:spacing w:after="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 podstawie art. 7 ust. 1 i 3 ustawy karę pieniężną, stanowiącą dochód budżetu państwa, przedsiębiorca winien uiścić na rachunek bankowy Wojewódzkiego Inspektoratu Inspekcji Handlowej w Rzeszowie, ul. 8 Marca 5, 35-959 Rzeszów - numer konta:</w:t>
      </w:r>
    </w:p>
    <w:p w14:paraId="67C541D7" w14:textId="77777777" w:rsidR="00E22673" w:rsidRDefault="00E22673" w:rsidP="00F6615E">
      <w:pPr>
        <w:tabs>
          <w:tab w:val="left" w:pos="0"/>
          <w:tab w:val="left" w:pos="708"/>
        </w:tabs>
        <w:spacing w:after="120"/>
        <w:ind w:left="1080"/>
        <w:jc w:val="center"/>
        <w:rPr>
          <w:rFonts w:ascii="Times New Roman" w:eastAsia="Times New Roman" w:hAnsi="Times New Roman" w:cs="Times New Roman"/>
          <w:b/>
          <w:color w:val="000000"/>
          <w:sz w:val="26"/>
          <w:szCs w:val="26"/>
          <w:lang w:eastAsia="pl-PL"/>
        </w:rPr>
      </w:pPr>
      <w:r>
        <w:rPr>
          <w:rFonts w:ascii="Times New Roman" w:eastAsia="Times New Roman" w:hAnsi="Times New Roman" w:cs="Times New Roman"/>
          <w:b/>
          <w:color w:val="000000"/>
          <w:sz w:val="26"/>
          <w:szCs w:val="26"/>
          <w:lang w:eastAsia="pl-PL"/>
        </w:rPr>
        <w:t>NBP O/O w Rzeszowie 67 1010 1528 0016 5822 3100 0000,</w:t>
      </w:r>
    </w:p>
    <w:p w14:paraId="157BC8B9" w14:textId="77777777" w:rsidR="00E22673" w:rsidRDefault="00E22673" w:rsidP="00F6615E">
      <w:pPr>
        <w:tabs>
          <w:tab w:val="left" w:pos="0"/>
          <w:tab w:val="left" w:pos="708"/>
        </w:tabs>
        <w:spacing w:after="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 terminie 7 dni od dnia, w którym decyzja o wymierzeniu kary stała się ostateczna.</w:t>
      </w:r>
    </w:p>
    <w:p w14:paraId="34BC7F59" w14:textId="77777777" w:rsidR="00473FE9" w:rsidRDefault="00473FE9" w:rsidP="00473FE9">
      <w:pPr>
        <w:tabs>
          <w:tab w:val="left" w:pos="0"/>
          <w:tab w:val="left" w:pos="708"/>
        </w:tabs>
        <w:spacing w:after="120"/>
        <w:jc w:val="both"/>
        <w:rPr>
          <w:rFonts w:ascii="Times New Roman" w:eastAsia="Times New Roman" w:hAnsi="Times New Roman" w:cs="Times New Roman"/>
          <w:b/>
          <w:color w:val="000000"/>
          <w:u w:val="single"/>
          <w:lang w:eastAsia="pl-PL"/>
        </w:rPr>
      </w:pPr>
      <w:r>
        <w:rPr>
          <w:rFonts w:ascii="Times New Roman" w:eastAsia="Times New Roman" w:hAnsi="Times New Roman" w:cs="Times New Roman"/>
          <w:b/>
          <w:color w:val="000000"/>
          <w:u w:val="single"/>
          <w:lang w:eastAsia="pl-PL"/>
        </w:rPr>
        <w:t>Pouczenie:</w:t>
      </w:r>
    </w:p>
    <w:p w14:paraId="3E6E5259" w14:textId="77777777" w:rsidR="00473FE9" w:rsidRDefault="00473FE9" w:rsidP="00473FE9">
      <w:pPr>
        <w:numPr>
          <w:ilvl w:val="0"/>
          <w:numId w:val="35"/>
        </w:numPr>
        <w:tabs>
          <w:tab w:val="left" w:pos="0"/>
          <w:tab w:val="left" w:pos="360"/>
        </w:tabs>
        <w:ind w:left="284" w:hanging="284"/>
        <w:contextualSpacing/>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2959F215" w14:textId="77777777" w:rsidR="00473FE9" w:rsidRDefault="00473FE9" w:rsidP="00473FE9">
      <w:pPr>
        <w:numPr>
          <w:ilvl w:val="0"/>
          <w:numId w:val="35"/>
        </w:numPr>
        <w:tabs>
          <w:tab w:val="left" w:pos="0"/>
          <w:tab w:val="left" w:pos="360"/>
        </w:tabs>
        <w:ind w:left="284" w:hanging="284"/>
        <w:contextualSpacing/>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lastRenderedPageBreak/>
        <w:t>Zgodnie z art. 127a Kodeksu postępowania administracyjnego przed upływem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7AA8C99F" w14:textId="36B87F7D" w:rsidR="00473FE9" w:rsidRDefault="00473FE9" w:rsidP="00473FE9">
      <w:pPr>
        <w:numPr>
          <w:ilvl w:val="0"/>
          <w:numId w:val="35"/>
        </w:numPr>
        <w:tabs>
          <w:tab w:val="left" w:pos="0"/>
          <w:tab w:val="left" w:pos="360"/>
        </w:tabs>
        <w:ind w:left="284" w:hanging="284"/>
        <w:contextualSpacing/>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Zgodnie z art. 8 ustawy o informowaniu o cenach towarów i usług do kar pieniężnych w zakresie nieuregulowanym w ustawie stosuje się odpowiednio przepisy działu III ustawy z dnia 29 sierpnia 1997 r. Ordynacja podatkowa (tekst jednolity: Dz. U. z 2022 r., poz. 2651 ze zm.). Kary pieniężne podlegają egzekucji w trybie przepisów o postępowaniu egzekucyjnym w administracji w zakresie egzekucji obowiązków</w:t>
      </w:r>
      <w:r w:rsidR="00776FB6">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o charakterze pieniężnym.</w:t>
      </w:r>
    </w:p>
    <w:p w14:paraId="384BC93B" w14:textId="77777777" w:rsidR="00473FE9" w:rsidRDefault="00473FE9" w:rsidP="00473FE9">
      <w:pPr>
        <w:tabs>
          <w:tab w:val="left" w:pos="0"/>
          <w:tab w:val="left" w:pos="708"/>
        </w:tabs>
        <w:jc w:val="both"/>
        <w:rPr>
          <w:rFonts w:ascii="Times New Roman" w:eastAsia="Times New Roman" w:hAnsi="Times New Roman" w:cs="Times New Roman"/>
          <w:b/>
          <w:color w:val="000000"/>
          <w:u w:val="single"/>
          <w:lang w:eastAsia="pl-PL"/>
        </w:rPr>
      </w:pPr>
    </w:p>
    <w:p w14:paraId="4E73A8A3" w14:textId="77777777" w:rsidR="00473FE9" w:rsidRDefault="00473FE9" w:rsidP="00473FE9">
      <w:pPr>
        <w:tabs>
          <w:tab w:val="left" w:pos="0"/>
          <w:tab w:val="left" w:pos="708"/>
        </w:tabs>
        <w:spacing w:after="120"/>
        <w:jc w:val="both"/>
        <w:rPr>
          <w:rFonts w:ascii="Times New Roman" w:eastAsia="Times New Roman" w:hAnsi="Times New Roman" w:cs="Times New Roman"/>
          <w:b/>
          <w:color w:val="000000"/>
          <w:sz w:val="24"/>
          <w:szCs w:val="24"/>
          <w:u w:val="single"/>
          <w:lang w:eastAsia="pl-PL"/>
        </w:rPr>
      </w:pPr>
      <w:r>
        <w:rPr>
          <w:rFonts w:ascii="Times New Roman" w:eastAsia="Times New Roman" w:hAnsi="Times New Roman" w:cs="Times New Roman"/>
          <w:b/>
          <w:color w:val="000000"/>
          <w:sz w:val="24"/>
          <w:szCs w:val="24"/>
          <w:u w:val="single"/>
          <w:lang w:eastAsia="pl-PL"/>
        </w:rPr>
        <w:t xml:space="preserve">Otrzymują: </w:t>
      </w:r>
    </w:p>
    <w:p w14:paraId="461944A4" w14:textId="77777777" w:rsidR="00473FE9" w:rsidRDefault="00473FE9" w:rsidP="00473FE9">
      <w:pPr>
        <w:numPr>
          <w:ilvl w:val="0"/>
          <w:numId w:val="36"/>
        </w:numPr>
        <w:tabs>
          <w:tab w:val="left" w:pos="0"/>
        </w:tabs>
        <w:ind w:left="426"/>
        <w:contextualSpacing/>
        <w:jc w:val="both"/>
        <w:rPr>
          <w:rFonts w:ascii="Times New Roman" w:eastAsia="Times New Roman" w:hAnsi="Times New Roman" w:cs="Times New Roman"/>
          <w:bCs/>
          <w:color w:val="000000"/>
          <w:lang w:eastAsia="pl-PL"/>
        </w:rPr>
      </w:pPr>
      <w:r>
        <w:rPr>
          <w:rFonts w:ascii="Times New Roman" w:eastAsia="Times New Roman" w:hAnsi="Times New Roman" w:cs="Times New Roman"/>
          <w:color w:val="000000"/>
          <w:lang w:eastAsia="pl-PL"/>
        </w:rPr>
        <w:t>Adresat;</w:t>
      </w:r>
    </w:p>
    <w:p w14:paraId="526B0FBC" w14:textId="77777777" w:rsidR="00473FE9" w:rsidRDefault="00473FE9" w:rsidP="00473FE9">
      <w:pPr>
        <w:numPr>
          <w:ilvl w:val="0"/>
          <w:numId w:val="36"/>
        </w:numPr>
        <w:tabs>
          <w:tab w:val="left" w:pos="0"/>
        </w:tabs>
        <w:ind w:left="426"/>
        <w:contextualSpacing/>
        <w:jc w:val="both"/>
        <w:rPr>
          <w:rFonts w:ascii="Times New Roman" w:eastAsia="Times New Roman" w:hAnsi="Times New Roman" w:cs="Times New Roman"/>
          <w:bCs/>
          <w:color w:val="000000"/>
          <w:lang w:eastAsia="pl-PL"/>
        </w:rPr>
      </w:pPr>
      <w:r>
        <w:rPr>
          <w:rFonts w:ascii="Times New Roman" w:eastAsia="Times New Roman" w:hAnsi="Times New Roman" w:cs="Times New Roman"/>
          <w:color w:val="000000"/>
          <w:lang w:eastAsia="pl-PL"/>
        </w:rPr>
        <w:t>Wydz. BA;</w:t>
      </w:r>
    </w:p>
    <w:p w14:paraId="70477610" w14:textId="3BDFF78D" w:rsidR="00473FE9" w:rsidRDefault="009858C7" w:rsidP="00473FE9">
      <w:pPr>
        <w:numPr>
          <w:ilvl w:val="0"/>
          <w:numId w:val="36"/>
        </w:numPr>
        <w:tabs>
          <w:tab w:val="left" w:pos="0"/>
        </w:tabs>
        <w:ind w:left="426"/>
        <w:contextualSpacing/>
        <w:jc w:val="both"/>
        <w:rPr>
          <w:rFonts w:ascii="Times New Roman" w:eastAsia="Times New Roman" w:hAnsi="Times New Roman" w:cs="Times New Roman"/>
          <w:color w:val="000000"/>
          <w:lang w:eastAsia="pl-PL"/>
        </w:rPr>
      </w:pPr>
      <w:r>
        <w:rPr>
          <w:rFonts w:ascii="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6D83EC2C" wp14:editId="0A7945C5">
                <wp:simplePos x="0" y="0"/>
                <wp:positionH relativeFrom="column">
                  <wp:posOffset>2448560</wp:posOffset>
                </wp:positionH>
                <wp:positionV relativeFrom="paragraph">
                  <wp:posOffset>151434</wp:posOffset>
                </wp:positionV>
                <wp:extent cx="3009900" cy="1257300"/>
                <wp:effectExtent l="0" t="0" r="0" b="0"/>
                <wp:wrapSquare wrapText="bothSides"/>
                <wp:docPr id="7"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57300"/>
                        </a:xfrm>
                        <a:prstGeom prst="rect">
                          <a:avLst/>
                        </a:prstGeom>
                        <a:solidFill>
                          <a:srgbClr val="FFFFFF"/>
                        </a:solidFill>
                        <a:ln w="9525">
                          <a:noFill/>
                          <a:miter lim="800000"/>
                          <a:headEnd/>
                          <a:tailEnd/>
                        </a:ln>
                      </wps:spPr>
                      <wps:txbx>
                        <w:txbxContent>
                          <w:p w14:paraId="79083337" w14:textId="77777777" w:rsidR="009858C7" w:rsidRDefault="009858C7" w:rsidP="009858C7">
                            <w:pPr>
                              <w:jc w:val="center"/>
                              <w:rPr>
                                <w:rFonts w:ascii="Times New Roman" w:hAnsi="Times New Roman"/>
                              </w:rPr>
                            </w:pPr>
                            <w:permStart w:id="350317792" w:edGrp="everyone"/>
                            <w:r>
                              <w:rPr>
                                <w:rFonts w:ascii="Times New Roman" w:hAnsi="Times New Roman"/>
                              </w:rPr>
                              <w:t>PODKARPACKI WOJEWÓDZKI INSPEKTOR</w:t>
                            </w:r>
                          </w:p>
                          <w:p w14:paraId="4AA1C016" w14:textId="77777777" w:rsidR="009858C7" w:rsidRDefault="009858C7" w:rsidP="009858C7">
                            <w:pPr>
                              <w:jc w:val="center"/>
                              <w:rPr>
                                <w:rFonts w:ascii="Times New Roman" w:hAnsi="Times New Roman"/>
                              </w:rPr>
                            </w:pPr>
                            <w:r>
                              <w:rPr>
                                <w:rFonts w:ascii="Times New Roman" w:hAnsi="Times New Roman"/>
                              </w:rPr>
                              <w:t>INSPEKCJI HANDLOWEJ</w:t>
                            </w:r>
                          </w:p>
                          <w:p w14:paraId="3A52F69E" w14:textId="77777777" w:rsidR="009858C7" w:rsidRDefault="009858C7" w:rsidP="009858C7">
                            <w:pPr>
                              <w:jc w:val="center"/>
                              <w:rPr>
                                <w:rFonts w:ascii="Times New Roman" w:hAnsi="Times New Roman"/>
                              </w:rPr>
                            </w:pPr>
                          </w:p>
                          <w:p w14:paraId="1BCBD116" w14:textId="77777777" w:rsidR="009858C7" w:rsidRDefault="009858C7" w:rsidP="009858C7">
                            <w:pPr>
                              <w:jc w:val="center"/>
                              <w:rPr>
                                <w:rFonts w:ascii="Times New Roman" w:hAnsi="Times New Roman"/>
                              </w:rPr>
                            </w:pPr>
                          </w:p>
                          <w:p w14:paraId="7520E99E" w14:textId="77777777" w:rsidR="009858C7" w:rsidRDefault="009858C7" w:rsidP="009858C7">
                            <w:pPr>
                              <w:jc w:val="center"/>
                              <w:rPr>
                                <w:rFonts w:ascii="Times New Roman" w:hAnsi="Times New Roman"/>
                              </w:rPr>
                            </w:pPr>
                          </w:p>
                          <w:p w14:paraId="0AAF4E2F" w14:textId="77777777" w:rsidR="009858C7" w:rsidRDefault="009858C7" w:rsidP="009858C7">
                            <w:pPr>
                              <w:jc w:val="center"/>
                              <w:rPr>
                                <w:rFonts w:ascii="Times New Roman" w:hAnsi="Times New Roman"/>
                              </w:rPr>
                            </w:pPr>
                          </w:p>
                          <w:p w14:paraId="02571740" w14:textId="69765CFF" w:rsidR="009858C7" w:rsidRDefault="009858C7" w:rsidP="009858C7">
                            <w:pPr>
                              <w:jc w:val="center"/>
                              <w:rPr>
                                <w:rFonts w:ascii="Times New Roman" w:hAnsi="Times New Roman"/>
                                <w:i/>
                                <w:iCs/>
                              </w:rPr>
                            </w:pPr>
                            <w:r>
                              <w:rPr>
                                <w:rFonts w:ascii="Times New Roman" w:hAnsi="Times New Roman"/>
                                <w:i/>
                                <w:iCs/>
                              </w:rPr>
                              <w:t xml:space="preserve">Jerzy Szczepański </w:t>
                            </w:r>
                            <w:permEnd w:id="350317792"/>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3EC2C" id="Pole tekstowe 1" o:spid="_x0000_s1029" type="#_x0000_t202" style="position:absolute;left:0;text-align:left;margin-left:192.8pt;margin-top:11.9pt;width:237pt;height:9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" stroked="f">
                <v:textbox>
                  <w:txbxContent>
                    <w:p w14:paraId="79083337" w14:textId="77777777" w:rsidR="009858C7" w:rsidRDefault="009858C7" w:rsidP="009858C7">
                      <w:pPr>
                        <w:jc w:val="center"/>
                        <w:rPr>
                          <w:rFonts w:ascii="Times New Roman" w:hAnsi="Times New Roman"/>
                        </w:rPr>
                      </w:pPr>
                      <w:permStart w:id="350317792" w:edGrp="everyone"/>
                      <w:r>
                        <w:rPr>
                          <w:rFonts w:ascii="Times New Roman" w:hAnsi="Times New Roman"/>
                        </w:rPr>
                        <w:t>PODKARPACKI WOJEWÓDZKI INSPEKTOR</w:t>
                      </w:r>
                    </w:p>
                    <w:p w14:paraId="4AA1C016" w14:textId="77777777" w:rsidR="009858C7" w:rsidRDefault="009858C7" w:rsidP="009858C7">
                      <w:pPr>
                        <w:jc w:val="center"/>
                        <w:rPr>
                          <w:rFonts w:ascii="Times New Roman" w:hAnsi="Times New Roman"/>
                        </w:rPr>
                      </w:pPr>
                      <w:r>
                        <w:rPr>
                          <w:rFonts w:ascii="Times New Roman" w:hAnsi="Times New Roman"/>
                        </w:rPr>
                        <w:t>INSPEKCJI HANDLOWEJ</w:t>
                      </w:r>
                    </w:p>
                    <w:p w14:paraId="3A52F69E" w14:textId="77777777" w:rsidR="009858C7" w:rsidRDefault="009858C7" w:rsidP="009858C7">
                      <w:pPr>
                        <w:jc w:val="center"/>
                        <w:rPr>
                          <w:rFonts w:ascii="Times New Roman" w:hAnsi="Times New Roman"/>
                        </w:rPr>
                      </w:pPr>
                    </w:p>
                    <w:p w14:paraId="1BCBD116" w14:textId="77777777" w:rsidR="009858C7" w:rsidRDefault="009858C7" w:rsidP="009858C7">
                      <w:pPr>
                        <w:jc w:val="center"/>
                        <w:rPr>
                          <w:rFonts w:ascii="Times New Roman" w:hAnsi="Times New Roman"/>
                        </w:rPr>
                      </w:pPr>
                    </w:p>
                    <w:p w14:paraId="7520E99E" w14:textId="77777777" w:rsidR="009858C7" w:rsidRDefault="009858C7" w:rsidP="009858C7">
                      <w:pPr>
                        <w:jc w:val="center"/>
                        <w:rPr>
                          <w:rFonts w:ascii="Times New Roman" w:hAnsi="Times New Roman"/>
                        </w:rPr>
                      </w:pPr>
                    </w:p>
                    <w:p w14:paraId="0AAF4E2F" w14:textId="77777777" w:rsidR="009858C7" w:rsidRDefault="009858C7" w:rsidP="009858C7">
                      <w:pPr>
                        <w:jc w:val="center"/>
                        <w:rPr>
                          <w:rFonts w:ascii="Times New Roman" w:hAnsi="Times New Roman"/>
                        </w:rPr>
                      </w:pPr>
                    </w:p>
                    <w:p w14:paraId="02571740" w14:textId="69765CFF" w:rsidR="009858C7" w:rsidRDefault="009858C7" w:rsidP="009858C7">
                      <w:pPr>
                        <w:jc w:val="center"/>
                        <w:rPr>
                          <w:rFonts w:ascii="Times New Roman" w:hAnsi="Times New Roman"/>
                          <w:i/>
                          <w:iCs/>
                        </w:rPr>
                      </w:pPr>
                      <w:r>
                        <w:rPr>
                          <w:rFonts w:ascii="Times New Roman" w:hAnsi="Times New Roman"/>
                          <w:i/>
                          <w:iCs/>
                        </w:rPr>
                        <w:t xml:space="preserve">Jerzy Szczepański </w:t>
                      </w:r>
                      <w:permEnd w:id="350317792"/>
                    </w:p>
                  </w:txbxContent>
                </v:textbox>
                <w10:wrap type="square"/>
              </v:shape>
            </w:pict>
          </mc:Fallback>
        </mc:AlternateContent>
      </w:r>
      <w:r w:rsidR="00473FE9">
        <w:rPr>
          <w:rFonts w:ascii="Times New Roman" w:eastAsia="Times New Roman" w:hAnsi="Times New Roman" w:cs="Times New Roman"/>
          <w:color w:val="000000"/>
          <w:lang w:eastAsia="pl-PL"/>
        </w:rPr>
        <w:t>aa (DT-TS</w:t>
      </w:r>
      <w:r w:rsidR="00DA0223">
        <w:rPr>
          <w:rFonts w:ascii="Times New Roman" w:eastAsia="Times New Roman" w:hAnsi="Times New Roman" w:cs="Times New Roman"/>
          <w:color w:val="000000"/>
          <w:lang w:eastAsia="pl-PL"/>
        </w:rPr>
        <w:t>/WN</w:t>
      </w:r>
      <w:r w:rsidR="004A1B5E">
        <w:rPr>
          <w:rFonts w:ascii="Times New Roman" w:eastAsia="Times New Roman" w:hAnsi="Times New Roman" w:cs="Times New Roman"/>
          <w:color w:val="000000"/>
          <w:lang w:eastAsia="pl-PL"/>
        </w:rPr>
        <w:t>, po-</w:t>
      </w:r>
      <w:proofErr w:type="spellStart"/>
      <w:r w:rsidR="004A1B5E">
        <w:rPr>
          <w:rFonts w:ascii="Times New Roman" w:eastAsia="Times New Roman" w:hAnsi="Times New Roman" w:cs="Times New Roman"/>
          <w:color w:val="000000"/>
          <w:lang w:eastAsia="pl-PL"/>
        </w:rPr>
        <w:t>m.o</w:t>
      </w:r>
      <w:proofErr w:type="spellEnd"/>
      <w:r w:rsidR="004A1B5E">
        <w:rPr>
          <w:rFonts w:ascii="Times New Roman" w:eastAsia="Times New Roman" w:hAnsi="Times New Roman" w:cs="Times New Roman"/>
          <w:color w:val="000000"/>
          <w:lang w:eastAsia="pl-PL"/>
        </w:rPr>
        <w:t>.</w:t>
      </w:r>
      <w:r w:rsidR="00473FE9">
        <w:rPr>
          <w:rFonts w:ascii="Times New Roman" w:eastAsia="Times New Roman" w:hAnsi="Times New Roman" w:cs="Times New Roman"/>
          <w:color w:val="000000"/>
          <w:lang w:eastAsia="pl-PL"/>
        </w:rPr>
        <w:t>).</w:t>
      </w:r>
    </w:p>
    <w:bookmarkEnd w:id="1"/>
    <w:p w14:paraId="602725B7" w14:textId="289636FF" w:rsidR="00BA0BB7" w:rsidRDefault="00BA0BB7" w:rsidP="00BA0BB7">
      <w:pPr>
        <w:ind w:left="426"/>
        <w:rPr>
          <w:rFonts w:ascii="Times New Roman" w:eastAsia="Times New Roman" w:hAnsi="Times New Roman" w:cs="Times New Roman"/>
          <w:sz w:val="24"/>
          <w:szCs w:val="24"/>
          <w:lang w:eastAsia="pl-PL"/>
        </w:rPr>
      </w:pPr>
    </w:p>
    <w:p w14:paraId="7464E85D" w14:textId="25D52754" w:rsidR="00BA0BB7" w:rsidRDefault="00BA0BB7" w:rsidP="00BA0BB7">
      <w:pPr>
        <w:ind w:left="66"/>
        <w:rPr>
          <w:rFonts w:ascii="Times New Roman" w:eastAsia="Times New Roman" w:hAnsi="Times New Roman" w:cs="Times New Roman"/>
          <w:sz w:val="24"/>
          <w:szCs w:val="24"/>
          <w:lang w:eastAsia="pl-PL"/>
        </w:rPr>
      </w:pPr>
    </w:p>
    <w:p w14:paraId="69D30673" w14:textId="0E01CF70" w:rsidR="00BA0BB7" w:rsidRDefault="00BA0BB7" w:rsidP="00BA0BB7">
      <w:pPr>
        <w:ind w:left="66"/>
        <w:rPr>
          <w:rFonts w:ascii="Times New Roman" w:eastAsia="Times New Roman" w:hAnsi="Times New Roman" w:cs="Times New Roman"/>
          <w:sz w:val="24"/>
          <w:szCs w:val="24"/>
          <w:lang w:eastAsia="pl-PL"/>
        </w:rPr>
      </w:pPr>
    </w:p>
    <w:p w14:paraId="4DFF3480" w14:textId="77777777" w:rsidR="00BA0BB7" w:rsidRDefault="00BA0BB7" w:rsidP="00BA0BB7">
      <w:pPr>
        <w:ind w:left="66"/>
        <w:rPr>
          <w:rFonts w:ascii="Times New Roman" w:eastAsia="Times New Roman" w:hAnsi="Times New Roman" w:cs="Times New Roman"/>
          <w:sz w:val="24"/>
          <w:szCs w:val="24"/>
          <w:lang w:eastAsia="pl-PL"/>
        </w:rPr>
      </w:pPr>
    </w:p>
    <w:p w14:paraId="2CB5D47D" w14:textId="77777777" w:rsidR="00BA0BB7" w:rsidRDefault="00BA0BB7" w:rsidP="00BA0BB7">
      <w:pPr>
        <w:ind w:left="66"/>
        <w:rPr>
          <w:rFonts w:ascii="Times New Roman" w:eastAsia="Times New Roman" w:hAnsi="Times New Roman" w:cs="Times New Roman"/>
          <w:sz w:val="24"/>
          <w:szCs w:val="24"/>
          <w:lang w:eastAsia="pl-PL"/>
        </w:rPr>
      </w:pPr>
    </w:p>
    <w:p w14:paraId="740E8980" w14:textId="77777777" w:rsidR="009858C7" w:rsidRDefault="009858C7" w:rsidP="00BA0BB7">
      <w:pPr>
        <w:ind w:left="66"/>
        <w:rPr>
          <w:rFonts w:ascii="Times New Roman" w:eastAsia="Times New Roman" w:hAnsi="Times New Roman" w:cs="Times New Roman"/>
          <w:sz w:val="24"/>
          <w:szCs w:val="24"/>
          <w:lang w:eastAsia="pl-PL"/>
        </w:rPr>
      </w:pPr>
    </w:p>
    <w:bookmarkEnd w:id="0"/>
    <w:permEnd w:id="98387962"/>
    <w:p w14:paraId="6F53375E" w14:textId="66B38BFA" w:rsidR="00F05C7F" w:rsidRPr="000A196B" w:rsidRDefault="00F05C7F" w:rsidP="00BA0BB7">
      <w:pPr>
        <w:ind w:left="66"/>
        <w:rPr>
          <w:rFonts w:ascii="Times New Roman" w:eastAsia="Times New Roman" w:hAnsi="Times New Roman" w:cs="Times New Roman"/>
          <w:sz w:val="24"/>
          <w:szCs w:val="24"/>
          <w:lang w:eastAsia="pl-PL"/>
        </w:rPr>
      </w:pPr>
    </w:p>
    <w:sectPr w:rsidR="00F05C7F" w:rsidRPr="000A196B" w:rsidSect="00381C52">
      <w:footerReference w:type="default" r:id="rId1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DFFC6" w14:textId="77777777" w:rsidR="00EB0F67" w:rsidRDefault="00EB0F67" w:rsidP="004D6612">
      <w:r>
        <w:separator/>
      </w:r>
    </w:p>
  </w:endnote>
  <w:endnote w:type="continuationSeparator" w:id="0">
    <w:p w14:paraId="219E6B40" w14:textId="77777777" w:rsidR="00EB0F67" w:rsidRDefault="00EB0F67"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DA0223">
              <w:rPr>
                <w:rFonts w:ascii="Times New Roman" w:hAnsi="Times New Roman" w:cs="Times New Roman"/>
                <w:noProof/>
                <w:sz w:val="20"/>
                <w:szCs w:val="20"/>
              </w:rPr>
              <w:t>1</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DA0223">
              <w:rPr>
                <w:rFonts w:ascii="Times New Roman" w:hAnsi="Times New Roman" w:cs="Times New Roman"/>
                <w:noProof/>
                <w:sz w:val="20"/>
                <w:szCs w:val="20"/>
              </w:rPr>
              <w:t>10</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3539" w14:textId="77777777" w:rsidR="00EB0F67" w:rsidRDefault="00EB0F67" w:rsidP="004D6612">
      <w:r>
        <w:separator/>
      </w:r>
    </w:p>
  </w:footnote>
  <w:footnote w:type="continuationSeparator" w:id="0">
    <w:p w14:paraId="1B8A20F8" w14:textId="77777777" w:rsidR="00EB0F67" w:rsidRDefault="00EB0F67"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F8C"/>
    <w:multiLevelType w:val="hybridMultilevel"/>
    <w:tmpl w:val="CDC483E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BB44AF"/>
    <w:multiLevelType w:val="hybridMultilevel"/>
    <w:tmpl w:val="75A264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6EE04F0"/>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numFmt w:val="decimal"/>
      <w:lvlText w:val=""/>
      <w:lvlJc w:val="left"/>
      <w:pPr>
        <w:ind w:left="1222" w:hanging="360"/>
      </w:pPr>
      <w:rPr>
        <w:rFonts w:ascii="Symbol" w:hAnsi="Symbol" w:hint="default"/>
      </w:r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5"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E4D4448"/>
    <w:multiLevelType w:val="hybridMultilevel"/>
    <w:tmpl w:val="A1BE8B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8"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0"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5"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434DE1"/>
    <w:multiLevelType w:val="hybridMultilevel"/>
    <w:tmpl w:val="D952B28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398612BF"/>
    <w:multiLevelType w:val="hybridMultilevel"/>
    <w:tmpl w:val="75A264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15231D5"/>
    <w:multiLevelType w:val="hybridMultilevel"/>
    <w:tmpl w:val="231898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D5F7F42"/>
    <w:multiLevelType w:val="hybridMultilevel"/>
    <w:tmpl w:val="B316C0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487068A"/>
    <w:multiLevelType w:val="hybridMultilevel"/>
    <w:tmpl w:val="04FA3C1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5761727E"/>
    <w:multiLevelType w:val="hybridMultilevel"/>
    <w:tmpl w:val="0DF031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6A422CC7"/>
    <w:multiLevelType w:val="hybridMultilevel"/>
    <w:tmpl w:val="59FCA6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5" w15:restartNumberingAfterBreak="0">
    <w:nsid w:val="7D3A6DB1"/>
    <w:multiLevelType w:val="hybridMultilevel"/>
    <w:tmpl w:val="DBD4D57A"/>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16cid:durableId="308825593">
    <w:abstractNumId w:val="12"/>
  </w:num>
  <w:num w:numId="2" w16cid:durableId="1876691142">
    <w:abstractNumId w:val="33"/>
  </w:num>
  <w:num w:numId="3" w16cid:durableId="14661218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12018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6882597">
    <w:abstractNumId w:val="34"/>
    <w:lvlOverride w:ilvl="0">
      <w:startOverride w:val="1"/>
    </w:lvlOverride>
    <w:lvlOverride w:ilvl="1"/>
    <w:lvlOverride w:ilvl="2"/>
    <w:lvlOverride w:ilvl="3"/>
    <w:lvlOverride w:ilvl="4"/>
    <w:lvlOverride w:ilvl="5"/>
    <w:lvlOverride w:ilvl="6"/>
    <w:lvlOverride w:ilvl="7"/>
    <w:lvlOverride w:ilvl="8"/>
  </w:num>
  <w:num w:numId="6" w16cid:durableId="15809402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2949782">
    <w:abstractNumId w:val="8"/>
  </w:num>
  <w:num w:numId="8" w16cid:durableId="1617253703">
    <w:abstractNumId w:val="11"/>
  </w:num>
  <w:num w:numId="9" w16cid:durableId="12970281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1406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6749140">
    <w:abstractNumId w:val="14"/>
  </w:num>
  <w:num w:numId="12" w16cid:durableId="24016066">
    <w:abstractNumId w:val="28"/>
  </w:num>
  <w:num w:numId="13" w16cid:durableId="902721192">
    <w:abstractNumId w:val="32"/>
  </w:num>
  <w:num w:numId="14" w16cid:durableId="7751803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96254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486110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2520766">
    <w:abstractNumId w:val="4"/>
  </w:num>
  <w:num w:numId="18" w16cid:durableId="910119058">
    <w:abstractNumId w:val="16"/>
  </w:num>
  <w:num w:numId="19" w16cid:durableId="655230721">
    <w:abstractNumId w:val="11"/>
  </w:num>
  <w:num w:numId="20" w16cid:durableId="1159421300">
    <w:abstractNumId w:val="9"/>
  </w:num>
  <w:num w:numId="21" w16cid:durableId="810364578">
    <w:abstractNumId w:val="25"/>
  </w:num>
  <w:num w:numId="22" w16cid:durableId="1172988836">
    <w:abstractNumId w:val="5"/>
  </w:num>
  <w:num w:numId="23" w16cid:durableId="1558055827">
    <w:abstractNumId w:val="3"/>
  </w:num>
  <w:num w:numId="24" w16cid:durableId="2011367480">
    <w:abstractNumId w:val="10"/>
  </w:num>
  <w:num w:numId="25" w16cid:durableId="984430842">
    <w:abstractNumId w:val="26"/>
  </w:num>
  <w:num w:numId="26" w16cid:durableId="16472698">
    <w:abstractNumId w:val="15"/>
  </w:num>
  <w:num w:numId="27" w16cid:durableId="1758791102">
    <w:abstractNumId w:val="30"/>
  </w:num>
  <w:num w:numId="28" w16cid:durableId="2472298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44568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03188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609753">
    <w:abstractNumId w:val="35"/>
  </w:num>
  <w:num w:numId="32" w16cid:durableId="10031250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09160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537745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53478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42248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29887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2827038">
    <w:abstractNumId w:val="2"/>
  </w:num>
  <w:num w:numId="39" w16cid:durableId="989552831">
    <w:abstractNumId w:val="24"/>
  </w:num>
  <w:num w:numId="40" w16cid:durableId="752358297">
    <w:abstractNumId w:val="0"/>
  </w:num>
  <w:num w:numId="41" w16cid:durableId="2618831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2548"/>
    <w:rsid w:val="00006FE7"/>
    <w:rsid w:val="000255F9"/>
    <w:rsid w:val="00041CAC"/>
    <w:rsid w:val="0005088D"/>
    <w:rsid w:val="000713AD"/>
    <w:rsid w:val="000A196B"/>
    <w:rsid w:val="000B056B"/>
    <w:rsid w:val="000B5F4F"/>
    <w:rsid w:val="000E0AD5"/>
    <w:rsid w:val="000F4615"/>
    <w:rsid w:val="000F5720"/>
    <w:rsid w:val="00105039"/>
    <w:rsid w:val="00110627"/>
    <w:rsid w:val="00126991"/>
    <w:rsid w:val="001413F4"/>
    <w:rsid w:val="00143ABF"/>
    <w:rsid w:val="001605D5"/>
    <w:rsid w:val="00170E04"/>
    <w:rsid w:val="001743FF"/>
    <w:rsid w:val="001A062E"/>
    <w:rsid w:val="001C0B3D"/>
    <w:rsid w:val="001D0DFC"/>
    <w:rsid w:val="001E60AC"/>
    <w:rsid w:val="001E7965"/>
    <w:rsid w:val="002033D1"/>
    <w:rsid w:val="00205DAD"/>
    <w:rsid w:val="0021266A"/>
    <w:rsid w:val="00237E99"/>
    <w:rsid w:val="002416B5"/>
    <w:rsid w:val="0025715D"/>
    <w:rsid w:val="00267CCD"/>
    <w:rsid w:val="002C4899"/>
    <w:rsid w:val="002E4614"/>
    <w:rsid w:val="002E49A7"/>
    <w:rsid w:val="002E643B"/>
    <w:rsid w:val="00310D91"/>
    <w:rsid w:val="00316350"/>
    <w:rsid w:val="00317AB0"/>
    <w:rsid w:val="003240FB"/>
    <w:rsid w:val="0033526F"/>
    <w:rsid w:val="00335E33"/>
    <w:rsid w:val="00340B6F"/>
    <w:rsid w:val="00340C43"/>
    <w:rsid w:val="003519C1"/>
    <w:rsid w:val="003850DB"/>
    <w:rsid w:val="003A50C5"/>
    <w:rsid w:val="003D19D1"/>
    <w:rsid w:val="003D667C"/>
    <w:rsid w:val="003F5B93"/>
    <w:rsid w:val="00403CFC"/>
    <w:rsid w:val="00441388"/>
    <w:rsid w:val="00466CAD"/>
    <w:rsid w:val="00473FE9"/>
    <w:rsid w:val="004A1B5E"/>
    <w:rsid w:val="004A57C6"/>
    <w:rsid w:val="004B5BA8"/>
    <w:rsid w:val="004C3E52"/>
    <w:rsid w:val="004C6F13"/>
    <w:rsid w:val="004D155D"/>
    <w:rsid w:val="004D6612"/>
    <w:rsid w:val="005063B9"/>
    <w:rsid w:val="00644ACB"/>
    <w:rsid w:val="0065267A"/>
    <w:rsid w:val="006827B0"/>
    <w:rsid w:val="006B783B"/>
    <w:rsid w:val="006D11F1"/>
    <w:rsid w:val="00722FA9"/>
    <w:rsid w:val="00727561"/>
    <w:rsid w:val="00757923"/>
    <w:rsid w:val="00776FB6"/>
    <w:rsid w:val="00783ADE"/>
    <w:rsid w:val="0078728F"/>
    <w:rsid w:val="007876BB"/>
    <w:rsid w:val="007E3F3D"/>
    <w:rsid w:val="008018D1"/>
    <w:rsid w:val="0081574C"/>
    <w:rsid w:val="00841FD8"/>
    <w:rsid w:val="00850895"/>
    <w:rsid w:val="008517F0"/>
    <w:rsid w:val="008650C1"/>
    <w:rsid w:val="00871B07"/>
    <w:rsid w:val="008957FE"/>
    <w:rsid w:val="008B7A83"/>
    <w:rsid w:val="008C2A91"/>
    <w:rsid w:val="00905FA3"/>
    <w:rsid w:val="00927371"/>
    <w:rsid w:val="009376F9"/>
    <w:rsid w:val="0096228B"/>
    <w:rsid w:val="009740CF"/>
    <w:rsid w:val="009750F7"/>
    <w:rsid w:val="009858C7"/>
    <w:rsid w:val="009A1691"/>
    <w:rsid w:val="009C03C7"/>
    <w:rsid w:val="009D1B79"/>
    <w:rsid w:val="009D65B6"/>
    <w:rsid w:val="009E6208"/>
    <w:rsid w:val="009E7148"/>
    <w:rsid w:val="00A17BCB"/>
    <w:rsid w:val="00A30FC3"/>
    <w:rsid w:val="00A35EE5"/>
    <w:rsid w:val="00A80EE5"/>
    <w:rsid w:val="00A81D45"/>
    <w:rsid w:val="00AB65AB"/>
    <w:rsid w:val="00AD3DB2"/>
    <w:rsid w:val="00AF32DE"/>
    <w:rsid w:val="00AF501E"/>
    <w:rsid w:val="00B01AB4"/>
    <w:rsid w:val="00B62516"/>
    <w:rsid w:val="00B62641"/>
    <w:rsid w:val="00B822FD"/>
    <w:rsid w:val="00BA0BB7"/>
    <w:rsid w:val="00BA2056"/>
    <w:rsid w:val="00BA2815"/>
    <w:rsid w:val="00BA52DE"/>
    <w:rsid w:val="00BC1B08"/>
    <w:rsid w:val="00C45417"/>
    <w:rsid w:val="00C4551A"/>
    <w:rsid w:val="00C84ACD"/>
    <w:rsid w:val="00C867DC"/>
    <w:rsid w:val="00CF2EB5"/>
    <w:rsid w:val="00D14F00"/>
    <w:rsid w:val="00D575C6"/>
    <w:rsid w:val="00DA0223"/>
    <w:rsid w:val="00DC490E"/>
    <w:rsid w:val="00DF57BC"/>
    <w:rsid w:val="00E2195E"/>
    <w:rsid w:val="00E22673"/>
    <w:rsid w:val="00E43A84"/>
    <w:rsid w:val="00E525F4"/>
    <w:rsid w:val="00E65B67"/>
    <w:rsid w:val="00E67B37"/>
    <w:rsid w:val="00E81B7B"/>
    <w:rsid w:val="00EA5CD7"/>
    <w:rsid w:val="00EB0F67"/>
    <w:rsid w:val="00EF19E7"/>
    <w:rsid w:val="00EF7FB4"/>
    <w:rsid w:val="00F05C7F"/>
    <w:rsid w:val="00F1177B"/>
    <w:rsid w:val="00F13C59"/>
    <w:rsid w:val="00F33298"/>
    <w:rsid w:val="00F6615E"/>
    <w:rsid w:val="00F822B0"/>
    <w:rsid w:val="00FB2F0F"/>
    <w:rsid w:val="00FB5AD8"/>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Bezodstpw">
    <w:name w:val="No Spacing"/>
    <w:uiPriority w:val="1"/>
    <w:qFormat/>
    <w:rsid w:val="00E22673"/>
    <w:pPr>
      <w:spacing w:after="0" w:line="240" w:lineRule="auto"/>
    </w:pPr>
    <w:rPr>
      <w:rFonts w:ascii="Calibri" w:eastAsia="Calibri" w:hAnsi="Calibri" w:cs="Times New Roman"/>
    </w:rPr>
  </w:style>
  <w:style w:type="character" w:customStyle="1" w:styleId="PreformattedZnak">
    <w:name w:val="Preformatted Znak"/>
    <w:link w:val="Preformatted"/>
    <w:locked/>
    <w:rsid w:val="00E22673"/>
    <w:rPr>
      <w:rFonts w:ascii="Courier New" w:eastAsia="Times New Roman" w:hAnsi="Courier New" w:cs="Courier New"/>
    </w:rPr>
  </w:style>
  <w:style w:type="paragraph" w:customStyle="1" w:styleId="Preformatted">
    <w:name w:val="Preformatted"/>
    <w:basedOn w:val="Normalny"/>
    <w:link w:val="PreformattedZnak"/>
    <w:rsid w:val="00E2267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rPr>
  </w:style>
  <w:style w:type="character" w:styleId="Hipercze">
    <w:name w:val="Hyperlink"/>
    <w:basedOn w:val="Domylnaczcionkaakapitu"/>
    <w:uiPriority w:val="99"/>
    <w:unhideWhenUsed/>
    <w:rsid w:val="00F13C59"/>
    <w:rPr>
      <w:color w:val="0000FF"/>
      <w:u w:val="single"/>
    </w:rPr>
  </w:style>
  <w:style w:type="character" w:styleId="Nierozpoznanawzmianka">
    <w:name w:val="Unresolved Mention"/>
    <w:basedOn w:val="Domylnaczcionkaakapitu"/>
    <w:uiPriority w:val="99"/>
    <w:semiHidden/>
    <w:unhideWhenUsed/>
    <w:rsid w:val="00927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8867">
      <w:bodyDiv w:val="1"/>
      <w:marLeft w:val="0"/>
      <w:marRight w:val="0"/>
      <w:marTop w:val="0"/>
      <w:marBottom w:val="0"/>
      <w:divBdr>
        <w:top w:val="none" w:sz="0" w:space="0" w:color="auto"/>
        <w:left w:val="none" w:sz="0" w:space="0" w:color="auto"/>
        <w:bottom w:val="none" w:sz="0" w:space="0" w:color="auto"/>
        <w:right w:val="none" w:sz="0" w:space="0" w:color="auto"/>
      </w:divBdr>
    </w:div>
    <w:div w:id="77295596">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05220235">
      <w:bodyDiv w:val="1"/>
      <w:marLeft w:val="0"/>
      <w:marRight w:val="0"/>
      <w:marTop w:val="0"/>
      <w:marBottom w:val="0"/>
      <w:divBdr>
        <w:top w:val="none" w:sz="0" w:space="0" w:color="auto"/>
        <w:left w:val="none" w:sz="0" w:space="0" w:color="auto"/>
        <w:bottom w:val="none" w:sz="0" w:space="0" w:color="auto"/>
        <w:right w:val="none" w:sz="0" w:space="0" w:color="auto"/>
      </w:divBdr>
    </w:div>
    <w:div w:id="249121472">
      <w:bodyDiv w:val="1"/>
      <w:marLeft w:val="0"/>
      <w:marRight w:val="0"/>
      <w:marTop w:val="0"/>
      <w:marBottom w:val="0"/>
      <w:divBdr>
        <w:top w:val="none" w:sz="0" w:space="0" w:color="auto"/>
        <w:left w:val="none" w:sz="0" w:space="0" w:color="auto"/>
        <w:bottom w:val="none" w:sz="0" w:space="0" w:color="auto"/>
        <w:right w:val="none" w:sz="0" w:space="0" w:color="auto"/>
      </w:divBdr>
    </w:div>
    <w:div w:id="252780616">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01369122">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2628076">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27407942">
      <w:bodyDiv w:val="1"/>
      <w:marLeft w:val="0"/>
      <w:marRight w:val="0"/>
      <w:marTop w:val="0"/>
      <w:marBottom w:val="0"/>
      <w:divBdr>
        <w:top w:val="none" w:sz="0" w:space="0" w:color="auto"/>
        <w:left w:val="none" w:sz="0" w:space="0" w:color="auto"/>
        <w:bottom w:val="none" w:sz="0" w:space="0" w:color="auto"/>
        <w:right w:val="none" w:sz="0" w:space="0" w:color="auto"/>
      </w:divBdr>
    </w:div>
    <w:div w:id="85723523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146430335">
      <w:bodyDiv w:val="1"/>
      <w:marLeft w:val="0"/>
      <w:marRight w:val="0"/>
      <w:marTop w:val="0"/>
      <w:marBottom w:val="0"/>
      <w:divBdr>
        <w:top w:val="none" w:sz="0" w:space="0" w:color="auto"/>
        <w:left w:val="none" w:sz="0" w:space="0" w:color="auto"/>
        <w:bottom w:val="none" w:sz="0" w:space="0" w:color="auto"/>
        <w:right w:val="none" w:sz="0" w:space="0" w:color="auto"/>
      </w:divBdr>
    </w:div>
    <w:div w:id="1156921973">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52930585">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640570452">
      <w:bodyDiv w:val="1"/>
      <w:marLeft w:val="0"/>
      <w:marRight w:val="0"/>
      <w:marTop w:val="0"/>
      <w:marBottom w:val="0"/>
      <w:divBdr>
        <w:top w:val="none" w:sz="0" w:space="0" w:color="auto"/>
        <w:left w:val="none" w:sz="0" w:space="0" w:color="auto"/>
        <w:bottom w:val="none" w:sz="0" w:space="0" w:color="auto"/>
        <w:right w:val="none" w:sz="0" w:space="0" w:color="auto"/>
      </w:divBdr>
    </w:div>
    <w:div w:id="1647272974">
      <w:bodyDiv w:val="1"/>
      <w:marLeft w:val="0"/>
      <w:marRight w:val="0"/>
      <w:marTop w:val="0"/>
      <w:marBottom w:val="0"/>
      <w:divBdr>
        <w:top w:val="none" w:sz="0" w:space="0" w:color="auto"/>
        <w:left w:val="none" w:sz="0" w:space="0" w:color="auto"/>
        <w:bottom w:val="none" w:sz="0" w:space="0" w:color="auto"/>
        <w:right w:val="none" w:sz="0" w:space="0" w:color="auto"/>
      </w:divBdr>
    </w:div>
    <w:div w:id="1755545043">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
    <w:div w:id="1763139854">
      <w:bodyDiv w:val="1"/>
      <w:marLeft w:val="0"/>
      <w:marRight w:val="0"/>
      <w:marTop w:val="0"/>
      <w:marBottom w:val="0"/>
      <w:divBdr>
        <w:top w:val="none" w:sz="0" w:space="0" w:color="auto"/>
        <w:left w:val="none" w:sz="0" w:space="0" w:color="auto"/>
        <w:bottom w:val="none" w:sz="0" w:space="0" w:color="auto"/>
        <w:right w:val="none" w:sz="0" w:space="0" w:color="auto"/>
      </w:divBdr>
    </w:div>
    <w:div w:id="1764065160">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43399644">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00771015">
      <w:bodyDiv w:val="1"/>
      <w:marLeft w:val="0"/>
      <w:marRight w:val="0"/>
      <w:marTop w:val="0"/>
      <w:marBottom w:val="0"/>
      <w:divBdr>
        <w:top w:val="none" w:sz="0" w:space="0" w:color="auto"/>
        <w:left w:val="none" w:sz="0" w:space="0" w:color="auto"/>
        <w:bottom w:val="none" w:sz="0" w:space="0" w:color="auto"/>
        <w:right w:val="none" w:sz="0" w:space="0" w:color="auto"/>
      </w:divBdr>
    </w:div>
    <w:div w:id="2027705500">
      <w:bodyDiv w:val="1"/>
      <w:marLeft w:val="0"/>
      <w:marRight w:val="0"/>
      <w:marTop w:val="0"/>
      <w:marBottom w:val="0"/>
      <w:divBdr>
        <w:top w:val="none" w:sz="0" w:space="0" w:color="auto"/>
        <w:left w:val="none" w:sz="0" w:space="0" w:color="auto"/>
        <w:bottom w:val="none" w:sz="0" w:space="0" w:color="auto"/>
        <w:right w:val="none" w:sz="0" w:space="0" w:color="auto"/>
      </w:divBdr>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05483945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 w:id="211802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F1D6B-11F4-4159-AC1A-4013F84C8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5235</Words>
  <Characters>31415</Characters>
  <Application>Microsoft Office Word</Application>
  <DocSecurity>8</DocSecurity>
  <Lines>261</Lines>
  <Paragraphs>73</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36577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DT.8361.24.2023 z 7.06.2023 r. - Janusz Sabat – Firma Handlowo Usługowa ”AKK” - ceny</dc:title>
  <dc:subject/>
  <dc:creator>PWIIH</dc:creator>
  <cp:keywords>decyzja</cp:keywords>
  <dc:description/>
  <cp:lastModifiedBy>Marcin Ożóg</cp:lastModifiedBy>
  <cp:revision>3</cp:revision>
  <cp:lastPrinted>2022-06-27T09:08:00Z</cp:lastPrinted>
  <dcterms:created xsi:type="dcterms:W3CDTF">2023-10-30T10:54:00Z</dcterms:created>
  <dcterms:modified xsi:type="dcterms:W3CDTF">2023-11-22T10:20:00Z</dcterms:modified>
</cp:coreProperties>
</file>