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26EB" w14:textId="77777777" w:rsidR="001C58A9" w:rsidRPr="005E2734" w:rsidRDefault="001C58A9" w:rsidP="000A1F9B">
      <w:pPr>
        <w:pStyle w:val="Nagwek1"/>
        <w:spacing w:before="240" w:after="240" w:line="360" w:lineRule="auto"/>
        <w:jc w:val="left"/>
        <w:rPr>
          <w:rFonts w:ascii="Arial" w:hAnsi="Arial" w:cs="Arial"/>
          <w:sz w:val="32"/>
          <w:szCs w:val="32"/>
        </w:rPr>
      </w:pPr>
      <w:bookmarkStart w:id="0" w:name="_Hlk104358543"/>
      <w:bookmarkStart w:id="1" w:name="_Hlk104358949"/>
      <w:r w:rsidRPr="005E2734">
        <w:rPr>
          <w:rFonts w:ascii="Arial" w:hAnsi="Arial" w:cs="Arial"/>
          <w:sz w:val="32"/>
          <w:szCs w:val="32"/>
        </w:rPr>
        <w:t>Decyzja</w:t>
      </w:r>
    </w:p>
    <w:p w14:paraId="5B49908C" w14:textId="21905EBB" w:rsidR="00A55514" w:rsidRPr="005E2734" w:rsidRDefault="001C58A9" w:rsidP="000A1F9B">
      <w:pPr>
        <w:pStyle w:val="Nagwek"/>
        <w:spacing w:line="360" w:lineRule="auto"/>
        <w:rPr>
          <w:rFonts w:ascii="Arial" w:hAnsi="Arial" w:cs="Arial"/>
          <w:lang w:val="pl-PL"/>
        </w:rPr>
      </w:pPr>
      <w:r w:rsidRPr="005E2734">
        <w:rPr>
          <w:rFonts w:ascii="Arial" w:hAnsi="Arial" w:cs="Arial"/>
        </w:rPr>
        <w:t>Rzeszów,</w:t>
      </w:r>
      <w:r w:rsidR="00A46CBA" w:rsidRPr="005E2734">
        <w:rPr>
          <w:rFonts w:ascii="Arial" w:hAnsi="Arial" w:cs="Arial"/>
          <w:lang w:val="pl-PL"/>
        </w:rPr>
        <w:t xml:space="preserve"> </w:t>
      </w:r>
      <w:r w:rsidR="00F55FE8" w:rsidRPr="005E2734">
        <w:rPr>
          <w:rFonts w:ascii="Arial" w:hAnsi="Arial" w:cs="Arial"/>
          <w:lang w:val="pl-PL"/>
        </w:rPr>
        <w:t>1</w:t>
      </w:r>
      <w:r w:rsidR="000A3DEB" w:rsidRPr="005E2734">
        <w:rPr>
          <w:rFonts w:ascii="Arial" w:hAnsi="Arial" w:cs="Arial"/>
          <w:lang w:val="pl-PL"/>
        </w:rPr>
        <w:t xml:space="preserve"> grudnia </w:t>
      </w:r>
      <w:r w:rsidR="00A55514" w:rsidRPr="005E2734">
        <w:rPr>
          <w:rFonts w:ascii="Arial" w:hAnsi="Arial" w:cs="Arial"/>
          <w:lang w:val="pl-PL"/>
        </w:rPr>
        <w:t>2022 r.</w:t>
      </w:r>
    </w:p>
    <w:p w14:paraId="58D4B2CD" w14:textId="457F6505" w:rsidR="001C58A9" w:rsidRPr="005E2734" w:rsidRDefault="00A03DC3" w:rsidP="000A1F9B">
      <w:pPr>
        <w:pStyle w:val="Nagwek"/>
        <w:spacing w:line="360" w:lineRule="auto"/>
        <w:rPr>
          <w:rFonts w:ascii="Arial" w:hAnsi="Arial" w:cs="Arial"/>
        </w:rPr>
      </w:pPr>
      <w:r w:rsidRPr="005E2734">
        <w:rPr>
          <w:rFonts w:ascii="Arial" w:hAnsi="Arial" w:cs="Arial"/>
          <w:lang w:val="pl-PL"/>
        </w:rPr>
        <w:t>K</w:t>
      </w:r>
      <w:r w:rsidR="005E2734" w:rsidRPr="005E2734">
        <w:rPr>
          <w:rFonts w:ascii="Arial" w:hAnsi="Arial" w:cs="Arial"/>
          <w:lang w:val="pl-PL"/>
        </w:rPr>
        <w:t>P</w:t>
      </w:r>
      <w:r w:rsidR="00A55514" w:rsidRPr="005E2734">
        <w:rPr>
          <w:rFonts w:ascii="Arial" w:hAnsi="Arial" w:cs="Arial"/>
          <w:lang w:val="pl-PL"/>
        </w:rPr>
        <w:t>.8361.</w:t>
      </w:r>
      <w:r w:rsidR="005E2734" w:rsidRPr="005E2734">
        <w:rPr>
          <w:rFonts w:ascii="Arial" w:hAnsi="Arial" w:cs="Arial"/>
          <w:lang w:val="pl-PL"/>
        </w:rPr>
        <w:t>243</w:t>
      </w:r>
      <w:r w:rsidR="00A55514" w:rsidRPr="005E2734">
        <w:rPr>
          <w:rFonts w:ascii="Arial" w:hAnsi="Arial" w:cs="Arial"/>
          <w:lang w:val="pl-PL"/>
        </w:rPr>
        <w:t>.2022</w:t>
      </w:r>
    </w:p>
    <w:bookmarkEnd w:id="0"/>
    <w:bookmarkEnd w:id="1"/>
    <w:p w14:paraId="050885FD" w14:textId="2554D871" w:rsidR="001C58A9" w:rsidRPr="005E2734" w:rsidRDefault="00EB1DF8" w:rsidP="000A1F9B">
      <w:pPr>
        <w:pStyle w:val="Nagwek"/>
        <w:tabs>
          <w:tab w:val="left" w:pos="708"/>
        </w:tabs>
        <w:spacing w:before="120" w:after="120" w:line="360" w:lineRule="auto"/>
        <w:rPr>
          <w:rFonts w:ascii="Arial" w:hAnsi="Arial" w:cs="Arial"/>
          <w:szCs w:val="24"/>
          <w:lang w:val="pl-PL"/>
        </w:rPr>
      </w:pPr>
      <w:r w:rsidRPr="005E2734">
        <w:rPr>
          <w:rFonts w:ascii="Arial" w:hAnsi="Arial" w:cs="Arial"/>
          <w:szCs w:val="24"/>
          <w:lang w:val="pl-PL"/>
        </w:rPr>
        <w:t xml:space="preserve">Na </w:t>
      </w:r>
      <w:r w:rsidR="00A46CBA" w:rsidRPr="005E2734">
        <w:rPr>
          <w:rFonts w:ascii="Arial" w:hAnsi="Arial" w:cs="Arial"/>
          <w:szCs w:val="24"/>
          <w:lang w:val="pl-PL"/>
        </w:rPr>
        <w:t>podstawie art. 6 ust. 1 ustawy z dnia 9 maja 2014 r. o informowaniu o cenach towarów i usług (tekst jednolity: Dz. U. z 2019 r. poz. 178) oraz art. 104 § 1 ustawy z dnia 14 czerwca 1960 r. – Kodeks postępowania administracyjnego (tekst jednolity: Dz. U. z 2022 r. poz. 2000 ze zm.), po przeprowadzeniu postępowania administracyjnego wszczętego z urzędu</w:t>
      </w:r>
      <w:r w:rsidR="001C58A9" w:rsidRPr="005E2734">
        <w:rPr>
          <w:rFonts w:ascii="Arial" w:hAnsi="Arial" w:cs="Arial"/>
          <w:szCs w:val="24"/>
          <w:lang w:val="pl-PL"/>
        </w:rPr>
        <w:t>,</w:t>
      </w:r>
    </w:p>
    <w:p w14:paraId="3308FB46" w14:textId="77777777" w:rsidR="001C58A9" w:rsidRPr="005E2734" w:rsidRDefault="001C58A9" w:rsidP="000A1F9B">
      <w:pPr>
        <w:pStyle w:val="Nagwek2"/>
        <w:rPr>
          <w:sz w:val="28"/>
          <w:szCs w:val="22"/>
        </w:rPr>
      </w:pPr>
      <w:r w:rsidRPr="005E2734">
        <w:rPr>
          <w:sz w:val="28"/>
          <w:szCs w:val="22"/>
        </w:rPr>
        <w:t>Podkarpacki Wojewódzki Inspektor Inspekcji Handlowej wymierza</w:t>
      </w:r>
    </w:p>
    <w:p w14:paraId="13E49929" w14:textId="490D6A04" w:rsidR="005E2734" w:rsidRPr="005E2734" w:rsidRDefault="001C58A9" w:rsidP="00A03DC3">
      <w:pPr>
        <w:tabs>
          <w:tab w:val="left" w:pos="708"/>
        </w:tabs>
        <w:spacing w:before="120" w:after="120" w:line="360" w:lineRule="auto"/>
        <w:rPr>
          <w:rFonts w:ascii="Arial" w:hAnsi="Arial" w:cs="Arial"/>
          <w:szCs w:val="24"/>
        </w:rPr>
      </w:pPr>
      <w:r w:rsidRPr="005E2734">
        <w:rPr>
          <w:rFonts w:ascii="Arial" w:hAnsi="Arial" w:cs="Arial"/>
          <w:szCs w:val="24"/>
        </w:rPr>
        <w:t xml:space="preserve">przedsiębiorcy </w:t>
      </w:r>
      <w:r w:rsidR="007A0B5E" w:rsidRPr="005E2734">
        <w:rPr>
          <w:rFonts w:ascii="Arial" w:hAnsi="Arial" w:cs="Arial"/>
          <w:szCs w:val="24"/>
        </w:rPr>
        <w:t>–</w:t>
      </w:r>
      <w:r w:rsidR="000A3DEB" w:rsidRPr="005E2734">
        <w:rPr>
          <w:rFonts w:ascii="Arial" w:hAnsi="Arial" w:cs="Arial"/>
          <w:szCs w:val="24"/>
        </w:rPr>
        <w:t xml:space="preserve"> </w:t>
      </w:r>
      <w:r w:rsidR="005E2734" w:rsidRPr="005E2734">
        <w:rPr>
          <w:rFonts w:ascii="Arial" w:hAnsi="Arial" w:cs="Arial"/>
          <w:szCs w:val="24"/>
        </w:rPr>
        <w:t xml:space="preserve">Pani </w:t>
      </w:r>
      <w:r w:rsidR="005E2734" w:rsidRPr="005E2734">
        <w:rPr>
          <w:rFonts w:ascii="Arial" w:hAnsi="Arial" w:cs="Arial"/>
          <w:b/>
          <w:szCs w:val="24"/>
        </w:rPr>
        <w:t xml:space="preserve">(dane zanonimizowane) </w:t>
      </w:r>
      <w:r w:rsidR="005E2734" w:rsidRPr="005E2734">
        <w:rPr>
          <w:rFonts w:ascii="Arial" w:hAnsi="Arial" w:cs="Arial"/>
          <w:bCs/>
          <w:szCs w:val="24"/>
        </w:rPr>
        <w:t>prowadzącej działalność gospodarczą pod firmą:</w:t>
      </w:r>
      <w:r w:rsidR="005E2734" w:rsidRPr="005E2734">
        <w:rPr>
          <w:rFonts w:ascii="Arial" w:hAnsi="Arial" w:cs="Arial"/>
          <w:b/>
          <w:szCs w:val="24"/>
        </w:rPr>
        <w:t xml:space="preserve"> ZŁOTÓWECZKA YULIYA KRASNOSHAPKA, (dane zanonimizowane)</w:t>
      </w:r>
      <w:r w:rsidR="005E2734">
        <w:rPr>
          <w:rFonts w:ascii="Arial" w:hAnsi="Arial" w:cs="Arial"/>
          <w:b/>
          <w:szCs w:val="24"/>
        </w:rPr>
        <w:t xml:space="preserve"> </w:t>
      </w:r>
      <w:r w:rsidR="005E2734" w:rsidRPr="005E2734">
        <w:rPr>
          <w:rFonts w:ascii="Arial" w:hAnsi="Arial" w:cs="Arial"/>
          <w:b/>
          <w:szCs w:val="24"/>
        </w:rPr>
        <w:t xml:space="preserve">Warszawa </w:t>
      </w:r>
      <w:r w:rsidR="005E2734" w:rsidRPr="005E2734">
        <w:rPr>
          <w:rFonts w:ascii="Arial" w:hAnsi="Arial" w:cs="Arial"/>
          <w:szCs w:val="24"/>
        </w:rPr>
        <w:t xml:space="preserve">karę pieniężną w wysokości </w:t>
      </w:r>
      <w:r w:rsidR="005E2734" w:rsidRPr="005E2734">
        <w:rPr>
          <w:rFonts w:ascii="Arial" w:hAnsi="Arial" w:cs="Arial"/>
          <w:b/>
          <w:bCs/>
          <w:szCs w:val="24"/>
        </w:rPr>
        <w:t>800</w:t>
      </w:r>
      <w:r w:rsidR="005E2734" w:rsidRPr="005E2734">
        <w:rPr>
          <w:rFonts w:ascii="Arial" w:hAnsi="Arial" w:cs="Arial"/>
          <w:b/>
          <w:szCs w:val="24"/>
        </w:rPr>
        <w:t xml:space="preserve"> zł</w:t>
      </w:r>
      <w:r w:rsidR="005E2734" w:rsidRPr="005E2734">
        <w:rPr>
          <w:rFonts w:ascii="Arial" w:hAnsi="Arial" w:cs="Arial"/>
          <w:szCs w:val="24"/>
        </w:rPr>
        <w:t xml:space="preserve"> (słownie:</w:t>
      </w:r>
      <w:r w:rsidR="005E2734" w:rsidRPr="005E2734">
        <w:rPr>
          <w:rFonts w:ascii="Arial" w:hAnsi="Arial" w:cs="Arial"/>
          <w:b/>
          <w:szCs w:val="24"/>
        </w:rPr>
        <w:t xml:space="preserve"> osiemset złotych</w:t>
      </w:r>
      <w:r w:rsidR="005E2734" w:rsidRPr="005E2734">
        <w:rPr>
          <w:rFonts w:ascii="Arial" w:hAnsi="Arial" w:cs="Arial"/>
          <w:szCs w:val="24"/>
        </w:rPr>
        <w:t xml:space="preserve">) za niewykonanie w miejscu sprzedaży detalicznej tj. w sklepie </w:t>
      </w:r>
      <w:r w:rsidR="005E2734" w:rsidRPr="005E2734">
        <w:rPr>
          <w:rFonts w:ascii="Arial" w:hAnsi="Arial" w:cs="Arial"/>
          <w:b/>
          <w:szCs w:val="24"/>
        </w:rPr>
        <w:t xml:space="preserve">(dane zanonimizowane) </w:t>
      </w:r>
      <w:r w:rsidR="005E2734" w:rsidRPr="005E2734">
        <w:rPr>
          <w:rFonts w:ascii="Arial" w:hAnsi="Arial" w:cs="Arial"/>
          <w:szCs w:val="24"/>
        </w:rPr>
        <w:t xml:space="preserve">w Rzeszowie, ul. </w:t>
      </w:r>
      <w:r w:rsidR="005E2734" w:rsidRPr="005E2734">
        <w:rPr>
          <w:rFonts w:ascii="Arial" w:hAnsi="Arial" w:cs="Arial"/>
          <w:b/>
          <w:szCs w:val="24"/>
        </w:rPr>
        <w:t>(dane zanonimizowane)</w:t>
      </w:r>
      <w:r w:rsidR="005E2734" w:rsidRPr="005E2734">
        <w:rPr>
          <w:rFonts w:ascii="Arial" w:hAnsi="Arial" w:cs="Arial"/>
          <w:szCs w:val="24"/>
        </w:rPr>
        <w:t xml:space="preserve">, </w:t>
      </w:r>
      <w:r w:rsidR="005E2734" w:rsidRPr="005E2734">
        <w:rPr>
          <w:rFonts w:ascii="Arial" w:hAnsi="Arial" w:cs="Arial"/>
          <w:bCs/>
          <w:szCs w:val="24"/>
        </w:rPr>
        <w:t xml:space="preserve">wynikającego z art. 4 ust. 1 ustawy o informowaniu o cenach towarów i usług, obowiązku uwidaczniania cen jednostkowych w sposób jednoznaczny, niebudzący wątpliwości oraz umożliwiający ich porównanie z uwagi na </w:t>
      </w:r>
      <w:r w:rsidR="005E2734" w:rsidRPr="005E2734">
        <w:rPr>
          <w:rFonts w:ascii="Arial" w:hAnsi="Arial" w:cs="Arial"/>
          <w:szCs w:val="24"/>
        </w:rPr>
        <w:t xml:space="preserve">brak uwidocznienia cen jednostkowych dla </w:t>
      </w:r>
      <w:r w:rsidR="005E2734" w:rsidRPr="005E2734">
        <w:rPr>
          <w:rFonts w:ascii="Arial" w:hAnsi="Arial" w:cs="Arial"/>
          <w:b/>
          <w:bCs/>
          <w:szCs w:val="24"/>
        </w:rPr>
        <w:t>22</w:t>
      </w:r>
      <w:r w:rsidR="005E2734" w:rsidRPr="005E2734">
        <w:rPr>
          <w:rFonts w:ascii="Arial" w:hAnsi="Arial" w:cs="Arial"/>
          <w:szCs w:val="24"/>
        </w:rPr>
        <w:t xml:space="preserve"> rodzajów towarów, których dotyczył wymóg uwidaczniania cen jednostkowych ze </w:t>
      </w:r>
      <w:r w:rsidR="005E2734" w:rsidRPr="005E2734">
        <w:rPr>
          <w:rFonts w:ascii="Arial" w:hAnsi="Arial" w:cs="Arial"/>
          <w:b/>
          <w:bCs/>
          <w:szCs w:val="24"/>
        </w:rPr>
        <w:t>105</w:t>
      </w:r>
      <w:r w:rsidR="005E2734" w:rsidRPr="005E2734">
        <w:rPr>
          <w:rFonts w:ascii="Arial" w:hAnsi="Arial" w:cs="Arial"/>
          <w:szCs w:val="24"/>
        </w:rPr>
        <w:t xml:space="preserve"> poddanych ocenie towarów będących w ofercie handlowej placówki</w:t>
      </w:r>
      <w:r w:rsidR="005E2734" w:rsidRPr="005E2734">
        <w:rPr>
          <w:rFonts w:ascii="Arial" w:hAnsi="Arial" w:cs="Arial"/>
          <w:szCs w:val="24"/>
        </w:rPr>
        <w:t>.</w:t>
      </w:r>
    </w:p>
    <w:p w14:paraId="1C7C55DD" w14:textId="77777777" w:rsidR="001C58A9" w:rsidRPr="005E2734" w:rsidRDefault="001C58A9" w:rsidP="000A1F9B">
      <w:pPr>
        <w:pStyle w:val="Nagwek2"/>
      </w:pPr>
      <w:r w:rsidRPr="005E2734">
        <w:rPr>
          <w:sz w:val="28"/>
          <w:szCs w:val="22"/>
        </w:rPr>
        <w:t>Uzasadnienie</w:t>
      </w:r>
    </w:p>
    <w:p w14:paraId="634966FB" w14:textId="2C3A215C" w:rsidR="005E2734" w:rsidRPr="005E2734" w:rsidRDefault="001C58A9" w:rsidP="005E2734">
      <w:pPr>
        <w:pStyle w:val="Nagwek3"/>
      </w:pPr>
      <w:r w:rsidRPr="005E2734">
        <w:rPr>
          <w:bCs w:val="0"/>
        </w:rPr>
        <w:t xml:space="preserve">Na </w:t>
      </w:r>
      <w:r w:rsidR="005E2734" w:rsidRPr="005E2734">
        <w:t>podstawie art. 3 ust. 1 pkt 1, 2 i 6 ustawy z dnia 15 grudnia 2000 r. o Inspekcji Handlowej (tekst jednolity: Dz. U. z 2020 r. poz. 1706) oraz art. 4 ust. 1 ustawy z dnia 9 maja 2014 r.</w:t>
      </w:r>
      <w:r w:rsidR="005E2734">
        <w:t xml:space="preserve"> </w:t>
      </w:r>
      <w:r w:rsidR="005E2734" w:rsidRPr="005E2734">
        <w:t>o informowaniu o cenach towarów i usług (tekst jednolity: Dz. U. z 2019 r. poz. 178) – zwanej dalej „ustawą” - inspektorzy reprezentujący Podkarpackiego Wojewódzkiego Inspektora Inspekcji Handlowej, przeprowadzili w dniach 10, 11 i 12 października 2022 r. kontrolę działalności gospodarczej prowadzonej przez</w:t>
      </w:r>
      <w:r w:rsidR="005E2734" w:rsidRPr="005E2734">
        <w:rPr>
          <w:b/>
        </w:rPr>
        <w:t xml:space="preserve"> (dane zanonimizowane)</w:t>
      </w:r>
      <w:r w:rsidR="005E2734" w:rsidRPr="005E2734">
        <w:t xml:space="preserve">, </w:t>
      </w:r>
      <w:r w:rsidR="005E2734" w:rsidRPr="005E2734">
        <w:rPr>
          <w:b/>
        </w:rPr>
        <w:t xml:space="preserve">ZŁOTÓWECZKA YULIYA KRASNOSHAPKA (dane zanonimizowane) </w:t>
      </w:r>
      <w:r w:rsidR="005E2734" w:rsidRPr="005E2734">
        <w:t xml:space="preserve">Warszawa – zwanej dalej </w:t>
      </w:r>
      <w:r w:rsidR="005E2734" w:rsidRPr="005E2734">
        <w:lastRenderedPageBreak/>
        <w:t xml:space="preserve">„kontrolowanym” lub „stroną” - dokonującej sprzedaży detalicznej towarów w prowadzonej przez nią sklepie </w:t>
      </w:r>
      <w:r w:rsidR="005E2734" w:rsidRPr="005E2734">
        <w:rPr>
          <w:b/>
        </w:rPr>
        <w:t xml:space="preserve">(dane zanonimizowane) </w:t>
      </w:r>
      <w:r w:rsidR="005E2734" w:rsidRPr="005E2734">
        <w:t xml:space="preserve">w Rzeszowie, ul. </w:t>
      </w:r>
      <w:r w:rsidR="005E2734" w:rsidRPr="005E2734">
        <w:rPr>
          <w:b/>
        </w:rPr>
        <w:t>(dane zanonimizowane)</w:t>
      </w:r>
      <w:r w:rsidR="005E2734" w:rsidRPr="005E2734">
        <w:t xml:space="preserve">. </w:t>
      </w:r>
    </w:p>
    <w:p w14:paraId="1200870C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W toku kontroli sprawdzano między innymi przestrzeganie przez stronę przepisów ustawy oraz rozporządzenia Ministra Rozwoju z dnia 9 grudnia 2015 r. w sprawie uwidaczniania cen towarów i usług (Dz.U. z 2015 r. poz. 2121) - zwanego dalej „rozporządzeniem”.</w:t>
      </w:r>
    </w:p>
    <w:p w14:paraId="3949A55C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Kontrolę poprzedzono zawiadomieniem strony o zamiarze wszczęcia kontroli sygn. KP.8360.29.2022 z dnia 15 września 2022 r., którego odbiór strona potwierdziła w dniu 20 września 2022 r. </w:t>
      </w:r>
    </w:p>
    <w:p w14:paraId="595997A2" w14:textId="51BD8B7D" w:rsidR="005E2734" w:rsidRPr="005E2734" w:rsidRDefault="005E2734" w:rsidP="005E2734">
      <w:pPr>
        <w:pStyle w:val="Nagwek3"/>
      </w:pPr>
      <w:r w:rsidRPr="005E2734">
        <w:t xml:space="preserve">Kontrola wykazała, że przy objętych badaniem </w:t>
      </w:r>
      <w:r w:rsidRPr="005E2734">
        <w:rPr>
          <w:b/>
        </w:rPr>
        <w:t>105</w:t>
      </w:r>
      <w:r w:rsidRPr="005E2734">
        <w:t xml:space="preserve"> rodzajach towarów oferowanych</w:t>
      </w:r>
      <w:r>
        <w:t xml:space="preserve"> </w:t>
      </w:r>
      <w:r w:rsidRPr="005E2734">
        <w:t xml:space="preserve">do sprzedaży na ogólnodostępnych regałach umieszczonych przy ścianach oraz wolnostojących regałach w sklepie </w:t>
      </w:r>
      <w:r w:rsidRPr="005E2734">
        <w:rPr>
          <w:b/>
        </w:rPr>
        <w:t>(dane zanonimizowane)</w:t>
      </w:r>
      <w:r>
        <w:rPr>
          <w:b/>
        </w:rPr>
        <w:t xml:space="preserve"> </w:t>
      </w:r>
      <w:r w:rsidRPr="005E2734">
        <w:t xml:space="preserve">w Rzeszowie, ul. </w:t>
      </w:r>
      <w:r w:rsidRPr="005E2734">
        <w:rPr>
          <w:b/>
        </w:rPr>
        <w:t xml:space="preserve">(dane zanonimizowane) </w:t>
      </w:r>
      <w:r w:rsidRPr="005E2734">
        <w:t xml:space="preserve">uwidocznione były ceny sprzedaży. Znajdowały się one na wywieszkach cenowych lub bezpośrednio na towarach. </w:t>
      </w:r>
    </w:p>
    <w:p w14:paraId="5D1AFA31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W odniesieniu do </w:t>
      </w:r>
      <w:r w:rsidRPr="005E2734">
        <w:rPr>
          <w:rFonts w:ascii="Arial" w:hAnsi="Arial" w:cs="Arial"/>
          <w:b/>
          <w:bCs/>
          <w:szCs w:val="24"/>
        </w:rPr>
        <w:t>22</w:t>
      </w:r>
      <w:r w:rsidRPr="005E2734">
        <w:rPr>
          <w:rFonts w:ascii="Arial" w:hAnsi="Arial" w:cs="Arial"/>
          <w:bCs/>
          <w:szCs w:val="24"/>
        </w:rPr>
        <w:t xml:space="preserve"> rodzajów towarów, których dotyczył wymóg uwidaczniania cen jednostkowych stwierdzono brak cen jednostkowych tj. dla : </w:t>
      </w:r>
    </w:p>
    <w:p w14:paraId="6EFD098E" w14:textId="77777777" w:rsidR="005E2734" w:rsidRPr="005E2734" w:rsidRDefault="005E2734" w:rsidP="005E2734">
      <w:pPr>
        <w:pStyle w:val="Akapitzlist"/>
        <w:numPr>
          <w:ilvl w:val="0"/>
          <w:numId w:val="244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/>
          <w:bCs/>
          <w:szCs w:val="24"/>
        </w:rPr>
        <w:t>9</w:t>
      </w:r>
      <w:r w:rsidRPr="005E2734">
        <w:rPr>
          <w:rFonts w:ascii="Arial" w:hAnsi="Arial" w:cs="Arial"/>
          <w:bCs/>
          <w:szCs w:val="24"/>
        </w:rPr>
        <w:t xml:space="preserve"> rodzajów towarów przeznaczonych do sprzedaży wg </w:t>
      </w:r>
      <w:r w:rsidRPr="005E2734">
        <w:rPr>
          <w:rFonts w:ascii="Arial" w:hAnsi="Arial" w:cs="Arial"/>
          <w:b/>
          <w:bCs/>
          <w:szCs w:val="24"/>
        </w:rPr>
        <w:t>objętości</w:t>
      </w:r>
      <w:r w:rsidRPr="005E2734">
        <w:rPr>
          <w:rFonts w:ascii="Arial" w:hAnsi="Arial" w:cs="Arial"/>
          <w:bCs/>
          <w:szCs w:val="24"/>
        </w:rPr>
        <w:t xml:space="preserve"> :</w:t>
      </w:r>
    </w:p>
    <w:p w14:paraId="7C649208" w14:textId="77777777" w:rsidR="005E2734" w:rsidRPr="005E2734" w:rsidRDefault="005E2734" w:rsidP="005E2734">
      <w:pPr>
        <w:pStyle w:val="Akapitzlist"/>
        <w:numPr>
          <w:ilvl w:val="0"/>
          <w:numId w:val="245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Mydło w płynie SOFT 750 ml, </w:t>
      </w:r>
    </w:p>
    <w:p w14:paraId="39432A14" w14:textId="77777777" w:rsidR="005E2734" w:rsidRPr="005E2734" w:rsidRDefault="005E2734" w:rsidP="005E2734">
      <w:pPr>
        <w:pStyle w:val="Akapitzlist"/>
        <w:numPr>
          <w:ilvl w:val="0"/>
          <w:numId w:val="245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Mydło antybakteryjne </w:t>
      </w:r>
      <w:proofErr w:type="spellStart"/>
      <w:r w:rsidRPr="005E2734">
        <w:rPr>
          <w:rFonts w:ascii="Arial" w:hAnsi="Arial" w:cs="Arial"/>
          <w:bCs/>
          <w:szCs w:val="24"/>
        </w:rPr>
        <w:t>Lirene</w:t>
      </w:r>
      <w:proofErr w:type="spellEnd"/>
      <w:r w:rsidRPr="005E2734">
        <w:rPr>
          <w:rFonts w:ascii="Arial" w:hAnsi="Arial" w:cs="Arial"/>
          <w:bCs/>
          <w:szCs w:val="24"/>
        </w:rPr>
        <w:t xml:space="preserve"> 250 ml,</w:t>
      </w:r>
    </w:p>
    <w:p w14:paraId="60B20DC4" w14:textId="77777777" w:rsidR="005E2734" w:rsidRPr="005E2734" w:rsidRDefault="005E2734" w:rsidP="005E2734">
      <w:pPr>
        <w:pStyle w:val="Akapitzlist"/>
        <w:numPr>
          <w:ilvl w:val="0"/>
          <w:numId w:val="245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Mydło w płynie Lady 500 ml, </w:t>
      </w:r>
    </w:p>
    <w:p w14:paraId="29C70381" w14:textId="77777777" w:rsidR="005E2734" w:rsidRPr="005E2734" w:rsidRDefault="005E2734" w:rsidP="005E2734">
      <w:pPr>
        <w:pStyle w:val="Akapitzlist"/>
        <w:numPr>
          <w:ilvl w:val="0"/>
          <w:numId w:val="245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Szampon oczyszczający 400 ml, </w:t>
      </w:r>
    </w:p>
    <w:p w14:paraId="52DE2389" w14:textId="77777777" w:rsidR="005E2734" w:rsidRPr="005E2734" w:rsidRDefault="005E2734" w:rsidP="005E2734">
      <w:pPr>
        <w:pStyle w:val="Akapitzlist"/>
        <w:numPr>
          <w:ilvl w:val="0"/>
          <w:numId w:val="245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Maść końska 250 ml, </w:t>
      </w:r>
    </w:p>
    <w:p w14:paraId="2F061709" w14:textId="77777777" w:rsidR="005E2734" w:rsidRPr="005E2734" w:rsidRDefault="005E2734" w:rsidP="005E2734">
      <w:pPr>
        <w:pStyle w:val="Akapitzlist"/>
        <w:numPr>
          <w:ilvl w:val="0"/>
          <w:numId w:val="245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Balsam konopny 220 ml,</w:t>
      </w:r>
    </w:p>
    <w:p w14:paraId="17AE8D10" w14:textId="77777777" w:rsidR="005E2734" w:rsidRPr="005E2734" w:rsidRDefault="005E2734" w:rsidP="005E2734">
      <w:pPr>
        <w:pStyle w:val="Akapitzlist"/>
        <w:numPr>
          <w:ilvl w:val="0"/>
          <w:numId w:val="245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Dezodorant </w:t>
      </w:r>
      <w:proofErr w:type="spellStart"/>
      <w:r w:rsidRPr="005E2734">
        <w:rPr>
          <w:rFonts w:ascii="Arial" w:hAnsi="Arial" w:cs="Arial"/>
          <w:bCs/>
          <w:szCs w:val="24"/>
        </w:rPr>
        <w:t>antyperspirant</w:t>
      </w:r>
      <w:proofErr w:type="spellEnd"/>
      <w:r w:rsidRPr="005E2734">
        <w:rPr>
          <w:rFonts w:ascii="Arial" w:hAnsi="Arial" w:cs="Arial"/>
          <w:bCs/>
          <w:szCs w:val="24"/>
        </w:rPr>
        <w:t xml:space="preserve"> 50 ml,</w:t>
      </w:r>
    </w:p>
    <w:p w14:paraId="1E665BA8" w14:textId="77777777" w:rsidR="005E2734" w:rsidRPr="005E2734" w:rsidRDefault="005E2734" w:rsidP="005E2734">
      <w:pPr>
        <w:pStyle w:val="Akapitzlist"/>
        <w:numPr>
          <w:ilvl w:val="0"/>
          <w:numId w:val="245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Szampon Karino 250 ml, </w:t>
      </w:r>
    </w:p>
    <w:p w14:paraId="57D70263" w14:textId="77777777" w:rsidR="005E2734" w:rsidRPr="005E2734" w:rsidRDefault="005E2734" w:rsidP="005E2734">
      <w:pPr>
        <w:pStyle w:val="Akapitzlist"/>
        <w:numPr>
          <w:ilvl w:val="0"/>
          <w:numId w:val="245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Mleczko do czyszczenia 500 ml, </w:t>
      </w:r>
    </w:p>
    <w:p w14:paraId="6E837F4E" w14:textId="77777777" w:rsidR="005E2734" w:rsidRPr="005E2734" w:rsidRDefault="005E2734" w:rsidP="005E2734">
      <w:pPr>
        <w:pStyle w:val="Akapitzlist"/>
        <w:numPr>
          <w:ilvl w:val="0"/>
          <w:numId w:val="244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/>
          <w:szCs w:val="24"/>
        </w:rPr>
        <w:t>7</w:t>
      </w:r>
      <w:r w:rsidRPr="005E2734">
        <w:rPr>
          <w:rFonts w:ascii="Arial" w:hAnsi="Arial" w:cs="Arial"/>
          <w:bCs/>
          <w:szCs w:val="24"/>
        </w:rPr>
        <w:t xml:space="preserve"> rodzajów towarów przeznaczonych do sprzedaży wg </w:t>
      </w:r>
      <w:r w:rsidRPr="005E2734">
        <w:rPr>
          <w:rFonts w:ascii="Arial" w:hAnsi="Arial" w:cs="Arial"/>
          <w:b/>
          <w:bCs/>
          <w:szCs w:val="24"/>
        </w:rPr>
        <w:t>masy</w:t>
      </w:r>
      <w:r w:rsidRPr="005E2734">
        <w:rPr>
          <w:rFonts w:ascii="Arial" w:hAnsi="Arial" w:cs="Arial"/>
          <w:bCs/>
          <w:szCs w:val="24"/>
        </w:rPr>
        <w:t>:</w:t>
      </w:r>
    </w:p>
    <w:p w14:paraId="45B7D064" w14:textId="77777777" w:rsidR="005E2734" w:rsidRPr="005E2734" w:rsidRDefault="005E2734" w:rsidP="005E2734">
      <w:pPr>
        <w:pStyle w:val="Akapitzlist"/>
        <w:numPr>
          <w:ilvl w:val="0"/>
          <w:numId w:val="246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Mydełka </w:t>
      </w:r>
      <w:proofErr w:type="spellStart"/>
      <w:r w:rsidRPr="005E2734">
        <w:rPr>
          <w:rFonts w:ascii="Arial" w:hAnsi="Arial" w:cs="Arial"/>
          <w:bCs/>
          <w:szCs w:val="24"/>
        </w:rPr>
        <w:t>Bambino</w:t>
      </w:r>
      <w:proofErr w:type="spellEnd"/>
      <w:r w:rsidRPr="005E2734">
        <w:rPr>
          <w:rFonts w:ascii="Arial" w:hAnsi="Arial" w:cs="Arial"/>
          <w:bCs/>
          <w:szCs w:val="24"/>
        </w:rPr>
        <w:t xml:space="preserve"> 3x50g, </w:t>
      </w:r>
    </w:p>
    <w:p w14:paraId="37C26C50" w14:textId="77777777" w:rsidR="005E2734" w:rsidRPr="005E2734" w:rsidRDefault="005E2734" w:rsidP="005E2734">
      <w:pPr>
        <w:pStyle w:val="Akapitzlist"/>
        <w:numPr>
          <w:ilvl w:val="0"/>
          <w:numId w:val="246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Sos majonezowy 200g,</w:t>
      </w:r>
    </w:p>
    <w:p w14:paraId="38C206B0" w14:textId="77777777" w:rsidR="005E2734" w:rsidRPr="005E2734" w:rsidRDefault="005E2734" w:rsidP="005E2734">
      <w:pPr>
        <w:pStyle w:val="Akapitzlist"/>
        <w:numPr>
          <w:ilvl w:val="0"/>
          <w:numId w:val="246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Ketchup 470g, </w:t>
      </w:r>
    </w:p>
    <w:p w14:paraId="06876EAC" w14:textId="77777777" w:rsidR="005E2734" w:rsidRPr="005E2734" w:rsidRDefault="005E2734" w:rsidP="005E2734">
      <w:pPr>
        <w:pStyle w:val="Akapitzlist"/>
        <w:numPr>
          <w:ilvl w:val="0"/>
          <w:numId w:val="246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Szampon konopny 400g, </w:t>
      </w:r>
    </w:p>
    <w:p w14:paraId="14AD8312" w14:textId="77777777" w:rsidR="005E2734" w:rsidRPr="005E2734" w:rsidRDefault="005E2734" w:rsidP="005E2734">
      <w:pPr>
        <w:pStyle w:val="Akapitzlist"/>
        <w:numPr>
          <w:ilvl w:val="0"/>
          <w:numId w:val="246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lastRenderedPageBreak/>
        <w:t xml:space="preserve">Krem z mocznikiem 165g, </w:t>
      </w:r>
    </w:p>
    <w:p w14:paraId="5F8A010F" w14:textId="77777777" w:rsidR="005E2734" w:rsidRPr="005E2734" w:rsidRDefault="005E2734" w:rsidP="005E2734">
      <w:pPr>
        <w:pStyle w:val="Akapitzlist"/>
        <w:numPr>
          <w:ilvl w:val="0"/>
          <w:numId w:val="246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Krem na odciski 75g, </w:t>
      </w:r>
    </w:p>
    <w:p w14:paraId="4C578D24" w14:textId="77777777" w:rsidR="005E2734" w:rsidRPr="005E2734" w:rsidRDefault="005E2734" w:rsidP="005E2734">
      <w:pPr>
        <w:pStyle w:val="Akapitzlist"/>
        <w:numPr>
          <w:ilvl w:val="0"/>
          <w:numId w:val="246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Mydło </w:t>
      </w:r>
      <w:proofErr w:type="spellStart"/>
      <w:r w:rsidRPr="005E2734">
        <w:rPr>
          <w:rFonts w:ascii="Arial" w:hAnsi="Arial" w:cs="Arial"/>
          <w:bCs/>
          <w:szCs w:val="24"/>
        </w:rPr>
        <w:t>Himalaya</w:t>
      </w:r>
      <w:proofErr w:type="spellEnd"/>
      <w:r w:rsidRPr="005E2734">
        <w:rPr>
          <w:rFonts w:ascii="Arial" w:hAnsi="Arial" w:cs="Arial"/>
          <w:bCs/>
          <w:szCs w:val="24"/>
        </w:rPr>
        <w:t xml:space="preserve"> 75g</w:t>
      </w:r>
    </w:p>
    <w:p w14:paraId="55CE7F1C" w14:textId="77777777" w:rsidR="005E2734" w:rsidRPr="005E2734" w:rsidRDefault="005E2734" w:rsidP="005E2734">
      <w:pPr>
        <w:pStyle w:val="Akapitzlist"/>
        <w:numPr>
          <w:ilvl w:val="0"/>
          <w:numId w:val="244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/>
          <w:bCs/>
          <w:szCs w:val="24"/>
        </w:rPr>
        <w:t>6</w:t>
      </w:r>
      <w:r w:rsidRPr="005E2734">
        <w:rPr>
          <w:rFonts w:ascii="Arial" w:hAnsi="Arial" w:cs="Arial"/>
          <w:bCs/>
          <w:szCs w:val="24"/>
        </w:rPr>
        <w:t xml:space="preserve"> rodzajów towarów z oznaczoną na opakowaniu liczbą </w:t>
      </w:r>
      <w:r w:rsidRPr="005E2734">
        <w:rPr>
          <w:rFonts w:ascii="Arial" w:hAnsi="Arial" w:cs="Arial"/>
          <w:b/>
          <w:bCs/>
          <w:szCs w:val="24"/>
        </w:rPr>
        <w:t>sztuk</w:t>
      </w:r>
      <w:r w:rsidRPr="005E2734">
        <w:rPr>
          <w:rFonts w:ascii="Arial" w:hAnsi="Arial" w:cs="Arial"/>
          <w:bCs/>
          <w:szCs w:val="24"/>
        </w:rPr>
        <w:t>:</w:t>
      </w:r>
    </w:p>
    <w:p w14:paraId="6DEF37A0" w14:textId="77777777" w:rsidR="005E2734" w:rsidRPr="005E2734" w:rsidRDefault="005E2734" w:rsidP="005E2734">
      <w:pPr>
        <w:pStyle w:val="Akapitzlist"/>
        <w:numPr>
          <w:ilvl w:val="0"/>
          <w:numId w:val="247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Majtki 2 szt., </w:t>
      </w:r>
    </w:p>
    <w:p w14:paraId="0D35E8E5" w14:textId="77777777" w:rsidR="005E2734" w:rsidRPr="005E2734" w:rsidRDefault="005E2734" w:rsidP="005E2734">
      <w:pPr>
        <w:pStyle w:val="Akapitzlist"/>
        <w:numPr>
          <w:ilvl w:val="0"/>
          <w:numId w:val="247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Rolki do czyszczenia ubrań 2 szt.,</w:t>
      </w:r>
    </w:p>
    <w:p w14:paraId="68343EBA" w14:textId="3A81FA25" w:rsidR="005E2734" w:rsidRPr="005E2734" w:rsidRDefault="005E2734" w:rsidP="005E2734">
      <w:pPr>
        <w:pStyle w:val="Akapitzlist"/>
        <w:numPr>
          <w:ilvl w:val="0"/>
          <w:numId w:val="247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Worki na śmieci 7 szt., </w:t>
      </w:r>
    </w:p>
    <w:p w14:paraId="375765D9" w14:textId="77777777" w:rsidR="005E2734" w:rsidRPr="005E2734" w:rsidRDefault="005E2734" w:rsidP="005E2734">
      <w:pPr>
        <w:pStyle w:val="Akapitzlist"/>
        <w:numPr>
          <w:ilvl w:val="0"/>
          <w:numId w:val="247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Worki na śmieci 18 szt.,</w:t>
      </w:r>
    </w:p>
    <w:p w14:paraId="2EEB0E79" w14:textId="77777777" w:rsidR="005E2734" w:rsidRPr="005E2734" w:rsidRDefault="005E2734" w:rsidP="005E2734">
      <w:pPr>
        <w:pStyle w:val="Akapitzlist"/>
        <w:numPr>
          <w:ilvl w:val="0"/>
          <w:numId w:val="247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Worki na śmieci 50 szt.,</w:t>
      </w:r>
    </w:p>
    <w:p w14:paraId="0A970D3B" w14:textId="77777777" w:rsidR="005E2734" w:rsidRPr="005E2734" w:rsidRDefault="005E2734" w:rsidP="005E2734">
      <w:pPr>
        <w:pStyle w:val="Akapitzlist"/>
        <w:numPr>
          <w:ilvl w:val="0"/>
          <w:numId w:val="247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Worki na śmieci 35 szt.</w:t>
      </w:r>
    </w:p>
    <w:p w14:paraId="5FE338AB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  <w:lang w:val="x-none"/>
        </w:rPr>
      </w:pPr>
      <w:r w:rsidRPr="005E2734">
        <w:rPr>
          <w:rFonts w:ascii="Arial" w:hAnsi="Arial" w:cs="Arial"/>
          <w:bCs/>
          <w:szCs w:val="24"/>
        </w:rPr>
        <w:t>Stanowiło to naruszenie postanowień art. 4 ust. 1 ustawy oraz § 3 ust. 2 rozporządzenia.</w:t>
      </w:r>
    </w:p>
    <w:p w14:paraId="2B01E6B8" w14:textId="3FFAEDC8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  <w:lang w:val="x-none"/>
        </w:rPr>
        <w:t xml:space="preserve">W </w:t>
      </w:r>
      <w:r w:rsidRPr="005E2734">
        <w:rPr>
          <w:rFonts w:ascii="Arial" w:hAnsi="Arial" w:cs="Arial"/>
          <w:bCs/>
          <w:szCs w:val="24"/>
        </w:rPr>
        <w:t xml:space="preserve">czasie kontroli w dniu 11 października </w:t>
      </w:r>
      <w:r w:rsidRPr="005E2734">
        <w:rPr>
          <w:rFonts w:ascii="Arial" w:hAnsi="Arial" w:cs="Arial"/>
          <w:bCs/>
          <w:szCs w:val="24"/>
          <w:lang w:val="x-none"/>
        </w:rPr>
        <w:t xml:space="preserve">2022 r. </w:t>
      </w:r>
      <w:r w:rsidRPr="005E2734">
        <w:rPr>
          <w:rFonts w:ascii="Arial" w:hAnsi="Arial" w:cs="Arial"/>
          <w:bCs/>
          <w:szCs w:val="24"/>
        </w:rPr>
        <w:t>osoba czynna w lokalu przedsiębiorstwa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 xml:space="preserve">w ramach dobrowolnych działań naprawczych </w:t>
      </w:r>
      <w:r w:rsidRPr="005E2734">
        <w:rPr>
          <w:rFonts w:ascii="Arial" w:hAnsi="Arial" w:cs="Arial"/>
          <w:bCs/>
          <w:szCs w:val="24"/>
          <w:lang w:val="x-none"/>
        </w:rPr>
        <w:t>usun</w:t>
      </w:r>
      <w:r w:rsidRPr="005E2734">
        <w:rPr>
          <w:rFonts w:ascii="Arial" w:hAnsi="Arial" w:cs="Arial"/>
          <w:bCs/>
          <w:szCs w:val="24"/>
        </w:rPr>
        <w:t xml:space="preserve">ęła </w:t>
      </w:r>
      <w:r w:rsidRPr="005E2734">
        <w:rPr>
          <w:rFonts w:ascii="Arial" w:hAnsi="Arial" w:cs="Arial"/>
          <w:bCs/>
          <w:szCs w:val="24"/>
          <w:lang w:val="x-none"/>
        </w:rPr>
        <w:t>stwierdzon</w:t>
      </w:r>
      <w:r w:rsidRPr="005E2734">
        <w:rPr>
          <w:rFonts w:ascii="Arial" w:hAnsi="Arial" w:cs="Arial"/>
          <w:bCs/>
          <w:szCs w:val="24"/>
        </w:rPr>
        <w:t>e</w:t>
      </w:r>
      <w:r w:rsidRPr="005E2734">
        <w:rPr>
          <w:rFonts w:ascii="Arial" w:hAnsi="Arial" w:cs="Arial"/>
          <w:bCs/>
          <w:szCs w:val="24"/>
          <w:lang w:val="x-none"/>
        </w:rPr>
        <w:t xml:space="preserve"> nieprawidłowości tj. uwidoczni</w:t>
      </w:r>
      <w:r w:rsidRPr="005E2734">
        <w:rPr>
          <w:rFonts w:ascii="Arial" w:hAnsi="Arial" w:cs="Arial"/>
          <w:bCs/>
          <w:szCs w:val="24"/>
        </w:rPr>
        <w:t>ła na wywieszkach prawidłowo wyliczone ceny jednostkowe (</w:t>
      </w:r>
      <w:r w:rsidRPr="005E2734">
        <w:rPr>
          <w:rFonts w:ascii="Arial" w:hAnsi="Arial" w:cs="Arial"/>
          <w:bCs/>
          <w:szCs w:val="24"/>
          <w:lang w:val="x-none"/>
        </w:rPr>
        <w:t>odpowiednio za litr</w:t>
      </w:r>
      <w:r w:rsidRPr="005E2734">
        <w:rPr>
          <w:rFonts w:ascii="Arial" w:hAnsi="Arial" w:cs="Arial"/>
          <w:bCs/>
          <w:szCs w:val="24"/>
        </w:rPr>
        <w:t xml:space="preserve">, </w:t>
      </w:r>
      <w:r w:rsidRPr="005E2734">
        <w:rPr>
          <w:rFonts w:ascii="Arial" w:hAnsi="Arial" w:cs="Arial"/>
          <w:bCs/>
          <w:szCs w:val="24"/>
          <w:lang w:val="x-none"/>
        </w:rPr>
        <w:t>kilogram</w:t>
      </w:r>
      <w:r w:rsidRPr="005E2734">
        <w:rPr>
          <w:rFonts w:ascii="Arial" w:hAnsi="Arial" w:cs="Arial"/>
          <w:bCs/>
          <w:szCs w:val="24"/>
        </w:rPr>
        <w:t xml:space="preserve"> lub sztukę) kwestionowanych 22 rodzajów towarów.</w:t>
      </w:r>
      <w:r w:rsidRPr="005E2734">
        <w:rPr>
          <w:rFonts w:ascii="Arial" w:hAnsi="Arial" w:cs="Arial"/>
          <w:bCs/>
          <w:szCs w:val="24"/>
          <w:lang w:val="x-none"/>
        </w:rPr>
        <w:t xml:space="preserve"> </w:t>
      </w:r>
    </w:p>
    <w:p w14:paraId="02FCD838" w14:textId="2F69FCC3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Ustalenia kontroli udokumentowano w protokole kontroli KP.8361.243.2022 z dnia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10 października 2022 r. wraz załącznikami. Upoważnienie do przeprowadzenia kontroli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nr KP.8361.243.2022 z dnia 10 października 2022 r. wraz z protokołem kontroli z uwagi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na nieobecność przedsiębiorcy lub osoby przez niego upoważnionej w trakcie czynności kontrolnych przesłano na adres stałego miejsca wykonywania działalności gospodarczej kontrolowanego w dniu 12 października 2022 r.</w:t>
      </w:r>
      <w:r w:rsidRPr="005E2734">
        <w:rPr>
          <w:rFonts w:ascii="Arial" w:hAnsi="Arial" w:cs="Arial"/>
          <w:bCs/>
          <w:szCs w:val="24"/>
        </w:rPr>
        <w:tab/>
      </w:r>
    </w:p>
    <w:p w14:paraId="40934D93" w14:textId="25B119B3" w:rsidR="005E2734" w:rsidRPr="005E2734" w:rsidRDefault="005E2734" w:rsidP="005E2734">
      <w:pPr>
        <w:pStyle w:val="Nagwek3"/>
      </w:pPr>
      <w:r w:rsidRPr="005E2734">
        <w:t>W związku z ustaleniami kontroli, Podkarpacki Wojewódzki Inspektor Inspekcji Handlowej pismem z dnia 2 listopada 2022 r. zawiadomił kontrolowanego o wszczęciu z urzędu postępowania w sprawie wymierzenia kary pieniężnej w trybie art. 6 ust. 1 ustawy,</w:t>
      </w:r>
      <w:r>
        <w:t xml:space="preserve"> </w:t>
      </w:r>
      <w:r w:rsidRPr="005E2734">
        <w:t>w związku z brakiem cen jednostkowych przy 22 rodzajach towarów.</w:t>
      </w:r>
      <w:r>
        <w:t xml:space="preserve"> </w:t>
      </w:r>
      <w:r w:rsidRPr="005E2734">
        <w:t>Jednocześnie stronę postępowania pouczono o przysługującym jej prawie do czynnego udziału w postępowaniu, a w szczególności o prawie wypowiadania się co do zebranych dowodów</w:t>
      </w:r>
      <w:r>
        <w:t xml:space="preserve"> </w:t>
      </w:r>
      <w:r w:rsidRPr="005E2734">
        <w:t xml:space="preserve">i materiałów, przeglądania akt sprawy, jak również brania udziału w przeprowadzeniu dowodu, zadawaniu pytań świadkom, biegłym i stronom oraz składania wyjaśnień. Stronę wezwano również do niezwłocznego przedłożenia </w:t>
      </w:r>
      <w:r w:rsidRPr="005E2734">
        <w:lastRenderedPageBreak/>
        <w:t>dokumentacji określającej wielkość obrotów</w:t>
      </w:r>
      <w:r>
        <w:t xml:space="preserve"> </w:t>
      </w:r>
      <w:r w:rsidRPr="005E2734">
        <w:t>i przychodu osiągniętego przez stronę w 2021 r .</w:t>
      </w:r>
    </w:p>
    <w:p w14:paraId="7494DCDE" w14:textId="564BA53D" w:rsidR="00DA4019" w:rsidRPr="00DA4019" w:rsidRDefault="005E2734" w:rsidP="005E2734">
      <w:pPr>
        <w:pStyle w:val="Nagwek3"/>
      </w:pPr>
      <w:r w:rsidRPr="005E2734">
        <w:t>Strona z przysługującego jej prawa do czynnego udziału w postępowaniu skorzystała, przedkładając odpowiedź na pismo wszczynające postępowanie z dnia 14 listopada 2022 r. (data wpływu do Inspektoratu 22 listopada 2022 r.), w którym wniosła o odstąpienie</w:t>
      </w:r>
      <w:r>
        <w:t xml:space="preserve"> </w:t>
      </w:r>
      <w:r w:rsidRPr="005E2734">
        <w:t>od wymierzenia kary pieniężnej w związku z tym, że naruszenie obowiązków oznaczenia towarów ceną jednostkową było niezamierzone oraz, że stwierdzone nieprawidłowości zostały niezwłocznie usunięte a po kontroli oznaczono produkty naklejkami z informacjami</w:t>
      </w:r>
      <w:r>
        <w:t xml:space="preserve"> </w:t>
      </w:r>
      <w:r w:rsidRPr="005E2734">
        <w:t xml:space="preserve">o cenie i cenie jednostkowej. Strona poinformowała ponadto, że prowadząc działalność gospodarczą w zakresie sprzedaży różnorodnych produktów </w:t>
      </w:r>
      <w:proofErr w:type="spellStart"/>
      <w:r w:rsidRPr="005E2734">
        <w:t>outletowych</w:t>
      </w:r>
      <w:proofErr w:type="spellEnd"/>
      <w:r w:rsidRPr="005E2734">
        <w:t>, końcówek serii</w:t>
      </w:r>
      <w:r>
        <w:t xml:space="preserve"> </w:t>
      </w:r>
      <w:r w:rsidRPr="005E2734">
        <w:t>w niskich cenach ma problemy z zarobkiem na utrzymanie sklepów i pracowników. Do powyższego pisma dołączono dokument „</w:t>
      </w:r>
      <w:r w:rsidRPr="005E2734">
        <w:rPr>
          <w:b/>
        </w:rPr>
        <w:t xml:space="preserve">(dane zanonimizowane) </w:t>
      </w:r>
      <w:r w:rsidRPr="005E2734">
        <w:t>Zeznanie o wysokości osiągniętego dochodu (poniesionej straty) za rok 2021</w:t>
      </w:r>
      <w:r w:rsidR="000A3DEB" w:rsidRPr="000A3DEB">
        <w:rPr>
          <w:bCs w:val="0"/>
        </w:rPr>
        <w:t>.</w:t>
      </w:r>
    </w:p>
    <w:p w14:paraId="0A55B432" w14:textId="0DEA3640" w:rsidR="001C58A9" w:rsidRPr="005E2734" w:rsidRDefault="001C58A9" w:rsidP="000A3DEB">
      <w:pPr>
        <w:pStyle w:val="Nagwek2"/>
        <w:rPr>
          <w:bCs/>
          <w:sz w:val="28"/>
        </w:rPr>
      </w:pPr>
      <w:r w:rsidRPr="005E2734">
        <w:rPr>
          <w:bCs/>
          <w:sz w:val="28"/>
        </w:rPr>
        <w:t>Podkarpacki Wojewódzki Inspektor Inspekcji Handlowej ustalił i stwierdził, co następuje:</w:t>
      </w:r>
    </w:p>
    <w:p w14:paraId="3770FA99" w14:textId="0A22CCB5" w:rsidR="005E2734" w:rsidRPr="005E2734" w:rsidRDefault="00BE5DCD" w:rsidP="005E2734">
      <w:pPr>
        <w:pStyle w:val="Nagwek3"/>
      </w:pPr>
      <w:r w:rsidRPr="005E2734">
        <w:rPr>
          <w:bCs w:val="0"/>
        </w:rPr>
        <w:t xml:space="preserve">Zgodnie </w:t>
      </w:r>
      <w:r w:rsidR="005E2734" w:rsidRPr="005E2734">
        <w:t>z art. 6 ust. 1 ustawy karę pieniężną na przedsiębiorcę, który nie wykonuje obowiązku uwidaczniania cen jednostkowych w sposób jednoznaczny i niebudzący wątpliwości oraz umożliwiający porównanie cen nakłada wojewódzki inspektor Inspekcji Handlowej. W związku z tym, że kontrola przeprowadzona została w Rzeszowie,</w:t>
      </w:r>
      <w:r w:rsidR="005E2734">
        <w:t xml:space="preserve"> </w:t>
      </w:r>
      <w:r w:rsidR="005E2734" w:rsidRPr="005E2734">
        <w:t>w którym kontrolowany prowadzi działalność gospodarczą polegającą na sprzedaży towarów, właściwym do prowadzenia postępowania i nałożenia kary jest Podkarpacki Wojewódzki Inspektor Inspekcji Handlowej.</w:t>
      </w:r>
    </w:p>
    <w:p w14:paraId="044A90E2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Przedsiębiorcą, zgodnie z art. 4 ust. 1 ustawy z dnia 6 marca 2018 r. Prawo przedsiębiorców (tekst jednolity: Dz. U. z 2021 r., poz. 162 ze zm.) jest osoba fizyczna, osoba prawna lub jednostka organizacyjna niebędąca osobą prawną, której odrębna ustawa przyznaje zdolność prawną – wykonującą działalność gospodarczą.</w:t>
      </w:r>
    </w:p>
    <w:p w14:paraId="3BA4E4A6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Zgodnie z art. 3 ustawy Prawo przedsiębiorców, działalność gospodarcza to zorganizowana działalność zarobkowa, wykonywana we własnym imieniu i w sposób ciągły.</w:t>
      </w:r>
    </w:p>
    <w:p w14:paraId="3FE49723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lastRenderedPageBreak/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3F86E398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34D61BCE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Na mocy § 3 ust. 1 rozporządzenia cenę uwidacznia się w miejscu ogólnodostępnym i dobrze widocznym dla konsumentów, na danym towarze, bezpośrednio przy towarze lub w bliskości towaru, którego dotyczy.</w:t>
      </w:r>
    </w:p>
    <w:p w14:paraId="14F582A8" w14:textId="3CAAD226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§ 3 ust. 2 rozporządzenia stanowi, że cenę i cenę jednostkową uwidacznia się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w szczególności: na wywieszce, w cenniku, w katalogu, na obwolucie, w postaci nadruku lub napisu na towarze lub opakowaniu.</w:t>
      </w:r>
    </w:p>
    <w:p w14:paraId="29A23230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Pod pojęciem wywieszki, rozporządzenie rozumie etykietę, metkę, tabliczkę lub plakat; wywieszka może mieć formę wyświetlacza (§ 2 pkt 4 rozporządzenia).</w:t>
      </w:r>
    </w:p>
    <w:p w14:paraId="4E6C1608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Zgodnie natomiast z § 4 ust. 1 rozporządzenia cena jednostkowa winna dotyczyć odpowiednio ceny za: </w:t>
      </w:r>
    </w:p>
    <w:p w14:paraId="23960C65" w14:textId="77777777" w:rsidR="005E2734" w:rsidRPr="005E2734" w:rsidRDefault="005E2734" w:rsidP="005E2734">
      <w:pPr>
        <w:pStyle w:val="Akapitzlist"/>
        <w:numPr>
          <w:ilvl w:val="0"/>
          <w:numId w:val="248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litr lub metr sześcienny – dla towaru przeznaczonego do sprzedaży według objętości,</w:t>
      </w:r>
    </w:p>
    <w:p w14:paraId="4E665036" w14:textId="77777777" w:rsidR="005E2734" w:rsidRPr="005E2734" w:rsidRDefault="005E2734" w:rsidP="005E2734">
      <w:pPr>
        <w:pStyle w:val="Akapitzlist"/>
        <w:numPr>
          <w:ilvl w:val="0"/>
          <w:numId w:val="248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kilogram lub tonę – dla towaru przeznaczonego do sprzedaży według masy,</w:t>
      </w:r>
    </w:p>
    <w:p w14:paraId="4620196F" w14:textId="77777777" w:rsidR="005E2734" w:rsidRPr="005E2734" w:rsidRDefault="005E2734" w:rsidP="005E2734">
      <w:pPr>
        <w:pStyle w:val="Akapitzlist"/>
        <w:numPr>
          <w:ilvl w:val="0"/>
          <w:numId w:val="248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metr – dla towaru sprzedawanego według długości,</w:t>
      </w:r>
    </w:p>
    <w:p w14:paraId="587C8DCA" w14:textId="77777777" w:rsidR="005E2734" w:rsidRPr="005E2734" w:rsidRDefault="005E2734" w:rsidP="005E2734">
      <w:pPr>
        <w:pStyle w:val="Akapitzlist"/>
        <w:numPr>
          <w:ilvl w:val="0"/>
          <w:numId w:val="248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metr kwadratowy – dla towaru sprzedawanego według powierzchni,</w:t>
      </w:r>
    </w:p>
    <w:p w14:paraId="3D586FC0" w14:textId="77777777" w:rsidR="005E2734" w:rsidRPr="005E2734" w:rsidRDefault="005E2734" w:rsidP="005E2734">
      <w:pPr>
        <w:pStyle w:val="Akapitzlist"/>
        <w:numPr>
          <w:ilvl w:val="0"/>
          <w:numId w:val="248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sztukę – dla towarów przeznaczonych do sprzedaży na sztuki.</w:t>
      </w:r>
    </w:p>
    <w:p w14:paraId="04C3EBC6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Jak stanowi ust. 2 cytowanego § 4 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</w:t>
      </w:r>
    </w:p>
    <w:p w14:paraId="6B38C84B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lastRenderedPageBreak/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7C68DC61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Wymogu uwidaczniania cen jednostkowych nie stosuje się m.in. do towarów, których cena jednostkowa jest identyczna z ceną sprzedaży (§ 7 pkt 1 rozporządzenia), jak też produktów leczniczych w rozumieniu art. 2 pkt 32 ustawy z dnia 6 września 2001 r. - Prawo farmaceutyczne (Dz. U. z 2008 r. Nr 45, poz. 271, z </w:t>
      </w:r>
      <w:proofErr w:type="spellStart"/>
      <w:r w:rsidRPr="005E2734">
        <w:rPr>
          <w:rFonts w:ascii="Arial" w:hAnsi="Arial" w:cs="Arial"/>
          <w:bCs/>
          <w:szCs w:val="24"/>
        </w:rPr>
        <w:t>późn</w:t>
      </w:r>
      <w:proofErr w:type="spellEnd"/>
      <w:r w:rsidRPr="005E2734">
        <w:rPr>
          <w:rFonts w:ascii="Arial" w:hAnsi="Arial" w:cs="Arial"/>
          <w:bCs/>
          <w:szCs w:val="24"/>
        </w:rPr>
        <w:t>. zm.) (§ 7 pkt 4 rozporządzenia).</w:t>
      </w:r>
    </w:p>
    <w:p w14:paraId="5DDB6E3F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Wymienione w § 7 pkt 4 rozporządzenia produkty lecznicze nie były objęte kontrolą KP.8361.243.2022.</w:t>
      </w:r>
    </w:p>
    <w:p w14:paraId="46214E36" w14:textId="76B68B64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Zgodnie z art. 6 ust. 1 ustawy, jeżeli przedsiębiorca nie wykonuje obowiązków, o których mowa w art. 4 ustawy, wojewódzki inspektor Inspekcji Handlowej nakłada na niego,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w drodze decyzji, karę pieniężną do wysokości 20.000 zł. Przepis ten w sposób niewymagający dodatkowych założeń i wykładni, nakazuje wojewódzkiemu inspektorowi Inspekcji Handlowej wymierzyć karę pieniężną podmiotowi, który nie wykonuje obowiązku określonego w ww. przepisach, choćby naruszenie prawa miało charakter jednostkowy.</w:t>
      </w:r>
    </w:p>
    <w:p w14:paraId="06C259F8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6902253B" w14:textId="56A84102" w:rsidR="005E2734" w:rsidRPr="005E2734" w:rsidRDefault="005E2734" w:rsidP="005E2734">
      <w:pPr>
        <w:pStyle w:val="Nagwek3"/>
      </w:pPr>
      <w:r w:rsidRPr="005E2734">
        <w:t xml:space="preserve">W przedmiotowej sprawie w miejscu sprzedaży detalicznej tj. sklepie </w:t>
      </w:r>
      <w:r w:rsidRPr="005E2734">
        <w:rPr>
          <w:b/>
        </w:rPr>
        <w:t>(dane zanonimizowane)</w:t>
      </w:r>
      <w:r>
        <w:t xml:space="preserve"> </w:t>
      </w:r>
      <w:r w:rsidRPr="005E2734">
        <w:t xml:space="preserve">w Rzeszowie, ul. </w:t>
      </w:r>
      <w:r w:rsidRPr="005E2734">
        <w:rPr>
          <w:b/>
        </w:rPr>
        <w:t xml:space="preserve">(dane zanonimizowane) </w:t>
      </w:r>
      <w:r w:rsidRPr="005E2734">
        <w:t xml:space="preserve">należącym do strony nie uwidoczniono cen jednostkowych przy </w:t>
      </w:r>
      <w:r w:rsidRPr="005E2734">
        <w:rPr>
          <w:b/>
        </w:rPr>
        <w:t>22</w:t>
      </w:r>
      <w:r w:rsidRPr="005E2734">
        <w:t xml:space="preserve"> rodzajach towarów. Ustalono, iż nie dopełniono wynikającego z art. 4 ust. 1 ustawy obowiązku tj. nie uwidoczniono cen jednostkowych w sposób jednoznaczny, niebudzący wątpliwości oraz umożliwiający ich porównanie przy 22 rodzajach towarów.</w:t>
      </w:r>
    </w:p>
    <w:p w14:paraId="125B33BC" w14:textId="4A63C50D" w:rsidR="005E2734" w:rsidRPr="005E2734" w:rsidRDefault="005E2734" w:rsidP="005E2734">
      <w:pPr>
        <w:pStyle w:val="Nagwek3"/>
      </w:pPr>
      <w:r w:rsidRPr="005E2734">
        <w:t xml:space="preserve">W związku z powyższym spełnione zostały przesłanki do nałożenia na przedsiębiorcę przez Podkarpackiego Wojewódzkiego Inspektora Inspekcji Handlowej kary pieniężnej przewidzianej w art. 6 ust. 1 ustawy. W powyższej sprawie </w:t>
      </w:r>
      <w:r w:rsidRPr="005E2734">
        <w:lastRenderedPageBreak/>
        <w:t>Podkarpacki Wojewódzki Inspektor Inspekcji Handlowej wymierzył przedsiębiorcy karę pieniężną w wysokości</w:t>
      </w:r>
      <w:r>
        <w:t xml:space="preserve"> </w:t>
      </w:r>
      <w:r w:rsidRPr="005E2734">
        <w:rPr>
          <w:b/>
        </w:rPr>
        <w:t>800</w:t>
      </w:r>
      <w:r w:rsidRPr="005E2734">
        <w:t xml:space="preserve"> </w:t>
      </w:r>
      <w:r w:rsidRPr="005E2734">
        <w:rPr>
          <w:b/>
        </w:rPr>
        <w:t>zł</w:t>
      </w:r>
      <w:r w:rsidRPr="005E2734">
        <w:t xml:space="preserve"> (słownie: </w:t>
      </w:r>
      <w:r w:rsidRPr="005E2734">
        <w:rPr>
          <w:b/>
        </w:rPr>
        <w:t>osiemset złotych</w:t>
      </w:r>
      <w:r w:rsidRPr="005E2734">
        <w:t>).</w:t>
      </w:r>
    </w:p>
    <w:p w14:paraId="4FDC6AF8" w14:textId="77777777" w:rsidR="005E2734" w:rsidRPr="005E2734" w:rsidRDefault="005E2734" w:rsidP="005E2734">
      <w:pPr>
        <w:pStyle w:val="Nagwek3"/>
        <w:rPr>
          <w:b/>
        </w:rPr>
      </w:pPr>
      <w:r w:rsidRPr="005E2734">
        <w:t>Wymierzając karę Podkarpacki Wojewódzki Inspektor Inspekcji Handlowej wziął pod uwagę, zgodnie z art. 6 ust. 3 ustawy:</w:t>
      </w:r>
    </w:p>
    <w:p w14:paraId="5600845C" w14:textId="77777777" w:rsidR="005E2734" w:rsidRPr="005E2734" w:rsidRDefault="005E2734" w:rsidP="005E2734">
      <w:pPr>
        <w:pStyle w:val="Akapitzlist"/>
        <w:numPr>
          <w:ilvl w:val="0"/>
          <w:numId w:val="249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/>
          <w:bCs/>
          <w:szCs w:val="24"/>
        </w:rPr>
        <w:t>stopień naruszenia obowiązku</w:t>
      </w:r>
      <w:r w:rsidRPr="005E2734">
        <w:rPr>
          <w:rFonts w:ascii="Arial" w:hAnsi="Arial" w:cs="Arial"/>
          <w:bCs/>
          <w:szCs w:val="24"/>
        </w:rPr>
        <w:t xml:space="preserve"> – zakwestionowano brak uwidocznienia cen jednostkowych przy </w:t>
      </w:r>
      <w:r w:rsidRPr="005E2734">
        <w:rPr>
          <w:rFonts w:ascii="Arial" w:hAnsi="Arial" w:cs="Arial"/>
          <w:b/>
          <w:bCs/>
          <w:szCs w:val="24"/>
        </w:rPr>
        <w:t>22</w:t>
      </w:r>
      <w:r w:rsidRPr="005E2734">
        <w:rPr>
          <w:rFonts w:ascii="Arial" w:hAnsi="Arial" w:cs="Arial"/>
          <w:bCs/>
          <w:szCs w:val="24"/>
        </w:rPr>
        <w:t xml:space="preserve"> rodzajach towarów tj. </w:t>
      </w:r>
      <w:r w:rsidRPr="005E2734">
        <w:rPr>
          <w:rFonts w:ascii="Arial" w:hAnsi="Arial" w:cs="Arial"/>
          <w:b/>
          <w:bCs/>
          <w:szCs w:val="24"/>
        </w:rPr>
        <w:t>20,95%</w:t>
      </w:r>
      <w:r w:rsidRPr="005E2734">
        <w:rPr>
          <w:rFonts w:ascii="Arial" w:hAnsi="Arial" w:cs="Arial"/>
          <w:bCs/>
          <w:szCs w:val="24"/>
        </w:rPr>
        <w:t xml:space="preserve"> rodzajów towarów których dotyczył wymóg uwidaczniania cen jednostkowych ze </w:t>
      </w:r>
      <w:r w:rsidRPr="005E2734">
        <w:rPr>
          <w:rFonts w:ascii="Arial" w:hAnsi="Arial" w:cs="Arial"/>
          <w:b/>
          <w:bCs/>
          <w:szCs w:val="24"/>
        </w:rPr>
        <w:t>105</w:t>
      </w:r>
      <w:r w:rsidRPr="005E2734">
        <w:rPr>
          <w:rFonts w:ascii="Arial" w:hAnsi="Arial" w:cs="Arial"/>
          <w:bCs/>
          <w:szCs w:val="24"/>
        </w:rPr>
        <w:t xml:space="preserve"> towarów objętych sprawdzeniem, co ograniczało prawa konsumenta do nieskrepowanej możliwości porównania cen jednostkowych poszczególnych produktów. Stwierdzone nieprawidłowości m.in. uniemożliwiały lub utrudniały konsumentowi porównanie cen oferowanych do sprzedaży produktów. </w:t>
      </w:r>
    </w:p>
    <w:p w14:paraId="6CE29636" w14:textId="77777777" w:rsidR="005E2734" w:rsidRPr="005E2734" w:rsidRDefault="005E2734" w:rsidP="005E2734">
      <w:pPr>
        <w:pStyle w:val="Akapitzlist"/>
        <w:numPr>
          <w:ilvl w:val="0"/>
          <w:numId w:val="249"/>
        </w:numPr>
        <w:spacing w:before="120" w:after="120" w:line="360" w:lineRule="auto"/>
        <w:rPr>
          <w:rFonts w:ascii="Arial" w:hAnsi="Arial" w:cs="Arial"/>
          <w:b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fakt, że jest to</w:t>
      </w:r>
      <w:r w:rsidRPr="005E2734">
        <w:rPr>
          <w:rFonts w:ascii="Arial" w:hAnsi="Arial" w:cs="Arial"/>
          <w:b/>
          <w:bCs/>
          <w:szCs w:val="24"/>
        </w:rPr>
        <w:t xml:space="preserve"> pierwsze </w:t>
      </w:r>
      <w:r w:rsidRPr="005E2734">
        <w:rPr>
          <w:rFonts w:ascii="Arial" w:hAnsi="Arial" w:cs="Arial"/>
          <w:bCs/>
          <w:szCs w:val="24"/>
        </w:rPr>
        <w:t>stwierdzone</w:t>
      </w:r>
      <w:r w:rsidRPr="005E2734">
        <w:rPr>
          <w:rFonts w:ascii="Arial" w:hAnsi="Arial" w:cs="Arial"/>
          <w:b/>
          <w:bCs/>
          <w:szCs w:val="24"/>
        </w:rPr>
        <w:t xml:space="preserve"> </w:t>
      </w:r>
      <w:r w:rsidRPr="005E2734">
        <w:rPr>
          <w:rFonts w:ascii="Arial" w:hAnsi="Arial" w:cs="Arial"/>
          <w:bCs/>
          <w:szCs w:val="24"/>
        </w:rPr>
        <w:t xml:space="preserve">przez Podkarpackiego Wojewódzkiego Inspektora Inspekcji Handlowej naruszenie przez przedsiębiorcę przepisów w zakresie uwidaczniania cen towarów, </w:t>
      </w:r>
    </w:p>
    <w:p w14:paraId="4BA978D2" w14:textId="77777777" w:rsidR="005E2734" w:rsidRPr="005E2734" w:rsidRDefault="005E2734" w:rsidP="005E2734">
      <w:pPr>
        <w:pStyle w:val="Akapitzlist"/>
        <w:numPr>
          <w:ilvl w:val="0"/>
          <w:numId w:val="249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/>
          <w:bCs/>
          <w:szCs w:val="24"/>
        </w:rPr>
        <w:t>wielkość dochodu i przychodów</w:t>
      </w:r>
      <w:r w:rsidRPr="005E2734">
        <w:rPr>
          <w:rFonts w:ascii="Arial" w:hAnsi="Arial" w:cs="Arial"/>
          <w:bCs/>
          <w:szCs w:val="24"/>
        </w:rPr>
        <w:t xml:space="preserve"> przedsiębiorcy za 2021 r. </w:t>
      </w:r>
    </w:p>
    <w:p w14:paraId="3F8CFD03" w14:textId="3034B098" w:rsidR="005E2734" w:rsidRPr="005E2734" w:rsidRDefault="005E2734" w:rsidP="005E2734">
      <w:pPr>
        <w:pStyle w:val="Nagwek3"/>
      </w:pPr>
      <w:r w:rsidRPr="005E2734">
        <w:t>Podkarpacki Wojewódzki Inspektor Inspekcji Handlowej wydając decyzję oparł</w:t>
      </w:r>
      <w:r>
        <w:t xml:space="preserve"> </w:t>
      </w:r>
      <w:r w:rsidRPr="005E2734">
        <w:t>się na następujących dowodach: protokole kontroli KP.8361.243.2022 z dnia 10 października 2022 r. wraz z załącznikami, piśmie przekazującym upoważnienie oraz protokół przedsiębiorcy z 12 października 2022 r., zawiadomieniu o wszczęciu postępowania z urzędu z dnia 2 listopada 2022 r., piśmie strony z dnia 14 listopada 2022 r. wraz z dokumentem dostarczonym przez stronę: „</w:t>
      </w:r>
      <w:r w:rsidRPr="005E2734">
        <w:rPr>
          <w:b/>
        </w:rPr>
        <w:t xml:space="preserve">(dane zanonimizowane) </w:t>
      </w:r>
      <w:r w:rsidRPr="005E2734">
        <w:t>Zeznanie o wysokości osiągniętego dochodu (poniesionej straty) za rok 2021”.</w:t>
      </w:r>
    </w:p>
    <w:p w14:paraId="1ED32513" w14:textId="08230E8A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Biorąc pod uwagę wymienione kryteria, nałożenie kary pieniężnej w kwocie </w:t>
      </w:r>
      <w:r w:rsidRPr="005E2734">
        <w:rPr>
          <w:rFonts w:ascii="Arial" w:hAnsi="Arial" w:cs="Arial"/>
          <w:b/>
          <w:bCs/>
          <w:szCs w:val="24"/>
        </w:rPr>
        <w:t>800 zł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w stosunku do przewidzianej w ustawie kary maksymalnej do wysokości 20 000 zł, należy uznać za w pełni uzasadnione. Zdaniem Podkarpackiego Wojewódzkiego Inspektora Inspekcji Handlowej kara pieniężna we wskazanej wyżej wysokości ponadto spełnia cele wyrażone w art. 8 dyrektywy 98/6 WE Parlamentu Europejskiego i Rady z dnia 16 lutego 1998 r. w sprawie ochrony konsumenta przez podawanie cen produktów oferowanych konsumentom (Dz. Urz. WE L 80 z 18.3.1998 r., s. 27), czyli jest skuteczna, proporcjonalna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i odstraszająca.</w:t>
      </w:r>
    </w:p>
    <w:p w14:paraId="2541FA3C" w14:textId="7404F454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Organ uznał, że strona postępowania miała możliwość zapobieżenia powstałym nieprawidłowościom poprzez chociażby stały nadzór nad prawidłowością stosowania przepisów w prowadzonej placówce. Przypomnieć należy, że kontrola, podczas </w:t>
      </w:r>
      <w:r w:rsidRPr="005E2734">
        <w:rPr>
          <w:rFonts w:ascii="Arial" w:hAnsi="Arial" w:cs="Arial"/>
          <w:bCs/>
          <w:szCs w:val="24"/>
        </w:rPr>
        <w:lastRenderedPageBreak/>
        <w:t>której wykazano nieprawidłowości poprzedzona została prawidłowo doręczonym zawiadomieniem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o zamiarze wszczęcia kontroli. Od czasu doręczenia zawiadomienia do wszczęcia kontroli minęło 19 dni. Stwierdzić zatem należy, iż był to dostateczny i wystarczający czas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na odpowiednie przygotowanie się do kontroli, m.in. na sprawdzenie i zweryfikowanie prawidłowości umieszczanych informacji w zakresie cen i cen jednostkowych.</w:t>
      </w:r>
    </w:p>
    <w:p w14:paraId="6F298957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  <w:lang w:val="x-none"/>
        </w:rPr>
      </w:pPr>
      <w:r w:rsidRPr="005E2734">
        <w:rPr>
          <w:rFonts w:ascii="Arial" w:hAnsi="Arial" w:cs="Arial"/>
          <w:bCs/>
          <w:szCs w:val="24"/>
        </w:rPr>
        <w:t xml:space="preserve">Odnosząc się do argumentów przedstawionych w piśmie strony z dnia 14 listopada 2022 r. </w:t>
      </w:r>
      <w:r w:rsidRPr="005E2734">
        <w:rPr>
          <w:rFonts w:ascii="Arial" w:hAnsi="Arial" w:cs="Arial"/>
          <w:bCs/>
          <w:szCs w:val="24"/>
          <w:lang w:val="x-none"/>
        </w:rPr>
        <w:t xml:space="preserve">Podkarpacki Wojewódzki Inspektor Inspekcji Handlowej wyjaśnia, że odpowiedzialność podmiotu naruszającego przepisy ustawy ma charakter obiektywny i powstaje z chwilą popełnienia naruszenia. Oznacza to, że bez znaczenia pozostają okoliczności, w wyniku których strona dopuściła się nieprawidłowości tj. </w:t>
      </w:r>
      <w:r w:rsidRPr="005E2734">
        <w:rPr>
          <w:rFonts w:ascii="Arial" w:hAnsi="Arial" w:cs="Arial"/>
          <w:bCs/>
          <w:szCs w:val="24"/>
        </w:rPr>
        <w:t xml:space="preserve">kwestie organizacyjne czy </w:t>
      </w:r>
      <w:r w:rsidRPr="005E2734">
        <w:rPr>
          <w:rFonts w:ascii="Arial" w:hAnsi="Arial" w:cs="Arial"/>
          <w:bCs/>
          <w:szCs w:val="24"/>
          <w:lang w:val="x-none"/>
        </w:rPr>
        <w:t xml:space="preserve">nieobecność pracowników, a także kwestia winy, gdyż kara pieniężna za naruszenie przepisów w zakresie uwidaczniania cen jako kara administracyjna jest niezależna od winy oraz przyczyn stwierdzonych nieprawidłowości i jest nakładana w związku z wystąpieniem opisanego w ustawie skutku. </w:t>
      </w:r>
    </w:p>
    <w:p w14:paraId="2786BBA1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  <w:lang w:val="x-none"/>
        </w:rPr>
      </w:pPr>
      <w:r w:rsidRPr="005E2734">
        <w:rPr>
          <w:rFonts w:ascii="Arial" w:hAnsi="Arial" w:cs="Arial"/>
          <w:bCs/>
          <w:szCs w:val="24"/>
          <w:lang w:val="x-none"/>
        </w:rPr>
        <w:t xml:space="preserve">Tym samym już samo ujawnienie podczas kontroli przeprowadzonej w placówce mieszczącej się w </w:t>
      </w:r>
      <w:r w:rsidRPr="005E2734">
        <w:rPr>
          <w:rFonts w:ascii="Arial" w:hAnsi="Arial" w:cs="Arial"/>
          <w:bCs/>
          <w:szCs w:val="24"/>
        </w:rPr>
        <w:t xml:space="preserve">Rzeszowie przy ul. </w:t>
      </w:r>
      <w:r w:rsidRPr="005E2734">
        <w:rPr>
          <w:rFonts w:ascii="Arial" w:hAnsi="Arial" w:cs="Arial"/>
          <w:b/>
          <w:bCs/>
          <w:szCs w:val="24"/>
        </w:rPr>
        <w:t xml:space="preserve">(dane zanonimizowane) </w:t>
      </w:r>
      <w:r w:rsidRPr="005E2734">
        <w:rPr>
          <w:rFonts w:ascii="Arial" w:hAnsi="Arial" w:cs="Arial"/>
          <w:bCs/>
          <w:szCs w:val="24"/>
          <w:lang w:val="x-none"/>
        </w:rPr>
        <w:t>nieprawidłowości w uwidacznianiu cen jednostkowych stanowiło podstawę do wszczęcia postępowania administracyjnego w celu nałożenia w oparciu o art. 6 ust. 1 ustawy administracyjnej kary pieniężnej oraz jej nałożenia przez organ Inspekcji Handlowej.</w:t>
      </w:r>
    </w:p>
    <w:p w14:paraId="76D8CE0D" w14:textId="0B077EDF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  <w:lang w:val="x-none"/>
        </w:rPr>
      </w:pPr>
      <w:r w:rsidRPr="005E2734">
        <w:rPr>
          <w:rFonts w:ascii="Arial" w:hAnsi="Arial" w:cs="Arial"/>
          <w:bCs/>
          <w:szCs w:val="24"/>
          <w:lang w:val="x-none"/>
        </w:rPr>
        <w:t>Z kolei wyeliminowanie nieprawidłowości świadczyć może o tym, że przedsiębiorca rzetelnie</w:t>
      </w:r>
      <w:r w:rsidRPr="005E2734">
        <w:rPr>
          <w:rFonts w:ascii="Arial" w:hAnsi="Arial"/>
          <w:lang w:val="x-none"/>
        </w:rPr>
        <w:t xml:space="preserve"> </w:t>
      </w:r>
      <w:r w:rsidRPr="005E2734">
        <w:rPr>
          <w:rFonts w:ascii="Arial" w:hAnsi="Arial" w:cs="Arial"/>
          <w:bCs/>
          <w:szCs w:val="24"/>
          <w:lang w:val="x-none"/>
        </w:rPr>
        <w:t xml:space="preserve">i ze zrozumieniem podchodzi do wykazanych przez organ kontroli nieprawidłowości. Jednakże podjęcie tych działań miało charakter następczy, a więc następujący po stwierdzeniu przez inspektorów Inspekcji Handlowej naruszenia przepisów. Tym samym stwierdzić można, że gdyby nie działania kontrolne organu, przedsiębiorca mógłby w dalszym ciągu </w:t>
      </w:r>
      <w:r w:rsidRPr="005E2734">
        <w:rPr>
          <w:rFonts w:ascii="Arial" w:hAnsi="Arial" w:cs="Arial"/>
          <w:bCs/>
          <w:szCs w:val="24"/>
        </w:rPr>
        <w:t>nie</w:t>
      </w:r>
      <w:r w:rsidRPr="005E2734">
        <w:rPr>
          <w:rFonts w:ascii="Arial" w:hAnsi="Arial" w:cs="Arial"/>
          <w:bCs/>
          <w:szCs w:val="24"/>
          <w:lang w:val="x-none"/>
        </w:rPr>
        <w:t xml:space="preserve"> informować swoich konsumentów o cenach jednostkowych towarów. Niewątpliwie, podstawowym prawem konsumentów jest prawo do rzetelnego i jasnego poinformowania o cenach danych towarów czy też usług. </w:t>
      </w:r>
    </w:p>
    <w:p w14:paraId="7665BC42" w14:textId="1F084A0E" w:rsidR="005E2734" w:rsidRPr="005E2734" w:rsidRDefault="005E2734" w:rsidP="005E2734">
      <w:pPr>
        <w:pStyle w:val="Nagwek3"/>
      </w:pPr>
      <w:r w:rsidRPr="005E2734">
        <w:lastRenderedPageBreak/>
        <w:t>Jednocześnie tutejszy organ Inspekcji Handlowej nie znalazł podstaw do odstąpienia</w:t>
      </w:r>
      <w:r>
        <w:t xml:space="preserve"> </w:t>
      </w:r>
      <w:r w:rsidRPr="005E2734">
        <w:t xml:space="preserve">od wymierzenia administracyjnej kary pieniężnej. </w:t>
      </w:r>
    </w:p>
    <w:p w14:paraId="37F433C7" w14:textId="36230A4F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Zgodnie z art. 189e kpa, w przypadku, gdy do naruszenia prawa doszło wskutek działania siły wyższej, strona nie podlega ukaraniu. Pojęcie to wprawdzie nie zostało zdefiniowane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5E2734">
        <w:rPr>
          <w:rFonts w:ascii="Arial" w:hAnsi="Arial" w:cs="Arial"/>
          <w:bCs/>
          <w:szCs w:val="24"/>
        </w:rPr>
        <w:t>MoP</w:t>
      </w:r>
      <w:proofErr w:type="spellEnd"/>
      <w:r w:rsidRPr="005E2734">
        <w:rPr>
          <w:rFonts w:ascii="Arial" w:hAnsi="Arial" w:cs="Arial"/>
          <w:bCs/>
          <w:szCs w:val="24"/>
        </w:rPr>
        <w:t xml:space="preserve"> 2005, Nr 6). „Siłę wyższą odróżnia od zwykłego przypadku (casus) to, że jest to zdarzenie nadzwyczajne, zewnętrzne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 xml:space="preserve">i niemożliwe do zapobieżenia (vis </w:t>
      </w:r>
      <w:proofErr w:type="spellStart"/>
      <w:r w:rsidRPr="005E2734">
        <w:rPr>
          <w:rFonts w:ascii="Arial" w:hAnsi="Arial" w:cs="Arial"/>
          <w:bCs/>
          <w:szCs w:val="24"/>
        </w:rPr>
        <w:t>cui</w:t>
      </w:r>
      <w:proofErr w:type="spellEnd"/>
      <w:r w:rsidRPr="005E2734">
        <w:rPr>
          <w:rFonts w:ascii="Arial" w:hAnsi="Arial" w:cs="Arial"/>
          <w:bCs/>
          <w:szCs w:val="24"/>
        </w:rPr>
        <w:t xml:space="preserve"> </w:t>
      </w:r>
      <w:proofErr w:type="spellStart"/>
      <w:r w:rsidRPr="005E2734">
        <w:rPr>
          <w:rFonts w:ascii="Arial" w:hAnsi="Arial" w:cs="Arial"/>
          <w:bCs/>
          <w:szCs w:val="24"/>
        </w:rPr>
        <w:t>humana</w:t>
      </w:r>
      <w:proofErr w:type="spellEnd"/>
      <w:r w:rsidRPr="005E2734">
        <w:rPr>
          <w:rFonts w:ascii="Arial" w:hAnsi="Arial" w:cs="Arial"/>
          <w:bCs/>
          <w:szCs w:val="24"/>
        </w:rPr>
        <w:t xml:space="preserve"> </w:t>
      </w:r>
      <w:proofErr w:type="spellStart"/>
      <w:r w:rsidRPr="005E2734">
        <w:rPr>
          <w:rFonts w:ascii="Arial" w:hAnsi="Arial" w:cs="Arial"/>
          <w:bCs/>
          <w:szCs w:val="24"/>
        </w:rPr>
        <w:t>infirmitas</w:t>
      </w:r>
      <w:proofErr w:type="spellEnd"/>
      <w:r w:rsidRPr="005E2734">
        <w:rPr>
          <w:rFonts w:ascii="Arial" w:hAnsi="Arial" w:cs="Arial"/>
          <w:bCs/>
          <w:szCs w:val="24"/>
        </w:rPr>
        <w:t xml:space="preserve"> </w:t>
      </w:r>
      <w:proofErr w:type="spellStart"/>
      <w:r w:rsidRPr="005E2734">
        <w:rPr>
          <w:rFonts w:ascii="Arial" w:hAnsi="Arial" w:cs="Arial"/>
          <w:bCs/>
          <w:szCs w:val="24"/>
        </w:rPr>
        <w:t>resistere</w:t>
      </w:r>
      <w:proofErr w:type="spellEnd"/>
      <w:r w:rsidRPr="005E2734">
        <w:rPr>
          <w:rFonts w:ascii="Arial" w:hAnsi="Arial" w:cs="Arial"/>
          <w:bCs/>
          <w:szCs w:val="24"/>
        </w:rPr>
        <w:t xml:space="preserve"> non </w:t>
      </w:r>
      <w:proofErr w:type="spellStart"/>
      <w:r w:rsidRPr="005E2734">
        <w:rPr>
          <w:rFonts w:ascii="Arial" w:hAnsi="Arial" w:cs="Arial"/>
          <w:bCs/>
          <w:szCs w:val="24"/>
        </w:rPr>
        <w:t>potest</w:t>
      </w:r>
      <w:proofErr w:type="spellEnd"/>
      <w:r w:rsidRPr="005E2734">
        <w:rPr>
          <w:rFonts w:ascii="Arial" w:hAnsi="Arial" w:cs="Arial"/>
          <w:bCs/>
          <w:szCs w:val="24"/>
        </w:rPr>
        <w:t>). Należą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tu zwłaszcza zdarzenia o charakterze katastrofalnych działań przyrody i zdarzenia nadzwyczajne w postaci zaburzeń życia zbiorowego, jak wojna, zamieszki krajowe itp.,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a także w pewnych przypadkach akty władzy publicznej, którym nie może przeciwstawić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 xml:space="preserve">się jednostka” – (A. </w:t>
      </w:r>
      <w:proofErr w:type="spellStart"/>
      <w:r w:rsidRPr="005E2734">
        <w:rPr>
          <w:rFonts w:ascii="Arial" w:hAnsi="Arial" w:cs="Arial"/>
          <w:bCs/>
          <w:szCs w:val="24"/>
        </w:rPr>
        <w:t>Kidyba</w:t>
      </w:r>
      <w:proofErr w:type="spellEnd"/>
      <w:r w:rsidRPr="005E2734">
        <w:rPr>
          <w:rFonts w:ascii="Arial" w:hAnsi="Arial" w:cs="Arial"/>
          <w:bCs/>
          <w:szCs w:val="24"/>
        </w:rPr>
        <w:t xml:space="preserve">: Kodeks cywilny. Komentarz. T. 3. Zobowiązania – część ogólna. Warszawa 2016, art. 124). W ocenie tutejszego organu Inspekcji, na gruncie sprawy z pewnością nie mamy do czynienia z działaniem siły wyższej. </w:t>
      </w:r>
    </w:p>
    <w:p w14:paraId="2E732040" w14:textId="075DF7D5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Podkarpacki Wojewódzki Inspektor Inspekcji Handlowej uznał, że strona postępowania winna zapobiec nieprawidłowościom poprzez chociażby nadzór nad stosowaniem przepisów w prowadzonej placówce. Kontrolę, podczas której stwierdzono nieprawidłowości poprzedzono zawiadomieniem o zamiarze wszczęcia kontroli z dnia 15 września 2022 r. (sygn. KP.8360.29.2022), które strona odebrała. Z mocy prawa na stronie ciąży obowiązek informowania konsumentów w miejscach sprzedaży detalicznej o cenach jednostkowych oferowanych towarów. Konsument ma bowiem prawo do uzyskania wszystkich istotnych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 xml:space="preserve">i rzetelnych informacji o towarach przed dokonaniem zakupu. </w:t>
      </w:r>
    </w:p>
    <w:p w14:paraId="11A9119E" w14:textId="701BEC76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Przesłanki odstąpienia od nałożenia administracyjnej kary pieniężnej określone są także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w art. 189f kpa, który stanowi w § 1, że organ administracji publicznej, w drodze decyzji, odstępuje od nałożenia administracyjnej kary pieniężnej i poprzestaje na pouczeniu, jeżeli:</w:t>
      </w:r>
    </w:p>
    <w:p w14:paraId="1E159020" w14:textId="77777777" w:rsidR="005E2734" w:rsidRPr="005E2734" w:rsidRDefault="005E2734" w:rsidP="005E2734">
      <w:pPr>
        <w:pStyle w:val="Akapitzlist"/>
        <w:numPr>
          <w:ilvl w:val="0"/>
          <w:numId w:val="250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waga naruszenia prawa jest znikoma, a strona zaprzestała naruszania prawa lub</w:t>
      </w:r>
    </w:p>
    <w:p w14:paraId="3C46D82B" w14:textId="391571C5" w:rsidR="005E2734" w:rsidRPr="005E2734" w:rsidRDefault="005E2734" w:rsidP="005E2734">
      <w:pPr>
        <w:pStyle w:val="Akapitzlist"/>
        <w:numPr>
          <w:ilvl w:val="0"/>
          <w:numId w:val="250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lastRenderedPageBreak/>
        <w:t>za to samo zachowanie prawomocną decyzją na stronę została uprzednio nałożona administracyjna kara pieniężna przez inny uprawniony organ administracji publicznej lub strona została prawomocnie ukarana za wykroczenie lub wykroczenie skarbowe,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lub prawomocnie skazana za przestępstwo lub przestępstwo skarbowe i uprzednia kara spełnia cele, dla których miałaby być nałożona administracyjna kara pieniężna.</w:t>
      </w:r>
    </w:p>
    <w:p w14:paraId="04DFBA79" w14:textId="2D3B2EB8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W ocenie tutejszego organu Inspekcji wagi naruszenia prawa przez stronę nie można uznać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za znikomą, gdyż nieprawidłowości w uwidacznianiu cen jednostkowych dotyczyły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/>
          <w:bCs/>
          <w:szCs w:val="24"/>
        </w:rPr>
        <w:t>20,95%</w:t>
      </w:r>
      <w:r w:rsidRPr="005E2734">
        <w:rPr>
          <w:rFonts w:ascii="Arial" w:hAnsi="Arial" w:cs="Arial"/>
          <w:bCs/>
          <w:szCs w:val="24"/>
        </w:rPr>
        <w:t xml:space="preserve"> sprawdzonych w toku kontroli towarów, dla których istniał wymóg uwidaczniania cen jednostkowych. Działania naprawcze podjęte w toku kontroli miały charakter następczy. Tym samym nie można było zastosować art. 189f § 1 pkt 1 kpa, gdyż wskazane w tym przepisie dwie przesłanki muszą wystąpić </w:t>
      </w:r>
      <w:r w:rsidRPr="005E2734">
        <w:rPr>
          <w:rFonts w:ascii="Arial" w:hAnsi="Arial" w:cs="Arial"/>
          <w:b/>
          <w:bCs/>
          <w:szCs w:val="24"/>
        </w:rPr>
        <w:t>łącznie</w:t>
      </w:r>
      <w:r w:rsidRPr="005E2734">
        <w:rPr>
          <w:rFonts w:ascii="Arial" w:hAnsi="Arial" w:cs="Arial"/>
          <w:bCs/>
          <w:szCs w:val="24"/>
        </w:rPr>
        <w:t>. Mając na uwadze, że jak wskazał organ wagi naruszenia nie można było uznać za znikomą, brak było podstaw do odstąpienia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od wymierzenia od kary pieniężnej w trybie art. 189f § 1 pkt 1 kpa.</w:t>
      </w:r>
    </w:p>
    <w:p w14:paraId="16016710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Nie można również było zastosować alternatywy, która umożliwiałaby zastosowanie instytucji odstąpienia wskazanej w przepisie art. 189f § 1 pkt 2 kpa. Kwestie cen sprawdzonych w trakcie kontroli KP.8361.243.2022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4EDB7FA4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Na stronę nie była nakładana uprzednio kara pieniężna. Było to pierwsze naruszenie przepisów w zakresie uwidaczniania cen jednostkowych, a właściwym do jej wymierzenia jest Podkarpacki Wojewódzki Inspektor Inspekcji Handlowej.</w:t>
      </w:r>
    </w:p>
    <w:p w14:paraId="55BCA492" w14:textId="7FC9DF8D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Brak jest także podstaw do odstąpienia od nałożenia kary pieniężnej na podstawie art. 189f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>§ 2 kpa, w myśl którego w przypadkach innych niż wymienione w § 1, jeżeli pozwoli</w:t>
      </w:r>
      <w:r w:rsidRPr="005E2734">
        <w:rPr>
          <w:rFonts w:ascii="Arial" w:hAnsi="Arial"/>
        </w:rPr>
        <w:t xml:space="preserve"> </w:t>
      </w:r>
      <w:r w:rsidRPr="005E2734">
        <w:rPr>
          <w:rFonts w:ascii="Arial" w:hAnsi="Arial" w:cs="Arial"/>
          <w:bCs/>
          <w:szCs w:val="24"/>
        </w:rPr>
        <w:t xml:space="preserve">to na spełnienie celów, dla których miałaby być nałożona administracyjna kara pieniężna, organ administracji publicznej, w drodze postanowienia, może wyznaczyć stronie termin do przedstawienia dowodów potwierdzających: </w:t>
      </w:r>
    </w:p>
    <w:p w14:paraId="410267C1" w14:textId="77777777" w:rsidR="005E2734" w:rsidRPr="005E2734" w:rsidRDefault="005E2734" w:rsidP="005E2734">
      <w:pPr>
        <w:pStyle w:val="Akapitzlist"/>
        <w:numPr>
          <w:ilvl w:val="0"/>
          <w:numId w:val="251"/>
        </w:numPr>
        <w:spacing w:before="120" w:after="120" w:line="360" w:lineRule="auto"/>
        <w:rPr>
          <w:rFonts w:ascii="Arial" w:hAnsi="Arial"/>
          <w:bCs/>
        </w:rPr>
      </w:pPr>
      <w:r w:rsidRPr="005E2734">
        <w:rPr>
          <w:rFonts w:ascii="Arial" w:hAnsi="Arial"/>
          <w:bCs/>
        </w:rPr>
        <w:t>usunięcie naruszenia prawa lub</w:t>
      </w:r>
    </w:p>
    <w:p w14:paraId="1453347A" w14:textId="77777777" w:rsidR="005E2734" w:rsidRPr="005E2734" w:rsidRDefault="005E2734" w:rsidP="005E2734">
      <w:pPr>
        <w:pStyle w:val="Akapitzlist"/>
        <w:numPr>
          <w:ilvl w:val="0"/>
          <w:numId w:val="251"/>
        </w:numPr>
        <w:spacing w:before="120" w:after="120" w:line="360" w:lineRule="auto"/>
        <w:rPr>
          <w:rFonts w:ascii="Arial" w:hAnsi="Arial"/>
          <w:bCs/>
        </w:rPr>
      </w:pPr>
      <w:r w:rsidRPr="005E2734">
        <w:rPr>
          <w:rFonts w:ascii="Arial" w:hAnsi="Arial"/>
          <w:bCs/>
        </w:rPr>
        <w:lastRenderedPageBreak/>
        <w:t>powiadomienie właściwych podmiotów o stwierdzonym naruszeniu prawa, określając termin i sposób powiadomienia.</w:t>
      </w:r>
    </w:p>
    <w:p w14:paraId="5710EC3C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W ocenie tutejszego organu Inspekcji odstąpienie od nałożenia kary na tej podstawie byłoby pozbawione podstawy faktycznej, jak i nie było celowe. Odwołać się przy tym ponownie należy 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 </w:t>
      </w:r>
    </w:p>
    <w:p w14:paraId="3F439150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 się od nałożenia administracyjnej kary pieniężnej. Instytucja ta nie znajdzie zastosowania do strony, bowiem strona rozpoczęła działalność gospodarczą 20 grudnia 2008 roku.</w:t>
      </w:r>
    </w:p>
    <w:p w14:paraId="1E2A89E6" w14:textId="77777777" w:rsidR="005E2734" w:rsidRPr="005E2734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>W związku z powyższym tutejszy organ Inspekcji orzekł jak w sentencji.</w:t>
      </w:r>
    </w:p>
    <w:p w14:paraId="796FF087" w14:textId="6AAD5FC2" w:rsidR="000A3DEB" w:rsidRPr="000A3DEB" w:rsidRDefault="005E2734" w:rsidP="005E2734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E2734">
        <w:rPr>
          <w:rFonts w:ascii="Arial" w:hAnsi="Arial" w:cs="Arial"/>
          <w:bCs/>
          <w:szCs w:val="24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31F918E8" w14:textId="566B737D" w:rsidR="00A31B19" w:rsidRPr="005E2734" w:rsidRDefault="00A55514" w:rsidP="005E2734">
      <w:pPr>
        <w:pStyle w:val="Nagwek3"/>
        <w:spacing w:before="120" w:after="120"/>
        <w:rPr>
          <w:bCs w:val="0"/>
        </w:rPr>
      </w:pPr>
      <w:r w:rsidRPr="005E2734">
        <w:rPr>
          <w:bCs w:val="0"/>
        </w:rPr>
        <w:t xml:space="preserve">Na podstawie art. 7 ust. 1 i 3 ustawy, karę pieniężną, stanowiącą dochód budżetu państwa, przedsiębiorca winien uiścić na rachunek bankowy Wojewódzkiego Inspektoratu Inspekcji Handlowej w Rzeszowie, ul. 8 Marca 5, 35-959 Rzeszów - </w:t>
      </w:r>
      <w:r w:rsidRPr="005E2734">
        <w:rPr>
          <w:bCs w:val="0"/>
        </w:rPr>
        <w:lastRenderedPageBreak/>
        <w:t xml:space="preserve">numer konta: </w:t>
      </w:r>
      <w:r w:rsidRPr="005E2734">
        <w:rPr>
          <w:b/>
          <w:bCs w:val="0"/>
        </w:rPr>
        <w:t xml:space="preserve">NBP O/O w Rzeszowie 67 1010 1528 0016 5822 3100 0000, </w:t>
      </w:r>
      <w:r w:rsidRPr="005E2734">
        <w:rPr>
          <w:bCs w:val="0"/>
        </w:rPr>
        <w:t>w terminie 7 dni od dnia, w którym decyzja o wymierzeniu kary stała się ostateczna</w:t>
      </w:r>
      <w:r w:rsidR="00A31B19" w:rsidRPr="005E2734">
        <w:rPr>
          <w:bCs w:val="0"/>
        </w:rPr>
        <w:t xml:space="preserve">. </w:t>
      </w:r>
    </w:p>
    <w:p w14:paraId="1862B1D5" w14:textId="77777777" w:rsidR="00A31B19" w:rsidRPr="005E2734" w:rsidRDefault="00A31B19" w:rsidP="00A31B19">
      <w:pPr>
        <w:pStyle w:val="Nagwek2"/>
      </w:pPr>
      <w:r w:rsidRPr="005E2734">
        <w:t>Pouczenie:</w:t>
      </w:r>
    </w:p>
    <w:p w14:paraId="431952C4" w14:textId="41E460DF" w:rsidR="006E1665" w:rsidRPr="005E2734" w:rsidRDefault="006E1665" w:rsidP="006E1665">
      <w:pPr>
        <w:spacing w:before="120" w:after="120" w:line="360" w:lineRule="auto"/>
        <w:rPr>
          <w:rFonts w:ascii="Arial" w:hAnsi="Arial" w:cs="Arial"/>
        </w:rPr>
      </w:pPr>
      <w:r w:rsidRPr="005E2734">
        <w:rPr>
          <w:rFonts w:ascii="Arial" w:hAnsi="Arial" w:cs="Arial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5DA23D60" w14:textId="77777777" w:rsidR="00866563" w:rsidRPr="005E2734" w:rsidRDefault="00866563" w:rsidP="00866563">
      <w:pPr>
        <w:spacing w:before="120" w:after="120" w:line="360" w:lineRule="auto"/>
        <w:rPr>
          <w:rFonts w:ascii="Arial" w:hAnsi="Arial" w:cs="Arial"/>
        </w:rPr>
      </w:pPr>
      <w:r w:rsidRPr="005E2734">
        <w:rPr>
          <w:rFonts w:ascii="Arial" w:hAnsi="Arial" w:cs="Arial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1F01A48B" w14:textId="6AF488EB" w:rsidR="00AB123F" w:rsidRPr="005E2734" w:rsidRDefault="00AB123F" w:rsidP="00866563">
      <w:pPr>
        <w:spacing w:before="120" w:after="120" w:line="360" w:lineRule="auto"/>
        <w:rPr>
          <w:rFonts w:ascii="Arial" w:hAnsi="Arial" w:cs="Arial"/>
        </w:rPr>
      </w:pPr>
      <w:r w:rsidRPr="005E2734">
        <w:rPr>
          <w:rFonts w:ascii="Arial" w:hAnsi="Arial" w:cs="Arial"/>
        </w:rPr>
        <w:t>Zgodnie z art. 130 § 1 i 2 Kodeksu postępowania administracyjnego przed upływem terminu do wniesienia odwołania decyzja nie ulega wykonaniu. Wniesienie odwołania w terminie wstrzymuje wykonanie decyzji.</w:t>
      </w:r>
    </w:p>
    <w:p w14:paraId="4BC2F393" w14:textId="77777777" w:rsidR="006E1665" w:rsidRPr="005E2734" w:rsidRDefault="006E1665" w:rsidP="006E1665">
      <w:pPr>
        <w:spacing w:before="120" w:after="120" w:line="360" w:lineRule="auto"/>
        <w:rPr>
          <w:rFonts w:ascii="Arial" w:hAnsi="Arial" w:cs="Arial"/>
        </w:rPr>
      </w:pPr>
      <w:r w:rsidRPr="005E2734">
        <w:rPr>
          <w:rFonts w:ascii="Arial" w:hAnsi="Arial" w:cs="Arial"/>
        </w:rPr>
        <w:t xml:space="preserve">Zgodnie z art. 8 ustawy o informowaniu o cenach towarów i usług do kar pieniężnych w zakresie nieuregulowanym w ustawie stosuje się odpowiednio przepisy działu III ustawy z dnia 29 sierpnia 1997 r. Ordynacja podatkowa (tekst jednolity: Dz. U. 2021 r., poz. 1540 z </w:t>
      </w:r>
      <w:proofErr w:type="spellStart"/>
      <w:r w:rsidRPr="005E2734">
        <w:rPr>
          <w:rFonts w:ascii="Arial" w:hAnsi="Arial" w:cs="Arial"/>
        </w:rPr>
        <w:t>późn</w:t>
      </w:r>
      <w:proofErr w:type="spellEnd"/>
      <w:r w:rsidRPr="005E2734">
        <w:rPr>
          <w:rFonts w:ascii="Arial" w:hAnsi="Arial" w:cs="Arial"/>
        </w:rPr>
        <w:t>. zm.). Kary pieniężne podlegają egzekucji w trybie przepisów o postępowaniu egzekucyjnym w administracji w zakresie egzekucji obowiązków o charakterze pieniężnym.</w:t>
      </w:r>
    </w:p>
    <w:p w14:paraId="447CF184" w14:textId="77777777" w:rsidR="001C58A9" w:rsidRPr="005E2734" w:rsidRDefault="001C58A9" w:rsidP="00A94A7D">
      <w:pPr>
        <w:pStyle w:val="Nagwek2"/>
        <w:rPr>
          <w:bCs/>
          <w:sz w:val="28"/>
        </w:rPr>
      </w:pPr>
      <w:r w:rsidRPr="005E2734">
        <w:rPr>
          <w:bCs/>
          <w:sz w:val="28"/>
        </w:rPr>
        <w:t>Otrzymują:</w:t>
      </w:r>
    </w:p>
    <w:p w14:paraId="3E78C16F" w14:textId="77777777" w:rsidR="005E2734" w:rsidRPr="005E2734" w:rsidRDefault="005E2734" w:rsidP="005E2734">
      <w:pPr>
        <w:numPr>
          <w:ilvl w:val="0"/>
          <w:numId w:val="252"/>
        </w:numPr>
        <w:spacing w:before="120" w:after="120" w:line="360" w:lineRule="auto"/>
        <w:rPr>
          <w:rFonts w:ascii="Arial" w:hAnsi="Arial" w:cs="Arial"/>
          <w:bCs/>
          <w:szCs w:val="24"/>
          <w:lang w:eastAsia="zh-CN"/>
        </w:rPr>
      </w:pPr>
      <w:r w:rsidRPr="005E2734">
        <w:rPr>
          <w:rFonts w:ascii="Arial" w:hAnsi="Arial" w:cs="Arial"/>
          <w:bCs/>
          <w:szCs w:val="24"/>
          <w:lang w:eastAsia="zh-CN"/>
        </w:rPr>
        <w:t>Adresat;</w:t>
      </w:r>
    </w:p>
    <w:p w14:paraId="39A194AB" w14:textId="7C2E0D2A" w:rsidR="005E2734" w:rsidRPr="005E2734" w:rsidRDefault="005E2734" w:rsidP="005E2734">
      <w:pPr>
        <w:numPr>
          <w:ilvl w:val="0"/>
          <w:numId w:val="252"/>
        </w:numPr>
        <w:spacing w:before="120" w:after="120" w:line="360" w:lineRule="auto"/>
        <w:rPr>
          <w:rFonts w:ascii="Arial" w:hAnsi="Arial" w:cs="Arial"/>
          <w:bCs/>
          <w:szCs w:val="24"/>
          <w:lang w:eastAsia="zh-CN"/>
        </w:rPr>
      </w:pPr>
      <w:r w:rsidRPr="005E2734">
        <w:rPr>
          <w:rFonts w:ascii="Arial" w:hAnsi="Arial" w:cs="Arial"/>
          <w:bCs/>
          <w:szCs w:val="24"/>
          <w:lang w:eastAsia="zh-CN"/>
        </w:rPr>
        <w:t>Wydz. BA;</w:t>
      </w:r>
    </w:p>
    <w:p w14:paraId="06D139B1" w14:textId="77777777" w:rsidR="005E2734" w:rsidRPr="005E2734" w:rsidRDefault="005E2734" w:rsidP="005E2734">
      <w:pPr>
        <w:numPr>
          <w:ilvl w:val="0"/>
          <w:numId w:val="252"/>
        </w:numPr>
        <w:spacing w:before="120" w:after="120" w:line="360" w:lineRule="auto"/>
        <w:rPr>
          <w:rFonts w:ascii="Arial" w:hAnsi="Arial" w:cs="Arial"/>
          <w:bCs/>
          <w:szCs w:val="24"/>
          <w:lang w:eastAsia="zh-CN"/>
        </w:rPr>
      </w:pPr>
      <w:r w:rsidRPr="005E2734">
        <w:rPr>
          <w:rFonts w:ascii="Arial" w:hAnsi="Arial" w:cs="Arial"/>
          <w:bCs/>
          <w:szCs w:val="24"/>
          <w:lang w:eastAsia="zh-CN"/>
        </w:rPr>
        <w:t>aa. (</w:t>
      </w:r>
      <w:r w:rsidRPr="005E2734">
        <w:rPr>
          <w:rFonts w:ascii="Arial" w:hAnsi="Arial" w:cs="Arial"/>
          <w:bCs/>
          <w:szCs w:val="24"/>
          <w:vertAlign w:val="superscript"/>
          <w:lang w:eastAsia="zh-CN"/>
        </w:rPr>
        <w:t>KP</w:t>
      </w:r>
      <w:r w:rsidRPr="005E2734">
        <w:rPr>
          <w:rFonts w:ascii="Arial" w:hAnsi="Arial" w:cs="Arial"/>
          <w:bCs/>
          <w:szCs w:val="24"/>
          <w:lang w:eastAsia="zh-CN"/>
        </w:rPr>
        <w:t>/</w:t>
      </w:r>
      <w:r w:rsidRPr="005E2734">
        <w:rPr>
          <w:rFonts w:ascii="Arial" w:hAnsi="Arial" w:cs="Arial"/>
          <w:bCs/>
          <w:szCs w:val="24"/>
          <w:vertAlign w:val="subscript"/>
          <w:lang w:eastAsia="zh-CN"/>
        </w:rPr>
        <w:t>HD, po-</w:t>
      </w:r>
      <w:proofErr w:type="spellStart"/>
      <w:r w:rsidRPr="005E2734">
        <w:rPr>
          <w:rFonts w:ascii="Arial" w:hAnsi="Arial" w:cs="Arial"/>
          <w:bCs/>
          <w:szCs w:val="24"/>
          <w:vertAlign w:val="subscript"/>
          <w:lang w:eastAsia="zh-CN"/>
        </w:rPr>
        <w:t>m.o</w:t>
      </w:r>
      <w:proofErr w:type="spellEnd"/>
      <w:r w:rsidRPr="005E2734">
        <w:rPr>
          <w:rFonts w:ascii="Arial" w:hAnsi="Arial" w:cs="Arial"/>
          <w:bCs/>
          <w:szCs w:val="24"/>
          <w:vertAlign w:val="subscript"/>
          <w:lang w:eastAsia="zh-CN"/>
        </w:rPr>
        <w:t>.</w:t>
      </w:r>
      <w:r w:rsidRPr="005E2734">
        <w:rPr>
          <w:rFonts w:ascii="Arial" w:hAnsi="Arial" w:cs="Arial"/>
          <w:bCs/>
          <w:szCs w:val="24"/>
          <w:lang w:eastAsia="zh-CN"/>
        </w:rPr>
        <w:t xml:space="preserve">). </w:t>
      </w:r>
    </w:p>
    <w:p w14:paraId="7CEEB4A9" w14:textId="77777777" w:rsidR="001C58A9" w:rsidRPr="005E2734" w:rsidRDefault="001C58A9" w:rsidP="00A94A7D">
      <w:pPr>
        <w:spacing w:before="120" w:after="120" w:line="360" w:lineRule="auto"/>
        <w:rPr>
          <w:rFonts w:ascii="Arial" w:hAnsi="Arial" w:cs="Arial"/>
          <w:szCs w:val="24"/>
        </w:rPr>
      </w:pPr>
      <w:r w:rsidRPr="005E2734">
        <w:rPr>
          <w:rFonts w:ascii="Arial" w:hAnsi="Arial" w:cs="Arial"/>
          <w:szCs w:val="24"/>
        </w:rPr>
        <w:t>PODKARPACKI WOJEWÓDZKI INSPEKTOR INSPEKCJI HANDLOWEJ Jerzy Szczepański</w:t>
      </w:r>
    </w:p>
    <w:sectPr w:rsidR="001C58A9" w:rsidRPr="005E2734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F780" w14:textId="77777777" w:rsidR="00E51097" w:rsidRDefault="00E51097" w:rsidP="00F06B8F">
      <w:r>
        <w:separator/>
      </w:r>
    </w:p>
  </w:endnote>
  <w:endnote w:type="continuationSeparator" w:id="0">
    <w:p w14:paraId="6CA34EBA" w14:textId="77777777" w:rsidR="00E51097" w:rsidRDefault="00E51097" w:rsidP="00F0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7230" w14:textId="77777777" w:rsidR="00E51097" w:rsidRDefault="00E51097" w:rsidP="00F06B8F">
      <w:r>
        <w:separator/>
      </w:r>
    </w:p>
  </w:footnote>
  <w:footnote w:type="continuationSeparator" w:id="0">
    <w:p w14:paraId="51B4FA9A" w14:textId="77777777" w:rsidR="00E51097" w:rsidRDefault="00E51097" w:rsidP="00F0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</w:abstractNum>
  <w:abstractNum w:abstractNumId="3" w15:restartNumberingAfterBreak="0">
    <w:nsid w:val="0000000A"/>
    <w:multiLevelType w:val="multilevel"/>
    <w:tmpl w:val="9F283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bCs w:val="0"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237ABB"/>
    <w:multiLevelType w:val="hybridMultilevel"/>
    <w:tmpl w:val="F73EB902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A200D1"/>
    <w:multiLevelType w:val="hybridMultilevel"/>
    <w:tmpl w:val="015A2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A74470"/>
    <w:multiLevelType w:val="hybridMultilevel"/>
    <w:tmpl w:val="94006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D93E63"/>
    <w:multiLevelType w:val="hybridMultilevel"/>
    <w:tmpl w:val="234EAF6C"/>
    <w:lvl w:ilvl="0" w:tplc="6AB87E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C172D8"/>
    <w:multiLevelType w:val="hybridMultilevel"/>
    <w:tmpl w:val="26FCE6D2"/>
    <w:lvl w:ilvl="0" w:tplc="2AB4A0D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C478BD"/>
    <w:multiLevelType w:val="hybridMultilevel"/>
    <w:tmpl w:val="83CC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13" w15:restartNumberingAfterBreak="0">
    <w:nsid w:val="02C03653"/>
    <w:multiLevelType w:val="hybridMultilevel"/>
    <w:tmpl w:val="677C860C"/>
    <w:lvl w:ilvl="0" w:tplc="1C0C56F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307830"/>
    <w:multiLevelType w:val="hybridMultilevel"/>
    <w:tmpl w:val="22CA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07803"/>
    <w:multiLevelType w:val="hybridMultilevel"/>
    <w:tmpl w:val="9D8C7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D36106"/>
    <w:multiLevelType w:val="hybridMultilevel"/>
    <w:tmpl w:val="E70437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4241B01"/>
    <w:multiLevelType w:val="hybridMultilevel"/>
    <w:tmpl w:val="4208B5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46109"/>
    <w:multiLevelType w:val="hybridMultilevel"/>
    <w:tmpl w:val="33B85FE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7943C8"/>
    <w:multiLevelType w:val="hybridMultilevel"/>
    <w:tmpl w:val="1988C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7B1621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9C09E8"/>
    <w:multiLevelType w:val="hybridMultilevel"/>
    <w:tmpl w:val="1D2C8466"/>
    <w:lvl w:ilvl="0" w:tplc="D9A2AAE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AE370A"/>
    <w:multiLevelType w:val="hybridMultilevel"/>
    <w:tmpl w:val="9A4CE282"/>
    <w:lvl w:ilvl="0" w:tplc="1AAEFFF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04D34639"/>
    <w:multiLevelType w:val="hybridMultilevel"/>
    <w:tmpl w:val="9F121BE8"/>
    <w:lvl w:ilvl="0" w:tplc="084227E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D4E875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C46AF2"/>
    <w:multiLevelType w:val="hybridMultilevel"/>
    <w:tmpl w:val="44E46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DA0D70"/>
    <w:multiLevelType w:val="hybridMultilevel"/>
    <w:tmpl w:val="B434B95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0D2D3A"/>
    <w:multiLevelType w:val="hybridMultilevel"/>
    <w:tmpl w:val="CC3EFBF8"/>
    <w:lvl w:ilvl="0" w:tplc="15E65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5F6815"/>
    <w:multiLevelType w:val="hybridMultilevel"/>
    <w:tmpl w:val="14A67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8D5624"/>
    <w:multiLevelType w:val="hybridMultilevel"/>
    <w:tmpl w:val="D7C67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735C66"/>
    <w:multiLevelType w:val="hybridMultilevel"/>
    <w:tmpl w:val="1A4E8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8793F24"/>
    <w:multiLevelType w:val="hybridMultilevel"/>
    <w:tmpl w:val="C0C619B8"/>
    <w:lvl w:ilvl="0" w:tplc="011857D8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08A5575F"/>
    <w:multiLevelType w:val="hybridMultilevel"/>
    <w:tmpl w:val="28A6AD2A"/>
    <w:lvl w:ilvl="0" w:tplc="77EE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08A836B2"/>
    <w:multiLevelType w:val="hybridMultilevel"/>
    <w:tmpl w:val="176C105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08DC1D7E"/>
    <w:multiLevelType w:val="hybridMultilevel"/>
    <w:tmpl w:val="47305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3A2C9B"/>
    <w:multiLevelType w:val="hybridMultilevel"/>
    <w:tmpl w:val="FAEE3AC2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94961A1"/>
    <w:multiLevelType w:val="hybridMultilevel"/>
    <w:tmpl w:val="BC466446"/>
    <w:lvl w:ilvl="0" w:tplc="1938DDE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6A281B1A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B61A33"/>
    <w:multiLevelType w:val="hybridMultilevel"/>
    <w:tmpl w:val="CC8EDC60"/>
    <w:lvl w:ilvl="0" w:tplc="E3F6F456">
      <w:start w:val="1"/>
      <w:numFmt w:val="decimal"/>
      <w:lvlText w:val="%1."/>
      <w:lvlJc w:val="left"/>
      <w:pPr>
        <w:ind w:left="107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0B0B47FF"/>
    <w:multiLevelType w:val="hybridMultilevel"/>
    <w:tmpl w:val="B06E0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A31D96"/>
    <w:multiLevelType w:val="hybridMultilevel"/>
    <w:tmpl w:val="6CAC7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BB2799"/>
    <w:multiLevelType w:val="hybridMultilevel"/>
    <w:tmpl w:val="A10E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DA5EAD"/>
    <w:multiLevelType w:val="hybridMultilevel"/>
    <w:tmpl w:val="1B1415DA"/>
    <w:lvl w:ilvl="0" w:tplc="A70E34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FC725C"/>
    <w:multiLevelType w:val="hybridMultilevel"/>
    <w:tmpl w:val="B3683D3A"/>
    <w:lvl w:ilvl="0" w:tplc="414C6762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0DDC52D9"/>
    <w:multiLevelType w:val="hybridMultilevel"/>
    <w:tmpl w:val="E33E4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E53709"/>
    <w:multiLevelType w:val="hybridMultilevel"/>
    <w:tmpl w:val="F198F312"/>
    <w:lvl w:ilvl="0" w:tplc="9E547DA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6B4BBD"/>
    <w:multiLevelType w:val="hybridMultilevel"/>
    <w:tmpl w:val="86DAFE9E"/>
    <w:lvl w:ilvl="0" w:tplc="1E587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EC01FE2"/>
    <w:multiLevelType w:val="hybridMultilevel"/>
    <w:tmpl w:val="AE14A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CA047C"/>
    <w:multiLevelType w:val="hybridMultilevel"/>
    <w:tmpl w:val="5FE2F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3E5E46"/>
    <w:multiLevelType w:val="hybridMultilevel"/>
    <w:tmpl w:val="F300D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6361A1"/>
    <w:multiLevelType w:val="hybridMultilevel"/>
    <w:tmpl w:val="421A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18F4E04"/>
    <w:multiLevelType w:val="hybridMultilevel"/>
    <w:tmpl w:val="6200172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24929AE"/>
    <w:multiLevelType w:val="hybridMultilevel"/>
    <w:tmpl w:val="88AEDFCA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5867D9"/>
    <w:multiLevelType w:val="hybridMultilevel"/>
    <w:tmpl w:val="623AA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974C05"/>
    <w:multiLevelType w:val="hybridMultilevel"/>
    <w:tmpl w:val="54665F6A"/>
    <w:lvl w:ilvl="0" w:tplc="2C9CC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4B338C"/>
    <w:multiLevelType w:val="hybridMultilevel"/>
    <w:tmpl w:val="9560279C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14E706F3"/>
    <w:multiLevelType w:val="hybridMultilevel"/>
    <w:tmpl w:val="1674A352"/>
    <w:lvl w:ilvl="0" w:tplc="0EA40B9E">
      <w:start w:val="1"/>
      <w:numFmt w:val="upperRoman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97F62A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14F8165C"/>
    <w:multiLevelType w:val="hybridMultilevel"/>
    <w:tmpl w:val="FB4649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5AD5434"/>
    <w:multiLevelType w:val="hybridMultilevel"/>
    <w:tmpl w:val="B658F696"/>
    <w:lvl w:ilvl="0" w:tplc="8264C23C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5B45D48"/>
    <w:multiLevelType w:val="hybridMultilevel"/>
    <w:tmpl w:val="CB72827C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5FB010E"/>
    <w:multiLevelType w:val="hybridMultilevel"/>
    <w:tmpl w:val="1376E3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254C87"/>
    <w:multiLevelType w:val="hybridMultilevel"/>
    <w:tmpl w:val="5B1CD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6713005"/>
    <w:multiLevelType w:val="hybridMultilevel"/>
    <w:tmpl w:val="5994F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727630D"/>
    <w:multiLevelType w:val="hybridMultilevel"/>
    <w:tmpl w:val="626C2860"/>
    <w:lvl w:ilvl="0" w:tplc="30CA1CC6">
      <w:start w:val="1"/>
      <w:numFmt w:val="upperRoman"/>
      <w:suff w:val="space"/>
      <w:lvlText w:val="%1."/>
      <w:lvlJc w:val="right"/>
      <w:pPr>
        <w:ind w:left="340" w:hanging="340"/>
      </w:pPr>
      <w:rPr>
        <w:rFonts w:hint="default"/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8C146F"/>
    <w:multiLevelType w:val="hybridMultilevel"/>
    <w:tmpl w:val="4F48D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79014B9"/>
    <w:multiLevelType w:val="hybridMultilevel"/>
    <w:tmpl w:val="424E3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27583D"/>
    <w:multiLevelType w:val="hybridMultilevel"/>
    <w:tmpl w:val="6938F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883D6B"/>
    <w:multiLevelType w:val="hybridMultilevel"/>
    <w:tmpl w:val="FF6A3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97B3F30"/>
    <w:multiLevelType w:val="hybridMultilevel"/>
    <w:tmpl w:val="C7A45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7814C0"/>
    <w:multiLevelType w:val="hybridMultilevel"/>
    <w:tmpl w:val="45541A9C"/>
    <w:lvl w:ilvl="0" w:tplc="5EDA64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1AAB430E"/>
    <w:multiLevelType w:val="hybridMultilevel"/>
    <w:tmpl w:val="6782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2B0399"/>
    <w:multiLevelType w:val="hybridMultilevel"/>
    <w:tmpl w:val="558C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B926846"/>
    <w:multiLevelType w:val="hybridMultilevel"/>
    <w:tmpl w:val="002A9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BD56958"/>
    <w:multiLevelType w:val="hybridMultilevel"/>
    <w:tmpl w:val="9B242FF4"/>
    <w:lvl w:ilvl="0" w:tplc="CB28620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BE1406F"/>
    <w:multiLevelType w:val="hybridMultilevel"/>
    <w:tmpl w:val="009CC5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D1016DB"/>
    <w:multiLevelType w:val="hybridMultilevel"/>
    <w:tmpl w:val="E4D68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86476B"/>
    <w:multiLevelType w:val="hybridMultilevel"/>
    <w:tmpl w:val="44BEA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DF865E8"/>
    <w:multiLevelType w:val="hybridMultilevel"/>
    <w:tmpl w:val="A6BE3FA6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ED61CF6"/>
    <w:multiLevelType w:val="hybridMultilevel"/>
    <w:tmpl w:val="E33E4288"/>
    <w:lvl w:ilvl="0" w:tplc="ACCC93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DE41FD"/>
    <w:multiLevelType w:val="hybridMultilevel"/>
    <w:tmpl w:val="044C3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04B1706"/>
    <w:multiLevelType w:val="hybridMultilevel"/>
    <w:tmpl w:val="F65A60B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18365BF"/>
    <w:multiLevelType w:val="hybridMultilevel"/>
    <w:tmpl w:val="0E0C2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85" w15:restartNumberingAfterBreak="0">
    <w:nsid w:val="22635852"/>
    <w:multiLevelType w:val="hybridMultilevel"/>
    <w:tmpl w:val="0332026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36507BC"/>
    <w:multiLevelType w:val="hybridMultilevel"/>
    <w:tmpl w:val="C0E255D0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7" w15:restartNumberingAfterBreak="0">
    <w:nsid w:val="248F2987"/>
    <w:multiLevelType w:val="hybridMultilevel"/>
    <w:tmpl w:val="AE545F48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49231FF"/>
    <w:multiLevelType w:val="hybridMultilevel"/>
    <w:tmpl w:val="5A54B29E"/>
    <w:lvl w:ilvl="0" w:tplc="F3F48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5014CEA"/>
    <w:multiLevelType w:val="hybridMultilevel"/>
    <w:tmpl w:val="E7BC9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69B4DD6"/>
    <w:multiLevelType w:val="hybridMultilevel"/>
    <w:tmpl w:val="C4E4D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7662594"/>
    <w:multiLevelType w:val="hybridMultilevel"/>
    <w:tmpl w:val="7ED43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7EA6762"/>
    <w:multiLevelType w:val="hybridMultilevel"/>
    <w:tmpl w:val="AAB0A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7EE1445"/>
    <w:multiLevelType w:val="hybridMultilevel"/>
    <w:tmpl w:val="AB0C68CE"/>
    <w:lvl w:ilvl="0" w:tplc="9B7445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9084039"/>
    <w:multiLevelType w:val="hybridMultilevel"/>
    <w:tmpl w:val="F5A8B56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9FF5950"/>
    <w:multiLevelType w:val="hybridMultilevel"/>
    <w:tmpl w:val="95B6F164"/>
    <w:lvl w:ilvl="0" w:tplc="2410045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063F74"/>
    <w:multiLevelType w:val="hybridMultilevel"/>
    <w:tmpl w:val="E9F64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B3F41A8"/>
    <w:multiLevelType w:val="hybridMultilevel"/>
    <w:tmpl w:val="15F48F9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2B7C0054"/>
    <w:multiLevelType w:val="hybridMultilevel"/>
    <w:tmpl w:val="7C565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99408B"/>
    <w:multiLevelType w:val="hybridMultilevel"/>
    <w:tmpl w:val="CCF21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C4E7948"/>
    <w:multiLevelType w:val="hybridMultilevel"/>
    <w:tmpl w:val="EDCC489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CD94DD5"/>
    <w:multiLevelType w:val="hybridMultilevel"/>
    <w:tmpl w:val="50DEC540"/>
    <w:lvl w:ilvl="0" w:tplc="E106463E">
      <w:start w:val="1"/>
      <w:numFmt w:val="decimal"/>
      <w:lvlText w:val="%1."/>
      <w:lvlJc w:val="left"/>
      <w:pPr>
        <w:ind w:left="862" w:hanging="360"/>
      </w:pPr>
      <w:rPr>
        <w:b w:val="0"/>
        <w:bCs w:val="0"/>
        <w:i/>
        <w:iCs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02" w15:restartNumberingAfterBreak="0">
    <w:nsid w:val="2D1B13F2"/>
    <w:multiLevelType w:val="hybridMultilevel"/>
    <w:tmpl w:val="AB2C5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8E6079"/>
    <w:multiLevelType w:val="hybridMultilevel"/>
    <w:tmpl w:val="95E4B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D973CDE"/>
    <w:multiLevelType w:val="hybridMultilevel"/>
    <w:tmpl w:val="8D50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DD161DB"/>
    <w:multiLevelType w:val="hybridMultilevel"/>
    <w:tmpl w:val="9B0CC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E1A53DD"/>
    <w:multiLevelType w:val="hybridMultilevel"/>
    <w:tmpl w:val="FEF0F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E536E01"/>
    <w:multiLevelType w:val="hybridMultilevel"/>
    <w:tmpl w:val="C7D842E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2F697F0E"/>
    <w:multiLevelType w:val="hybridMultilevel"/>
    <w:tmpl w:val="2B0E3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F9811E7"/>
    <w:multiLevelType w:val="hybridMultilevel"/>
    <w:tmpl w:val="14600F56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0363C7B"/>
    <w:multiLevelType w:val="hybridMultilevel"/>
    <w:tmpl w:val="557E15F6"/>
    <w:lvl w:ilvl="0" w:tplc="04150011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06C4B05"/>
    <w:multiLevelType w:val="hybridMultilevel"/>
    <w:tmpl w:val="6ADAC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0B00D4A"/>
    <w:multiLevelType w:val="hybridMultilevel"/>
    <w:tmpl w:val="1C00B0EA"/>
    <w:lvl w:ilvl="0" w:tplc="7916D9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2227CE9"/>
    <w:multiLevelType w:val="hybridMultilevel"/>
    <w:tmpl w:val="36282960"/>
    <w:lvl w:ilvl="0" w:tplc="BADE8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2E23629"/>
    <w:multiLevelType w:val="hybridMultilevel"/>
    <w:tmpl w:val="A50AE1DC"/>
    <w:lvl w:ilvl="0" w:tplc="7AFEEF2C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3434DE1"/>
    <w:multiLevelType w:val="hybridMultilevel"/>
    <w:tmpl w:val="2C0E80D2"/>
    <w:lvl w:ilvl="0" w:tplc="895C2CB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338A793C"/>
    <w:multiLevelType w:val="hybridMultilevel"/>
    <w:tmpl w:val="A57AD854"/>
    <w:lvl w:ilvl="0" w:tplc="9F9CA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3C12397"/>
    <w:multiLevelType w:val="hybridMultilevel"/>
    <w:tmpl w:val="42C6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3EA478A"/>
    <w:multiLevelType w:val="hybridMultilevel"/>
    <w:tmpl w:val="67C8BA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342D58E1"/>
    <w:multiLevelType w:val="hybridMultilevel"/>
    <w:tmpl w:val="D0B0A3CE"/>
    <w:lvl w:ilvl="0" w:tplc="CE122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61D2F7C"/>
    <w:multiLevelType w:val="hybridMultilevel"/>
    <w:tmpl w:val="C1B0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6E11863"/>
    <w:multiLevelType w:val="hybridMultilevel"/>
    <w:tmpl w:val="5818E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7224DD7"/>
    <w:multiLevelType w:val="hybridMultilevel"/>
    <w:tmpl w:val="EDCC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7CE22A0"/>
    <w:multiLevelType w:val="hybridMultilevel"/>
    <w:tmpl w:val="557E15F6"/>
    <w:lvl w:ilvl="0" w:tplc="04150011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80E3B94"/>
    <w:multiLevelType w:val="hybridMultilevel"/>
    <w:tmpl w:val="7B9EC434"/>
    <w:lvl w:ilvl="0" w:tplc="D63A0BC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8722CA2"/>
    <w:multiLevelType w:val="hybridMultilevel"/>
    <w:tmpl w:val="0644D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9512298"/>
    <w:multiLevelType w:val="hybridMultilevel"/>
    <w:tmpl w:val="9D369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AAF1291"/>
    <w:multiLevelType w:val="hybridMultilevel"/>
    <w:tmpl w:val="BDBA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ADF30FB"/>
    <w:multiLevelType w:val="hybridMultilevel"/>
    <w:tmpl w:val="579EAFE4"/>
    <w:lvl w:ilvl="0" w:tplc="3A66D6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3B3F1472"/>
    <w:multiLevelType w:val="hybridMultilevel"/>
    <w:tmpl w:val="3A2E7C42"/>
    <w:lvl w:ilvl="0" w:tplc="084227E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0FB15C5"/>
    <w:multiLevelType w:val="hybridMultilevel"/>
    <w:tmpl w:val="CFEC4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107649C"/>
    <w:multiLevelType w:val="hybridMultilevel"/>
    <w:tmpl w:val="222E8D24"/>
    <w:lvl w:ilvl="0" w:tplc="F8B27E3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1312841"/>
    <w:multiLevelType w:val="hybridMultilevel"/>
    <w:tmpl w:val="52EEF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23957A1"/>
    <w:multiLevelType w:val="hybridMultilevel"/>
    <w:tmpl w:val="0DAE3E0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3846413"/>
    <w:multiLevelType w:val="hybridMultilevel"/>
    <w:tmpl w:val="CE58C172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38A3DF8"/>
    <w:multiLevelType w:val="hybridMultilevel"/>
    <w:tmpl w:val="294A651A"/>
    <w:lvl w:ilvl="0" w:tplc="4C502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3B81FFC"/>
    <w:multiLevelType w:val="hybridMultilevel"/>
    <w:tmpl w:val="580E9CC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 w15:restartNumberingAfterBreak="0">
    <w:nsid w:val="43DB793B"/>
    <w:multiLevelType w:val="hybridMultilevel"/>
    <w:tmpl w:val="A5ECD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452476C"/>
    <w:multiLevelType w:val="hybridMultilevel"/>
    <w:tmpl w:val="0ED2E70E"/>
    <w:lvl w:ilvl="0" w:tplc="ACBE7678">
      <w:start w:val="1"/>
      <w:numFmt w:val="upperRoman"/>
      <w:lvlText w:val="%1."/>
      <w:lvlJc w:val="right"/>
      <w:pPr>
        <w:ind w:left="340" w:hanging="170"/>
      </w:pPr>
      <w:rPr>
        <w:rFonts w:hint="default"/>
        <w:b/>
        <w:i w:val="0"/>
        <w:strike w:val="0"/>
      </w:rPr>
    </w:lvl>
    <w:lvl w:ilvl="1" w:tplc="02143A68">
      <w:start w:val="1"/>
      <w:numFmt w:val="lowerLetter"/>
      <w:lvlText w:val="%2."/>
      <w:lvlJc w:val="left"/>
      <w:pPr>
        <w:ind w:left="1724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44CA2D72"/>
    <w:multiLevelType w:val="hybridMultilevel"/>
    <w:tmpl w:val="77127EB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40" w15:restartNumberingAfterBreak="0">
    <w:nsid w:val="459812B4"/>
    <w:multiLevelType w:val="hybridMultilevel"/>
    <w:tmpl w:val="218A0282"/>
    <w:lvl w:ilvl="0" w:tplc="A866D1F2">
      <w:start w:val="1"/>
      <w:numFmt w:val="decimal"/>
      <w:lvlText w:val="%1."/>
      <w:lvlJc w:val="left"/>
      <w:pPr>
        <w:ind w:left="5464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6991AB3"/>
    <w:multiLevelType w:val="hybridMultilevel"/>
    <w:tmpl w:val="44805DF2"/>
    <w:lvl w:ilvl="0" w:tplc="98E298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7705045"/>
    <w:multiLevelType w:val="hybridMultilevel"/>
    <w:tmpl w:val="4A8C40DE"/>
    <w:lvl w:ilvl="0" w:tplc="0CEAE1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7E0261F"/>
    <w:multiLevelType w:val="hybridMultilevel"/>
    <w:tmpl w:val="34C497BE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4" w15:restartNumberingAfterBreak="0">
    <w:nsid w:val="480A6665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9A32521"/>
    <w:multiLevelType w:val="hybridMultilevel"/>
    <w:tmpl w:val="37D08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9C00506"/>
    <w:multiLevelType w:val="hybridMultilevel"/>
    <w:tmpl w:val="D9146144"/>
    <w:lvl w:ilvl="0" w:tplc="D700919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7" w15:restartNumberingAfterBreak="0">
    <w:nsid w:val="4AC82824"/>
    <w:multiLevelType w:val="hybridMultilevel"/>
    <w:tmpl w:val="318C30DC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48" w15:restartNumberingAfterBreak="0">
    <w:nsid w:val="4AD51107"/>
    <w:multiLevelType w:val="hybridMultilevel"/>
    <w:tmpl w:val="E98AD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B385980"/>
    <w:multiLevelType w:val="hybridMultilevel"/>
    <w:tmpl w:val="DFE8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D5B7320"/>
    <w:multiLevelType w:val="hybridMultilevel"/>
    <w:tmpl w:val="8FD2F4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103208D"/>
    <w:multiLevelType w:val="hybridMultilevel"/>
    <w:tmpl w:val="CED2C7DE"/>
    <w:lvl w:ilvl="0" w:tplc="9492435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152" w15:restartNumberingAfterBreak="0">
    <w:nsid w:val="51894B8C"/>
    <w:multiLevelType w:val="hybridMultilevel"/>
    <w:tmpl w:val="6458D88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520B416C"/>
    <w:multiLevelType w:val="hybridMultilevel"/>
    <w:tmpl w:val="BAF82C00"/>
    <w:lvl w:ilvl="0" w:tplc="6846DBC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24A22AC"/>
    <w:multiLevelType w:val="hybridMultilevel"/>
    <w:tmpl w:val="A4F6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27067E4"/>
    <w:multiLevelType w:val="hybridMultilevel"/>
    <w:tmpl w:val="E9B09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C1964"/>
    <w:multiLevelType w:val="hybridMultilevel"/>
    <w:tmpl w:val="83F2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2D9276E"/>
    <w:multiLevelType w:val="hybridMultilevel"/>
    <w:tmpl w:val="AFAE1842"/>
    <w:lvl w:ilvl="0" w:tplc="2086F72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34950B7"/>
    <w:multiLevelType w:val="hybridMultilevel"/>
    <w:tmpl w:val="97A877FA"/>
    <w:lvl w:ilvl="0" w:tplc="EFA4046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37A2AB2"/>
    <w:multiLevelType w:val="hybridMultilevel"/>
    <w:tmpl w:val="4A08A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538C799F"/>
    <w:multiLevelType w:val="hybridMultilevel"/>
    <w:tmpl w:val="FE2EF0A8"/>
    <w:lvl w:ilvl="0" w:tplc="24DA3362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40B7C57"/>
    <w:multiLevelType w:val="hybridMultilevel"/>
    <w:tmpl w:val="CE701A68"/>
    <w:lvl w:ilvl="0" w:tplc="A5E82F14">
      <w:start w:val="1"/>
      <w:numFmt w:val="upperRoman"/>
      <w:lvlText w:val="%1."/>
      <w:lvlJc w:val="right"/>
      <w:pPr>
        <w:ind w:left="0" w:firstLine="0"/>
      </w:pPr>
      <w:rPr>
        <w:rFonts w:hint="default"/>
        <w:b/>
      </w:rPr>
    </w:lvl>
    <w:lvl w:ilvl="1" w:tplc="831C49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4143DC8"/>
    <w:multiLevelType w:val="hybridMultilevel"/>
    <w:tmpl w:val="DD76B9FA"/>
    <w:lvl w:ilvl="0" w:tplc="28C8DE42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21225EF8">
      <w:start w:val="1"/>
      <w:numFmt w:val="decimal"/>
      <w:lvlText w:val="%4."/>
      <w:lvlJc w:val="left"/>
      <w:pPr>
        <w:ind w:left="3588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63" w15:restartNumberingAfterBreak="0">
    <w:nsid w:val="54197B7E"/>
    <w:multiLevelType w:val="hybridMultilevel"/>
    <w:tmpl w:val="A9268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4505B6B"/>
    <w:multiLevelType w:val="hybridMultilevel"/>
    <w:tmpl w:val="B8EA6CE6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5" w15:restartNumberingAfterBreak="0">
    <w:nsid w:val="54981589"/>
    <w:multiLevelType w:val="hybridMultilevel"/>
    <w:tmpl w:val="2A94B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5630219"/>
    <w:multiLevelType w:val="hybridMultilevel"/>
    <w:tmpl w:val="6D50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6095A80"/>
    <w:multiLevelType w:val="hybridMultilevel"/>
    <w:tmpl w:val="4F340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6374F6B"/>
    <w:multiLevelType w:val="hybridMultilevel"/>
    <w:tmpl w:val="BCF82924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7CF77A5"/>
    <w:multiLevelType w:val="hybridMultilevel"/>
    <w:tmpl w:val="886AEC02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B43792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A0007D5"/>
    <w:multiLevelType w:val="hybridMultilevel"/>
    <w:tmpl w:val="5F6E9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A1B7606"/>
    <w:multiLevelType w:val="hybridMultilevel"/>
    <w:tmpl w:val="420AF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A1C20C6"/>
    <w:multiLevelType w:val="hybridMultilevel"/>
    <w:tmpl w:val="228E2540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B075470"/>
    <w:multiLevelType w:val="hybridMultilevel"/>
    <w:tmpl w:val="033C5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5B094206"/>
    <w:multiLevelType w:val="hybridMultilevel"/>
    <w:tmpl w:val="64F6B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C434CB9"/>
    <w:multiLevelType w:val="hybridMultilevel"/>
    <w:tmpl w:val="4E580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C491810"/>
    <w:multiLevelType w:val="hybridMultilevel"/>
    <w:tmpl w:val="C50284B8"/>
    <w:lvl w:ilvl="0" w:tplc="EB1C259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8" w15:restartNumberingAfterBreak="0">
    <w:nsid w:val="5D5D796E"/>
    <w:multiLevelType w:val="hybridMultilevel"/>
    <w:tmpl w:val="9A4E518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DFF5307"/>
    <w:multiLevelType w:val="hybridMultilevel"/>
    <w:tmpl w:val="B53C5416"/>
    <w:lvl w:ilvl="0" w:tplc="41AAA2D6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0" w15:restartNumberingAfterBreak="0">
    <w:nsid w:val="5E390BE6"/>
    <w:multiLevelType w:val="hybridMultilevel"/>
    <w:tmpl w:val="546E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F2A0A65"/>
    <w:multiLevelType w:val="hybridMultilevel"/>
    <w:tmpl w:val="C96A9722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2" w15:restartNumberingAfterBreak="0">
    <w:nsid w:val="5FB0407C"/>
    <w:multiLevelType w:val="hybridMultilevel"/>
    <w:tmpl w:val="5E80A6F0"/>
    <w:lvl w:ilvl="0" w:tplc="CEC84B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FB315F9"/>
    <w:multiLevelType w:val="hybridMultilevel"/>
    <w:tmpl w:val="557E15F6"/>
    <w:lvl w:ilvl="0" w:tplc="04150011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FB5766C"/>
    <w:multiLevelType w:val="hybridMultilevel"/>
    <w:tmpl w:val="B874C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FD77C0C"/>
    <w:multiLevelType w:val="hybridMultilevel"/>
    <w:tmpl w:val="2236FD68"/>
    <w:lvl w:ilvl="0" w:tplc="4016198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86" w15:restartNumberingAfterBreak="0">
    <w:nsid w:val="5FFC1FEF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00D2B6E"/>
    <w:multiLevelType w:val="hybridMultilevel"/>
    <w:tmpl w:val="91168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0876C09"/>
    <w:multiLevelType w:val="hybridMultilevel"/>
    <w:tmpl w:val="DC100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1280CC0"/>
    <w:multiLevelType w:val="hybridMultilevel"/>
    <w:tmpl w:val="CBA4F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1722DB6"/>
    <w:multiLevelType w:val="hybridMultilevel"/>
    <w:tmpl w:val="9988929E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25240ED"/>
    <w:multiLevelType w:val="hybridMultilevel"/>
    <w:tmpl w:val="C2BE98A8"/>
    <w:lvl w:ilvl="0" w:tplc="DD046AC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2BA44BC"/>
    <w:multiLevelType w:val="hybridMultilevel"/>
    <w:tmpl w:val="44F4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2F75E50"/>
    <w:multiLevelType w:val="hybridMultilevel"/>
    <w:tmpl w:val="F076A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4002C7C"/>
    <w:multiLevelType w:val="hybridMultilevel"/>
    <w:tmpl w:val="A8BEFA88"/>
    <w:lvl w:ilvl="0" w:tplc="958EFF8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5" w15:restartNumberingAfterBreak="0">
    <w:nsid w:val="641A111A"/>
    <w:multiLevelType w:val="hybridMultilevel"/>
    <w:tmpl w:val="9EA2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41A7FDF"/>
    <w:multiLevelType w:val="hybridMultilevel"/>
    <w:tmpl w:val="C6624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67D26A8"/>
    <w:multiLevelType w:val="hybridMultilevel"/>
    <w:tmpl w:val="7188E49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70D1F6F"/>
    <w:multiLevelType w:val="hybridMultilevel"/>
    <w:tmpl w:val="1C30C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75206C0"/>
    <w:multiLevelType w:val="hybridMultilevel"/>
    <w:tmpl w:val="46582D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791673E"/>
    <w:multiLevelType w:val="hybridMultilevel"/>
    <w:tmpl w:val="A0BCCA30"/>
    <w:lvl w:ilvl="0" w:tplc="17A45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7E03FE3"/>
    <w:multiLevelType w:val="hybridMultilevel"/>
    <w:tmpl w:val="55DC70EA"/>
    <w:lvl w:ilvl="0" w:tplc="C0C6138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223DCA"/>
    <w:multiLevelType w:val="hybridMultilevel"/>
    <w:tmpl w:val="5D4CC45E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3" w15:restartNumberingAfterBreak="0">
    <w:nsid w:val="687808F0"/>
    <w:multiLevelType w:val="hybridMultilevel"/>
    <w:tmpl w:val="3DB82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98A211F"/>
    <w:multiLevelType w:val="hybridMultilevel"/>
    <w:tmpl w:val="5AC0FD12"/>
    <w:lvl w:ilvl="0" w:tplc="80909C8A">
      <w:start w:val="1"/>
      <w:numFmt w:val="lowerLetter"/>
      <w:suff w:val="space"/>
      <w:lvlText w:val="%1)"/>
      <w:lvlJc w:val="left"/>
      <w:pPr>
        <w:ind w:left="170" w:hanging="1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9B34817"/>
    <w:multiLevelType w:val="hybridMultilevel"/>
    <w:tmpl w:val="A04E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A1C04CE"/>
    <w:multiLevelType w:val="hybridMultilevel"/>
    <w:tmpl w:val="079403F0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7" w15:restartNumberingAfterBreak="0">
    <w:nsid w:val="6A2A2BD3"/>
    <w:multiLevelType w:val="hybridMultilevel"/>
    <w:tmpl w:val="11925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B213192"/>
    <w:multiLevelType w:val="hybridMultilevel"/>
    <w:tmpl w:val="C2105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BC24BEF"/>
    <w:multiLevelType w:val="hybridMultilevel"/>
    <w:tmpl w:val="1882A8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388B7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C275C5E"/>
    <w:multiLevelType w:val="hybridMultilevel"/>
    <w:tmpl w:val="F76A462C"/>
    <w:lvl w:ilvl="0" w:tplc="1938DDE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2" w15:restartNumberingAfterBreak="0">
    <w:nsid w:val="6C373DB2"/>
    <w:multiLevelType w:val="hybridMultilevel"/>
    <w:tmpl w:val="11203E90"/>
    <w:lvl w:ilvl="0" w:tplc="A9B05BD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6C427525"/>
    <w:multiLevelType w:val="hybridMultilevel"/>
    <w:tmpl w:val="D376176C"/>
    <w:lvl w:ilvl="0" w:tplc="441A1BF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0A535F1"/>
    <w:multiLevelType w:val="hybridMultilevel"/>
    <w:tmpl w:val="445A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0AD7F9C"/>
    <w:multiLevelType w:val="hybridMultilevel"/>
    <w:tmpl w:val="93803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8" w15:restartNumberingAfterBreak="0">
    <w:nsid w:val="729A5E24"/>
    <w:multiLevelType w:val="hybridMultilevel"/>
    <w:tmpl w:val="AA3442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9" w15:restartNumberingAfterBreak="0">
    <w:nsid w:val="73392DC8"/>
    <w:multiLevelType w:val="hybridMultilevel"/>
    <w:tmpl w:val="FD8A5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3CC1D4D"/>
    <w:multiLevelType w:val="hybridMultilevel"/>
    <w:tmpl w:val="722EB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7D2C51"/>
    <w:multiLevelType w:val="hybridMultilevel"/>
    <w:tmpl w:val="B0A05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57E3E75"/>
    <w:multiLevelType w:val="hybridMultilevel"/>
    <w:tmpl w:val="0EB0F8B8"/>
    <w:lvl w:ilvl="0" w:tplc="5660F9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62669CB"/>
    <w:multiLevelType w:val="hybridMultilevel"/>
    <w:tmpl w:val="4C4C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68F2786"/>
    <w:multiLevelType w:val="hybridMultilevel"/>
    <w:tmpl w:val="8F7AC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76987CB7"/>
    <w:multiLevelType w:val="hybridMultilevel"/>
    <w:tmpl w:val="29002EAA"/>
    <w:lvl w:ilvl="0" w:tplc="9BB045A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6B53CF7"/>
    <w:multiLevelType w:val="hybridMultilevel"/>
    <w:tmpl w:val="2E5CD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76F208A"/>
    <w:multiLevelType w:val="hybridMultilevel"/>
    <w:tmpl w:val="F41C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7721411"/>
    <w:multiLevelType w:val="hybridMultilevel"/>
    <w:tmpl w:val="274A8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79B5A1C"/>
    <w:multiLevelType w:val="hybridMultilevel"/>
    <w:tmpl w:val="780CD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1F005A"/>
    <w:multiLevelType w:val="hybridMultilevel"/>
    <w:tmpl w:val="2D74243E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8664117"/>
    <w:multiLevelType w:val="hybridMultilevel"/>
    <w:tmpl w:val="C6B80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923732E"/>
    <w:multiLevelType w:val="hybridMultilevel"/>
    <w:tmpl w:val="0F70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9310D64"/>
    <w:multiLevelType w:val="hybridMultilevel"/>
    <w:tmpl w:val="DCD4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93D721F"/>
    <w:multiLevelType w:val="hybridMultilevel"/>
    <w:tmpl w:val="DD382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978467C"/>
    <w:multiLevelType w:val="hybridMultilevel"/>
    <w:tmpl w:val="DE808F20"/>
    <w:lvl w:ilvl="0" w:tplc="682CCC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A4E5DB6"/>
    <w:multiLevelType w:val="hybridMultilevel"/>
    <w:tmpl w:val="B1E08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BE14006"/>
    <w:multiLevelType w:val="hybridMultilevel"/>
    <w:tmpl w:val="BCF45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C094600"/>
    <w:multiLevelType w:val="hybridMultilevel"/>
    <w:tmpl w:val="85C8E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7E137AF3"/>
    <w:multiLevelType w:val="hybridMultilevel"/>
    <w:tmpl w:val="6DDE48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E2B02DF"/>
    <w:multiLevelType w:val="hybridMultilevel"/>
    <w:tmpl w:val="B706E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E7D4BB5"/>
    <w:multiLevelType w:val="hybridMultilevel"/>
    <w:tmpl w:val="6B66A1A4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2" w15:restartNumberingAfterBreak="0">
    <w:nsid w:val="7EB122B2"/>
    <w:multiLevelType w:val="hybridMultilevel"/>
    <w:tmpl w:val="706EB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EEE4C51"/>
    <w:multiLevelType w:val="hybridMultilevel"/>
    <w:tmpl w:val="23DE6BA6"/>
    <w:lvl w:ilvl="0" w:tplc="51E06F3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1794519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212467">
    <w:abstractNumId w:val="135"/>
  </w:num>
  <w:num w:numId="3" w16cid:durableId="108550918">
    <w:abstractNumId w:val="6"/>
  </w:num>
  <w:num w:numId="4" w16cid:durableId="923150328">
    <w:abstractNumId w:val="89"/>
  </w:num>
  <w:num w:numId="5" w16cid:durableId="319963376">
    <w:abstractNumId w:val="207"/>
  </w:num>
  <w:num w:numId="6" w16cid:durableId="1899780484">
    <w:abstractNumId w:val="90"/>
  </w:num>
  <w:num w:numId="7" w16cid:durableId="904756167">
    <w:abstractNumId w:val="29"/>
  </w:num>
  <w:num w:numId="8" w16cid:durableId="1320042013">
    <w:abstractNumId w:val="64"/>
  </w:num>
  <w:num w:numId="9" w16cid:durableId="910193203">
    <w:abstractNumId w:val="170"/>
  </w:num>
  <w:num w:numId="10" w16cid:durableId="1485312145">
    <w:abstractNumId w:val="201"/>
  </w:num>
  <w:num w:numId="11" w16cid:durableId="799953077">
    <w:abstractNumId w:val="194"/>
  </w:num>
  <w:num w:numId="12" w16cid:durableId="1076174405">
    <w:abstractNumId w:val="161"/>
  </w:num>
  <w:num w:numId="13" w16cid:durableId="1927104183">
    <w:abstractNumId w:val="204"/>
  </w:num>
  <w:num w:numId="14" w16cid:durableId="310986850">
    <w:abstractNumId w:val="114"/>
  </w:num>
  <w:num w:numId="15" w16cid:durableId="488792315">
    <w:abstractNumId w:val="10"/>
  </w:num>
  <w:num w:numId="16" w16cid:durableId="200010827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6131778">
    <w:abstractNumId w:val="75"/>
  </w:num>
  <w:num w:numId="18" w16cid:durableId="406810866">
    <w:abstractNumId w:val="152"/>
  </w:num>
  <w:num w:numId="19" w16cid:durableId="1062098306">
    <w:abstractNumId w:val="59"/>
  </w:num>
  <w:num w:numId="20" w16cid:durableId="359666834">
    <w:abstractNumId w:val="76"/>
  </w:num>
  <w:num w:numId="21" w16cid:durableId="929655799">
    <w:abstractNumId w:val="93"/>
  </w:num>
  <w:num w:numId="22" w16cid:durableId="580454067">
    <w:abstractNumId w:val="217"/>
  </w:num>
  <w:num w:numId="23" w16cid:durableId="1104688426">
    <w:abstractNumId w:val="243"/>
  </w:num>
  <w:num w:numId="24" w16cid:durableId="144253265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8950617">
    <w:abstractNumId w:val="46"/>
  </w:num>
  <w:num w:numId="26" w16cid:durableId="91744755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372497">
    <w:abstractNumId w:val="214"/>
  </w:num>
  <w:num w:numId="28" w16cid:durableId="1573156879">
    <w:abstractNumId w:val="109"/>
  </w:num>
  <w:num w:numId="29" w16cid:durableId="1330718659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1963993">
    <w:abstractNumId w:val="174"/>
  </w:num>
  <w:num w:numId="31" w16cid:durableId="586767362">
    <w:abstractNumId w:val="60"/>
  </w:num>
  <w:num w:numId="32" w16cid:durableId="452745663">
    <w:abstractNumId w:val="45"/>
  </w:num>
  <w:num w:numId="33" w16cid:durableId="1414742284">
    <w:abstractNumId w:val="99"/>
  </w:num>
  <w:num w:numId="34" w16cid:durableId="936402673">
    <w:abstractNumId w:val="68"/>
  </w:num>
  <w:num w:numId="35" w16cid:durableId="342443522">
    <w:abstractNumId w:val="13"/>
  </w:num>
  <w:num w:numId="36" w16cid:durableId="1698769084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012836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08988566">
    <w:abstractNumId w:val="44"/>
  </w:num>
  <w:num w:numId="39" w16cid:durableId="95517745">
    <w:abstractNumId w:val="95"/>
  </w:num>
  <w:num w:numId="40" w16cid:durableId="1095595381">
    <w:abstractNumId w:val="150"/>
  </w:num>
  <w:num w:numId="41" w16cid:durableId="113221028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5311415">
    <w:abstractNumId w:val="121"/>
  </w:num>
  <w:num w:numId="43" w16cid:durableId="953172768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5970298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1711738">
    <w:abstractNumId w:val="210"/>
  </w:num>
  <w:num w:numId="46" w16cid:durableId="912350887">
    <w:abstractNumId w:val="141"/>
  </w:num>
  <w:num w:numId="47" w16cid:durableId="121121083">
    <w:abstractNumId w:val="235"/>
  </w:num>
  <w:num w:numId="48" w16cid:durableId="1834947066">
    <w:abstractNumId w:val="21"/>
  </w:num>
  <w:num w:numId="49" w16cid:durableId="1204559960">
    <w:abstractNumId w:val="96"/>
  </w:num>
  <w:num w:numId="50" w16cid:durableId="2056468118">
    <w:abstractNumId w:val="63"/>
  </w:num>
  <w:num w:numId="51" w16cid:durableId="1491628650">
    <w:abstractNumId w:val="177"/>
  </w:num>
  <w:num w:numId="52" w16cid:durableId="1263951027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6440946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6188433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081117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97384103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31472041">
    <w:abstractNumId w:val="230"/>
  </w:num>
  <w:num w:numId="58" w16cid:durableId="532231779">
    <w:abstractNumId w:val="131"/>
  </w:num>
  <w:num w:numId="59" w16cid:durableId="1011495540">
    <w:abstractNumId w:val="23"/>
  </w:num>
  <w:num w:numId="60" w16cid:durableId="1197546417">
    <w:abstractNumId w:val="128"/>
  </w:num>
  <w:num w:numId="61" w16cid:durableId="405887020">
    <w:abstractNumId w:val="42"/>
  </w:num>
  <w:num w:numId="62" w16cid:durableId="1701783409">
    <w:abstractNumId w:val="31"/>
  </w:num>
  <w:num w:numId="63" w16cid:durableId="1238631996">
    <w:abstractNumId w:val="22"/>
  </w:num>
  <w:num w:numId="64" w16cid:durableId="1744839697">
    <w:abstractNumId w:val="167"/>
  </w:num>
  <w:num w:numId="65" w16cid:durableId="1502314326">
    <w:abstractNumId w:val="67"/>
  </w:num>
  <w:num w:numId="66" w16cid:durableId="1776829012">
    <w:abstractNumId w:val="198"/>
  </w:num>
  <w:num w:numId="67" w16cid:durableId="1646155255">
    <w:abstractNumId w:val="113"/>
  </w:num>
  <w:num w:numId="68" w16cid:durableId="757553615">
    <w:abstractNumId w:val="16"/>
  </w:num>
  <w:num w:numId="69" w16cid:durableId="425078815">
    <w:abstractNumId w:val="129"/>
  </w:num>
  <w:num w:numId="70" w16cid:durableId="1258515570">
    <w:abstractNumId w:val="32"/>
  </w:num>
  <w:num w:numId="71" w16cid:durableId="252326243">
    <w:abstractNumId w:val="186"/>
  </w:num>
  <w:num w:numId="72" w16cid:durableId="1585872415">
    <w:abstractNumId w:val="144"/>
  </w:num>
  <w:num w:numId="73" w16cid:durableId="870147976">
    <w:abstractNumId w:val="20"/>
  </w:num>
  <w:num w:numId="74" w16cid:durableId="162936535">
    <w:abstractNumId w:val="182"/>
  </w:num>
  <w:num w:numId="75" w16cid:durableId="545604505">
    <w:abstractNumId w:val="9"/>
  </w:num>
  <w:num w:numId="76" w16cid:durableId="174223788">
    <w:abstractNumId w:val="112"/>
  </w:num>
  <w:num w:numId="77" w16cid:durableId="491605711">
    <w:abstractNumId w:val="179"/>
  </w:num>
  <w:num w:numId="78" w16cid:durableId="735322750">
    <w:abstractNumId w:val="222"/>
  </w:num>
  <w:num w:numId="79" w16cid:durableId="2030795265">
    <w:abstractNumId w:val="157"/>
  </w:num>
  <w:num w:numId="80" w16cid:durableId="1105269152">
    <w:abstractNumId w:val="70"/>
  </w:num>
  <w:num w:numId="81" w16cid:durableId="1106313929">
    <w:abstractNumId w:val="242"/>
  </w:num>
  <w:num w:numId="82" w16cid:durableId="1233731579">
    <w:abstractNumId w:val="126"/>
  </w:num>
  <w:num w:numId="83" w16cid:durableId="1546480728">
    <w:abstractNumId w:val="122"/>
  </w:num>
  <w:num w:numId="84" w16cid:durableId="1304191188">
    <w:abstractNumId w:val="215"/>
  </w:num>
  <w:num w:numId="85" w16cid:durableId="1903635519">
    <w:abstractNumId w:val="54"/>
  </w:num>
  <w:num w:numId="86" w16cid:durableId="1302886147">
    <w:abstractNumId w:val="123"/>
  </w:num>
  <w:num w:numId="87" w16cid:durableId="175656699">
    <w:abstractNumId w:val="55"/>
  </w:num>
  <w:num w:numId="88" w16cid:durableId="681470645">
    <w:abstractNumId w:val="183"/>
  </w:num>
  <w:num w:numId="89" w16cid:durableId="1782071756">
    <w:abstractNumId w:val="110"/>
  </w:num>
  <w:num w:numId="90" w16cid:durableId="806242503">
    <w:abstractNumId w:val="40"/>
  </w:num>
  <w:num w:numId="91" w16cid:durableId="742798811">
    <w:abstractNumId w:val="137"/>
  </w:num>
  <w:num w:numId="92" w16cid:durableId="357314701">
    <w:abstractNumId w:val="153"/>
  </w:num>
  <w:num w:numId="93" w16cid:durableId="615407185">
    <w:abstractNumId w:val="30"/>
  </w:num>
  <w:num w:numId="94" w16cid:durableId="69423406">
    <w:abstractNumId w:val="28"/>
  </w:num>
  <w:num w:numId="95" w16cid:durableId="1530408869">
    <w:abstractNumId w:val="65"/>
  </w:num>
  <w:num w:numId="96" w16cid:durableId="1300648634">
    <w:abstractNumId w:val="232"/>
  </w:num>
  <w:num w:numId="97" w16cid:durableId="754940725">
    <w:abstractNumId w:val="209"/>
  </w:num>
  <w:num w:numId="98" w16cid:durableId="1824462724">
    <w:abstractNumId w:val="163"/>
  </w:num>
  <w:num w:numId="99" w16cid:durableId="381369653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413743484">
    <w:abstractNumId w:val="94"/>
  </w:num>
  <w:num w:numId="101" w16cid:durableId="108706926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40423793">
    <w:abstractNumId w:val="0"/>
    <w:lvlOverride w:ilvl="0">
      <w:startOverride w:val="1"/>
    </w:lvlOverride>
  </w:num>
  <w:num w:numId="103" w16cid:durableId="588733761">
    <w:abstractNumId w:val="192"/>
  </w:num>
  <w:num w:numId="104" w16cid:durableId="1191722240">
    <w:abstractNumId w:val="221"/>
  </w:num>
  <w:num w:numId="105" w16cid:durableId="1890451689">
    <w:abstractNumId w:val="223"/>
  </w:num>
  <w:num w:numId="106" w16cid:durableId="1056662336">
    <w:abstractNumId w:val="172"/>
  </w:num>
  <w:num w:numId="107" w16cid:durableId="1358697583">
    <w:abstractNumId w:val="132"/>
  </w:num>
  <w:num w:numId="108" w16cid:durableId="1540783067">
    <w:abstractNumId w:val="100"/>
  </w:num>
  <w:num w:numId="109" w16cid:durableId="1191340007">
    <w:abstractNumId w:val="143"/>
  </w:num>
  <w:num w:numId="110" w16cid:durableId="1186944352">
    <w:abstractNumId w:val="241"/>
  </w:num>
  <w:num w:numId="111" w16cid:durableId="427702469">
    <w:abstractNumId w:val="181"/>
  </w:num>
  <w:num w:numId="112" w16cid:durableId="536041761">
    <w:abstractNumId w:val="86"/>
  </w:num>
  <w:num w:numId="113" w16cid:durableId="286812673">
    <w:abstractNumId w:val="206"/>
  </w:num>
  <w:num w:numId="114" w16cid:durableId="684789502">
    <w:abstractNumId w:val="56"/>
  </w:num>
  <w:num w:numId="115" w16cid:durableId="508714926">
    <w:abstractNumId w:val="164"/>
  </w:num>
  <w:num w:numId="116" w16cid:durableId="1808159560">
    <w:abstractNumId w:val="202"/>
  </w:num>
  <w:num w:numId="117" w16cid:durableId="440075986">
    <w:abstractNumId w:val="35"/>
  </w:num>
  <w:num w:numId="118" w16cid:durableId="20822392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86300925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930187825">
    <w:abstractNumId w:val="81"/>
  </w:num>
  <w:num w:numId="121" w16cid:durableId="1892306029">
    <w:abstractNumId w:val="87"/>
  </w:num>
  <w:num w:numId="122" w16cid:durableId="720401150">
    <w:abstractNumId w:val="133"/>
  </w:num>
  <w:num w:numId="123" w16cid:durableId="2030447010">
    <w:abstractNumId w:val="178"/>
  </w:num>
  <w:num w:numId="124" w16cid:durableId="174611378">
    <w:abstractNumId w:val="53"/>
  </w:num>
  <w:num w:numId="125" w16cid:durableId="1325085953">
    <w:abstractNumId w:val="79"/>
  </w:num>
  <w:num w:numId="126" w16cid:durableId="1963879258">
    <w:abstractNumId w:val="125"/>
  </w:num>
  <w:num w:numId="127" w16cid:durableId="935331118">
    <w:abstractNumId w:val="25"/>
  </w:num>
  <w:num w:numId="128" w16cid:durableId="1534421933">
    <w:abstractNumId w:val="82"/>
  </w:num>
  <w:num w:numId="129" w16cid:durableId="978190806">
    <w:abstractNumId w:val="52"/>
  </w:num>
  <w:num w:numId="130" w16cid:durableId="338045031">
    <w:abstractNumId w:val="85"/>
  </w:num>
  <w:num w:numId="131" w16cid:durableId="1439636907">
    <w:abstractNumId w:val="216"/>
  </w:num>
  <w:num w:numId="132" w16cid:durableId="1364593641">
    <w:abstractNumId w:val="72"/>
  </w:num>
  <w:num w:numId="133" w16cid:durableId="469631750">
    <w:abstractNumId w:val="74"/>
  </w:num>
  <w:num w:numId="134" w16cid:durableId="6572734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66894148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4575191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9589934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41290169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20485556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54470669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2050913149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483661768">
    <w:abstractNumId w:val="17"/>
  </w:num>
  <w:num w:numId="143" w16cid:durableId="1476995820">
    <w:abstractNumId w:val="171"/>
  </w:num>
  <w:num w:numId="144" w16cid:durableId="1892840072">
    <w:abstractNumId w:val="106"/>
  </w:num>
  <w:num w:numId="145" w16cid:durableId="2080515030">
    <w:abstractNumId w:val="228"/>
  </w:num>
  <w:num w:numId="146" w16cid:durableId="977686673">
    <w:abstractNumId w:val="77"/>
  </w:num>
  <w:num w:numId="147" w16cid:durableId="2107729712">
    <w:abstractNumId w:val="203"/>
  </w:num>
  <w:num w:numId="148" w16cid:durableId="120851987">
    <w:abstractNumId w:val="51"/>
  </w:num>
  <w:num w:numId="149" w16cid:durableId="1388382170">
    <w:abstractNumId w:val="195"/>
  </w:num>
  <w:num w:numId="150" w16cid:durableId="919826228">
    <w:abstractNumId w:val="197"/>
  </w:num>
  <w:num w:numId="151" w16cid:durableId="673730071">
    <w:abstractNumId w:val="24"/>
  </w:num>
  <w:num w:numId="152" w16cid:durableId="1535533585">
    <w:abstractNumId w:val="234"/>
  </w:num>
  <w:num w:numId="153" w16cid:durableId="334118004">
    <w:abstractNumId w:val="189"/>
  </w:num>
  <w:num w:numId="154" w16cid:durableId="700711712">
    <w:abstractNumId w:val="211"/>
  </w:num>
  <w:num w:numId="155" w16cid:durableId="27637863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87068758">
    <w:abstractNumId w:val="162"/>
  </w:num>
  <w:num w:numId="157" w16cid:durableId="394010297">
    <w:abstractNumId w:val="36"/>
  </w:num>
  <w:num w:numId="158" w16cid:durableId="1671637027">
    <w:abstractNumId w:val="238"/>
  </w:num>
  <w:num w:numId="159" w16cid:durableId="2078168483">
    <w:abstractNumId w:val="58"/>
  </w:num>
  <w:num w:numId="160" w16cid:durableId="1386757867">
    <w:abstractNumId w:val="239"/>
  </w:num>
  <w:num w:numId="161" w16cid:durableId="1985810969">
    <w:abstractNumId w:val="236"/>
  </w:num>
  <w:num w:numId="162" w16cid:durableId="914895228">
    <w:abstractNumId w:val="98"/>
  </w:num>
  <w:num w:numId="163" w16cid:durableId="1292053096">
    <w:abstractNumId w:val="47"/>
  </w:num>
  <w:num w:numId="164" w16cid:durableId="554393806">
    <w:abstractNumId w:val="227"/>
  </w:num>
  <w:num w:numId="165" w16cid:durableId="14236601">
    <w:abstractNumId w:val="166"/>
  </w:num>
  <w:num w:numId="166" w16cid:durableId="960457778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845708688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4963442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412895436">
    <w:abstractNumId w:val="19"/>
  </w:num>
  <w:num w:numId="170" w16cid:durableId="1491869313">
    <w:abstractNumId w:val="229"/>
  </w:num>
  <w:num w:numId="171" w16cid:durableId="235211699">
    <w:abstractNumId w:val="226"/>
  </w:num>
  <w:num w:numId="172" w16cid:durableId="1823811553">
    <w:abstractNumId w:val="27"/>
  </w:num>
  <w:num w:numId="173" w16cid:durableId="1257132508">
    <w:abstractNumId w:val="92"/>
  </w:num>
  <w:num w:numId="174" w16cid:durableId="126899276">
    <w:abstractNumId w:val="149"/>
  </w:num>
  <w:num w:numId="175" w16cid:durableId="660158529">
    <w:abstractNumId w:val="200"/>
  </w:num>
  <w:num w:numId="176" w16cid:durableId="1495338934">
    <w:abstractNumId w:val="41"/>
  </w:num>
  <w:num w:numId="177" w16cid:durableId="820274058">
    <w:abstractNumId w:val="190"/>
  </w:num>
  <w:num w:numId="178" w16cid:durableId="463353554">
    <w:abstractNumId w:val="146"/>
  </w:num>
  <w:num w:numId="179" w16cid:durableId="1634020845">
    <w:abstractNumId w:val="173"/>
  </w:num>
  <w:num w:numId="180" w16cid:durableId="1882403552">
    <w:abstractNumId w:val="212"/>
  </w:num>
  <w:num w:numId="181" w16cid:durableId="1745570419">
    <w:abstractNumId w:val="199"/>
  </w:num>
  <w:num w:numId="182" w16cid:durableId="920261695">
    <w:abstractNumId w:val="187"/>
  </w:num>
  <w:num w:numId="183" w16cid:durableId="855190609">
    <w:abstractNumId w:val="184"/>
  </w:num>
  <w:num w:numId="184" w16cid:durableId="1654138311">
    <w:abstractNumId w:val="233"/>
  </w:num>
  <w:num w:numId="185" w16cid:durableId="793406007">
    <w:abstractNumId w:val="83"/>
  </w:num>
  <w:num w:numId="186" w16cid:durableId="594436544">
    <w:abstractNumId w:val="188"/>
  </w:num>
  <w:num w:numId="187" w16cid:durableId="1162429472">
    <w:abstractNumId w:val="134"/>
  </w:num>
  <w:num w:numId="188" w16cid:durableId="388967878">
    <w:abstractNumId w:val="148"/>
  </w:num>
  <w:num w:numId="189" w16cid:durableId="1533609634">
    <w:abstractNumId w:val="105"/>
  </w:num>
  <w:num w:numId="190" w16cid:durableId="711543081">
    <w:abstractNumId w:val="7"/>
  </w:num>
  <w:num w:numId="191" w16cid:durableId="1407873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20005790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92387717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148304116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71816434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18356849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768695062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177262576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167676748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804542166">
    <w:abstractNumId w:val="48"/>
  </w:num>
  <w:num w:numId="201" w16cid:durableId="927346627">
    <w:abstractNumId w:val="61"/>
  </w:num>
  <w:num w:numId="202" w16cid:durableId="1265192675">
    <w:abstractNumId w:val="165"/>
  </w:num>
  <w:num w:numId="203" w16cid:durableId="330179427">
    <w:abstractNumId w:val="120"/>
  </w:num>
  <w:num w:numId="204" w16cid:durableId="1278565574">
    <w:abstractNumId w:val="156"/>
  </w:num>
  <w:num w:numId="205" w16cid:durableId="1104959151">
    <w:abstractNumId w:val="154"/>
  </w:num>
  <w:num w:numId="206" w16cid:durableId="704405752">
    <w:abstractNumId w:val="169"/>
  </w:num>
  <w:num w:numId="207" w16cid:durableId="850484559">
    <w:abstractNumId w:val="175"/>
  </w:num>
  <w:num w:numId="208" w16cid:durableId="388844329">
    <w:abstractNumId w:val="62"/>
  </w:num>
  <w:num w:numId="209" w16cid:durableId="663825033">
    <w:abstractNumId w:val="237"/>
  </w:num>
  <w:num w:numId="210" w16cid:durableId="1754277906">
    <w:abstractNumId w:val="15"/>
  </w:num>
  <w:num w:numId="211" w16cid:durableId="881869964">
    <w:abstractNumId w:val="193"/>
  </w:num>
  <w:num w:numId="212" w16cid:durableId="125778805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98816680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0755870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46978069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327973642">
    <w:abstractNumId w:val="155"/>
  </w:num>
  <w:num w:numId="217" w16cid:durableId="736826445">
    <w:abstractNumId w:val="50"/>
  </w:num>
  <w:num w:numId="218" w16cid:durableId="541937864">
    <w:abstractNumId w:val="159"/>
  </w:num>
  <w:num w:numId="219" w16cid:durableId="1431580751">
    <w:abstractNumId w:val="220"/>
  </w:num>
  <w:num w:numId="220" w16cid:durableId="566187603">
    <w:abstractNumId w:val="11"/>
  </w:num>
  <w:num w:numId="221" w16cid:durableId="1867867343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237980848">
    <w:abstractNumId w:val="108"/>
  </w:num>
  <w:num w:numId="223" w16cid:durableId="11147404">
    <w:abstractNumId w:val="127"/>
  </w:num>
  <w:num w:numId="224" w16cid:durableId="662926498">
    <w:abstractNumId w:val="104"/>
  </w:num>
  <w:num w:numId="225" w16cid:durableId="2012874507">
    <w:abstractNumId w:val="205"/>
  </w:num>
  <w:num w:numId="226" w16cid:durableId="1652103413">
    <w:abstractNumId w:val="78"/>
  </w:num>
  <w:num w:numId="227" w16cid:durableId="436951898">
    <w:abstractNumId w:val="180"/>
  </w:num>
  <w:num w:numId="228" w16cid:durableId="89081339">
    <w:abstractNumId w:val="196"/>
  </w:num>
  <w:num w:numId="229" w16cid:durableId="740522084">
    <w:abstractNumId w:val="130"/>
  </w:num>
  <w:num w:numId="230" w16cid:durableId="1426727267">
    <w:abstractNumId w:val="117"/>
  </w:num>
  <w:num w:numId="231" w16cid:durableId="338655406">
    <w:abstractNumId w:val="231"/>
  </w:num>
  <w:num w:numId="232" w16cid:durableId="419914878">
    <w:abstractNumId w:val="240"/>
  </w:num>
  <w:num w:numId="233" w16cid:durableId="467893150">
    <w:abstractNumId w:val="111"/>
  </w:num>
  <w:num w:numId="234" w16cid:durableId="1656177848">
    <w:abstractNumId w:val="69"/>
  </w:num>
  <w:num w:numId="235" w16cid:durableId="1303384418">
    <w:abstractNumId w:val="168"/>
  </w:num>
  <w:num w:numId="236" w16cid:durableId="1085031928">
    <w:abstractNumId w:val="2"/>
    <w:lvlOverride w:ilvl="0">
      <w:startOverride w:val="1"/>
    </w:lvlOverride>
  </w:num>
  <w:num w:numId="237" w16cid:durableId="1184125796">
    <w:abstractNumId w:val="1"/>
    <w:lvlOverride w:ilvl="0">
      <w:startOverride w:val="1"/>
    </w:lvlOverride>
  </w:num>
  <w:num w:numId="238" w16cid:durableId="8650954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920676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 w16cid:durableId="718016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922370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 w16cid:durableId="85572702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 w16cid:durableId="61047774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227914541">
    <w:abstractNumId w:val="18"/>
  </w:num>
  <w:num w:numId="245" w16cid:durableId="1408334259">
    <w:abstractNumId w:val="33"/>
  </w:num>
  <w:num w:numId="246" w16cid:durableId="1920364052">
    <w:abstractNumId w:val="136"/>
  </w:num>
  <w:num w:numId="247" w16cid:durableId="1898009529">
    <w:abstractNumId w:val="107"/>
  </w:num>
  <w:num w:numId="248" w16cid:durableId="555974328">
    <w:abstractNumId w:val="102"/>
  </w:num>
  <w:num w:numId="249" w16cid:durableId="664089916">
    <w:abstractNumId w:val="225"/>
  </w:num>
  <w:num w:numId="250" w16cid:durableId="1756395467">
    <w:abstractNumId w:val="8"/>
  </w:num>
  <w:num w:numId="251" w16cid:durableId="750006147">
    <w:abstractNumId w:val="219"/>
  </w:num>
  <w:num w:numId="252" w16cid:durableId="1509060996">
    <w:abstractNumId w:val="1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A9"/>
    <w:rsid w:val="000A1F9B"/>
    <w:rsid w:val="000A3DEB"/>
    <w:rsid w:val="00110424"/>
    <w:rsid w:val="00126991"/>
    <w:rsid w:val="001710B4"/>
    <w:rsid w:val="0019224D"/>
    <w:rsid w:val="001B3AB7"/>
    <w:rsid w:val="001C58A9"/>
    <w:rsid w:val="002B0C80"/>
    <w:rsid w:val="002D44B6"/>
    <w:rsid w:val="002F08D8"/>
    <w:rsid w:val="00382E26"/>
    <w:rsid w:val="00395C72"/>
    <w:rsid w:val="003D588C"/>
    <w:rsid w:val="003E702D"/>
    <w:rsid w:val="003F7646"/>
    <w:rsid w:val="00426ED5"/>
    <w:rsid w:val="004A1FD7"/>
    <w:rsid w:val="004A555E"/>
    <w:rsid w:val="004B2303"/>
    <w:rsid w:val="004B4CD2"/>
    <w:rsid w:val="0054095B"/>
    <w:rsid w:val="005A2D3D"/>
    <w:rsid w:val="005E2734"/>
    <w:rsid w:val="00613FF0"/>
    <w:rsid w:val="006B7EBE"/>
    <w:rsid w:val="006D20AF"/>
    <w:rsid w:val="006D7EDD"/>
    <w:rsid w:val="006E088A"/>
    <w:rsid w:val="006E1665"/>
    <w:rsid w:val="00734F40"/>
    <w:rsid w:val="00783ADE"/>
    <w:rsid w:val="007A0B5E"/>
    <w:rsid w:val="00866563"/>
    <w:rsid w:val="008B4BBF"/>
    <w:rsid w:val="008D0DAB"/>
    <w:rsid w:val="0095282B"/>
    <w:rsid w:val="009C4B72"/>
    <w:rsid w:val="009E6208"/>
    <w:rsid w:val="00A03DC3"/>
    <w:rsid w:val="00A047B5"/>
    <w:rsid w:val="00A31B19"/>
    <w:rsid w:val="00A46CBA"/>
    <w:rsid w:val="00A55514"/>
    <w:rsid w:val="00A65228"/>
    <w:rsid w:val="00A71B19"/>
    <w:rsid w:val="00A94A7D"/>
    <w:rsid w:val="00AA5C93"/>
    <w:rsid w:val="00AB123F"/>
    <w:rsid w:val="00AD3DB2"/>
    <w:rsid w:val="00AE62F9"/>
    <w:rsid w:val="00B45C4C"/>
    <w:rsid w:val="00B50713"/>
    <w:rsid w:val="00B7393D"/>
    <w:rsid w:val="00B75173"/>
    <w:rsid w:val="00B94775"/>
    <w:rsid w:val="00B94F53"/>
    <w:rsid w:val="00B97A9B"/>
    <w:rsid w:val="00BE5DCD"/>
    <w:rsid w:val="00CF7E36"/>
    <w:rsid w:val="00D85474"/>
    <w:rsid w:val="00DA3CE9"/>
    <w:rsid w:val="00DA4019"/>
    <w:rsid w:val="00DA7C43"/>
    <w:rsid w:val="00E214BA"/>
    <w:rsid w:val="00E51097"/>
    <w:rsid w:val="00E57E78"/>
    <w:rsid w:val="00EB1DF8"/>
    <w:rsid w:val="00EB5441"/>
    <w:rsid w:val="00EB6D56"/>
    <w:rsid w:val="00F06B8F"/>
    <w:rsid w:val="00F55FE8"/>
    <w:rsid w:val="00F615A9"/>
    <w:rsid w:val="00F71044"/>
    <w:rsid w:val="00FB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0A5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8A9"/>
    <w:rPr>
      <w:rFonts w:eastAsia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58A9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C58A9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link w:val="Nagwek3Znak"/>
    <w:qFormat/>
    <w:rsid w:val="001C58A9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DA7C43"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DA7C43"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8A9"/>
    <w:rPr>
      <w:rFonts w:eastAsia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C58A9"/>
    <w:rPr>
      <w:rFonts w:ascii="Arial" w:eastAsia="Times New Roman" w:hAnsi="Arial" w:cs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C58A9"/>
    <w:rPr>
      <w:rFonts w:ascii="Arial" w:eastAsia="Times New Roman" w:hAnsi="Arial" w:cs="Arial"/>
      <w:bCs/>
      <w:sz w:val="24"/>
      <w:szCs w:val="24"/>
      <w:lang w:eastAsia="pl-PL"/>
    </w:rPr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rsid w:val="001C58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basedOn w:val="Domylnaczcionkaakapitu"/>
    <w:link w:val="Nagwek"/>
    <w:rsid w:val="001C58A9"/>
    <w:rPr>
      <w:rFonts w:eastAsia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C58A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06B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B8F"/>
    <w:rPr>
      <w:rFonts w:eastAsia="Times New Roman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A7C43"/>
    <w:rPr>
      <w:rFonts w:eastAsia="Times New Roman"/>
      <w:b/>
      <w:sz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DA7C43"/>
    <w:rPr>
      <w:rFonts w:eastAsia="Times New Roman"/>
      <w:b/>
      <w:sz w:val="24"/>
      <w:lang w:eastAsia="pl-PL"/>
    </w:rPr>
  </w:style>
  <w:style w:type="paragraph" w:styleId="Tekstpodstawowy">
    <w:name w:val="Body Text"/>
    <w:basedOn w:val="Normalny"/>
    <w:link w:val="TekstpodstawowyZnak"/>
    <w:rsid w:val="00DA7C4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A7C43"/>
    <w:rPr>
      <w:rFonts w:eastAsia="Times New Roman"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A7C43"/>
    <w:rPr>
      <w:rFonts w:ascii="Bookman Old Style" w:hAnsi="Bookman Old Sty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7C43"/>
    <w:rPr>
      <w:rFonts w:ascii="Bookman Old Style" w:eastAsia="Times New Roman" w:hAnsi="Bookman Old Style"/>
      <w:sz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DA7C43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DA7C43"/>
    <w:rPr>
      <w:rFonts w:ascii="Tahoma" w:eastAsia="Times New Roman" w:hAnsi="Tahoma"/>
      <w:sz w:val="24"/>
      <w:shd w:val="clear" w:color="auto" w:fill="000080"/>
      <w:lang w:eastAsia="pl-PL"/>
    </w:rPr>
  </w:style>
  <w:style w:type="paragraph" w:styleId="Tekstpodstawowywcity2">
    <w:name w:val="Body Text Indent 2"/>
    <w:basedOn w:val="Normalny"/>
    <w:link w:val="Tekstpodstawowywcity2Znak"/>
    <w:rsid w:val="00DA7C43"/>
    <w:pPr>
      <w:ind w:firstLine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A7C43"/>
    <w:rPr>
      <w:rFonts w:eastAsia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DA7C4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A7C43"/>
    <w:rPr>
      <w:rFonts w:eastAsia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A7C43"/>
    <w:pPr>
      <w:ind w:firstLine="708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A7C43"/>
    <w:rPr>
      <w:rFonts w:eastAsia="Times New Roman"/>
      <w:sz w:val="24"/>
      <w:lang w:eastAsia="pl-PL"/>
    </w:rPr>
  </w:style>
  <w:style w:type="paragraph" w:styleId="Tekstdymka">
    <w:name w:val="Balloon Text"/>
    <w:basedOn w:val="Normalny"/>
    <w:link w:val="TekstdymkaZnak"/>
    <w:semiHidden/>
    <w:rsid w:val="00DA7C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C4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">
    <w:name w:val="Znak"/>
    <w:basedOn w:val="Normalny"/>
    <w:rsid w:val="00DA7C43"/>
    <w:rPr>
      <w:szCs w:val="24"/>
    </w:rPr>
  </w:style>
  <w:style w:type="paragraph" w:styleId="Tekstprzypisukocowego">
    <w:name w:val="endnote text"/>
    <w:basedOn w:val="Normalny"/>
    <w:link w:val="TekstprzypisukocowegoZnak"/>
    <w:rsid w:val="00DA7C4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7C43"/>
    <w:rPr>
      <w:rFonts w:eastAsia="Times New Roman"/>
      <w:lang w:eastAsia="pl-PL"/>
    </w:rPr>
  </w:style>
  <w:style w:type="character" w:styleId="Odwoanieprzypisukocowego">
    <w:name w:val="endnote reference"/>
    <w:rsid w:val="00DA7C43"/>
    <w:rPr>
      <w:vertAlign w:val="superscript"/>
    </w:rPr>
  </w:style>
  <w:style w:type="paragraph" w:customStyle="1" w:styleId="Domynie">
    <w:name w:val="Domy徑nie"/>
    <w:uiPriority w:val="99"/>
    <w:rsid w:val="00DA7C43"/>
    <w:pPr>
      <w:autoSpaceDE w:val="0"/>
      <w:autoSpaceDN w:val="0"/>
      <w:adjustRightInd w:val="0"/>
    </w:pPr>
    <w:rPr>
      <w:rFonts w:eastAsia="Times New Roman"/>
      <w:sz w:val="24"/>
      <w:szCs w:val="24"/>
      <w:lang w:eastAsia="zh-CN"/>
    </w:rPr>
  </w:style>
  <w:style w:type="character" w:styleId="Odwoaniedokomentarza">
    <w:name w:val="annotation reference"/>
    <w:rsid w:val="00DA7C4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C4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A7C43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A7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C43"/>
    <w:rPr>
      <w:rFonts w:eastAsia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3487</Words>
  <Characters>20924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KH.8361.72.2022 z 15.12.2022 r. - „MISIEK” Spółka Jawna - ceny - tekst dostępny dla osób ze szczególnymi potrzebami</vt:lpstr>
    </vt:vector>
  </TitlesOfParts>
  <Company/>
  <LinksUpToDate>false</LinksUpToDate>
  <CharactersWithSpaces>24363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KP.8361.243.2022 r. z 1.12.2022 r. - ZŁOTÓWECZKA YULIYA KRASNOSHAPKA - ceny - tekst dostępny dla osób ze szczególnymi potrzebami</dc:title>
  <dc:subject/>
  <dc:creator/>
  <cp:keywords/>
  <dc:description/>
  <cp:lastModifiedBy/>
  <cp:revision>1</cp:revision>
  <dcterms:created xsi:type="dcterms:W3CDTF">2023-10-23T10:46:00Z</dcterms:created>
  <dcterms:modified xsi:type="dcterms:W3CDTF">2023-10-23T10:46:00Z</dcterms:modified>
</cp:coreProperties>
</file>