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2AFBC667" w:rsidR="006B783B" w:rsidRPr="000966B7" w:rsidRDefault="004F00D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w:t>
                            </w:r>
                            <w:r w:rsidR="00D71913">
                              <w:rPr>
                                <w:rFonts w:ascii="Times New Roman" w:hAnsi="Times New Roman" w:cs="Times New Roman"/>
                                <w:sz w:val="24"/>
                                <w:szCs w:val="24"/>
                              </w:rPr>
                              <w:t>83</w:t>
                            </w:r>
                            <w:r>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2AFBC667" w:rsidR="006B783B" w:rsidRPr="000966B7" w:rsidRDefault="004F00D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w:t>
                      </w:r>
                      <w:r w:rsidR="00D71913">
                        <w:rPr>
                          <w:rFonts w:ascii="Times New Roman" w:hAnsi="Times New Roman" w:cs="Times New Roman"/>
                          <w:sz w:val="24"/>
                          <w:szCs w:val="24"/>
                        </w:rPr>
                        <w:t>83</w:t>
                      </w:r>
                      <w:r>
                        <w:rPr>
                          <w:rFonts w:ascii="Times New Roman" w:hAnsi="Times New Roman" w:cs="Times New Roman"/>
                          <w:sz w:val="24"/>
                          <w:szCs w:val="24"/>
                        </w:rPr>
                        <w:t>.2022</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66A99D35"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E1509D">
                              <w:rPr>
                                <w:rFonts w:ascii="Times New Roman" w:hAnsi="Times New Roman" w:cs="Times New Roman"/>
                                <w:sz w:val="24"/>
                              </w:rPr>
                              <w:t>30</w:t>
                            </w:r>
                            <w:r w:rsidR="00A114E1">
                              <w:rPr>
                                <w:rFonts w:ascii="Times New Roman" w:hAnsi="Times New Roman" w:cs="Times New Roman"/>
                                <w:sz w:val="24"/>
                              </w:rPr>
                              <w:t xml:space="preserve"> </w:t>
                            </w:r>
                            <w:r w:rsidR="004F621A">
                              <w:rPr>
                                <w:rFonts w:ascii="Times New Roman" w:hAnsi="Times New Roman" w:cs="Times New Roman"/>
                                <w:sz w:val="24"/>
                              </w:rPr>
                              <w:t>listopada</w:t>
                            </w:r>
                            <w:r w:rsidR="004F00D0" w:rsidRPr="004F00D0">
                              <w:rPr>
                                <w:rFonts w:ascii="Times New Roman" w:hAnsi="Times New Roman" w:cs="Times New Roman"/>
                                <w:sz w:val="24"/>
                              </w:rPr>
                              <w:t xml:space="preserve"> </w:t>
                            </w:r>
                            <w:r w:rsidR="002E4614" w:rsidRPr="004F00D0">
                              <w:rPr>
                                <w:rFonts w:ascii="Times New Roman" w:hAnsi="Times New Roman" w:cs="Times New Roman"/>
                                <w:sz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66A99D35"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E1509D">
                        <w:rPr>
                          <w:rFonts w:ascii="Times New Roman" w:hAnsi="Times New Roman" w:cs="Times New Roman"/>
                          <w:sz w:val="24"/>
                        </w:rPr>
                        <w:t>30</w:t>
                      </w:r>
                      <w:r w:rsidR="00A114E1">
                        <w:rPr>
                          <w:rFonts w:ascii="Times New Roman" w:hAnsi="Times New Roman" w:cs="Times New Roman"/>
                          <w:sz w:val="24"/>
                        </w:rPr>
                        <w:t xml:space="preserve"> </w:t>
                      </w:r>
                      <w:r w:rsidR="004F621A">
                        <w:rPr>
                          <w:rFonts w:ascii="Times New Roman" w:hAnsi="Times New Roman" w:cs="Times New Roman"/>
                          <w:sz w:val="24"/>
                        </w:rPr>
                        <w:t>listopada</w:t>
                      </w:r>
                      <w:r w:rsidR="004F00D0" w:rsidRPr="004F00D0">
                        <w:rPr>
                          <w:rFonts w:ascii="Times New Roman" w:hAnsi="Times New Roman" w:cs="Times New Roman"/>
                          <w:sz w:val="24"/>
                        </w:rPr>
                        <w:t xml:space="preserve"> </w:t>
                      </w:r>
                      <w:r w:rsidR="002E4614" w:rsidRPr="004F00D0">
                        <w:rPr>
                          <w:rFonts w:ascii="Times New Roman" w:hAnsi="Times New Roman" w:cs="Times New Roman"/>
                          <w:sz w:val="24"/>
                        </w:rPr>
                        <w:t>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CB5D47D" w14:textId="77777777" w:rsidR="00BA0BB7" w:rsidRDefault="00BA0BB7" w:rsidP="00BA0BB7">
      <w:pPr>
        <w:ind w:left="66"/>
        <w:rPr>
          <w:rFonts w:ascii="Times New Roman" w:eastAsia="Times New Roman" w:hAnsi="Times New Roman" w:cs="Times New Roman"/>
          <w:sz w:val="24"/>
          <w:szCs w:val="24"/>
          <w:lang w:eastAsia="pl-PL"/>
        </w:rPr>
      </w:pPr>
    </w:p>
    <w:p w14:paraId="55D9417C" w14:textId="77777777" w:rsidR="00D71913" w:rsidRDefault="00D71913" w:rsidP="00D71913">
      <w:pPr>
        <w:ind w:left="5103" w:firstLine="142"/>
        <w:jc w:val="both"/>
        <w:rPr>
          <w:rFonts w:ascii="Times New Roman" w:hAnsi="Times New Roman"/>
          <w:b/>
          <w:sz w:val="28"/>
          <w:szCs w:val="28"/>
        </w:rPr>
      </w:pPr>
      <w:bookmarkStart w:id="0" w:name="_Hlk81388405"/>
      <w:r>
        <w:rPr>
          <w:rFonts w:ascii="Times New Roman" w:hAnsi="Times New Roman"/>
          <w:b/>
          <w:sz w:val="28"/>
          <w:szCs w:val="28"/>
        </w:rPr>
        <w:t xml:space="preserve">PKL Solina Sp. z o.o. </w:t>
      </w:r>
    </w:p>
    <w:p w14:paraId="6F0B2C44" w14:textId="68DF1B5F" w:rsidR="00D71913" w:rsidRPr="00E1509D" w:rsidRDefault="00453AEB" w:rsidP="00E1509D">
      <w:pPr>
        <w:ind w:left="5245"/>
        <w:rPr>
          <w:rFonts w:ascii="Times New Roman" w:hAnsi="Times New Roman"/>
          <w:b/>
          <w:sz w:val="28"/>
          <w:szCs w:val="28"/>
        </w:rPr>
      </w:pPr>
      <w:r w:rsidRPr="00453AEB">
        <w:rPr>
          <w:rFonts w:ascii="Times New Roman" w:hAnsi="Times New Roman"/>
          <w:b/>
          <w:bCs/>
          <w:sz w:val="28"/>
          <w:szCs w:val="28"/>
        </w:rPr>
        <w:t>(dane zanonimizowane)</w:t>
      </w:r>
      <w:r w:rsidR="00D71913">
        <w:rPr>
          <w:rFonts w:ascii="Times New Roman" w:hAnsi="Times New Roman"/>
          <w:b/>
          <w:sz w:val="28"/>
          <w:szCs w:val="28"/>
        </w:rPr>
        <w:br/>
      </w:r>
      <w:r w:rsidR="00D71913" w:rsidRPr="00DF2D5E">
        <w:rPr>
          <w:rFonts w:ascii="Times New Roman" w:hAnsi="Times New Roman"/>
          <w:b/>
          <w:sz w:val="28"/>
          <w:szCs w:val="28"/>
          <w:u w:val="single"/>
        </w:rPr>
        <w:t>Zakopane</w:t>
      </w:r>
      <w:bookmarkEnd w:id="0"/>
    </w:p>
    <w:p w14:paraId="6A863D4B" w14:textId="77777777" w:rsidR="000A49F7" w:rsidRPr="00696FAB"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3487DE9C" w14:textId="0B8363AF" w:rsidR="007970CF" w:rsidRDefault="000A49F7" w:rsidP="00E1509D">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DECYZJA</w:t>
      </w:r>
    </w:p>
    <w:p w14:paraId="4A93DC7B" w14:textId="77777777" w:rsidR="00946AB6" w:rsidRPr="007970CF" w:rsidRDefault="00946AB6" w:rsidP="00E1509D">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3B9A2D4D" w14:textId="5645A8B5" w:rsidR="000A49F7" w:rsidRPr="00E1509D" w:rsidRDefault="000A49F7" w:rsidP="00E1509D">
      <w:pPr>
        <w:tabs>
          <w:tab w:val="left" w:pos="0"/>
        </w:tabs>
        <w:jc w:val="both"/>
        <w:rPr>
          <w:rFonts w:ascii="Times New Roman" w:eastAsia="Calibri" w:hAnsi="Times New Roman" w:cs="Times New Roman"/>
          <w:sz w:val="24"/>
          <w:szCs w:val="24"/>
        </w:rPr>
      </w:pPr>
      <w:r w:rsidRPr="00696FAB">
        <w:rPr>
          <w:rFonts w:ascii="Times New Roman" w:eastAsia="Times New Roman" w:hAnsi="Times New Roman" w:cs="Times New Roman"/>
          <w:sz w:val="24"/>
          <w:szCs w:val="24"/>
          <w:lang w:eastAsia="pl-PL"/>
        </w:rPr>
        <w:t>Na podstawie art. 6 ust. 1 ustawy z dnia 9 maja 2014 r. o informowaniu o cenach towarów</w:t>
      </w:r>
      <w:r w:rsidRPr="00696FAB">
        <w:rPr>
          <w:rFonts w:ascii="Times New Roman" w:eastAsia="Times New Roman" w:hAnsi="Times New Roman" w:cs="Times New Roman"/>
          <w:sz w:val="24"/>
          <w:szCs w:val="24"/>
          <w:lang w:eastAsia="pl-PL"/>
        </w:rPr>
        <w:br/>
        <w:t>i usług (tekst jednolity: Dz. U. z 2019 r. poz. 178) – zwanej dalej „</w:t>
      </w:r>
      <w:r w:rsidRPr="00696FAB">
        <w:rPr>
          <w:rFonts w:ascii="Times New Roman" w:eastAsia="Times New Roman" w:hAnsi="Times New Roman" w:cs="Times New Roman"/>
          <w:iCs/>
          <w:sz w:val="24"/>
          <w:szCs w:val="24"/>
          <w:lang w:eastAsia="pl-PL"/>
        </w:rPr>
        <w:t>ustawą” -</w:t>
      </w:r>
      <w:r w:rsidRPr="00696FAB">
        <w:rPr>
          <w:rFonts w:ascii="Times New Roman" w:eastAsia="Times New Roman" w:hAnsi="Times New Roman" w:cs="Times New Roman"/>
          <w:i/>
          <w:sz w:val="24"/>
          <w:szCs w:val="24"/>
          <w:lang w:eastAsia="pl-PL"/>
        </w:rPr>
        <w:t xml:space="preserve"> </w:t>
      </w:r>
      <w:r w:rsidRPr="00696FAB">
        <w:rPr>
          <w:rFonts w:ascii="Times New Roman" w:eastAsia="Times New Roman" w:hAnsi="Times New Roman" w:cs="Times New Roman"/>
          <w:sz w:val="24"/>
          <w:szCs w:val="24"/>
          <w:lang w:eastAsia="pl-PL"/>
        </w:rPr>
        <w:t>oraz art. 104 § 1 ustawy z dnia 14 czerwca 1960 r. – Kodeks postępowania administracyjneg</w:t>
      </w:r>
      <w:r w:rsidR="00274C42">
        <w:rPr>
          <w:rFonts w:ascii="Times New Roman" w:eastAsia="Times New Roman" w:hAnsi="Times New Roman" w:cs="Times New Roman"/>
          <w:sz w:val="24"/>
          <w:szCs w:val="24"/>
          <w:lang w:eastAsia="pl-PL"/>
        </w:rPr>
        <w:t>o (tekst jednolity: Dz.U. z 2022</w:t>
      </w:r>
      <w:r w:rsidRPr="00696FAB">
        <w:rPr>
          <w:rFonts w:ascii="Times New Roman" w:eastAsia="Times New Roman" w:hAnsi="Times New Roman" w:cs="Times New Roman"/>
          <w:sz w:val="24"/>
          <w:szCs w:val="24"/>
          <w:lang w:eastAsia="pl-PL"/>
        </w:rPr>
        <w:t xml:space="preserve"> r. poz. </w:t>
      </w:r>
      <w:r w:rsidR="00274C42">
        <w:rPr>
          <w:rFonts w:ascii="Times New Roman" w:eastAsia="Times New Roman" w:hAnsi="Times New Roman" w:cs="Times New Roman"/>
          <w:sz w:val="24"/>
          <w:szCs w:val="24"/>
          <w:lang w:eastAsia="pl-PL"/>
        </w:rPr>
        <w:t>2000</w:t>
      </w:r>
      <w:r w:rsidR="00E1509D">
        <w:rPr>
          <w:rFonts w:ascii="Times New Roman" w:eastAsia="Times New Roman" w:hAnsi="Times New Roman" w:cs="Times New Roman"/>
          <w:sz w:val="24"/>
          <w:szCs w:val="24"/>
          <w:lang w:eastAsia="pl-PL"/>
        </w:rPr>
        <w:t xml:space="preserve"> ze zm.</w:t>
      </w:r>
      <w:r w:rsidR="00274C42">
        <w:rPr>
          <w:rFonts w:ascii="Times New Roman" w:eastAsia="Times New Roman" w:hAnsi="Times New Roman" w:cs="Times New Roman"/>
          <w:sz w:val="24"/>
          <w:szCs w:val="24"/>
          <w:lang w:eastAsia="pl-PL"/>
        </w:rPr>
        <w:t>)</w:t>
      </w:r>
      <w:r w:rsidR="001A15C4">
        <w:rPr>
          <w:rFonts w:ascii="Times New Roman" w:eastAsia="Times New Roman" w:hAnsi="Times New Roman" w:cs="Times New Roman"/>
          <w:sz w:val="24"/>
          <w:szCs w:val="24"/>
          <w:lang w:eastAsia="pl-PL"/>
        </w:rPr>
        <w:t>,</w:t>
      </w:r>
      <w:r w:rsidRPr="00696FAB">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bookmarkStart w:id="1" w:name="_Hlk78889782"/>
      <w:r w:rsidR="00D71913" w:rsidRPr="00946AB6">
        <w:rPr>
          <w:rFonts w:ascii="Times New Roman" w:hAnsi="Times New Roman" w:cs="Times New Roman"/>
          <w:b/>
          <w:color w:val="000000"/>
          <w:sz w:val="24"/>
          <w:szCs w:val="24"/>
        </w:rPr>
        <w:t xml:space="preserve">PKP Solina Spółka z ograniczoną odpowiedzialnością </w:t>
      </w:r>
      <w:r w:rsidR="00453AEB">
        <w:rPr>
          <w:rFonts w:ascii="Times New Roman" w:eastAsia="Times New Roman" w:hAnsi="Times New Roman" w:cs="Times New Roman"/>
          <w:b/>
          <w:bCs/>
          <w:sz w:val="24"/>
          <w:szCs w:val="24"/>
          <w:lang w:eastAsia="pl-PL"/>
        </w:rPr>
        <w:t>(dane zanonimizowane)</w:t>
      </w:r>
      <w:r w:rsidR="00D71913" w:rsidRPr="00A114E1">
        <w:rPr>
          <w:rFonts w:ascii="Times New Roman" w:hAnsi="Times New Roman" w:cs="Times New Roman"/>
          <w:b/>
          <w:sz w:val="24"/>
          <w:szCs w:val="24"/>
        </w:rPr>
        <w:t xml:space="preserve"> Zakopane</w:t>
      </w:r>
      <w:bookmarkEnd w:id="1"/>
      <w:r w:rsidR="00D71913">
        <w:rPr>
          <w:rFonts w:ascii="Times New Roman" w:hAnsi="Times New Roman" w:cs="Times New Roman"/>
          <w:sz w:val="24"/>
          <w:szCs w:val="24"/>
        </w:rPr>
        <w:t xml:space="preserve"> </w:t>
      </w:r>
      <w:r w:rsidRPr="00696FAB">
        <w:rPr>
          <w:rFonts w:ascii="Times New Roman" w:eastAsia="Times New Roman" w:hAnsi="Times New Roman" w:cs="Times New Roman"/>
          <w:b/>
          <w:sz w:val="24"/>
          <w:szCs w:val="24"/>
          <w:lang w:eastAsia="pl-PL"/>
        </w:rPr>
        <w:t>-</w:t>
      </w:r>
      <w:r w:rsidRPr="00696FAB">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sz w:val="24"/>
          <w:szCs w:val="24"/>
          <w:lang w:eastAsia="pl-PL"/>
        </w:rPr>
        <w:t>karę pieniężną</w:t>
      </w:r>
      <w:r w:rsidR="00D71913">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w wysokości </w:t>
      </w:r>
      <w:r w:rsidR="00E1509D" w:rsidRPr="00E1509D">
        <w:rPr>
          <w:rFonts w:ascii="Times New Roman" w:eastAsia="Times New Roman" w:hAnsi="Times New Roman" w:cs="Times New Roman"/>
          <w:b/>
          <w:bCs/>
          <w:sz w:val="24"/>
          <w:szCs w:val="24"/>
          <w:lang w:eastAsia="pl-PL"/>
        </w:rPr>
        <w:t>1</w:t>
      </w:r>
      <w:r w:rsidR="007645EA">
        <w:rPr>
          <w:rFonts w:ascii="Times New Roman" w:eastAsia="Times New Roman" w:hAnsi="Times New Roman" w:cs="Times New Roman"/>
          <w:b/>
          <w:sz w:val="24"/>
          <w:szCs w:val="24"/>
          <w:lang w:eastAsia="pl-PL"/>
        </w:rPr>
        <w:t>7</w:t>
      </w:r>
      <w:r w:rsidRPr="00696FAB">
        <w:rPr>
          <w:rFonts w:ascii="Times New Roman" w:eastAsia="Times New Roman" w:hAnsi="Times New Roman" w:cs="Times New Roman"/>
          <w:b/>
          <w:sz w:val="24"/>
          <w:szCs w:val="24"/>
          <w:lang w:eastAsia="pl-PL"/>
        </w:rPr>
        <w:t>00 zł</w:t>
      </w:r>
      <w:r w:rsidRPr="00696FAB">
        <w:rPr>
          <w:rFonts w:ascii="Times New Roman" w:eastAsia="Times New Roman" w:hAnsi="Times New Roman" w:cs="Times New Roman"/>
          <w:sz w:val="24"/>
          <w:szCs w:val="24"/>
          <w:lang w:eastAsia="pl-PL"/>
        </w:rPr>
        <w:t xml:space="preserve"> (słownie:</w:t>
      </w:r>
      <w:r w:rsidR="00E1509D">
        <w:rPr>
          <w:rFonts w:ascii="Times New Roman" w:eastAsia="Times New Roman" w:hAnsi="Times New Roman" w:cs="Times New Roman"/>
          <w:sz w:val="24"/>
          <w:szCs w:val="24"/>
          <w:lang w:eastAsia="pl-PL"/>
        </w:rPr>
        <w:t xml:space="preserve"> </w:t>
      </w:r>
      <w:r w:rsidR="00E1509D" w:rsidRPr="00E1509D">
        <w:rPr>
          <w:rFonts w:ascii="Times New Roman" w:eastAsia="Times New Roman" w:hAnsi="Times New Roman" w:cs="Times New Roman"/>
          <w:b/>
          <w:bCs/>
          <w:sz w:val="24"/>
          <w:szCs w:val="24"/>
          <w:lang w:eastAsia="pl-PL"/>
        </w:rPr>
        <w:t>tysiąc</w:t>
      </w:r>
      <w:r w:rsidRPr="00696FAB">
        <w:rPr>
          <w:rFonts w:ascii="Times New Roman" w:eastAsia="Times New Roman" w:hAnsi="Times New Roman" w:cs="Times New Roman"/>
          <w:sz w:val="24"/>
          <w:szCs w:val="24"/>
          <w:lang w:eastAsia="pl-PL"/>
        </w:rPr>
        <w:t xml:space="preserve"> </w:t>
      </w:r>
      <w:r w:rsidR="007645EA">
        <w:rPr>
          <w:rFonts w:ascii="Times New Roman" w:eastAsia="Times New Roman" w:hAnsi="Times New Roman" w:cs="Times New Roman"/>
          <w:b/>
          <w:sz w:val="24"/>
          <w:szCs w:val="24"/>
          <w:lang w:eastAsia="pl-PL"/>
        </w:rPr>
        <w:t>siedemset</w:t>
      </w:r>
      <w:r w:rsidRPr="00696FAB">
        <w:rPr>
          <w:rFonts w:ascii="Times New Roman" w:eastAsia="Times New Roman" w:hAnsi="Times New Roman" w:cs="Times New Roman"/>
          <w:b/>
          <w:sz w:val="24"/>
          <w:szCs w:val="24"/>
          <w:lang w:eastAsia="pl-PL"/>
        </w:rPr>
        <w:t xml:space="preserve"> złotych</w:t>
      </w:r>
      <w:r w:rsidRPr="00696FAB">
        <w:rPr>
          <w:rFonts w:ascii="Times New Roman" w:eastAsia="Times New Roman" w:hAnsi="Times New Roman" w:cs="Times New Roman"/>
          <w:sz w:val="24"/>
          <w:szCs w:val="24"/>
          <w:lang w:eastAsia="pl-PL"/>
        </w:rPr>
        <w:t xml:space="preserve">) </w:t>
      </w:r>
      <w:r w:rsidR="00D71913" w:rsidRPr="00FB5CDA">
        <w:rPr>
          <w:rFonts w:ascii="Times New Roman" w:eastAsia="Calibri" w:hAnsi="Times New Roman" w:cs="Times New Roman"/>
          <w:sz w:val="24"/>
          <w:szCs w:val="24"/>
        </w:rPr>
        <w:t>za n</w:t>
      </w:r>
      <w:r w:rsidR="007970CF">
        <w:rPr>
          <w:rFonts w:ascii="Times New Roman" w:eastAsia="Calibri" w:hAnsi="Times New Roman" w:cs="Times New Roman"/>
          <w:sz w:val="24"/>
          <w:szCs w:val="24"/>
        </w:rPr>
        <w:t>iewykonanie</w:t>
      </w:r>
      <w:r w:rsidR="00D71913" w:rsidRPr="00FB5CDA">
        <w:rPr>
          <w:rFonts w:ascii="Times New Roman" w:eastAsia="Calibri" w:hAnsi="Times New Roman" w:cs="Times New Roman"/>
          <w:sz w:val="24"/>
          <w:szCs w:val="24"/>
        </w:rPr>
        <w:t xml:space="preserve"> w miejscu świadczenia usług gastronomicznych tj. –</w:t>
      </w:r>
      <w:r w:rsidR="00A114E1">
        <w:rPr>
          <w:rFonts w:ascii="Times New Roman" w:eastAsia="Calibri" w:hAnsi="Times New Roman" w:cs="Times New Roman"/>
          <w:sz w:val="24"/>
          <w:szCs w:val="24"/>
        </w:rPr>
        <w:t xml:space="preserve"> w</w:t>
      </w:r>
      <w:r w:rsidR="00D71913" w:rsidRPr="00FB5CDA">
        <w:rPr>
          <w:rFonts w:ascii="Times New Roman" w:eastAsia="Calibri" w:hAnsi="Times New Roman" w:cs="Times New Roman"/>
          <w:sz w:val="24"/>
          <w:szCs w:val="24"/>
        </w:rPr>
        <w:t xml:space="preserve"> </w:t>
      </w:r>
      <w:r w:rsidR="00D71913">
        <w:rPr>
          <w:rFonts w:ascii="Times New Roman" w:hAnsi="Times New Roman" w:cs="Times New Roman"/>
        </w:rPr>
        <w:t xml:space="preserve">lokalu </w:t>
      </w:r>
      <w:bookmarkStart w:id="2" w:name="_Hlk112321740"/>
      <w:r w:rsidR="00A114E1">
        <w:rPr>
          <w:rStyle w:val="Pogrubienie"/>
          <w:rFonts w:ascii="Times New Roman" w:hAnsi="Times New Roman" w:cs="Times New Roman"/>
          <w:b w:val="0"/>
          <w:bCs w:val="0"/>
        </w:rPr>
        <w:t>r</w:t>
      </w:r>
      <w:r w:rsidR="00D71913" w:rsidRPr="00D71913">
        <w:rPr>
          <w:rStyle w:val="Pogrubienie"/>
          <w:rFonts w:ascii="Times New Roman" w:hAnsi="Times New Roman" w:cs="Times New Roman"/>
          <w:b w:val="0"/>
          <w:bCs w:val="0"/>
        </w:rPr>
        <w:t xml:space="preserve">estauracja </w:t>
      </w:r>
      <w:r w:rsidR="00453AEB">
        <w:rPr>
          <w:rFonts w:ascii="Times New Roman" w:eastAsia="Times New Roman" w:hAnsi="Times New Roman" w:cs="Times New Roman"/>
          <w:b/>
          <w:bCs/>
          <w:sz w:val="24"/>
          <w:szCs w:val="24"/>
          <w:lang w:eastAsia="pl-PL"/>
        </w:rPr>
        <w:t xml:space="preserve">(dane zanonimizowane) </w:t>
      </w:r>
      <w:r w:rsidR="00D71913">
        <w:rPr>
          <w:rFonts w:ascii="Times New Roman" w:hAnsi="Times New Roman" w:cs="Times New Roman"/>
          <w:sz w:val="24"/>
          <w:szCs w:val="24"/>
        </w:rPr>
        <w:t xml:space="preserve">Solina, </w:t>
      </w:r>
      <w:r w:rsidR="00D71913">
        <w:rPr>
          <w:rFonts w:ascii="Times New Roman" w:hAnsi="Times New Roman" w:cs="Times New Roman"/>
        </w:rPr>
        <w:t>należącej do ww. przedsiębiorcy</w:t>
      </w:r>
      <w:bookmarkEnd w:id="2"/>
      <w:r w:rsidR="00D71913">
        <w:rPr>
          <w:rFonts w:ascii="Times New Roman" w:hAnsi="Times New Roman" w:cs="Times New Roman"/>
        </w:rPr>
        <w:t>,</w:t>
      </w:r>
      <w:r w:rsidR="00D71913" w:rsidRPr="00FB5CDA">
        <w:rPr>
          <w:rFonts w:ascii="Times New Roman" w:eastAsia="Calibri" w:hAnsi="Times New Roman" w:cs="Times New Roman"/>
          <w:sz w:val="24"/>
          <w:szCs w:val="24"/>
        </w:rPr>
        <w:t xml:space="preserve"> wynikającego</w:t>
      </w:r>
      <w:r w:rsidR="00A114E1">
        <w:rPr>
          <w:rFonts w:ascii="Times New Roman" w:eastAsia="Calibri" w:hAnsi="Times New Roman" w:cs="Times New Roman"/>
          <w:sz w:val="24"/>
          <w:szCs w:val="24"/>
        </w:rPr>
        <w:br/>
      </w:r>
      <w:r w:rsidR="00D71913" w:rsidRPr="00FB5CDA">
        <w:rPr>
          <w:rFonts w:ascii="Times New Roman" w:eastAsia="Calibri" w:hAnsi="Times New Roman" w:cs="Times New Roman"/>
          <w:sz w:val="24"/>
          <w:szCs w:val="24"/>
        </w:rPr>
        <w:t xml:space="preserve">z art.4 ust. 1 ustawy </w:t>
      </w:r>
      <w:r w:rsidR="00D71913" w:rsidRPr="00FB5CDA">
        <w:rPr>
          <w:rFonts w:ascii="Times New Roman" w:eastAsia="Calibri" w:hAnsi="Times New Roman" w:cs="Times New Roman"/>
          <w:bCs/>
          <w:sz w:val="24"/>
          <w:szCs w:val="24"/>
        </w:rPr>
        <w:t xml:space="preserve">obowiązku uwidocznienia w ogólnodostępnym uwidocznionym dla klienta cenniku/menu określenia w sposób jednoznaczny ilości potrawy/wyrobu/napoju dla </w:t>
      </w:r>
      <w:r w:rsidR="00D71913">
        <w:rPr>
          <w:rFonts w:ascii="Times New Roman" w:eastAsia="Calibri" w:hAnsi="Times New Roman" w:cs="Times New Roman"/>
          <w:bCs/>
          <w:sz w:val="24"/>
          <w:szCs w:val="24"/>
        </w:rPr>
        <w:t>32</w:t>
      </w:r>
      <w:r w:rsidR="00D71913" w:rsidRPr="00FB5CDA">
        <w:rPr>
          <w:rFonts w:ascii="Times New Roman" w:eastAsia="Calibri" w:hAnsi="Times New Roman" w:cs="Times New Roman"/>
          <w:bCs/>
          <w:sz w:val="24"/>
          <w:szCs w:val="24"/>
        </w:rPr>
        <w:t xml:space="preserve"> potraw i napojów oferowanych konsumentom.</w:t>
      </w:r>
    </w:p>
    <w:p w14:paraId="24C8B9D1" w14:textId="514EA481" w:rsidR="000A49F7" w:rsidRDefault="000A49F7" w:rsidP="000A49F7">
      <w:pPr>
        <w:tabs>
          <w:tab w:val="left" w:pos="708"/>
          <w:tab w:val="num" w:pos="3720"/>
        </w:tabs>
        <w:spacing w:before="120" w:after="120"/>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UZASADNIENIE</w:t>
      </w:r>
    </w:p>
    <w:p w14:paraId="5827D74A" w14:textId="40F0FB18" w:rsidR="00D54447" w:rsidRPr="00EC4007" w:rsidRDefault="00D54447" w:rsidP="00D54447">
      <w:pPr>
        <w:jc w:val="both"/>
        <w:rPr>
          <w:rFonts w:ascii="Times New Roman" w:hAnsi="Times New Roman" w:cs="Times New Roman"/>
          <w:sz w:val="24"/>
          <w:szCs w:val="24"/>
        </w:rPr>
      </w:pPr>
      <w:r w:rsidRPr="00EC4007">
        <w:rPr>
          <w:rFonts w:ascii="Times New Roman" w:hAnsi="Times New Roman" w:cs="Times New Roman"/>
          <w:sz w:val="24"/>
          <w:szCs w:val="24"/>
        </w:rPr>
        <w:t xml:space="preserve">Na podstawie art. 3 ust. 1 pkt 1 i 6 ustawy z dnia 15 grudnia 2000 r. o Inspekcji Handlowej </w:t>
      </w:r>
      <w:r w:rsidRPr="00EC4007">
        <w:rPr>
          <w:rFonts w:ascii="Times New Roman" w:hAnsi="Times New Roman" w:cs="Times New Roman"/>
          <w:sz w:val="24"/>
          <w:szCs w:val="24"/>
        </w:rPr>
        <w:br/>
        <w:t xml:space="preserve">(tekst jednolity: Dz. U. z 2020 r., poz. 1706), inspektorzy z Delegatury w Krośnie Wojewódzkiego Inspektoratu Inspekcji Handlowej w Rzeszowie, przeprowadzili w dniach </w:t>
      </w:r>
      <w:r w:rsidRPr="00EC4007">
        <w:rPr>
          <w:rFonts w:ascii="Times New Roman" w:hAnsi="Times New Roman" w:cs="Times New Roman"/>
          <w:sz w:val="24"/>
          <w:szCs w:val="24"/>
        </w:rPr>
        <w:br/>
        <w:t xml:space="preserve">w dniach 10 </w:t>
      </w:r>
      <w:r w:rsidR="002D4804">
        <w:rPr>
          <w:rFonts w:ascii="Times New Roman" w:hAnsi="Times New Roman" w:cs="Times New Roman"/>
          <w:sz w:val="24"/>
          <w:szCs w:val="24"/>
        </w:rPr>
        <w:t>i</w:t>
      </w:r>
      <w:r w:rsidRPr="00EC4007">
        <w:rPr>
          <w:rFonts w:ascii="Times New Roman" w:hAnsi="Times New Roman" w:cs="Times New Roman"/>
          <w:sz w:val="24"/>
          <w:szCs w:val="24"/>
        </w:rPr>
        <w:t xml:space="preserve"> 1</w:t>
      </w:r>
      <w:r w:rsidR="00E4322C" w:rsidRPr="00EC4007">
        <w:rPr>
          <w:rFonts w:ascii="Times New Roman" w:hAnsi="Times New Roman" w:cs="Times New Roman"/>
          <w:sz w:val="24"/>
          <w:szCs w:val="24"/>
        </w:rPr>
        <w:t>8</w:t>
      </w:r>
      <w:r w:rsidRPr="00EC4007">
        <w:rPr>
          <w:rFonts w:ascii="Times New Roman" w:hAnsi="Times New Roman" w:cs="Times New Roman"/>
          <w:sz w:val="24"/>
          <w:szCs w:val="24"/>
        </w:rPr>
        <w:t xml:space="preserve"> października 2022 r. kontrolę w lokalu </w:t>
      </w:r>
      <w:r w:rsidR="00453AEB">
        <w:rPr>
          <w:rFonts w:ascii="Times New Roman" w:eastAsia="Times New Roman" w:hAnsi="Times New Roman" w:cs="Times New Roman"/>
          <w:b/>
          <w:bCs/>
          <w:sz w:val="24"/>
          <w:szCs w:val="24"/>
          <w:lang w:eastAsia="pl-PL"/>
        </w:rPr>
        <w:t xml:space="preserve">(dane zanonimizowane) </w:t>
      </w:r>
      <w:r w:rsidRPr="00EC4007">
        <w:rPr>
          <w:rFonts w:ascii="Times New Roman" w:hAnsi="Times New Roman" w:cs="Times New Roman"/>
          <w:sz w:val="24"/>
          <w:szCs w:val="24"/>
        </w:rPr>
        <w:t xml:space="preserve">Solina, należącej do przedsiębiorcy – </w:t>
      </w:r>
      <w:r w:rsidRPr="00EC4007">
        <w:rPr>
          <w:rFonts w:ascii="Times New Roman" w:hAnsi="Times New Roman" w:cs="Times New Roman"/>
          <w:bCs/>
          <w:color w:val="000000"/>
          <w:sz w:val="24"/>
          <w:szCs w:val="24"/>
        </w:rPr>
        <w:t xml:space="preserve">PKP Solina Spółka z ograniczoną odpowiedzialnością </w:t>
      </w:r>
      <w:r w:rsidR="00453AEB">
        <w:rPr>
          <w:rFonts w:ascii="Times New Roman" w:eastAsia="Times New Roman" w:hAnsi="Times New Roman" w:cs="Times New Roman"/>
          <w:b/>
          <w:bCs/>
          <w:sz w:val="24"/>
          <w:szCs w:val="24"/>
          <w:lang w:eastAsia="pl-PL"/>
        </w:rPr>
        <w:t xml:space="preserve">(dane zanonimizowane) </w:t>
      </w:r>
      <w:r w:rsidRPr="00EC4007">
        <w:rPr>
          <w:rFonts w:ascii="Times New Roman" w:hAnsi="Times New Roman" w:cs="Times New Roman"/>
          <w:sz w:val="24"/>
          <w:szCs w:val="24"/>
        </w:rPr>
        <w:t xml:space="preserve">Zakopane - zwanego dalej </w:t>
      </w:r>
      <w:r w:rsidRPr="00EC4007">
        <w:rPr>
          <w:rFonts w:ascii="Times New Roman" w:hAnsi="Times New Roman" w:cs="Times New Roman"/>
          <w:iCs/>
          <w:sz w:val="24"/>
          <w:szCs w:val="24"/>
        </w:rPr>
        <w:t>,,kontrolowanym</w:t>
      </w:r>
      <w:r w:rsidR="00BE6725" w:rsidRPr="00EC4007">
        <w:rPr>
          <w:rFonts w:ascii="Times New Roman" w:hAnsi="Times New Roman" w:cs="Times New Roman"/>
          <w:iCs/>
          <w:sz w:val="24"/>
          <w:szCs w:val="24"/>
        </w:rPr>
        <w:t>”</w:t>
      </w:r>
      <w:r w:rsidR="002D4804">
        <w:rPr>
          <w:rFonts w:ascii="Times New Roman" w:hAnsi="Times New Roman" w:cs="Times New Roman"/>
          <w:iCs/>
          <w:sz w:val="24"/>
          <w:szCs w:val="24"/>
        </w:rPr>
        <w:t xml:space="preserve"> lub</w:t>
      </w:r>
      <w:r w:rsidR="00BE6725" w:rsidRPr="00EC4007">
        <w:rPr>
          <w:rFonts w:ascii="Times New Roman" w:hAnsi="Times New Roman" w:cs="Times New Roman"/>
          <w:iCs/>
          <w:sz w:val="24"/>
          <w:szCs w:val="24"/>
        </w:rPr>
        <w:t xml:space="preserve"> </w:t>
      </w:r>
      <w:r w:rsidR="002D4804">
        <w:rPr>
          <w:rFonts w:ascii="Times New Roman" w:hAnsi="Times New Roman" w:cs="Times New Roman"/>
          <w:iCs/>
          <w:sz w:val="24"/>
          <w:szCs w:val="24"/>
        </w:rPr>
        <w:t>,,</w:t>
      </w:r>
      <w:r w:rsidR="00BE6725" w:rsidRPr="00EC4007">
        <w:rPr>
          <w:rFonts w:ascii="Times New Roman" w:hAnsi="Times New Roman" w:cs="Times New Roman"/>
          <w:iCs/>
          <w:sz w:val="24"/>
          <w:szCs w:val="24"/>
        </w:rPr>
        <w:t>stroną</w:t>
      </w:r>
      <w:r w:rsidRPr="00EC4007">
        <w:rPr>
          <w:rFonts w:ascii="Times New Roman" w:hAnsi="Times New Roman" w:cs="Times New Roman"/>
          <w:iCs/>
          <w:sz w:val="24"/>
          <w:szCs w:val="24"/>
        </w:rPr>
        <w:t>”</w:t>
      </w:r>
      <w:r w:rsidR="002D4804">
        <w:rPr>
          <w:rFonts w:ascii="Times New Roman" w:hAnsi="Times New Roman" w:cs="Times New Roman"/>
          <w:iCs/>
          <w:sz w:val="24"/>
          <w:szCs w:val="24"/>
        </w:rPr>
        <w:t>.</w:t>
      </w:r>
    </w:p>
    <w:p w14:paraId="1AD86850" w14:textId="2E884B9F" w:rsidR="00D54447" w:rsidRPr="002249FB" w:rsidRDefault="00D54447" w:rsidP="00D54447">
      <w:pPr>
        <w:spacing w:before="120"/>
        <w:jc w:val="both"/>
        <w:rPr>
          <w:rFonts w:ascii="Times New Roman" w:hAnsi="Times New Roman" w:cs="Times New Roman"/>
          <w:sz w:val="24"/>
          <w:szCs w:val="24"/>
        </w:rPr>
      </w:pPr>
      <w:r w:rsidRPr="00AC74F6">
        <w:rPr>
          <w:rFonts w:ascii="Times New Roman" w:hAnsi="Times New Roman" w:cs="Times New Roman"/>
          <w:sz w:val="24"/>
          <w:szCs w:val="24"/>
        </w:rPr>
        <w:t>Kontrolę poprzedzono zawiadomieniem o zamiarze wszczęcia kontroli, sygnatura DK.8360.</w:t>
      </w:r>
      <w:r>
        <w:rPr>
          <w:rFonts w:ascii="Times New Roman" w:hAnsi="Times New Roman" w:cs="Times New Roman"/>
          <w:sz w:val="24"/>
          <w:szCs w:val="24"/>
        </w:rPr>
        <w:t>48</w:t>
      </w:r>
      <w:r w:rsidRPr="00AC74F6">
        <w:rPr>
          <w:rFonts w:ascii="Times New Roman" w:hAnsi="Times New Roman" w:cs="Times New Roman"/>
          <w:sz w:val="24"/>
          <w:szCs w:val="24"/>
        </w:rPr>
        <w:t xml:space="preserve">.2022 z dnia </w:t>
      </w:r>
      <w:r>
        <w:rPr>
          <w:rFonts w:ascii="Times New Roman" w:hAnsi="Times New Roman" w:cs="Times New Roman"/>
          <w:sz w:val="24"/>
          <w:szCs w:val="24"/>
        </w:rPr>
        <w:t>26 września</w:t>
      </w:r>
      <w:r w:rsidRPr="00AC74F6">
        <w:rPr>
          <w:rFonts w:ascii="Times New Roman" w:hAnsi="Times New Roman" w:cs="Times New Roman"/>
          <w:sz w:val="24"/>
          <w:szCs w:val="24"/>
        </w:rPr>
        <w:t xml:space="preserve"> 2022 r., doręczonym w dniu</w:t>
      </w:r>
      <w:r w:rsidR="00921E07">
        <w:rPr>
          <w:rFonts w:ascii="Times New Roman" w:hAnsi="Times New Roman" w:cs="Times New Roman"/>
          <w:sz w:val="24"/>
          <w:szCs w:val="24"/>
        </w:rPr>
        <w:t xml:space="preserve"> </w:t>
      </w:r>
      <w:r>
        <w:rPr>
          <w:rFonts w:ascii="Times New Roman" w:hAnsi="Times New Roman" w:cs="Times New Roman"/>
          <w:sz w:val="24"/>
          <w:szCs w:val="24"/>
        </w:rPr>
        <w:t>29 wrze</w:t>
      </w:r>
      <w:r w:rsidR="002249FB">
        <w:rPr>
          <w:rFonts w:ascii="Times New Roman" w:hAnsi="Times New Roman" w:cs="Times New Roman"/>
          <w:sz w:val="24"/>
          <w:szCs w:val="24"/>
        </w:rPr>
        <w:t>ś</w:t>
      </w:r>
      <w:r>
        <w:rPr>
          <w:rFonts w:ascii="Times New Roman" w:hAnsi="Times New Roman" w:cs="Times New Roman"/>
          <w:sz w:val="24"/>
          <w:szCs w:val="24"/>
        </w:rPr>
        <w:t xml:space="preserve">nia </w:t>
      </w:r>
      <w:r w:rsidRPr="00AC74F6">
        <w:rPr>
          <w:rFonts w:ascii="Times New Roman" w:hAnsi="Times New Roman" w:cs="Times New Roman"/>
          <w:sz w:val="24"/>
          <w:szCs w:val="24"/>
        </w:rPr>
        <w:t xml:space="preserve">2022 r. </w:t>
      </w:r>
    </w:p>
    <w:p w14:paraId="7B2679BC" w14:textId="5F4E2764" w:rsidR="00D54447" w:rsidRPr="00AC74F6" w:rsidRDefault="00D54447" w:rsidP="00D54447">
      <w:pPr>
        <w:spacing w:before="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 xml:space="preserve">W jej trakcie sprawdzano m. in. przestrzeganie przez </w:t>
      </w:r>
      <w:r w:rsidR="00921E07">
        <w:rPr>
          <w:rFonts w:ascii="Times New Roman" w:hAnsi="Times New Roman" w:cs="Times New Roman"/>
          <w:color w:val="000000"/>
          <w:sz w:val="24"/>
          <w:szCs w:val="24"/>
        </w:rPr>
        <w:t>kontrolowanego</w:t>
      </w:r>
      <w:r w:rsidRPr="00AC74F6">
        <w:rPr>
          <w:rFonts w:ascii="Times New Roman" w:hAnsi="Times New Roman" w:cs="Times New Roman"/>
          <w:color w:val="000000"/>
          <w:sz w:val="24"/>
          <w:szCs w:val="24"/>
        </w:rPr>
        <w:t xml:space="preserve"> obowiązku uwidaczniania cen oferowanych potraw/wyrobów oraz prawidłowość identyfikacji ceny </w:t>
      </w:r>
      <w:r w:rsidR="00921E07">
        <w:rPr>
          <w:rFonts w:ascii="Times New Roman" w:hAnsi="Times New Roman" w:cs="Times New Roman"/>
          <w:color w:val="000000"/>
          <w:sz w:val="24"/>
          <w:szCs w:val="24"/>
        </w:rPr>
        <w:t xml:space="preserve">                        </w:t>
      </w:r>
      <w:r w:rsidRPr="00AC74F6">
        <w:rPr>
          <w:rFonts w:ascii="Times New Roman" w:hAnsi="Times New Roman" w:cs="Times New Roman"/>
          <w:color w:val="000000"/>
          <w:sz w:val="24"/>
          <w:szCs w:val="24"/>
        </w:rPr>
        <w:t>z potrawą</w:t>
      </w:r>
      <w:r w:rsidR="00921E07">
        <w:rPr>
          <w:rFonts w:ascii="Times New Roman" w:hAnsi="Times New Roman" w:cs="Times New Roman"/>
          <w:color w:val="000000"/>
          <w:sz w:val="24"/>
          <w:szCs w:val="24"/>
        </w:rPr>
        <w:t xml:space="preserve"> </w:t>
      </w:r>
      <w:r w:rsidRPr="00AC74F6">
        <w:rPr>
          <w:rFonts w:ascii="Times New Roman" w:hAnsi="Times New Roman" w:cs="Times New Roman"/>
          <w:color w:val="000000"/>
          <w:sz w:val="24"/>
          <w:szCs w:val="24"/>
        </w:rPr>
        <w:t xml:space="preserve">lub wyrobem, w szczególności poprzez nazwę, pod którą jest sprzedawany oraz określenie ilości potrawy lub wyrobu, do których się odnosi. </w:t>
      </w:r>
    </w:p>
    <w:p w14:paraId="0E1915BD" w14:textId="56DA63DF" w:rsidR="00D54447" w:rsidRPr="00AC74F6" w:rsidRDefault="00D54447" w:rsidP="00D54447">
      <w:pPr>
        <w:tabs>
          <w:tab w:val="left" w:pos="567"/>
        </w:tabs>
        <w:spacing w:before="120"/>
        <w:jc w:val="both"/>
        <w:rPr>
          <w:rFonts w:ascii="Times New Roman" w:hAnsi="Times New Roman" w:cs="Times New Roman"/>
          <w:sz w:val="24"/>
          <w:szCs w:val="24"/>
        </w:rPr>
      </w:pPr>
      <w:r w:rsidRPr="00AC74F6">
        <w:rPr>
          <w:rFonts w:ascii="Times New Roman" w:hAnsi="Times New Roman" w:cs="Times New Roman"/>
          <w:color w:val="000000"/>
          <w:sz w:val="24"/>
          <w:szCs w:val="24"/>
        </w:rPr>
        <w:t xml:space="preserve">W dniu </w:t>
      </w:r>
      <w:r w:rsidR="002249FB">
        <w:rPr>
          <w:rFonts w:ascii="Times New Roman" w:hAnsi="Times New Roman" w:cs="Times New Roman"/>
          <w:color w:val="000000"/>
          <w:sz w:val="24"/>
          <w:szCs w:val="24"/>
        </w:rPr>
        <w:t>10 października</w:t>
      </w:r>
      <w:r w:rsidRPr="00AC74F6">
        <w:rPr>
          <w:rFonts w:ascii="Times New Roman" w:hAnsi="Times New Roman" w:cs="Times New Roman"/>
          <w:color w:val="000000"/>
          <w:sz w:val="24"/>
          <w:szCs w:val="24"/>
        </w:rPr>
        <w:t xml:space="preserve"> 2022 r. inspektorzy sprawdzili prawidłowość uwidaczniania informacji </w:t>
      </w:r>
      <w:r w:rsidRPr="00AC74F6">
        <w:rPr>
          <w:rFonts w:ascii="Times New Roman" w:hAnsi="Times New Roman" w:cs="Times New Roman"/>
          <w:color w:val="000000"/>
          <w:sz w:val="24"/>
          <w:szCs w:val="24"/>
        </w:rPr>
        <w:br/>
        <w:t xml:space="preserve">w powyższym zakresie dla </w:t>
      </w:r>
      <w:r w:rsidR="002249FB">
        <w:rPr>
          <w:rFonts w:ascii="Times New Roman" w:hAnsi="Times New Roman" w:cs="Times New Roman"/>
          <w:color w:val="000000"/>
          <w:sz w:val="24"/>
          <w:szCs w:val="24"/>
        </w:rPr>
        <w:t>4</w:t>
      </w:r>
      <w:r w:rsidR="00E4322C">
        <w:rPr>
          <w:rFonts w:ascii="Times New Roman" w:hAnsi="Times New Roman" w:cs="Times New Roman"/>
          <w:color w:val="000000"/>
          <w:sz w:val="24"/>
          <w:szCs w:val="24"/>
        </w:rPr>
        <w:t>2</w:t>
      </w:r>
      <w:r w:rsidRPr="00AC74F6">
        <w:rPr>
          <w:rFonts w:ascii="Times New Roman" w:hAnsi="Times New Roman" w:cs="Times New Roman"/>
          <w:color w:val="000000"/>
          <w:sz w:val="24"/>
          <w:szCs w:val="24"/>
        </w:rPr>
        <w:t xml:space="preserve"> przypadkowo wybranych potraw</w:t>
      </w:r>
      <w:r w:rsidR="002249FB">
        <w:rPr>
          <w:rFonts w:ascii="Times New Roman" w:hAnsi="Times New Roman" w:cs="Times New Roman"/>
          <w:color w:val="000000"/>
          <w:sz w:val="24"/>
          <w:szCs w:val="24"/>
        </w:rPr>
        <w:t xml:space="preserve"> i napojów,</w:t>
      </w:r>
      <w:r w:rsidRPr="00AC74F6">
        <w:rPr>
          <w:rFonts w:ascii="Times New Roman" w:hAnsi="Times New Roman" w:cs="Times New Roman"/>
          <w:color w:val="000000"/>
          <w:sz w:val="24"/>
          <w:szCs w:val="24"/>
        </w:rPr>
        <w:t xml:space="preserve"> stwierdzając nieprawidłowości w ogólnodostępnym cenniku i menu z uwagi na </w:t>
      </w:r>
      <w:bookmarkStart w:id="3" w:name="_Hlk80094353"/>
      <w:r w:rsidRPr="00AC74F6">
        <w:rPr>
          <w:rFonts w:ascii="Times New Roman" w:hAnsi="Times New Roman" w:cs="Times New Roman"/>
          <w:color w:val="000000"/>
          <w:sz w:val="24"/>
          <w:szCs w:val="24"/>
        </w:rPr>
        <w:t xml:space="preserve">brak określenia ilości potrawy, do której odnosi się uwidoczniona cena przy </w:t>
      </w:r>
      <w:r w:rsidR="002249FB">
        <w:rPr>
          <w:rFonts w:ascii="Times New Roman" w:hAnsi="Times New Roman" w:cs="Times New Roman"/>
          <w:color w:val="000000"/>
          <w:sz w:val="24"/>
          <w:szCs w:val="24"/>
        </w:rPr>
        <w:t xml:space="preserve">32 partiach </w:t>
      </w:r>
      <w:r w:rsidRPr="00AC74F6">
        <w:rPr>
          <w:rFonts w:ascii="Times New Roman" w:hAnsi="Times New Roman" w:cs="Times New Roman"/>
          <w:color w:val="000000"/>
          <w:sz w:val="24"/>
          <w:szCs w:val="24"/>
        </w:rPr>
        <w:t>p</w:t>
      </w:r>
      <w:bookmarkEnd w:id="3"/>
      <w:r w:rsidR="002249FB">
        <w:rPr>
          <w:rFonts w:ascii="Times New Roman" w:hAnsi="Times New Roman" w:cs="Times New Roman"/>
          <w:color w:val="000000"/>
          <w:sz w:val="24"/>
          <w:szCs w:val="24"/>
        </w:rPr>
        <w:t>otraw i napojów</w:t>
      </w:r>
      <w:r w:rsidRPr="00AC74F6">
        <w:rPr>
          <w:rFonts w:ascii="Times New Roman" w:hAnsi="Times New Roman" w:cs="Times New Roman"/>
          <w:color w:val="000000"/>
          <w:sz w:val="24"/>
          <w:szCs w:val="24"/>
        </w:rPr>
        <w:t xml:space="preserve">, </w:t>
      </w:r>
      <w:r w:rsidR="002D4804">
        <w:rPr>
          <w:rFonts w:ascii="Times New Roman" w:hAnsi="Times New Roman" w:cs="Times New Roman"/>
          <w:color w:val="000000"/>
          <w:sz w:val="24"/>
          <w:szCs w:val="24"/>
        </w:rPr>
        <w:t>tj.</w:t>
      </w:r>
      <w:r w:rsidRPr="00AC74F6">
        <w:rPr>
          <w:rFonts w:ascii="Times New Roman" w:hAnsi="Times New Roman" w:cs="Times New Roman"/>
          <w:color w:val="000000"/>
          <w:sz w:val="24"/>
          <w:szCs w:val="24"/>
        </w:rPr>
        <w:t>:</w:t>
      </w:r>
      <w:r w:rsidRPr="00AC74F6">
        <w:rPr>
          <w:rFonts w:ascii="Times New Roman" w:hAnsi="Times New Roman" w:cs="Times New Roman"/>
          <w:sz w:val="24"/>
          <w:szCs w:val="24"/>
        </w:rPr>
        <w:t xml:space="preserve"> </w:t>
      </w:r>
    </w:p>
    <w:p w14:paraId="02BDBAD0" w14:textId="66B433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Proziak, jajko sadzone, grillowany oscypek, majonez truflowy, chutney z czerwonej cebuli i derenia, piklowana dynia – 29 zł;</w:t>
      </w:r>
    </w:p>
    <w:p w14:paraId="43B475AF"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Tatar z jelenia, pieprznik, masło grzybowe, majonez szczypiorkowy, chips z chleba żytniego, oliwa ziołowa, żółtko sezonowane, wędzona słonina – 54 zł;</w:t>
      </w:r>
    </w:p>
    <w:p w14:paraId="7D139649"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lastRenderedPageBreak/>
        <w:t>Hałuski, maślanka, twaróg wędzony, omasta z cebulką, bułka tarta, tymianek, rydze – 27 zł;</w:t>
      </w:r>
    </w:p>
    <w:p w14:paraId="73796BF2"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Sałatka z karmelizowanym burakiem i dynią, miód wielokwiatowy, winegret ziołowy, </w:t>
      </w:r>
      <w:r>
        <w:rPr>
          <w:rFonts w:ascii="Times New Roman" w:hAnsi="Times New Roman" w:cs="Times New Roman"/>
          <w:bCs/>
          <w:sz w:val="24"/>
          <w:szCs w:val="24"/>
        </w:rPr>
        <w:br/>
        <w:t>sery z Gruszowej, pestki słonecznika, ogórek kiszony – 35 zł;</w:t>
      </w:r>
    </w:p>
    <w:p w14:paraId="142F25D1"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Sałatka z grillowanym kurczakiem supreme, sos majonezowy z anchois, prażony boczek wędzony, grzanka z chleba żytniego, regionalny ser gruyere – 39 zł;</w:t>
      </w:r>
    </w:p>
    <w:p w14:paraId="6FCA82FD"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Kisełycia – żur bieszczadzki, ziemniak z ogniska, karmelizowana cebula, kminek, tarte jajko, prażony boczek – 17 zł;</w:t>
      </w:r>
    </w:p>
    <w:p w14:paraId="4710095D"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Zupa grzybowa, borowik kapelusz, kluseczki lane, oliwa ziołowa – 26 zł;</w:t>
      </w:r>
    </w:p>
    <w:p w14:paraId="4D440C87"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Krem cebulowy, grzanka, rolada ustrzycka, prażona cebula, crème fresh, szczypiorek – 19 zł;</w:t>
      </w:r>
    </w:p>
    <w:p w14:paraId="46A1656B"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Kwaśnica, pażybroda, żebro wędzone, tarniówka- 22 zł;</w:t>
      </w:r>
    </w:p>
    <w:p w14:paraId="38BC9390"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Smażone pierogi z kaszą gryczaną, ziemniak pieczony, sos grzybowy, twaróg, gorczyca – 37 zł;</w:t>
      </w:r>
    </w:p>
    <w:p w14:paraId="3575BF0C"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Gulasz z dziczyzny, fuczki, kwaśna śmietana, czerwone wino, pieczarka brunatna, boczek wędzony – 51 zł;</w:t>
      </w:r>
    </w:p>
    <w:p w14:paraId="012F10FF"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Policzki wołowe, demi glace z borowikiem suszonym, puree chrzanowe, ćwikła </w:t>
      </w:r>
      <w:r>
        <w:rPr>
          <w:rFonts w:ascii="Times New Roman" w:hAnsi="Times New Roman" w:cs="Times New Roman"/>
          <w:bCs/>
          <w:sz w:val="24"/>
          <w:szCs w:val="24"/>
        </w:rPr>
        <w:br/>
        <w:t>z musztardą, wędzona słonina, marynowana opieńka - 63 zł;</w:t>
      </w:r>
    </w:p>
    <w:p w14:paraId="05ABADC1"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Perliczka z kostką, mus drobiowy, krokiet ziemniaczany, demi glace tymiankowy, gruszka marynowana w białym winie i kawie, puree z kalafiora – 65 zł;</w:t>
      </w:r>
    </w:p>
    <w:p w14:paraId="2635718D"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Stek dojrzewający z rostbefu, frytki stek house, boczniak, sos z zielonym pieprzem, masło borowikowe, sałatka z kiszonego ogórka – 89 zł;</w:t>
      </w:r>
    </w:p>
    <w:p w14:paraId="6B51E22E"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Pstrąg pieczony w świeżych ziołach, masło czosnkowe, fuczki, sos tatarski, maślanka – 48 zł</w:t>
      </w:r>
    </w:p>
    <w:p w14:paraId="3F5EE2DA"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Kaszotto z borowikiem, marynowany burak i dynia, regionalny gruyere, świeże warzywa – 39 zł;</w:t>
      </w:r>
    </w:p>
    <w:p w14:paraId="3631A93A"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Pieczona golonka, smolarz bieszczadzki, kapusta zasmażana, grzyby suszone, surówka </w:t>
      </w:r>
      <w:r>
        <w:rPr>
          <w:rFonts w:ascii="Times New Roman" w:hAnsi="Times New Roman" w:cs="Times New Roman"/>
          <w:bCs/>
          <w:sz w:val="24"/>
          <w:szCs w:val="24"/>
        </w:rPr>
        <w:br/>
        <w:t>z kiszonego ogórka, lemieszka, skwarki, chrzan, musztarda – 56 zł;</w:t>
      </w:r>
    </w:p>
    <w:p w14:paraId="2A35DC5B"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Kofty jagnięce, tabbouleh bieszczadzki, salsa pomidorowa, sos tatarski, piklowana dynia, świeże sałaty, winegret rukolowy – 49 zł;</w:t>
      </w:r>
    </w:p>
    <w:p w14:paraId="6F535111"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Schab panierowany z kostką, kapusta zasmażana, lemieszka, ćwikła z musztardą francuską, marynowane opieńki, wędzona słonina – 39 zł;</w:t>
      </w:r>
    </w:p>
    <w:p w14:paraId="6A59FA5A"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Sernik, biała czekolada, jagoda bieszczadzka, ciastko cygaretkowe, migdały – 23 zł;</w:t>
      </w:r>
    </w:p>
    <w:p w14:paraId="18E62E3B"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Szarlotka, kruszonka cynamonowa, lody waniliowe, palone jabłko, crème fresh - 19 zł;</w:t>
      </w:r>
    </w:p>
    <w:p w14:paraId="5188579D"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Espresso – 9 zł;</w:t>
      </w:r>
    </w:p>
    <w:p w14:paraId="7695F521"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Espresso doppio – 11 zł;</w:t>
      </w:r>
    </w:p>
    <w:p w14:paraId="71E9DDAF"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Americano – 13 zł; </w:t>
      </w:r>
    </w:p>
    <w:p w14:paraId="33EA7597"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Kawa biała – 14 zł;</w:t>
      </w:r>
    </w:p>
    <w:p w14:paraId="44ADF4CD"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Latte - 14 zł;</w:t>
      </w:r>
    </w:p>
    <w:p w14:paraId="6095393B"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Flatwhite – 14 zł;</w:t>
      </w:r>
    </w:p>
    <w:p w14:paraId="57C187B1"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Capuccino – 14 zł;</w:t>
      </w:r>
    </w:p>
    <w:p w14:paraId="367F636C" w14:textId="77777777" w:rsidR="002249FB" w:rsidRDefault="002249FB" w:rsidP="002249FB">
      <w:pPr>
        <w:pStyle w:val="Akapitzlist"/>
        <w:numPr>
          <w:ilvl w:val="0"/>
          <w:numId w:val="42"/>
        </w:numPr>
        <w:suppressAutoHyphens/>
        <w:autoSpaceDN w:val="0"/>
        <w:ind w:left="714" w:hanging="357"/>
        <w:jc w:val="both"/>
        <w:textAlignment w:val="baseline"/>
      </w:pPr>
      <w:r>
        <w:rPr>
          <w:rFonts w:ascii="Times New Roman" w:hAnsi="Times New Roman" w:cs="Times New Roman"/>
          <w:bCs/>
          <w:sz w:val="24"/>
          <w:szCs w:val="24"/>
        </w:rPr>
        <w:t xml:space="preserve">Kawy specjalne </w:t>
      </w:r>
      <w:r>
        <w:rPr>
          <w:rFonts w:ascii="Times New Roman" w:hAnsi="Times New Roman" w:cs="Times New Roman"/>
          <w:bCs/>
          <w:i/>
          <w:iCs/>
          <w:sz w:val="24"/>
          <w:szCs w:val="24"/>
        </w:rPr>
        <w:t>cortado, macchiato z syropem – 16 zł;</w:t>
      </w:r>
    </w:p>
    <w:p w14:paraId="50160312"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Herbaty czarne – 12 zł;</w:t>
      </w:r>
    </w:p>
    <w:p w14:paraId="7780A566"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Herbaty owocowe – 12 zł;</w:t>
      </w:r>
    </w:p>
    <w:p w14:paraId="1D562E6C" w14:textId="77777777" w:rsidR="002249FB" w:rsidRDefault="002249FB" w:rsidP="002249FB">
      <w:pPr>
        <w:pStyle w:val="Akapitzlist"/>
        <w:numPr>
          <w:ilvl w:val="0"/>
          <w:numId w:val="42"/>
        </w:numPr>
        <w:suppressAutoHyphens/>
        <w:autoSpaceDN w:val="0"/>
        <w:ind w:left="714" w:hanging="357"/>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Herbaty ziołowe – 12 zł,</w:t>
      </w:r>
    </w:p>
    <w:p w14:paraId="0E3F9C29" w14:textId="50A686F7" w:rsidR="002249FB" w:rsidRPr="00A908B5" w:rsidRDefault="002249FB" w:rsidP="002249FB">
      <w:pPr>
        <w:jc w:val="both"/>
        <w:rPr>
          <w:rFonts w:ascii="Times New Roman" w:hAnsi="Times New Roman" w:cs="Times New Roman"/>
          <w:sz w:val="24"/>
          <w:szCs w:val="24"/>
        </w:rPr>
      </w:pPr>
      <w:r w:rsidRPr="00A908B5">
        <w:rPr>
          <w:rFonts w:ascii="Times New Roman" w:hAnsi="Times New Roman" w:cs="Times New Roman"/>
          <w:bCs/>
          <w:sz w:val="24"/>
          <w:szCs w:val="24"/>
        </w:rPr>
        <w:t>co stanowi naruszenie art. 4 ust. 1 ustawy oraz § 9 ust. 2</w:t>
      </w:r>
      <w:r w:rsidRPr="00A908B5">
        <w:rPr>
          <w:rFonts w:ascii="Times New Roman" w:hAnsi="Times New Roman" w:cs="Times New Roman"/>
          <w:sz w:val="24"/>
          <w:szCs w:val="24"/>
        </w:rPr>
        <w:t xml:space="preserve"> rozporządzenia Ministra Rolnictwa </w:t>
      </w:r>
      <w:r w:rsidRPr="00A908B5">
        <w:rPr>
          <w:rFonts w:ascii="Times New Roman" w:hAnsi="Times New Roman" w:cs="Times New Roman"/>
          <w:sz w:val="24"/>
          <w:szCs w:val="24"/>
        </w:rPr>
        <w:br/>
        <w:t>z dnia 9 grudnia 2015 r. w sprawie uwidaczniania cen towarów i usług (Dz. U. z 2015 r.</w:t>
      </w:r>
      <w:r w:rsidR="00A908B5">
        <w:rPr>
          <w:rFonts w:ascii="Times New Roman" w:hAnsi="Times New Roman" w:cs="Times New Roman"/>
          <w:sz w:val="24"/>
          <w:szCs w:val="24"/>
        </w:rPr>
        <w:br/>
      </w:r>
      <w:r w:rsidRPr="00A908B5">
        <w:rPr>
          <w:rFonts w:ascii="Times New Roman" w:hAnsi="Times New Roman" w:cs="Times New Roman"/>
          <w:sz w:val="24"/>
          <w:szCs w:val="24"/>
        </w:rPr>
        <w:t xml:space="preserve"> poz. 2121)</w:t>
      </w:r>
      <w:r w:rsidR="00FE0DF8">
        <w:rPr>
          <w:rFonts w:ascii="Times New Roman" w:hAnsi="Times New Roman" w:cs="Times New Roman"/>
          <w:sz w:val="24"/>
          <w:szCs w:val="24"/>
        </w:rPr>
        <w:t xml:space="preserve"> – zwanego dalej ,,rozporządzeniem”</w:t>
      </w:r>
      <w:r w:rsidRPr="00A908B5">
        <w:rPr>
          <w:rFonts w:ascii="Times New Roman" w:hAnsi="Times New Roman" w:cs="Times New Roman"/>
          <w:sz w:val="24"/>
          <w:szCs w:val="24"/>
        </w:rPr>
        <w:t>.</w:t>
      </w:r>
    </w:p>
    <w:p w14:paraId="01694380" w14:textId="77777777" w:rsidR="00735F21" w:rsidRPr="00A908B5" w:rsidRDefault="00735F21" w:rsidP="002249FB">
      <w:pPr>
        <w:pStyle w:val="Tekstpodstawowywcity"/>
        <w:spacing w:after="0"/>
        <w:ind w:left="0"/>
        <w:jc w:val="both"/>
        <w:rPr>
          <w:rFonts w:eastAsia="Calibri"/>
          <w:bCs/>
          <w:lang w:eastAsia="zh-CN"/>
        </w:rPr>
      </w:pPr>
    </w:p>
    <w:p w14:paraId="395689D7" w14:textId="19D0F7EB" w:rsidR="002249FB" w:rsidRPr="00A908B5" w:rsidRDefault="00735F21" w:rsidP="002249FB">
      <w:pPr>
        <w:pStyle w:val="Tekstpodstawowywcity"/>
        <w:spacing w:after="0"/>
        <w:ind w:left="0"/>
        <w:jc w:val="both"/>
        <w:rPr>
          <w:rFonts w:eastAsia="Calibri"/>
          <w:bCs/>
          <w:lang w:eastAsia="zh-CN"/>
        </w:rPr>
      </w:pPr>
      <w:r w:rsidRPr="00A908B5">
        <w:rPr>
          <w:rFonts w:eastAsia="Calibri"/>
          <w:bCs/>
          <w:lang w:eastAsia="zh-CN"/>
        </w:rPr>
        <w:t>Powyższe ustalenia udokumentowano w protokole kontroli DK.8361.</w:t>
      </w:r>
      <w:r w:rsidRPr="00A908B5">
        <w:rPr>
          <w:rFonts w:eastAsia="Calibri"/>
          <w:bCs/>
          <w:lang w:val="pl-PL" w:eastAsia="zh-CN"/>
        </w:rPr>
        <w:t>83</w:t>
      </w:r>
      <w:r w:rsidRPr="00A908B5">
        <w:rPr>
          <w:rFonts w:eastAsia="Calibri"/>
          <w:bCs/>
          <w:lang w:eastAsia="zh-CN"/>
        </w:rPr>
        <w:t xml:space="preserve">.2022 z dnia </w:t>
      </w:r>
      <w:r w:rsidR="00A908B5">
        <w:rPr>
          <w:rFonts w:eastAsia="Calibri"/>
          <w:bCs/>
          <w:lang w:eastAsia="zh-CN"/>
        </w:rPr>
        <w:br/>
      </w:r>
      <w:r w:rsidRPr="00A908B5">
        <w:rPr>
          <w:rFonts w:eastAsia="Calibri"/>
          <w:bCs/>
          <w:lang w:val="pl-PL" w:eastAsia="zh-CN"/>
        </w:rPr>
        <w:t xml:space="preserve">10 października </w:t>
      </w:r>
      <w:r w:rsidRPr="00A908B5">
        <w:rPr>
          <w:rFonts w:eastAsia="Calibri"/>
          <w:bCs/>
          <w:lang w:eastAsia="zh-CN"/>
        </w:rPr>
        <w:t>2022 r. wraz z załącznikami.</w:t>
      </w:r>
    </w:p>
    <w:p w14:paraId="0B7B1D55" w14:textId="56DE4B7D" w:rsidR="00D54447" w:rsidRPr="00A908B5" w:rsidRDefault="00735F21" w:rsidP="0021605D">
      <w:pPr>
        <w:pStyle w:val="Tekstpodstawowywcity"/>
        <w:spacing w:after="0"/>
        <w:ind w:left="0"/>
        <w:jc w:val="both"/>
        <w:rPr>
          <w:lang w:val="pl-PL"/>
        </w:rPr>
      </w:pPr>
      <w:r w:rsidRPr="00A908B5">
        <w:rPr>
          <w:rFonts w:eastAsia="Calibri"/>
          <w:bCs/>
          <w:lang w:eastAsia="zh-CN"/>
        </w:rPr>
        <w:lastRenderedPageBreak/>
        <w:t>W trakcie kontroli wyeliminowano stwierdzone nieprawidłowości w zakresie</w:t>
      </w:r>
      <w:r w:rsidRPr="00A908B5">
        <w:rPr>
          <w:rFonts w:eastAsia="Calibri"/>
          <w:bCs/>
          <w:lang w:val="pl-PL" w:eastAsia="zh-CN"/>
        </w:rPr>
        <w:t xml:space="preserve"> brakujących gramatur.</w:t>
      </w:r>
    </w:p>
    <w:p w14:paraId="3A32FB27" w14:textId="4B0C4063" w:rsidR="0049144E" w:rsidRPr="00FB5CDA" w:rsidRDefault="0049144E" w:rsidP="0049144E">
      <w:pPr>
        <w:spacing w:before="120"/>
        <w:ind w:right="-2"/>
        <w:jc w:val="both"/>
        <w:rPr>
          <w:rFonts w:ascii="Times New Roman" w:eastAsia="Times New Roman" w:hAnsi="Times New Roman" w:cs="Times New Roman"/>
          <w:sz w:val="24"/>
          <w:szCs w:val="24"/>
          <w:lang w:eastAsia="pl-PL"/>
        </w:rPr>
      </w:pPr>
      <w:r w:rsidRPr="00FB5CDA">
        <w:rPr>
          <w:rFonts w:ascii="Times New Roman" w:eastAsia="Times New Roman" w:hAnsi="Times New Roman" w:cs="Times New Roman"/>
          <w:sz w:val="24"/>
          <w:szCs w:val="24"/>
          <w:lang w:eastAsia="pl-PL"/>
        </w:rPr>
        <w:t>W związku z ustaleniami kontroli, pismem z dnia</w:t>
      </w:r>
      <w:r w:rsidR="004F621A">
        <w:rPr>
          <w:rFonts w:ascii="Times New Roman" w:eastAsia="Times New Roman" w:hAnsi="Times New Roman" w:cs="Times New Roman"/>
          <w:sz w:val="24"/>
          <w:szCs w:val="24"/>
          <w:lang w:eastAsia="pl-PL"/>
        </w:rPr>
        <w:t xml:space="preserve"> 7 listopada</w:t>
      </w:r>
      <w:r w:rsidRPr="00FB5CDA">
        <w:rPr>
          <w:rFonts w:ascii="Times New Roman" w:eastAsia="Times New Roman" w:hAnsi="Times New Roman" w:cs="Times New Roman"/>
          <w:color w:val="FF0000"/>
          <w:sz w:val="24"/>
          <w:szCs w:val="24"/>
          <w:highlight w:val="red"/>
          <w:lang w:eastAsia="pl-PL"/>
        </w:rPr>
        <w:t xml:space="preserve"> </w:t>
      </w:r>
      <w:r w:rsidRPr="00FB5CDA">
        <w:rPr>
          <w:rFonts w:ascii="Times New Roman" w:eastAsia="Times New Roman" w:hAnsi="Times New Roman" w:cs="Times New Roman"/>
          <w:sz w:val="24"/>
          <w:szCs w:val="24"/>
          <w:highlight w:val="red"/>
          <w:lang w:eastAsia="pl-PL"/>
        </w:rPr>
        <w:t>2022 r</w:t>
      </w:r>
      <w:r w:rsidRPr="00FB5CDA">
        <w:rPr>
          <w:rFonts w:ascii="Times New Roman" w:eastAsia="Times New Roman" w:hAnsi="Times New Roman" w:cs="Times New Roman"/>
          <w:sz w:val="24"/>
          <w:szCs w:val="24"/>
          <w:lang w:eastAsia="pl-PL"/>
        </w:rPr>
        <w:t xml:space="preserve">. Podkarpacki Wojewódzki Inspektor Inspekcji Handlowej zawiadomił </w:t>
      </w:r>
      <w:r w:rsidR="009A3372">
        <w:rPr>
          <w:rFonts w:ascii="Times New Roman" w:eastAsia="Times New Roman" w:hAnsi="Times New Roman" w:cs="Times New Roman"/>
          <w:sz w:val="24"/>
          <w:szCs w:val="24"/>
          <w:lang w:eastAsia="pl-PL"/>
        </w:rPr>
        <w:t>kontrolowanego</w:t>
      </w:r>
      <w:r w:rsidRPr="00FB5CDA">
        <w:rPr>
          <w:rFonts w:ascii="Times New Roman" w:eastAsia="Times New Roman" w:hAnsi="Times New Roman" w:cs="Times New Roman"/>
          <w:sz w:val="24"/>
          <w:szCs w:val="24"/>
          <w:lang w:eastAsia="pl-PL"/>
        </w:rPr>
        <w:t xml:space="preserve"> o wszczęciu z urzędu postępowania w sprawie wymierzenia kary pieniężnej w trybie art. 6 ust. 1 ustawy, w związku</w:t>
      </w:r>
      <w:r w:rsidRPr="00FB5CDA">
        <w:rPr>
          <w:rFonts w:ascii="Times New Roman" w:eastAsia="Times New Roman" w:hAnsi="Times New Roman" w:cs="Times New Roman"/>
          <w:sz w:val="24"/>
          <w:szCs w:val="24"/>
          <w:lang w:eastAsia="pl-PL"/>
        </w:rPr>
        <w:br/>
        <w:t xml:space="preserve">ze stwierdzeniem nieprawidłowości w uwidacznianiu cen.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652C5555" w14:textId="77777777" w:rsidR="0049144E" w:rsidRDefault="0049144E" w:rsidP="00D54447">
      <w:pPr>
        <w:jc w:val="both"/>
        <w:rPr>
          <w:rFonts w:ascii="Times New Roman" w:eastAsia="Calibri" w:hAnsi="Times New Roman" w:cs="Times New Roman"/>
          <w:color w:val="000000"/>
          <w:sz w:val="24"/>
          <w:szCs w:val="24"/>
          <w:lang w:eastAsia="zh-CN"/>
        </w:rPr>
      </w:pPr>
    </w:p>
    <w:p w14:paraId="3642C2AB" w14:textId="6A212D17" w:rsidR="0049144E" w:rsidRPr="00AC74F6" w:rsidRDefault="009A3372" w:rsidP="00D54447">
      <w:pPr>
        <w:jc w:val="both"/>
        <w:rPr>
          <w:rFonts w:ascii="Times New Roman" w:hAnsi="Times New Roman" w:cs="Times New Roman"/>
          <w:sz w:val="24"/>
          <w:szCs w:val="24"/>
        </w:rPr>
      </w:pPr>
      <w:r>
        <w:rPr>
          <w:rFonts w:ascii="Times New Roman" w:eastAsia="Calibri" w:hAnsi="Times New Roman" w:cs="Times New Roman"/>
          <w:color w:val="000000"/>
          <w:sz w:val="24"/>
          <w:szCs w:val="24"/>
          <w:lang w:eastAsia="zh-CN"/>
        </w:rPr>
        <w:t>W dniu 21 listopada 2022 r. d</w:t>
      </w:r>
      <w:r w:rsidR="0049144E" w:rsidRPr="00FB5CDA">
        <w:rPr>
          <w:rFonts w:ascii="Times New Roman" w:eastAsia="Calibri" w:hAnsi="Times New Roman" w:cs="Times New Roman"/>
          <w:color w:val="000000"/>
          <w:sz w:val="24"/>
          <w:szCs w:val="24"/>
          <w:lang w:eastAsia="zh-CN"/>
        </w:rPr>
        <w:t xml:space="preserve">o Delegatury w Krośnie Wojewódzkiego Inspektoratu Inspekcji Handlowej w Rzeszowie wpłynęło pismo </w:t>
      </w:r>
      <w:r>
        <w:rPr>
          <w:rFonts w:ascii="Times New Roman" w:eastAsia="Calibri" w:hAnsi="Times New Roman" w:cs="Times New Roman"/>
          <w:color w:val="000000"/>
          <w:sz w:val="24"/>
          <w:szCs w:val="24"/>
        </w:rPr>
        <w:t>z dnia 15</w:t>
      </w:r>
      <w:r w:rsidR="009A40A8">
        <w:rPr>
          <w:rFonts w:ascii="Times New Roman" w:eastAsia="Calibri" w:hAnsi="Times New Roman" w:cs="Times New Roman"/>
          <w:color w:val="000000"/>
          <w:sz w:val="24"/>
          <w:szCs w:val="24"/>
        </w:rPr>
        <w:t xml:space="preserve"> listopada </w:t>
      </w:r>
      <w:r w:rsidR="0049144E" w:rsidRPr="00FB5CDA">
        <w:rPr>
          <w:rFonts w:ascii="Times New Roman" w:eastAsia="Calibri" w:hAnsi="Times New Roman" w:cs="Times New Roman"/>
          <w:color w:val="000000"/>
          <w:sz w:val="24"/>
          <w:szCs w:val="24"/>
        </w:rPr>
        <w:t xml:space="preserve">2022 r. </w:t>
      </w:r>
      <w:r w:rsidR="0049144E" w:rsidRPr="00FB5CDA">
        <w:rPr>
          <w:rFonts w:ascii="Times New Roman" w:eastAsia="Calibri" w:hAnsi="Times New Roman" w:cs="Times New Roman"/>
          <w:color w:val="000000"/>
          <w:sz w:val="24"/>
          <w:szCs w:val="24"/>
          <w:lang w:eastAsia="zh-CN"/>
        </w:rPr>
        <w:t xml:space="preserve">wskazujące na wielkość przychodu </w:t>
      </w:r>
      <w:r w:rsidR="00921E07">
        <w:rPr>
          <w:rFonts w:ascii="Times New Roman" w:eastAsia="Calibri" w:hAnsi="Times New Roman" w:cs="Times New Roman"/>
          <w:color w:val="000000"/>
          <w:sz w:val="24"/>
          <w:szCs w:val="24"/>
          <w:lang w:eastAsia="zh-CN"/>
        </w:rPr>
        <w:t>strony</w:t>
      </w:r>
      <w:r w:rsidR="0049144E" w:rsidRPr="00FB5CDA">
        <w:rPr>
          <w:rFonts w:ascii="Times New Roman" w:eastAsia="Calibri" w:hAnsi="Times New Roman" w:cs="Times New Roman"/>
          <w:color w:val="000000"/>
          <w:sz w:val="24"/>
          <w:szCs w:val="24"/>
          <w:lang w:eastAsia="zh-CN"/>
        </w:rPr>
        <w:t xml:space="preserve"> za rok 2022</w:t>
      </w:r>
      <w:r w:rsidR="00624BA3">
        <w:rPr>
          <w:rFonts w:ascii="Times New Roman" w:eastAsia="Calibri" w:hAnsi="Times New Roman" w:cs="Times New Roman"/>
          <w:color w:val="000000"/>
          <w:sz w:val="24"/>
          <w:szCs w:val="24"/>
          <w:lang w:eastAsia="zh-CN"/>
        </w:rPr>
        <w:t xml:space="preserve">. Jednocześnie strona </w:t>
      </w:r>
      <w:r w:rsidR="00AE3AB8">
        <w:rPr>
          <w:rFonts w:ascii="Times New Roman" w:eastAsia="Calibri" w:hAnsi="Times New Roman" w:cs="Times New Roman"/>
          <w:color w:val="000000"/>
          <w:sz w:val="24"/>
          <w:szCs w:val="24"/>
          <w:lang w:eastAsia="zh-CN"/>
        </w:rPr>
        <w:t>powołując się na przepis</w:t>
      </w:r>
      <w:r w:rsidR="00624BA3">
        <w:rPr>
          <w:rFonts w:ascii="Times New Roman" w:eastAsia="Calibri" w:hAnsi="Times New Roman" w:cs="Times New Roman"/>
          <w:color w:val="000000"/>
          <w:sz w:val="24"/>
          <w:szCs w:val="24"/>
          <w:lang w:eastAsia="zh-CN"/>
        </w:rPr>
        <w:t xml:space="preserve"> art. 6</w:t>
      </w:r>
      <w:r>
        <w:rPr>
          <w:rFonts w:ascii="Times New Roman" w:eastAsia="Calibri" w:hAnsi="Times New Roman" w:cs="Times New Roman"/>
          <w:color w:val="000000"/>
          <w:sz w:val="24"/>
          <w:szCs w:val="24"/>
          <w:lang w:eastAsia="zh-CN"/>
        </w:rPr>
        <w:t xml:space="preserve"> </w:t>
      </w:r>
      <w:r w:rsidR="00624BA3">
        <w:rPr>
          <w:rFonts w:ascii="Times New Roman" w:eastAsia="Calibri" w:hAnsi="Times New Roman" w:cs="Times New Roman"/>
          <w:color w:val="000000"/>
          <w:sz w:val="24"/>
          <w:szCs w:val="24"/>
          <w:lang w:eastAsia="zh-CN"/>
        </w:rPr>
        <w:t xml:space="preserve">ust. 3 </w:t>
      </w:r>
      <w:r w:rsidR="00AE3AB8">
        <w:rPr>
          <w:rFonts w:ascii="Times New Roman" w:eastAsia="Calibri" w:hAnsi="Times New Roman" w:cs="Times New Roman"/>
          <w:color w:val="000000"/>
          <w:sz w:val="24"/>
          <w:szCs w:val="24"/>
          <w:lang w:eastAsia="zh-CN"/>
        </w:rPr>
        <w:t>wniosła o wymierzenie kary w</w:t>
      </w:r>
      <w:r w:rsidR="00817E18">
        <w:rPr>
          <w:rFonts w:ascii="Times New Roman" w:eastAsia="Calibri" w:hAnsi="Times New Roman" w:cs="Times New Roman"/>
          <w:color w:val="000000"/>
          <w:sz w:val="24"/>
          <w:szCs w:val="24"/>
          <w:lang w:eastAsia="zh-CN"/>
        </w:rPr>
        <w:t xml:space="preserve"> niskiej wysokości</w:t>
      </w:r>
      <w:r w:rsidR="008C1F9C">
        <w:rPr>
          <w:rFonts w:ascii="Times New Roman" w:eastAsia="Calibri" w:hAnsi="Times New Roman" w:cs="Times New Roman"/>
          <w:color w:val="000000"/>
          <w:sz w:val="24"/>
          <w:szCs w:val="24"/>
          <w:lang w:eastAsia="zh-CN"/>
        </w:rPr>
        <w:t>, wskazując na niski stopień naruszenia</w:t>
      </w:r>
      <w:r w:rsidR="002B330B">
        <w:rPr>
          <w:rFonts w:ascii="Times New Roman" w:eastAsia="Calibri" w:hAnsi="Times New Roman" w:cs="Times New Roman"/>
          <w:color w:val="000000"/>
          <w:sz w:val="24"/>
          <w:szCs w:val="24"/>
          <w:lang w:eastAsia="zh-CN"/>
        </w:rPr>
        <w:t xml:space="preserve"> obowiązków, usunięcie nieprawidłowości oraz niewielkie obroty i przychody. W związku z powyższym </w:t>
      </w:r>
      <w:r w:rsidR="00D8072E">
        <w:rPr>
          <w:rFonts w:ascii="Times New Roman" w:eastAsia="Calibri" w:hAnsi="Times New Roman" w:cs="Times New Roman"/>
          <w:color w:val="000000"/>
          <w:sz w:val="24"/>
          <w:szCs w:val="24"/>
          <w:lang w:eastAsia="zh-CN"/>
        </w:rPr>
        <w:t xml:space="preserve">strona </w:t>
      </w:r>
      <w:r>
        <w:rPr>
          <w:rFonts w:ascii="Times New Roman" w:eastAsia="Calibri" w:hAnsi="Times New Roman" w:cs="Times New Roman"/>
          <w:color w:val="000000"/>
          <w:sz w:val="24"/>
          <w:szCs w:val="24"/>
          <w:lang w:eastAsia="zh-CN"/>
        </w:rPr>
        <w:t>stwierdziła,</w:t>
      </w:r>
      <w:r w:rsidR="00D8072E">
        <w:rPr>
          <w:rFonts w:ascii="Times New Roman" w:eastAsia="Calibri" w:hAnsi="Times New Roman" w:cs="Times New Roman"/>
          <w:color w:val="000000"/>
          <w:sz w:val="24"/>
          <w:szCs w:val="24"/>
          <w:lang w:eastAsia="zh-CN"/>
        </w:rPr>
        <w:t xml:space="preserve"> że kara w niższej wysokości będzie skuteczna, proporcjonalna </w:t>
      </w:r>
      <w:r w:rsidR="00DF2D5E">
        <w:rPr>
          <w:rFonts w:ascii="Times New Roman" w:eastAsia="Calibri" w:hAnsi="Times New Roman" w:cs="Times New Roman"/>
          <w:color w:val="000000"/>
          <w:sz w:val="24"/>
          <w:szCs w:val="24"/>
          <w:lang w:eastAsia="zh-CN"/>
        </w:rPr>
        <w:t xml:space="preserve">                                       </w:t>
      </w:r>
      <w:r w:rsidR="00D8072E">
        <w:rPr>
          <w:rFonts w:ascii="Times New Roman" w:eastAsia="Calibri" w:hAnsi="Times New Roman" w:cs="Times New Roman"/>
          <w:color w:val="000000"/>
          <w:sz w:val="24"/>
          <w:szCs w:val="24"/>
          <w:lang w:eastAsia="zh-CN"/>
        </w:rPr>
        <w:t>i odstraszająca.</w:t>
      </w:r>
    </w:p>
    <w:p w14:paraId="1350B34D" w14:textId="77777777" w:rsidR="00E4322C" w:rsidRPr="00AC74F6" w:rsidRDefault="00E4322C" w:rsidP="00E4322C">
      <w:pPr>
        <w:spacing w:before="240" w:after="120"/>
        <w:jc w:val="both"/>
        <w:rPr>
          <w:rFonts w:ascii="Times New Roman" w:eastAsia="Calibri" w:hAnsi="Times New Roman" w:cs="Times New Roman"/>
          <w:sz w:val="24"/>
          <w:szCs w:val="24"/>
          <w:lang w:eastAsia="zh-CN"/>
        </w:rPr>
      </w:pPr>
      <w:r w:rsidRPr="00AC74F6">
        <w:rPr>
          <w:rFonts w:ascii="Times New Roman" w:eastAsia="Calibri" w:hAnsi="Times New Roman" w:cs="Times New Roman"/>
          <w:b/>
          <w:color w:val="000000"/>
          <w:sz w:val="24"/>
          <w:szCs w:val="24"/>
          <w:lang w:eastAsia="zh-CN"/>
        </w:rPr>
        <w:t>Podkarpack</w:t>
      </w:r>
      <w:r w:rsidRPr="00AC74F6">
        <w:rPr>
          <w:rFonts w:ascii="Times New Roman" w:eastAsia="Calibri" w:hAnsi="Times New Roman" w:cs="Times New Roman"/>
          <w:b/>
          <w:sz w:val="24"/>
          <w:szCs w:val="24"/>
          <w:lang w:eastAsia="zh-CN"/>
        </w:rPr>
        <w:t>i Wojewódzki Inspektor Inspekcji Handlowej ustalił i stwierdził,</w:t>
      </w:r>
      <w:r w:rsidRPr="00AC74F6">
        <w:rPr>
          <w:rFonts w:ascii="Times New Roman" w:eastAsia="Calibri" w:hAnsi="Times New Roman" w:cs="Times New Roman"/>
          <w:b/>
          <w:sz w:val="24"/>
          <w:szCs w:val="24"/>
          <w:lang w:eastAsia="zh-CN"/>
        </w:rPr>
        <w:br/>
        <w:t>co następuje:</w:t>
      </w:r>
    </w:p>
    <w:p w14:paraId="0783EF23" w14:textId="77777777" w:rsidR="00793829" w:rsidRPr="00FB5CDA" w:rsidRDefault="00E4322C" w:rsidP="00793829">
      <w:pPr>
        <w:suppressAutoHyphens/>
        <w:autoSpaceDN w:val="0"/>
        <w:spacing w:before="120"/>
        <w:jc w:val="both"/>
        <w:rPr>
          <w:rFonts w:ascii="Times New Roman" w:eastAsia="Calibri" w:hAnsi="Times New Roman" w:cs="Times New Roman"/>
          <w:kern w:val="3"/>
          <w:sz w:val="24"/>
          <w:szCs w:val="24"/>
          <w:lang w:eastAsia="zh-CN"/>
        </w:rPr>
      </w:pPr>
      <w:r w:rsidRPr="00AC74F6">
        <w:rPr>
          <w:rFonts w:ascii="Times New Roman" w:eastAsia="Calibri" w:hAnsi="Times New Roman" w:cs="Times New Roman"/>
          <w:sz w:val="24"/>
          <w:szCs w:val="24"/>
          <w:lang w:eastAsia="zh-CN"/>
        </w:rPr>
        <w:t xml:space="preserve">Zgodnie z art. 6 ust. 1 ustawy, karę pieniężną na przedsiębiorcę, który nie wykonuje obowiązku uwidaczniania cen w miejscu sprzedaży detalicznej nakłada wojewódzki inspektor Inspekcji Handlowej. W związku z tym, że naruszenie miało miejsce restauracji zlokalizowanej </w:t>
      </w:r>
      <w:r w:rsidRPr="00AC74F6">
        <w:rPr>
          <w:rFonts w:ascii="Times New Roman" w:eastAsia="Calibri" w:hAnsi="Times New Roman" w:cs="Times New Roman"/>
          <w:sz w:val="24"/>
          <w:szCs w:val="24"/>
          <w:lang w:eastAsia="zh-CN"/>
        </w:rPr>
        <w:br/>
        <w:t xml:space="preserve">w </w:t>
      </w:r>
      <w:r>
        <w:rPr>
          <w:rFonts w:ascii="Times New Roman" w:eastAsia="Calibri" w:hAnsi="Times New Roman" w:cs="Times New Roman"/>
          <w:sz w:val="24"/>
          <w:szCs w:val="24"/>
          <w:lang w:eastAsia="zh-CN"/>
        </w:rPr>
        <w:t>Solinie</w:t>
      </w:r>
      <w:r w:rsidRPr="00AC74F6">
        <w:rPr>
          <w:rFonts w:ascii="Times New Roman" w:eastAsia="Calibri" w:hAnsi="Times New Roman" w:cs="Times New Roman"/>
          <w:sz w:val="24"/>
          <w:szCs w:val="24"/>
          <w:lang w:eastAsia="zh-CN"/>
        </w:rPr>
        <w:t xml:space="preserve"> (woj. podkarpackie), właściwym do prowadzenia postępowania i nałożenia kary jest </w:t>
      </w:r>
      <w:r w:rsidR="00793829" w:rsidRPr="00FB5CDA">
        <w:rPr>
          <w:rFonts w:ascii="Times New Roman" w:eastAsia="Calibri" w:hAnsi="Times New Roman" w:cs="Times New Roman"/>
          <w:kern w:val="3"/>
          <w:sz w:val="24"/>
          <w:szCs w:val="24"/>
          <w:lang w:eastAsia="zh-CN"/>
        </w:rPr>
        <w:t>Podkarpacki Wojewódzki Inspektor Inspekcji Handlowej.</w:t>
      </w:r>
    </w:p>
    <w:p w14:paraId="19FB5F46" w14:textId="6B79CF01" w:rsidR="00E4322C" w:rsidRPr="00AC74F6" w:rsidRDefault="00E4322C" w:rsidP="00E4322C">
      <w:pPr>
        <w:suppressAutoHyphens/>
        <w:spacing w:after="120"/>
        <w:jc w:val="both"/>
        <w:rPr>
          <w:rFonts w:ascii="Times New Roman" w:eastAsia="Calibri" w:hAnsi="Times New Roman" w:cs="Times New Roman"/>
          <w:sz w:val="24"/>
          <w:szCs w:val="24"/>
          <w:lang w:eastAsia="zh-CN"/>
        </w:rPr>
      </w:pPr>
    </w:p>
    <w:p w14:paraId="5B82D326" w14:textId="13DE4EDC" w:rsidR="00E4322C" w:rsidRPr="00AC74F6" w:rsidRDefault="00E4322C" w:rsidP="00E4322C">
      <w:pPr>
        <w:suppressAutoHyphens/>
        <w:spacing w:after="120"/>
        <w:jc w:val="both"/>
        <w:rPr>
          <w:rFonts w:ascii="Times New Roman" w:eastAsia="Calibri" w:hAnsi="Times New Roman" w:cs="Times New Roman"/>
          <w:sz w:val="24"/>
          <w:szCs w:val="24"/>
          <w:lang w:eastAsia="zh-CN"/>
        </w:rPr>
      </w:pPr>
      <w:r w:rsidRPr="00AC74F6">
        <w:rPr>
          <w:rFonts w:ascii="Times New Roman" w:eastAsia="Calibri" w:hAnsi="Times New Roman" w:cs="Times New Roman"/>
          <w:sz w:val="24"/>
          <w:szCs w:val="24"/>
          <w:lang w:eastAsia="zh-CN"/>
        </w:rPr>
        <w:t xml:space="preserve">Przedsiębiorcą, zgodnie z art. 4 ust. 1 ustawy z dnia 6 marca 2018 r. Prawo przedsiębiorców (tekst jednolity: Dz. U. z 2021 r., poz. 162 ze zm.) jest osoba fizyczna, osoba prawna </w:t>
      </w:r>
      <w:r w:rsidR="009A3372">
        <w:rPr>
          <w:rFonts w:ascii="Times New Roman" w:eastAsia="Calibri" w:hAnsi="Times New Roman" w:cs="Times New Roman"/>
          <w:sz w:val="24"/>
          <w:szCs w:val="24"/>
          <w:lang w:eastAsia="zh-CN"/>
        </w:rPr>
        <w:t xml:space="preserve">                               </w:t>
      </w:r>
      <w:r w:rsidRPr="00AC74F6">
        <w:rPr>
          <w:rFonts w:ascii="Times New Roman" w:eastAsia="Calibri" w:hAnsi="Times New Roman" w:cs="Times New Roman"/>
          <w:sz w:val="24"/>
          <w:szCs w:val="24"/>
          <w:lang w:eastAsia="zh-CN"/>
        </w:rPr>
        <w:t>lub jednostka organizacyjna niebędąca osobą prawną, której odrębna ustawa przyznaje zdolność prawną – wykonująca działalność gospodarczą.</w:t>
      </w:r>
    </w:p>
    <w:p w14:paraId="44EB4706" w14:textId="77777777" w:rsidR="00E4322C" w:rsidRPr="00AC74F6" w:rsidRDefault="00E4322C" w:rsidP="00E4322C">
      <w:pPr>
        <w:suppressAutoHyphens/>
        <w:spacing w:after="120"/>
        <w:jc w:val="both"/>
        <w:rPr>
          <w:rFonts w:ascii="Times New Roman" w:eastAsia="Calibri" w:hAnsi="Times New Roman" w:cs="Times New Roman"/>
          <w:sz w:val="24"/>
          <w:szCs w:val="24"/>
        </w:rPr>
      </w:pPr>
      <w:r w:rsidRPr="00AC74F6">
        <w:rPr>
          <w:rFonts w:ascii="Times New Roman" w:eastAsia="Calibri" w:hAnsi="Times New Roman" w:cs="Times New Roman"/>
          <w:sz w:val="24"/>
          <w:szCs w:val="24"/>
          <w:lang w:eastAsia="zh-CN"/>
        </w:rPr>
        <w:t>Zgodnie z art. 4 ust. 1 ustawy, w</w:t>
      </w:r>
      <w:r w:rsidRPr="00AC74F6">
        <w:rPr>
          <w:rFonts w:ascii="Times New Roman" w:eastAsia="Calibri" w:hAnsi="Times New Roman" w:cs="Times New Roman"/>
          <w:i/>
          <w:sz w:val="24"/>
          <w:szCs w:val="24"/>
        </w:rPr>
        <w:t xml:space="preserve"> </w:t>
      </w:r>
      <w:r w:rsidRPr="00AC74F6">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11109271" w14:textId="77777777" w:rsidR="00E4322C" w:rsidRPr="00AC74F6" w:rsidRDefault="00E4322C" w:rsidP="00E4322C">
      <w:pPr>
        <w:spacing w:before="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AC74F6">
        <w:rPr>
          <w:rFonts w:ascii="Times New Roman" w:hAnsi="Times New Roman" w:cs="Times New Roman"/>
          <w:color w:val="000000"/>
          <w:sz w:val="24"/>
          <w:szCs w:val="24"/>
        </w:rPr>
        <w:br/>
        <w:t xml:space="preserve">o miarach (art. 3 ust. 1 pkt 2 ustawy). </w:t>
      </w:r>
    </w:p>
    <w:p w14:paraId="43CEA3AF" w14:textId="77777777" w:rsidR="00E4322C" w:rsidRPr="00AC74F6" w:rsidRDefault="00E4322C" w:rsidP="00E4322C">
      <w:pPr>
        <w:spacing w:before="120"/>
        <w:jc w:val="both"/>
        <w:rPr>
          <w:rFonts w:ascii="Times New Roman" w:hAnsi="Times New Roman" w:cs="Times New Roman"/>
          <w:bCs/>
          <w:color w:val="000000"/>
          <w:sz w:val="24"/>
          <w:szCs w:val="24"/>
        </w:rPr>
      </w:pPr>
      <w:r w:rsidRPr="00AC74F6">
        <w:rPr>
          <w:rFonts w:ascii="Times New Roman" w:hAnsi="Times New Roman" w:cs="Times New Roman"/>
          <w:color w:val="000000"/>
          <w:sz w:val="24"/>
          <w:szCs w:val="24"/>
        </w:rPr>
        <w:t xml:space="preserve">Zgodnie z </w:t>
      </w:r>
      <w:bookmarkStart w:id="4" w:name="_Hlk78537545"/>
      <w:r w:rsidRPr="00AC74F6">
        <w:rPr>
          <w:rFonts w:ascii="Times New Roman" w:hAnsi="Times New Roman" w:cs="Times New Roman"/>
          <w:color w:val="000000"/>
          <w:sz w:val="24"/>
          <w:szCs w:val="24"/>
        </w:rPr>
        <w:t>§ 9</w:t>
      </w:r>
      <w:bookmarkEnd w:id="4"/>
      <w:r w:rsidRPr="00AC74F6">
        <w:rPr>
          <w:rFonts w:ascii="Times New Roman" w:hAnsi="Times New Roman" w:cs="Times New Roman"/>
          <w:color w:val="000000"/>
          <w:sz w:val="24"/>
          <w:szCs w:val="24"/>
        </w:rPr>
        <w:t xml:space="preserve"> </w:t>
      </w:r>
      <w:r w:rsidRPr="00AC74F6">
        <w:rPr>
          <w:rFonts w:ascii="Times New Roman" w:hAnsi="Times New Roman" w:cs="Times New Roman"/>
          <w:bCs/>
          <w:color w:val="000000"/>
          <w:sz w:val="24"/>
          <w:szCs w:val="24"/>
        </w:rPr>
        <w:t>rozporządzenia</w:t>
      </w:r>
      <w:r w:rsidRPr="00AC74F6">
        <w:rPr>
          <w:rFonts w:ascii="Times New Roman" w:hAnsi="Times New Roman" w:cs="Times New Roman"/>
          <w:color w:val="000000"/>
          <w:sz w:val="24"/>
          <w:szCs w:val="24"/>
        </w:rPr>
        <w:t>:</w:t>
      </w:r>
      <w:r w:rsidRPr="00AC74F6">
        <w:rPr>
          <w:rFonts w:ascii="Times New Roman" w:hAnsi="Times New Roman" w:cs="Times New Roman"/>
          <w:bCs/>
          <w:color w:val="000000"/>
          <w:sz w:val="24"/>
          <w:szCs w:val="24"/>
        </w:rPr>
        <w:t xml:space="preserve"> </w:t>
      </w:r>
    </w:p>
    <w:p w14:paraId="696A57F9" w14:textId="77777777" w:rsidR="00E4322C" w:rsidRPr="00AC74F6" w:rsidRDefault="00E4322C" w:rsidP="00E4322C">
      <w:pPr>
        <w:pStyle w:val="Akapitzlist"/>
        <w:numPr>
          <w:ilvl w:val="0"/>
          <w:numId w:val="43"/>
        </w:numPr>
        <w:spacing w:before="120" w:line="256" w:lineRule="auto"/>
        <w:ind w:left="714" w:hanging="357"/>
        <w:jc w:val="both"/>
        <w:rPr>
          <w:rFonts w:ascii="Times New Roman" w:hAnsi="Times New Roman"/>
          <w:color w:val="000000"/>
          <w:sz w:val="24"/>
          <w:szCs w:val="24"/>
        </w:rPr>
      </w:pPr>
      <w:r w:rsidRPr="00AC74F6">
        <w:rPr>
          <w:rFonts w:ascii="Times New Roman" w:hAnsi="Times New Roman"/>
          <w:bCs/>
          <w:color w:val="000000"/>
          <w:sz w:val="24"/>
          <w:szCs w:val="24"/>
        </w:rPr>
        <w:t>przedsiębiorca prowadzący działalność usługową w zakresie gastronomii (…) uwidacznia ceny oferowanych potraw, wyrobów (…) w cenniku (ust. 1),</w:t>
      </w:r>
    </w:p>
    <w:p w14:paraId="2FBDDEC6" w14:textId="77777777" w:rsidR="00E4322C" w:rsidRPr="00AC74F6" w:rsidRDefault="00E4322C" w:rsidP="00E4322C">
      <w:pPr>
        <w:numPr>
          <w:ilvl w:val="0"/>
          <w:numId w:val="43"/>
        </w:numPr>
        <w:ind w:left="714" w:hanging="357"/>
        <w:jc w:val="both"/>
        <w:rPr>
          <w:rFonts w:ascii="Times New Roman" w:hAnsi="Times New Roman" w:cs="Times New Roman"/>
          <w:bCs/>
          <w:color w:val="000000"/>
          <w:sz w:val="24"/>
          <w:szCs w:val="24"/>
        </w:rPr>
      </w:pPr>
      <w:r w:rsidRPr="00AC74F6">
        <w:rPr>
          <w:rFonts w:ascii="Times New Roman" w:hAnsi="Times New Roman" w:cs="Times New Roman"/>
          <w:bCs/>
          <w:color w:val="000000"/>
          <w:sz w:val="24"/>
          <w:szCs w:val="24"/>
        </w:rPr>
        <w:t>cennik zawiera także aktualne informacje umożliwiające konsumentom identyfikację ceny z potrawą lub wyrobem, w szczególności pełną nazwę potrawy lub wyrobu,</w:t>
      </w:r>
      <w:r w:rsidRPr="00AC74F6">
        <w:rPr>
          <w:rFonts w:ascii="Times New Roman" w:hAnsi="Times New Roman" w:cs="Times New Roman"/>
          <w:bCs/>
          <w:color w:val="000000"/>
          <w:sz w:val="24"/>
          <w:szCs w:val="24"/>
        </w:rPr>
        <w:br/>
        <w:t>pod którą jest on sprzedawany oraz określenie ilości potrawy lub wyrobu, do których się odnosi (ust. 2),</w:t>
      </w:r>
    </w:p>
    <w:p w14:paraId="22181A50" w14:textId="77777777" w:rsidR="00E4322C" w:rsidRPr="00AC74F6" w:rsidRDefault="00E4322C" w:rsidP="00E4322C">
      <w:pPr>
        <w:numPr>
          <w:ilvl w:val="0"/>
          <w:numId w:val="43"/>
        </w:numPr>
        <w:ind w:left="714" w:hanging="357"/>
        <w:jc w:val="both"/>
        <w:rPr>
          <w:rFonts w:ascii="Times New Roman" w:hAnsi="Times New Roman" w:cs="Times New Roman"/>
          <w:bCs/>
          <w:color w:val="000000"/>
          <w:sz w:val="24"/>
          <w:szCs w:val="24"/>
        </w:rPr>
      </w:pPr>
      <w:r w:rsidRPr="00AC74F6">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w:t>
      </w:r>
      <w:r w:rsidRPr="00AC74F6">
        <w:rPr>
          <w:rFonts w:ascii="Times New Roman" w:hAnsi="Times New Roman" w:cs="Times New Roman"/>
          <w:bCs/>
          <w:color w:val="000000"/>
          <w:sz w:val="24"/>
          <w:szCs w:val="24"/>
        </w:rPr>
        <w:br/>
        <w:t>(ust. 3 pkt 1),</w:t>
      </w:r>
    </w:p>
    <w:p w14:paraId="11B63460" w14:textId="77777777" w:rsidR="00E4322C" w:rsidRPr="00AC74F6" w:rsidRDefault="00E4322C" w:rsidP="00E4322C">
      <w:pPr>
        <w:numPr>
          <w:ilvl w:val="0"/>
          <w:numId w:val="43"/>
        </w:numPr>
        <w:spacing w:after="120"/>
        <w:jc w:val="both"/>
        <w:rPr>
          <w:rFonts w:ascii="Times New Roman" w:hAnsi="Times New Roman" w:cs="Times New Roman"/>
          <w:bCs/>
          <w:color w:val="000000"/>
          <w:sz w:val="24"/>
          <w:szCs w:val="24"/>
        </w:rPr>
      </w:pPr>
      <w:r w:rsidRPr="00AC74F6">
        <w:rPr>
          <w:rFonts w:ascii="Times New Roman" w:hAnsi="Times New Roman" w:cs="Times New Roman"/>
          <w:bCs/>
          <w:color w:val="000000"/>
          <w:sz w:val="24"/>
          <w:szCs w:val="24"/>
        </w:rPr>
        <w:lastRenderedPageBreak/>
        <w:t>przedsiębiorca wywiesza cenniki w miejscu ogólnodostępnym wewnątrz lub na zewnątrz lokalu gastronomicznego (ust. 3 pkt 2).</w:t>
      </w:r>
    </w:p>
    <w:p w14:paraId="1603FB07" w14:textId="58B33B69" w:rsidR="00E4322C" w:rsidRPr="00AC74F6" w:rsidRDefault="00E4322C" w:rsidP="00E4322C">
      <w:pPr>
        <w:spacing w:before="120" w:after="120"/>
        <w:jc w:val="both"/>
        <w:rPr>
          <w:rFonts w:ascii="Times New Roman" w:hAnsi="Times New Roman" w:cs="Times New Roman"/>
          <w:color w:val="000000"/>
          <w:sz w:val="24"/>
          <w:szCs w:val="24"/>
        </w:rPr>
      </w:pPr>
      <w:r w:rsidRPr="00AC74F6">
        <w:rPr>
          <w:rFonts w:ascii="Times New Roman" w:hAnsi="Times New Roman" w:cs="Times New Roman"/>
          <w:color w:val="000000"/>
          <w:sz w:val="24"/>
          <w:szCs w:val="24"/>
        </w:rPr>
        <w:t xml:space="preserve">Zgodnie z art. 6 ust. 1 ustawy, jeżeli przedsiębiorca nie wykonuje obowiązków, o których mowa w art. 4 ustawy, wojewódzki inspektor Inspekcji Handlowej nakłada na niego, </w:t>
      </w:r>
      <w:r w:rsidRPr="00AC74F6">
        <w:rPr>
          <w:rFonts w:ascii="Times New Roman" w:hAnsi="Times New Roman" w:cs="Times New Roman"/>
          <w:color w:val="000000"/>
          <w:sz w:val="24"/>
          <w:szCs w:val="24"/>
        </w:rPr>
        <w:br/>
        <w:t>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31C1FF34" w14:textId="77777777" w:rsidR="00E4322C" w:rsidRPr="00AC74F6" w:rsidRDefault="00E4322C" w:rsidP="00E4322C">
      <w:pPr>
        <w:suppressAutoHyphens/>
        <w:spacing w:after="120"/>
        <w:jc w:val="both"/>
        <w:rPr>
          <w:rFonts w:ascii="Times New Roman" w:eastAsia="Calibri" w:hAnsi="Times New Roman" w:cs="Times New Roman"/>
          <w:sz w:val="24"/>
          <w:szCs w:val="24"/>
          <w:lang w:eastAsia="zh-CN"/>
        </w:rPr>
      </w:pPr>
      <w:r w:rsidRPr="00AC74F6">
        <w:rPr>
          <w:rFonts w:ascii="Times New Roman" w:eastAsia="Calibri" w:hAnsi="Times New Roman" w:cs="Times New Roman"/>
          <w:color w:val="000000"/>
          <w:sz w:val="24"/>
          <w:szCs w:val="24"/>
          <w:lang w:eastAsia="zh-CN"/>
        </w:rPr>
        <w:t xml:space="preserve">Dowiedzenie, że podmiot nie wykonał powyższego obowiązku powoduje konieczność nałożenia kary pieniężnej, która jest karą administracyjną. Jednocześnie w myśl </w:t>
      </w:r>
      <w:r w:rsidRPr="00AC74F6">
        <w:rPr>
          <w:rFonts w:ascii="Times New Roman" w:eastAsia="Calibri" w:hAnsi="Times New Roman" w:cs="Times New Roman"/>
          <w:sz w:val="24"/>
          <w:szCs w:val="24"/>
          <w:lang w:eastAsia="zh-CN"/>
        </w:rPr>
        <w:t xml:space="preserve">art. 6 ust. 3 ustawy, przy ustalaniu wysokości kary pieniężnej uwzględnia się stopień naruszenia obowiązków oraz dotychczasową działalność przedsiębiorcy, a także wielkość jego obrotów </w:t>
      </w:r>
      <w:r w:rsidRPr="00AC74F6">
        <w:rPr>
          <w:rFonts w:ascii="Times New Roman" w:eastAsia="Calibri" w:hAnsi="Times New Roman" w:cs="Times New Roman"/>
          <w:sz w:val="24"/>
          <w:szCs w:val="24"/>
          <w:lang w:eastAsia="zh-CN"/>
        </w:rPr>
        <w:br/>
        <w:t>i przychodu.</w:t>
      </w:r>
    </w:p>
    <w:p w14:paraId="7A68488D" w14:textId="4DA817BF" w:rsidR="00E4322C" w:rsidRDefault="00E4322C" w:rsidP="00E4322C">
      <w:pPr>
        <w:spacing w:before="120" w:after="120"/>
        <w:jc w:val="both"/>
        <w:rPr>
          <w:rFonts w:ascii="Times New Roman" w:hAnsi="Times New Roman" w:cs="Times New Roman"/>
          <w:color w:val="000000"/>
          <w:sz w:val="24"/>
          <w:szCs w:val="24"/>
        </w:rPr>
      </w:pPr>
      <w:r w:rsidRPr="00AC74F6">
        <w:rPr>
          <w:rFonts w:ascii="Times New Roman" w:eastAsia="Calibri" w:hAnsi="Times New Roman" w:cs="Times New Roman"/>
          <w:color w:val="000000"/>
          <w:sz w:val="24"/>
          <w:szCs w:val="24"/>
          <w:lang w:eastAsia="zh-CN"/>
        </w:rPr>
        <w:t xml:space="preserve">W przedmiotowej sprawie w trakcie kontroli przeprowadzonej w dniach </w:t>
      </w:r>
      <w:r>
        <w:rPr>
          <w:rFonts w:ascii="Times New Roman" w:hAnsi="Times New Roman" w:cs="Times New Roman"/>
          <w:sz w:val="24"/>
          <w:szCs w:val="24"/>
        </w:rPr>
        <w:t xml:space="preserve">10 </w:t>
      </w:r>
      <w:r w:rsidR="009A3372">
        <w:rPr>
          <w:rFonts w:ascii="Times New Roman" w:hAnsi="Times New Roman" w:cs="Times New Roman"/>
          <w:sz w:val="24"/>
          <w:szCs w:val="24"/>
        </w:rPr>
        <w:t>i</w:t>
      </w:r>
      <w:r>
        <w:rPr>
          <w:rFonts w:ascii="Times New Roman" w:hAnsi="Times New Roman" w:cs="Times New Roman"/>
          <w:sz w:val="24"/>
          <w:szCs w:val="24"/>
        </w:rPr>
        <w:t xml:space="preserve"> 18 października</w:t>
      </w:r>
      <w:r w:rsidRPr="00AC74F6">
        <w:rPr>
          <w:rFonts w:ascii="Times New Roman" w:hAnsi="Times New Roman" w:cs="Times New Roman"/>
          <w:sz w:val="24"/>
          <w:szCs w:val="24"/>
        </w:rPr>
        <w:t xml:space="preserve"> 2022 r. kontrolę w lokalu </w:t>
      </w:r>
      <w:r w:rsidR="00453AEB">
        <w:rPr>
          <w:rFonts w:ascii="Times New Roman" w:eastAsia="Times New Roman" w:hAnsi="Times New Roman" w:cs="Times New Roman"/>
          <w:b/>
          <w:bCs/>
          <w:sz w:val="24"/>
          <w:szCs w:val="24"/>
          <w:lang w:eastAsia="pl-PL"/>
        </w:rPr>
        <w:t xml:space="preserve">(dane zanonimizowane) </w:t>
      </w:r>
      <w:r>
        <w:rPr>
          <w:rFonts w:ascii="Times New Roman" w:hAnsi="Times New Roman" w:cs="Times New Roman"/>
          <w:sz w:val="24"/>
          <w:szCs w:val="24"/>
        </w:rPr>
        <w:t xml:space="preserve">Solina, </w:t>
      </w:r>
      <w:r>
        <w:rPr>
          <w:rFonts w:ascii="Times New Roman" w:hAnsi="Times New Roman" w:cs="Times New Roman"/>
        </w:rPr>
        <w:t xml:space="preserve">należącej do </w:t>
      </w:r>
      <w:r w:rsidR="009A3372">
        <w:rPr>
          <w:rFonts w:ascii="Times New Roman" w:hAnsi="Times New Roman" w:cs="Times New Roman"/>
          <w:sz w:val="24"/>
          <w:szCs w:val="24"/>
        </w:rPr>
        <w:t>strony</w:t>
      </w:r>
      <w:r w:rsidRPr="00AC74F6">
        <w:rPr>
          <w:rFonts w:ascii="Times New Roman" w:hAnsi="Times New Roman" w:cs="Times New Roman"/>
          <w:sz w:val="24"/>
          <w:szCs w:val="24"/>
        </w:rPr>
        <w:t xml:space="preserve"> </w:t>
      </w:r>
      <w:r w:rsidRPr="00AC74F6">
        <w:rPr>
          <w:rFonts w:ascii="Times New Roman" w:eastAsia="Calibri" w:hAnsi="Times New Roman" w:cs="Times New Roman"/>
          <w:color w:val="000000"/>
          <w:sz w:val="24"/>
          <w:szCs w:val="24"/>
          <w:lang w:eastAsia="zh-CN"/>
        </w:rPr>
        <w:t>inspektorzy Inspekcji Handlowej stwierdzili, że prowadzący działalność gospodarczą przedsiębiorca nie wykonał ciążących na nim obowiązków wynikających z art. 4 ust. 1 ustawy,</w:t>
      </w:r>
      <w:r w:rsidRPr="00AC74F6">
        <w:rPr>
          <w:rFonts w:ascii="Times New Roman" w:hAnsi="Times New Roman" w:cs="Times New Roman"/>
          <w:iCs/>
          <w:color w:val="000000"/>
        </w:rPr>
        <w:t xml:space="preserve"> </w:t>
      </w:r>
      <w:r w:rsidRPr="00AC74F6">
        <w:rPr>
          <w:rFonts w:ascii="Times New Roman" w:hAnsi="Times New Roman" w:cs="Times New Roman"/>
          <w:iCs/>
          <w:color w:val="000000"/>
          <w:sz w:val="24"/>
          <w:szCs w:val="24"/>
        </w:rPr>
        <w:t xml:space="preserve">dotyczących </w:t>
      </w:r>
      <w:r w:rsidRPr="00AC74F6">
        <w:rPr>
          <w:rFonts w:ascii="Times New Roman" w:hAnsi="Times New Roman" w:cs="Times New Roman"/>
          <w:color w:val="000000"/>
          <w:sz w:val="24"/>
          <w:szCs w:val="24"/>
        </w:rPr>
        <w:t xml:space="preserve">określenia ilości potrawy/wyrobu, do której odnosi się uwidoczniona cena dla </w:t>
      </w:r>
      <w:r>
        <w:rPr>
          <w:rFonts w:ascii="Times New Roman" w:hAnsi="Times New Roman" w:cs="Times New Roman"/>
          <w:color w:val="000000"/>
          <w:sz w:val="24"/>
          <w:szCs w:val="24"/>
        </w:rPr>
        <w:t>32</w:t>
      </w:r>
      <w:r w:rsidRPr="00AC74F6">
        <w:rPr>
          <w:rFonts w:ascii="Times New Roman" w:hAnsi="Times New Roman" w:cs="Times New Roman"/>
          <w:color w:val="000000"/>
          <w:sz w:val="24"/>
          <w:szCs w:val="24"/>
        </w:rPr>
        <w:t xml:space="preserve"> spośród </w:t>
      </w:r>
      <w:r>
        <w:rPr>
          <w:rFonts w:ascii="Times New Roman" w:hAnsi="Times New Roman" w:cs="Times New Roman"/>
          <w:color w:val="000000"/>
          <w:sz w:val="24"/>
          <w:szCs w:val="24"/>
        </w:rPr>
        <w:t>42</w:t>
      </w:r>
      <w:r w:rsidRPr="00AC74F6">
        <w:rPr>
          <w:rFonts w:ascii="Times New Roman" w:hAnsi="Times New Roman" w:cs="Times New Roman"/>
          <w:color w:val="000000"/>
          <w:sz w:val="24"/>
          <w:szCs w:val="24"/>
        </w:rPr>
        <w:t xml:space="preserve"> ocenianych </w:t>
      </w:r>
      <w:r w:rsidR="0049144E">
        <w:rPr>
          <w:rFonts w:ascii="Times New Roman" w:hAnsi="Times New Roman" w:cs="Times New Roman"/>
          <w:color w:val="000000"/>
          <w:sz w:val="24"/>
          <w:szCs w:val="24"/>
        </w:rPr>
        <w:t>parti</w:t>
      </w:r>
      <w:r w:rsidR="00FA4B99">
        <w:rPr>
          <w:rFonts w:ascii="Times New Roman" w:hAnsi="Times New Roman" w:cs="Times New Roman"/>
          <w:color w:val="000000"/>
          <w:sz w:val="24"/>
          <w:szCs w:val="24"/>
        </w:rPr>
        <w:t>i</w:t>
      </w:r>
      <w:r w:rsidR="0049144E">
        <w:rPr>
          <w:rFonts w:ascii="Times New Roman" w:hAnsi="Times New Roman" w:cs="Times New Roman"/>
          <w:color w:val="000000"/>
          <w:sz w:val="24"/>
          <w:szCs w:val="24"/>
        </w:rPr>
        <w:t xml:space="preserve"> potraw i napojów.</w:t>
      </w:r>
    </w:p>
    <w:p w14:paraId="57728657" w14:textId="16ADE400" w:rsidR="0049144E" w:rsidRDefault="00B9144E" w:rsidP="00E4322C">
      <w:pPr>
        <w:spacing w:before="120" w:after="120"/>
        <w:jc w:val="both"/>
        <w:rPr>
          <w:rFonts w:ascii="Times New Roman" w:hAnsi="Times New Roman" w:cs="Times New Roman"/>
          <w:color w:val="000000"/>
          <w:sz w:val="24"/>
          <w:szCs w:val="24"/>
        </w:rPr>
      </w:pPr>
      <w:r w:rsidRPr="00FB5CDA">
        <w:rPr>
          <w:rFonts w:ascii="Times New Roman" w:eastAsia="Calibri" w:hAnsi="Times New Roman" w:cs="Times New Roman"/>
          <w:iCs/>
          <w:sz w:val="24"/>
          <w:szCs w:val="24"/>
          <w:lang w:eastAsia="zh-CN"/>
        </w:rPr>
        <w:t xml:space="preserve">W związku z powyższym spełnione zostały przesłanki do nałożenia przez Wojewódzkiego Inspektora Inspekcji Handlowej na przedsiębiorcę kary pieniężnej przewidzianej w art. 6 ust. 1 ustawy. W powyższej sprawie Podkarpacki Wojewódzki Inspektor Inspekcji Handlowej wymierzył kontrolowanemu karę pieniężną w wysokości </w:t>
      </w:r>
      <w:r w:rsidR="002E11B0" w:rsidRPr="002E11B0">
        <w:rPr>
          <w:rFonts w:ascii="Times New Roman" w:eastAsia="Calibri" w:hAnsi="Times New Roman" w:cs="Times New Roman"/>
          <w:b/>
          <w:bCs/>
          <w:iCs/>
          <w:sz w:val="24"/>
          <w:szCs w:val="24"/>
          <w:lang w:eastAsia="zh-CN"/>
        </w:rPr>
        <w:t>1</w:t>
      </w:r>
      <w:r>
        <w:rPr>
          <w:rFonts w:ascii="Times New Roman" w:eastAsia="Calibri" w:hAnsi="Times New Roman" w:cs="Times New Roman"/>
          <w:b/>
          <w:iCs/>
          <w:sz w:val="24"/>
          <w:szCs w:val="24"/>
          <w:lang w:eastAsia="zh-CN"/>
        </w:rPr>
        <w:t>7</w:t>
      </w:r>
      <w:r w:rsidRPr="00FB5CDA">
        <w:rPr>
          <w:rFonts w:ascii="Times New Roman" w:eastAsia="Calibri" w:hAnsi="Times New Roman" w:cs="Times New Roman"/>
          <w:b/>
          <w:iCs/>
          <w:sz w:val="24"/>
          <w:szCs w:val="24"/>
          <w:lang w:eastAsia="zh-CN"/>
        </w:rPr>
        <w:t>00 zł</w:t>
      </w:r>
    </w:p>
    <w:p w14:paraId="56635DF9" w14:textId="28109929" w:rsidR="0072795F" w:rsidRPr="00FB5CDA" w:rsidRDefault="0072795F" w:rsidP="0072795F">
      <w:pPr>
        <w:suppressAutoHyphens/>
        <w:spacing w:before="120"/>
        <w:jc w:val="both"/>
        <w:rPr>
          <w:rFonts w:ascii="Times New Roman" w:eastAsia="Calibri" w:hAnsi="Times New Roman" w:cs="Times New Roman"/>
          <w:iCs/>
          <w:sz w:val="24"/>
          <w:szCs w:val="24"/>
          <w:lang w:eastAsia="zh-CN"/>
        </w:rPr>
      </w:pPr>
      <w:r w:rsidRPr="00FB5CDA">
        <w:rPr>
          <w:rFonts w:ascii="Times New Roman" w:eastAsia="Calibri" w:hAnsi="Times New Roman" w:cs="Times New Roman"/>
          <w:iCs/>
          <w:sz w:val="24"/>
          <w:szCs w:val="24"/>
          <w:lang w:eastAsia="zh-CN"/>
        </w:rPr>
        <w:t>Wymierzając ją wziął pod uwagę, zgodnie z art. 6 ust. 3 ustawy:</w:t>
      </w:r>
    </w:p>
    <w:p w14:paraId="3D18FB04" w14:textId="1D2CF61C" w:rsidR="0072795F" w:rsidRPr="00FB5CDA" w:rsidRDefault="0072795F" w:rsidP="00F33BCF">
      <w:pPr>
        <w:numPr>
          <w:ilvl w:val="0"/>
          <w:numId w:val="44"/>
        </w:numPr>
        <w:tabs>
          <w:tab w:val="left" w:pos="426"/>
        </w:tabs>
        <w:spacing w:before="120"/>
        <w:ind w:left="709" w:hanging="357"/>
        <w:contextualSpacing/>
        <w:jc w:val="both"/>
        <w:rPr>
          <w:rFonts w:ascii="Times New Roman" w:eastAsia="Calibri" w:hAnsi="Times New Roman" w:cs="Times New Roman"/>
          <w:color w:val="000000"/>
          <w:sz w:val="24"/>
          <w:szCs w:val="24"/>
        </w:rPr>
      </w:pPr>
      <w:r w:rsidRPr="00FB5CDA">
        <w:rPr>
          <w:rFonts w:ascii="Times New Roman" w:eastAsia="Calibri" w:hAnsi="Times New Roman" w:cs="Times New Roman"/>
          <w:iCs/>
          <w:sz w:val="24"/>
          <w:szCs w:val="24"/>
          <w:lang w:eastAsia="zh-CN"/>
        </w:rPr>
        <w:t xml:space="preserve">stopień naruszenia obowiązków </w:t>
      </w:r>
      <w:r w:rsidRPr="00FB5CDA">
        <w:rPr>
          <w:rFonts w:ascii="Times New Roman" w:eastAsia="Calibri" w:hAnsi="Times New Roman" w:cs="Times New Roman"/>
          <w:iCs/>
          <w:color w:val="000000"/>
          <w:sz w:val="24"/>
          <w:szCs w:val="24"/>
        </w:rPr>
        <w:t xml:space="preserve">uznano za poważny, bowiem nieprawidłowości stwierdzono </w:t>
      </w:r>
      <w:r w:rsidRPr="00FB5CDA">
        <w:rPr>
          <w:rFonts w:ascii="Times New Roman" w:eastAsia="Calibri" w:hAnsi="Times New Roman" w:cs="Times New Roman"/>
          <w:color w:val="000000"/>
          <w:sz w:val="24"/>
          <w:szCs w:val="24"/>
        </w:rPr>
        <w:t xml:space="preserve">w przypadku </w:t>
      </w:r>
      <w:r>
        <w:rPr>
          <w:rFonts w:ascii="Times New Roman" w:eastAsia="Calibri" w:hAnsi="Times New Roman" w:cs="Times New Roman"/>
          <w:color w:val="000000"/>
          <w:sz w:val="24"/>
          <w:szCs w:val="24"/>
        </w:rPr>
        <w:t>32</w:t>
      </w:r>
      <w:r w:rsidRPr="00FB5CDA">
        <w:rPr>
          <w:rFonts w:ascii="Times New Roman" w:eastAsia="Calibri" w:hAnsi="Times New Roman" w:cs="Times New Roman"/>
          <w:color w:val="000000"/>
          <w:sz w:val="24"/>
          <w:szCs w:val="24"/>
        </w:rPr>
        <w:t xml:space="preserve"> z </w:t>
      </w:r>
      <w:r>
        <w:rPr>
          <w:rFonts w:ascii="Times New Roman" w:eastAsia="Calibri" w:hAnsi="Times New Roman" w:cs="Times New Roman"/>
          <w:color w:val="000000"/>
          <w:sz w:val="24"/>
          <w:szCs w:val="24"/>
        </w:rPr>
        <w:t>42</w:t>
      </w:r>
      <w:r w:rsidRPr="00FB5CDA">
        <w:rPr>
          <w:rFonts w:ascii="Times New Roman" w:eastAsia="Calibri" w:hAnsi="Times New Roman" w:cs="Times New Roman"/>
          <w:color w:val="000000"/>
          <w:sz w:val="24"/>
          <w:szCs w:val="24"/>
        </w:rPr>
        <w:t xml:space="preserve"> sprawdzonych przypadkowo wybranych potraw</w:t>
      </w:r>
      <w:r w:rsidRPr="00FB5CDA">
        <w:rPr>
          <w:rFonts w:ascii="Times New Roman" w:eastAsia="Calibri" w:hAnsi="Times New Roman" w:cs="Times New Roman"/>
          <w:color w:val="000000"/>
          <w:sz w:val="24"/>
          <w:szCs w:val="24"/>
        </w:rPr>
        <w:br/>
        <w:t xml:space="preserve">i napojów, co stanowi </w:t>
      </w:r>
      <w:r w:rsidR="00514903">
        <w:rPr>
          <w:rFonts w:ascii="Times New Roman" w:eastAsia="Calibri" w:hAnsi="Times New Roman" w:cs="Times New Roman"/>
          <w:color w:val="000000"/>
          <w:sz w:val="24"/>
          <w:szCs w:val="24"/>
        </w:rPr>
        <w:t xml:space="preserve">ponad </w:t>
      </w:r>
      <w:r>
        <w:rPr>
          <w:rFonts w:ascii="Times New Roman" w:eastAsia="Calibri" w:hAnsi="Times New Roman" w:cs="Times New Roman"/>
          <w:color w:val="000000"/>
          <w:sz w:val="24"/>
          <w:szCs w:val="24"/>
        </w:rPr>
        <w:t xml:space="preserve">76 </w:t>
      </w:r>
      <w:r w:rsidRPr="00FB5CDA">
        <w:rPr>
          <w:rFonts w:ascii="Times New Roman" w:eastAsia="Calibri" w:hAnsi="Times New Roman" w:cs="Times New Roman"/>
          <w:color w:val="000000"/>
          <w:sz w:val="24"/>
          <w:szCs w:val="24"/>
        </w:rPr>
        <w:t xml:space="preserve">% skontrolowanych produktów. </w:t>
      </w:r>
    </w:p>
    <w:p w14:paraId="02628EF7" w14:textId="77777777" w:rsidR="0072795F" w:rsidRPr="00FB5CDA" w:rsidRDefault="0072795F" w:rsidP="0072795F">
      <w:pPr>
        <w:numPr>
          <w:ilvl w:val="0"/>
          <w:numId w:val="44"/>
        </w:numPr>
        <w:suppressAutoHyphens/>
        <w:spacing w:before="120"/>
        <w:ind w:left="714" w:hanging="357"/>
        <w:contextualSpacing/>
        <w:jc w:val="both"/>
        <w:rPr>
          <w:rFonts w:ascii="Times New Roman" w:eastAsia="Calibri" w:hAnsi="Times New Roman" w:cs="Times New Roman"/>
          <w:iCs/>
          <w:sz w:val="24"/>
          <w:szCs w:val="24"/>
          <w:lang w:eastAsia="zh-CN"/>
        </w:rPr>
      </w:pPr>
      <w:r w:rsidRPr="00FB5CDA">
        <w:rPr>
          <w:rFonts w:ascii="Times New Roman" w:eastAsia="Calibri" w:hAnsi="Times New Roman" w:cs="Times New Roman"/>
          <w:iCs/>
          <w:sz w:val="24"/>
          <w:szCs w:val="24"/>
          <w:lang w:eastAsia="zh-CN"/>
        </w:rPr>
        <w:t>fakt, że jest to pierwsze</w:t>
      </w:r>
      <w:r w:rsidRPr="00FB5CDA">
        <w:rPr>
          <w:rFonts w:ascii="Times New Roman" w:eastAsia="Calibri" w:hAnsi="Times New Roman" w:cs="Times New Roman"/>
          <w:i/>
          <w:iCs/>
          <w:sz w:val="24"/>
          <w:szCs w:val="24"/>
          <w:lang w:eastAsia="zh-CN"/>
        </w:rPr>
        <w:t xml:space="preserve"> </w:t>
      </w:r>
      <w:r w:rsidRPr="00FB5CDA">
        <w:rPr>
          <w:rFonts w:ascii="Times New Roman" w:eastAsia="Calibri" w:hAnsi="Times New Roman" w:cs="Times New Roman"/>
          <w:iCs/>
          <w:sz w:val="24"/>
          <w:szCs w:val="24"/>
          <w:lang w:eastAsia="zh-CN"/>
        </w:rPr>
        <w:t>naruszenie przez przedsiębiorcę przepisów w zakresie uwidaczniania cen;</w:t>
      </w:r>
    </w:p>
    <w:p w14:paraId="1A134A49" w14:textId="77777777" w:rsidR="0072795F" w:rsidRPr="00FB5CDA" w:rsidRDefault="0072795F" w:rsidP="0072795F">
      <w:pPr>
        <w:numPr>
          <w:ilvl w:val="0"/>
          <w:numId w:val="44"/>
        </w:numPr>
        <w:suppressAutoHyphens/>
        <w:spacing w:before="120"/>
        <w:ind w:left="714" w:hanging="357"/>
        <w:contextualSpacing/>
        <w:jc w:val="both"/>
        <w:rPr>
          <w:rFonts w:ascii="Times New Roman" w:eastAsia="Calibri" w:hAnsi="Times New Roman" w:cs="Times New Roman"/>
          <w:iCs/>
          <w:sz w:val="24"/>
          <w:szCs w:val="24"/>
          <w:lang w:eastAsia="zh-CN"/>
        </w:rPr>
      </w:pPr>
      <w:r w:rsidRPr="00FB5CDA">
        <w:rPr>
          <w:rFonts w:ascii="Times New Roman" w:eastAsia="Calibri" w:hAnsi="Times New Roman" w:cs="Times New Roman"/>
          <w:iCs/>
          <w:sz w:val="24"/>
          <w:szCs w:val="24"/>
          <w:lang w:eastAsia="zh-CN"/>
        </w:rPr>
        <w:t>wielkość obrotów i przychodu przedsiębiorcy w roku 2021.</w:t>
      </w:r>
    </w:p>
    <w:p w14:paraId="7E6A1972" w14:textId="77777777" w:rsidR="007A74F7"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Podkarpacki Wojewódzki Inspektor Inspekcji Handlowej, odnosząc się do pisma strony</w:t>
      </w:r>
      <w:r>
        <w:rPr>
          <w:rFonts w:ascii="Times New Roman" w:eastAsia="Calibri" w:hAnsi="Times New Roman" w:cs="Times New Roman"/>
          <w:sz w:val="24"/>
          <w:szCs w:val="24"/>
          <w:lang w:eastAsia="zh-CN"/>
        </w:rPr>
        <w:t xml:space="preserve"> z dnia 15 listopada 2022 r.</w:t>
      </w:r>
      <w:r w:rsidRPr="00514903">
        <w:rPr>
          <w:rFonts w:ascii="Times New Roman" w:eastAsia="Calibri" w:hAnsi="Times New Roman" w:cs="Times New Roman"/>
          <w:sz w:val="24"/>
          <w:szCs w:val="24"/>
          <w:lang w:eastAsia="zh-CN"/>
        </w:rPr>
        <w:t xml:space="preserve">, stwierdza, </w:t>
      </w:r>
      <w:r w:rsidR="005A7458">
        <w:rPr>
          <w:rFonts w:ascii="Times New Roman" w:eastAsia="Calibri" w:hAnsi="Times New Roman" w:cs="Times New Roman"/>
          <w:sz w:val="24"/>
          <w:szCs w:val="24"/>
          <w:lang w:eastAsia="zh-CN"/>
        </w:rPr>
        <w:t>iż</w:t>
      </w:r>
      <w:r w:rsidRPr="00514903">
        <w:rPr>
          <w:rFonts w:ascii="Times New Roman" w:eastAsia="Calibri" w:hAnsi="Times New Roman" w:cs="Times New Roman"/>
          <w:sz w:val="24"/>
          <w:szCs w:val="24"/>
          <w:lang w:eastAsia="zh-CN"/>
        </w:rPr>
        <w:t xml:space="preserve"> nie w jego ocenie stopień naruszenia obowiązków nie był</w:t>
      </w:r>
      <w:r w:rsidR="005A7458">
        <w:rPr>
          <w:rFonts w:ascii="Times New Roman" w:eastAsia="Calibri" w:hAnsi="Times New Roman" w:cs="Times New Roman"/>
          <w:sz w:val="24"/>
          <w:szCs w:val="24"/>
          <w:lang w:eastAsia="zh-CN"/>
        </w:rPr>
        <w:t>,</w:t>
      </w:r>
      <w:r w:rsidRPr="00514903">
        <w:rPr>
          <w:rFonts w:ascii="Times New Roman" w:eastAsia="Calibri" w:hAnsi="Times New Roman" w:cs="Times New Roman"/>
          <w:sz w:val="24"/>
          <w:szCs w:val="24"/>
          <w:lang w:eastAsia="zh-CN"/>
        </w:rPr>
        <w:t xml:space="preserve"> </w:t>
      </w:r>
      <w:r w:rsidR="005A7458">
        <w:rPr>
          <w:rFonts w:ascii="Times New Roman" w:eastAsia="Calibri" w:hAnsi="Times New Roman" w:cs="Times New Roman"/>
          <w:sz w:val="24"/>
          <w:szCs w:val="24"/>
          <w:lang w:eastAsia="zh-CN"/>
        </w:rPr>
        <w:t>jak</w:t>
      </w:r>
      <w:r w:rsidRPr="00514903">
        <w:rPr>
          <w:rFonts w:ascii="Times New Roman" w:eastAsia="Calibri" w:hAnsi="Times New Roman" w:cs="Times New Roman"/>
          <w:sz w:val="24"/>
          <w:szCs w:val="24"/>
          <w:lang w:eastAsia="zh-CN"/>
        </w:rPr>
        <w:t xml:space="preserve"> </w:t>
      </w:r>
      <w:r w:rsidR="005A7458">
        <w:rPr>
          <w:rFonts w:ascii="Times New Roman" w:eastAsia="Calibri" w:hAnsi="Times New Roman" w:cs="Times New Roman"/>
          <w:sz w:val="24"/>
          <w:szCs w:val="24"/>
          <w:lang w:eastAsia="zh-CN"/>
        </w:rPr>
        <w:t>twierdzi</w:t>
      </w:r>
      <w:r w:rsidRPr="00514903">
        <w:rPr>
          <w:rFonts w:ascii="Times New Roman" w:eastAsia="Calibri" w:hAnsi="Times New Roman" w:cs="Times New Roman"/>
          <w:sz w:val="24"/>
          <w:szCs w:val="24"/>
          <w:lang w:eastAsia="zh-CN"/>
        </w:rPr>
        <w:t xml:space="preserve"> strona,</w:t>
      </w:r>
      <w:r w:rsidR="005A7458">
        <w:rPr>
          <w:rFonts w:ascii="Times New Roman" w:eastAsia="Calibri" w:hAnsi="Times New Roman" w:cs="Times New Roman"/>
          <w:sz w:val="24"/>
          <w:szCs w:val="24"/>
          <w:lang w:eastAsia="zh-CN"/>
        </w:rPr>
        <w:t xml:space="preserve"> niski,</w:t>
      </w:r>
      <w:r w:rsidRPr="00514903">
        <w:rPr>
          <w:rFonts w:ascii="Times New Roman" w:eastAsia="Calibri" w:hAnsi="Times New Roman" w:cs="Times New Roman"/>
          <w:sz w:val="24"/>
          <w:szCs w:val="24"/>
          <w:lang w:eastAsia="zh-CN"/>
        </w:rPr>
        <w:t xml:space="preserve"> gdyż jak wskazano wcześniej, dotyczył on </w:t>
      </w:r>
      <w:r w:rsidR="005A7458">
        <w:rPr>
          <w:rFonts w:ascii="Times New Roman" w:eastAsia="Calibri" w:hAnsi="Times New Roman" w:cs="Times New Roman"/>
          <w:sz w:val="24"/>
          <w:szCs w:val="24"/>
          <w:lang w:eastAsia="zh-CN"/>
        </w:rPr>
        <w:t xml:space="preserve">ponad 76 </w:t>
      </w:r>
      <w:r w:rsidRPr="00514903">
        <w:rPr>
          <w:rFonts w:ascii="Times New Roman" w:eastAsia="Calibri" w:hAnsi="Times New Roman" w:cs="Times New Roman"/>
          <w:sz w:val="24"/>
          <w:szCs w:val="24"/>
          <w:lang w:eastAsia="zh-CN"/>
        </w:rPr>
        <w:t>% sprawdzanych towarów.</w:t>
      </w:r>
      <w:r w:rsidR="005A7458">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Tym samym ciężko w ocenie organu zgodzić się z oceną zakresu naruszenia przez stronę,</w:t>
      </w:r>
      <w:r w:rsidR="00282E1F">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gdyż stwierdzone nieprawidłowości, nie miały charakteru </w:t>
      </w:r>
      <w:r w:rsidR="00E5425D" w:rsidRPr="00514903">
        <w:rPr>
          <w:rFonts w:ascii="Times New Roman" w:eastAsia="Calibri" w:hAnsi="Times New Roman" w:cs="Times New Roman"/>
          <w:sz w:val="24"/>
          <w:szCs w:val="24"/>
          <w:lang w:eastAsia="zh-CN"/>
        </w:rPr>
        <w:t>jednostkowego,</w:t>
      </w:r>
      <w:r w:rsidR="005F11B9">
        <w:rPr>
          <w:rFonts w:ascii="Times New Roman" w:eastAsia="Calibri" w:hAnsi="Times New Roman" w:cs="Times New Roman"/>
          <w:sz w:val="24"/>
          <w:szCs w:val="24"/>
          <w:lang w:eastAsia="zh-CN"/>
        </w:rPr>
        <w:t xml:space="preserve"> czy jak chciałaby strona, niewielkiego</w:t>
      </w:r>
      <w:r w:rsidRPr="00514903">
        <w:rPr>
          <w:rFonts w:ascii="Times New Roman" w:eastAsia="Calibri" w:hAnsi="Times New Roman" w:cs="Times New Roman"/>
          <w:sz w:val="24"/>
          <w:szCs w:val="24"/>
          <w:lang w:eastAsia="zh-CN"/>
        </w:rPr>
        <w:t>.</w:t>
      </w:r>
      <w:r w:rsidR="00E5425D">
        <w:rPr>
          <w:rFonts w:ascii="Times New Roman" w:eastAsia="Calibri" w:hAnsi="Times New Roman" w:cs="Times New Roman"/>
          <w:sz w:val="24"/>
          <w:szCs w:val="24"/>
          <w:lang w:eastAsia="zh-CN"/>
        </w:rPr>
        <w:t xml:space="preserve"> </w:t>
      </w:r>
    </w:p>
    <w:p w14:paraId="45A1B641" w14:textId="601B7DBD" w:rsidR="007A74F7"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Jednocześnie Podkarpacki Wojewódzki Inspektor Inspekcji Handlowej nie neguje faktu braku nieprawidłowości w zakresie dotychczasowej działalności</w:t>
      </w:r>
      <w:r w:rsidR="007A74F7">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Stwierdzić jednak należy, </w:t>
      </w:r>
      <w:r w:rsidR="007A74F7">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że </w:t>
      </w:r>
      <w:r w:rsidR="007A74F7">
        <w:rPr>
          <w:rFonts w:ascii="Times New Roman" w:eastAsia="Calibri" w:hAnsi="Times New Roman" w:cs="Times New Roman"/>
          <w:sz w:val="24"/>
          <w:szCs w:val="24"/>
          <w:lang w:eastAsia="zh-CN"/>
        </w:rPr>
        <w:t xml:space="preserve">zarówno ta przesłanka, jak i wielkość obrotów i przychodu to </w:t>
      </w:r>
      <w:r w:rsidRPr="00514903">
        <w:rPr>
          <w:rFonts w:ascii="Times New Roman" w:eastAsia="Calibri" w:hAnsi="Times New Roman" w:cs="Times New Roman"/>
          <w:sz w:val="24"/>
          <w:szCs w:val="24"/>
          <w:lang w:eastAsia="zh-CN"/>
        </w:rPr>
        <w:t>przesłan</w:t>
      </w:r>
      <w:r w:rsidR="007A74F7">
        <w:rPr>
          <w:rFonts w:ascii="Times New Roman" w:eastAsia="Calibri" w:hAnsi="Times New Roman" w:cs="Times New Roman"/>
          <w:sz w:val="24"/>
          <w:szCs w:val="24"/>
          <w:lang w:eastAsia="zh-CN"/>
        </w:rPr>
        <w:t xml:space="preserve">ki, </w:t>
      </w:r>
      <w:r w:rsidRPr="00514903">
        <w:rPr>
          <w:rFonts w:ascii="Times New Roman" w:eastAsia="Calibri" w:hAnsi="Times New Roman" w:cs="Times New Roman"/>
          <w:sz w:val="24"/>
          <w:szCs w:val="24"/>
          <w:lang w:eastAsia="zh-CN"/>
        </w:rPr>
        <w:t>któr</w:t>
      </w:r>
      <w:r w:rsidR="007A74F7">
        <w:rPr>
          <w:rFonts w:ascii="Times New Roman" w:eastAsia="Calibri" w:hAnsi="Times New Roman" w:cs="Times New Roman"/>
          <w:sz w:val="24"/>
          <w:szCs w:val="24"/>
          <w:lang w:eastAsia="zh-CN"/>
        </w:rPr>
        <w:t>e</w:t>
      </w:r>
      <w:r w:rsidRPr="00514903">
        <w:rPr>
          <w:rFonts w:ascii="Times New Roman" w:eastAsia="Calibri" w:hAnsi="Times New Roman" w:cs="Times New Roman"/>
          <w:sz w:val="24"/>
          <w:szCs w:val="24"/>
          <w:lang w:eastAsia="zh-CN"/>
        </w:rPr>
        <w:t xml:space="preserve"> ma</w:t>
      </w:r>
      <w:r w:rsidR="007A74F7">
        <w:rPr>
          <w:rFonts w:ascii="Times New Roman" w:eastAsia="Calibri" w:hAnsi="Times New Roman" w:cs="Times New Roman"/>
          <w:sz w:val="24"/>
          <w:szCs w:val="24"/>
          <w:lang w:eastAsia="zh-CN"/>
        </w:rPr>
        <w:t>ją</w:t>
      </w:r>
      <w:r w:rsidRPr="00514903">
        <w:rPr>
          <w:rFonts w:ascii="Times New Roman" w:eastAsia="Calibri" w:hAnsi="Times New Roman" w:cs="Times New Roman"/>
          <w:sz w:val="24"/>
          <w:szCs w:val="24"/>
          <w:lang w:eastAsia="zh-CN"/>
        </w:rPr>
        <w:t xml:space="preserve"> wpływ, zgodnie z brzmieniem przepisu</w:t>
      </w:r>
      <w:r w:rsidR="007A74F7">
        <w:rPr>
          <w:rFonts w:ascii="Times New Roman" w:eastAsia="Calibri" w:hAnsi="Times New Roman" w:cs="Times New Roman"/>
          <w:sz w:val="24"/>
          <w:szCs w:val="24"/>
          <w:lang w:eastAsia="zh-CN"/>
        </w:rPr>
        <w:t xml:space="preserve"> art. 6 ust. 3 ustawy</w:t>
      </w:r>
      <w:r w:rsidRPr="00514903">
        <w:rPr>
          <w:rFonts w:ascii="Times New Roman" w:eastAsia="Calibri" w:hAnsi="Times New Roman" w:cs="Times New Roman"/>
          <w:sz w:val="24"/>
          <w:szCs w:val="24"/>
          <w:lang w:eastAsia="zh-CN"/>
        </w:rPr>
        <w:t>, na wysokość kary pieniężnej.</w:t>
      </w:r>
      <w:r w:rsidR="00023FC5">
        <w:rPr>
          <w:rFonts w:ascii="Times New Roman" w:eastAsia="Calibri" w:hAnsi="Times New Roman" w:cs="Times New Roman"/>
          <w:sz w:val="24"/>
          <w:szCs w:val="24"/>
          <w:lang w:eastAsia="zh-CN"/>
        </w:rPr>
        <w:t xml:space="preserve"> Organ przy ustalaniu</w:t>
      </w:r>
      <w:r w:rsidR="007A74F7">
        <w:rPr>
          <w:rFonts w:ascii="Times New Roman" w:eastAsia="Calibri" w:hAnsi="Times New Roman" w:cs="Times New Roman"/>
          <w:sz w:val="24"/>
          <w:szCs w:val="24"/>
          <w:lang w:eastAsia="zh-CN"/>
        </w:rPr>
        <w:t xml:space="preserve"> </w:t>
      </w:r>
      <w:r w:rsidR="004369F6">
        <w:rPr>
          <w:rFonts w:ascii="Times New Roman" w:eastAsia="Calibri" w:hAnsi="Times New Roman" w:cs="Times New Roman"/>
          <w:sz w:val="24"/>
          <w:szCs w:val="24"/>
          <w:lang w:eastAsia="zh-CN"/>
        </w:rPr>
        <w:t>wysokości kary pieniężnej wziął pod uwagę wszystkie wskazane w przepisie art. 6 ust. 3 ustawy przesłanki, co wskazał wcześniej.</w:t>
      </w:r>
    </w:p>
    <w:p w14:paraId="24D74BC2" w14:textId="654B6E1A" w:rsidR="009739E2" w:rsidRPr="00745194" w:rsidRDefault="004B4DF0" w:rsidP="00514903">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Odnosząc się do kwestii </w:t>
      </w:r>
      <w:r w:rsidR="004544E0">
        <w:rPr>
          <w:rFonts w:ascii="Times New Roman" w:eastAsia="Calibri" w:hAnsi="Times New Roman" w:cs="Times New Roman"/>
          <w:sz w:val="24"/>
          <w:szCs w:val="24"/>
          <w:lang w:eastAsia="zh-CN"/>
        </w:rPr>
        <w:t xml:space="preserve">niskiej kary, która byłaby zarazem </w:t>
      </w:r>
      <w:r w:rsidR="004544E0">
        <w:rPr>
          <w:rFonts w:ascii="Times New Roman" w:eastAsia="Calibri" w:hAnsi="Times New Roman" w:cs="Times New Roman"/>
          <w:color w:val="000000"/>
          <w:sz w:val="24"/>
          <w:szCs w:val="24"/>
          <w:lang w:eastAsia="zh-CN"/>
        </w:rPr>
        <w:t>skuteczna, proporcjonalna                              i odstraszająca, Podkarpacki Wojewódzki Inspektor Inspekcji Handlowej</w:t>
      </w:r>
      <w:r w:rsidR="00745194">
        <w:rPr>
          <w:rFonts w:ascii="Times New Roman" w:eastAsia="Calibri" w:hAnsi="Times New Roman" w:cs="Times New Roman"/>
          <w:color w:val="000000"/>
          <w:sz w:val="24"/>
          <w:szCs w:val="24"/>
          <w:lang w:eastAsia="zh-CN"/>
        </w:rPr>
        <w:t xml:space="preserve"> stwierdza, że strona odwołała się bezpośrednio do art. 8</w:t>
      </w:r>
      <w:r>
        <w:rPr>
          <w:rFonts w:ascii="Times New Roman" w:eastAsia="Calibri" w:hAnsi="Times New Roman" w:cs="Times New Roman"/>
          <w:sz w:val="24"/>
          <w:szCs w:val="24"/>
          <w:lang w:eastAsia="zh-CN"/>
        </w:rPr>
        <w:t xml:space="preserve"> </w:t>
      </w:r>
      <w:r w:rsidR="00424C9A" w:rsidRPr="00514903">
        <w:rPr>
          <w:rFonts w:ascii="Times New Roman" w:eastAsia="Calibri" w:hAnsi="Times New Roman" w:cs="Times New Roman"/>
          <w:sz w:val="24"/>
          <w:szCs w:val="24"/>
          <w:lang w:eastAsia="zh-CN"/>
        </w:rPr>
        <w:t xml:space="preserve">Dyrektywy 98/6 WE Parlamentu Europejskiego i Rady </w:t>
      </w:r>
      <w:r w:rsidR="00745194">
        <w:rPr>
          <w:rFonts w:ascii="Times New Roman" w:eastAsia="Calibri" w:hAnsi="Times New Roman" w:cs="Times New Roman"/>
          <w:sz w:val="24"/>
          <w:szCs w:val="24"/>
          <w:lang w:eastAsia="zh-CN"/>
        </w:rPr>
        <w:t xml:space="preserve">                   </w:t>
      </w:r>
      <w:r w:rsidR="00424C9A" w:rsidRPr="00514903">
        <w:rPr>
          <w:rFonts w:ascii="Times New Roman" w:eastAsia="Calibri" w:hAnsi="Times New Roman" w:cs="Times New Roman"/>
          <w:sz w:val="24"/>
          <w:szCs w:val="24"/>
          <w:lang w:eastAsia="zh-CN"/>
        </w:rPr>
        <w:t>z dnia 16 lutego 1998 r. w sprawie ochrony konsumenta przez podawanie cen produktów oferowanych konsumentom</w:t>
      </w:r>
      <w:r w:rsidR="00745194">
        <w:rPr>
          <w:rFonts w:ascii="Times New Roman" w:eastAsia="Calibri" w:hAnsi="Times New Roman" w:cs="Times New Roman"/>
          <w:sz w:val="24"/>
          <w:szCs w:val="24"/>
          <w:lang w:eastAsia="zh-CN"/>
        </w:rPr>
        <w:t xml:space="preserve"> </w:t>
      </w:r>
      <w:r w:rsidR="00424C9A" w:rsidRPr="00514903">
        <w:rPr>
          <w:rFonts w:ascii="Times New Roman" w:eastAsia="Calibri" w:hAnsi="Times New Roman" w:cs="Times New Roman"/>
          <w:sz w:val="24"/>
          <w:szCs w:val="24"/>
          <w:lang w:eastAsia="zh-CN"/>
        </w:rPr>
        <w:t>(Dz. Urz. WE L 80 z 18.3.1998 r., s. 27) wskazującej na cel kary</w:t>
      </w:r>
      <w:r w:rsidR="00745194">
        <w:rPr>
          <w:rFonts w:ascii="Times New Roman" w:eastAsia="Calibri" w:hAnsi="Times New Roman" w:cs="Times New Roman"/>
          <w:sz w:val="24"/>
          <w:szCs w:val="24"/>
          <w:lang w:eastAsia="zh-CN"/>
        </w:rPr>
        <w:t xml:space="preserve">. Zgodnie z art. 8 ust. 1 Dyrektywy 98/6 </w:t>
      </w:r>
      <w:r w:rsidR="00745194">
        <w:rPr>
          <w:rFonts w:ascii="Times New Roman" w:hAnsi="Times New Roman" w:cs="Times New Roman"/>
          <w:sz w:val="24"/>
          <w:szCs w:val="24"/>
        </w:rPr>
        <w:t>P</w:t>
      </w:r>
      <w:r w:rsidR="00745194" w:rsidRPr="00745194">
        <w:rPr>
          <w:rFonts w:ascii="Times New Roman" w:hAnsi="Times New Roman" w:cs="Times New Roman"/>
          <w:sz w:val="24"/>
          <w:szCs w:val="24"/>
        </w:rPr>
        <w:t xml:space="preserve">aństwa członkowskie ustanawiają przepisy dotyczące </w:t>
      </w:r>
      <w:r w:rsidR="00745194" w:rsidRPr="00745194">
        <w:rPr>
          <w:rFonts w:ascii="Times New Roman" w:hAnsi="Times New Roman" w:cs="Times New Roman"/>
          <w:sz w:val="24"/>
          <w:szCs w:val="24"/>
        </w:rPr>
        <w:lastRenderedPageBreak/>
        <w:t xml:space="preserve">kar mających zastosowanie w przypadku naruszeń przepisów krajowych przyjętych na mocy niniejszej </w:t>
      </w:r>
      <w:r w:rsidR="00745194" w:rsidRPr="00A85B14">
        <w:rPr>
          <w:rStyle w:val="Uwydatnienie"/>
          <w:rFonts w:ascii="Times New Roman" w:hAnsi="Times New Roman" w:cs="Times New Roman"/>
          <w:i w:val="0"/>
          <w:iCs w:val="0"/>
          <w:sz w:val="24"/>
          <w:szCs w:val="24"/>
        </w:rPr>
        <w:t>dyrektywy</w:t>
      </w:r>
      <w:r w:rsidR="00745194" w:rsidRPr="00745194">
        <w:rPr>
          <w:rFonts w:ascii="Times New Roman" w:hAnsi="Times New Roman" w:cs="Times New Roman"/>
          <w:sz w:val="24"/>
          <w:szCs w:val="24"/>
        </w:rPr>
        <w:t xml:space="preserve"> i podejmują wszelkie niezbędne środki w celu zapewnienia ich wykonywania. Przewidziane kary muszą być skuteczne, proporcjonalne i odstraszające.</w:t>
      </w:r>
      <w:r w:rsidR="00A85B14">
        <w:rPr>
          <w:rFonts w:ascii="Times New Roman" w:hAnsi="Times New Roman" w:cs="Times New Roman"/>
          <w:sz w:val="24"/>
          <w:szCs w:val="24"/>
        </w:rPr>
        <w:t xml:space="preserve">                       W ocenie organu prowadzącego postępowanie, kara w wysokości 1700 zł, nie stoi                                    w sprzeczności</w:t>
      </w:r>
      <w:r w:rsidR="00C00EC1">
        <w:rPr>
          <w:rFonts w:ascii="Times New Roman" w:hAnsi="Times New Roman" w:cs="Times New Roman"/>
          <w:sz w:val="24"/>
          <w:szCs w:val="24"/>
        </w:rPr>
        <w:t xml:space="preserve"> ze wskazanymi w Dyrektywie 98/6 zasadami. </w:t>
      </w:r>
      <w:r w:rsidR="00A85B14">
        <w:rPr>
          <w:rFonts w:ascii="Times New Roman" w:hAnsi="Times New Roman" w:cs="Times New Roman"/>
          <w:sz w:val="24"/>
          <w:szCs w:val="24"/>
        </w:rPr>
        <w:t xml:space="preserve"> </w:t>
      </w:r>
    </w:p>
    <w:p w14:paraId="053AE69D" w14:textId="550C2016" w:rsidR="00514903" w:rsidRPr="00514903" w:rsidRDefault="00C00EC1" w:rsidP="00514903">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Jednocześnie organ rozpatrzył sprawę pod kątem możliwości zastosowania odstąpienia </w:t>
      </w:r>
      <w:r w:rsidR="001A0C0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od wymierzenia kary pieniężnej.</w:t>
      </w:r>
      <w:r w:rsidR="00514903" w:rsidRPr="00514903">
        <w:rPr>
          <w:rFonts w:ascii="Times New Roman" w:eastAsia="Calibri" w:hAnsi="Times New Roman" w:cs="Times New Roman"/>
          <w:sz w:val="24"/>
          <w:szCs w:val="24"/>
          <w:lang w:eastAsia="zh-CN"/>
        </w:rPr>
        <w:t xml:space="preserve"> Podkarpacki Wojewódzki Inspektor Inspekcji Handlowej stwierdza, że przepisy ustawy nie regulują tej kwestii w związku z powyższym, zastosowanie</w:t>
      </w:r>
      <w:r>
        <w:rPr>
          <w:rFonts w:ascii="Times New Roman" w:eastAsia="Calibri" w:hAnsi="Times New Roman" w:cs="Times New Roman"/>
          <w:sz w:val="24"/>
          <w:szCs w:val="24"/>
          <w:lang w:eastAsia="zh-CN"/>
        </w:rPr>
        <w:t xml:space="preserve"> w tym zakresie</w:t>
      </w:r>
      <w:r w:rsidR="00514903" w:rsidRPr="00514903">
        <w:rPr>
          <w:rFonts w:ascii="Times New Roman" w:eastAsia="Calibri" w:hAnsi="Times New Roman" w:cs="Times New Roman"/>
          <w:sz w:val="24"/>
          <w:szCs w:val="24"/>
          <w:lang w:eastAsia="zh-CN"/>
        </w:rPr>
        <w:t xml:space="preserve"> mają odpowiednie przepisy działu IVA kpa.</w:t>
      </w:r>
    </w:p>
    <w:p w14:paraId="4AAF5B69" w14:textId="2DB14154"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t>
      </w:r>
      <w:r w:rsidR="00C00EC1">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514903">
        <w:rPr>
          <w:rFonts w:ascii="Times New Roman" w:eastAsia="Calibri" w:hAnsi="Times New Roman" w:cs="Times New Roman"/>
          <w:sz w:val="24"/>
          <w:szCs w:val="24"/>
          <w:lang w:eastAsia="zh-CN"/>
        </w:rPr>
        <w:t>MoP</w:t>
      </w:r>
      <w:proofErr w:type="spellEnd"/>
      <w:r w:rsidRPr="00514903">
        <w:rPr>
          <w:rFonts w:ascii="Times New Roman" w:eastAsia="Calibri" w:hAnsi="Times New Roman" w:cs="Times New Roman"/>
          <w:sz w:val="24"/>
          <w:szCs w:val="24"/>
          <w:lang w:eastAsia="zh-CN"/>
        </w:rPr>
        <w:t xml:space="preserve"> 2005, Nr 6). „Siłę wyższą odróżnia się od zwykłego przypadku (casus) to, że jest to zdarzenie nadzwyczajne, zewnętrzne i niemożliwe do zapobieżenia (vis </w:t>
      </w:r>
      <w:proofErr w:type="spellStart"/>
      <w:r w:rsidRPr="00514903">
        <w:rPr>
          <w:rFonts w:ascii="Times New Roman" w:eastAsia="Calibri" w:hAnsi="Times New Roman" w:cs="Times New Roman"/>
          <w:sz w:val="24"/>
          <w:szCs w:val="24"/>
          <w:lang w:eastAsia="zh-CN"/>
        </w:rPr>
        <w:t>cui</w:t>
      </w:r>
      <w:proofErr w:type="spellEnd"/>
      <w:r w:rsidRPr="00514903">
        <w:rPr>
          <w:rFonts w:ascii="Times New Roman" w:eastAsia="Calibri" w:hAnsi="Times New Roman" w:cs="Times New Roman"/>
          <w:sz w:val="24"/>
          <w:szCs w:val="24"/>
          <w:lang w:eastAsia="zh-CN"/>
        </w:rPr>
        <w:t xml:space="preserve"> </w:t>
      </w:r>
      <w:proofErr w:type="spellStart"/>
      <w:r w:rsidRPr="00514903">
        <w:rPr>
          <w:rFonts w:ascii="Times New Roman" w:eastAsia="Calibri" w:hAnsi="Times New Roman" w:cs="Times New Roman"/>
          <w:sz w:val="24"/>
          <w:szCs w:val="24"/>
          <w:lang w:eastAsia="zh-CN"/>
        </w:rPr>
        <w:t>humana</w:t>
      </w:r>
      <w:proofErr w:type="spellEnd"/>
      <w:r w:rsidRPr="00514903">
        <w:rPr>
          <w:rFonts w:ascii="Times New Roman" w:eastAsia="Calibri" w:hAnsi="Times New Roman" w:cs="Times New Roman"/>
          <w:sz w:val="24"/>
          <w:szCs w:val="24"/>
          <w:lang w:eastAsia="zh-CN"/>
        </w:rPr>
        <w:t xml:space="preserve"> </w:t>
      </w:r>
      <w:proofErr w:type="spellStart"/>
      <w:r w:rsidRPr="00514903">
        <w:rPr>
          <w:rFonts w:ascii="Times New Roman" w:eastAsia="Calibri" w:hAnsi="Times New Roman" w:cs="Times New Roman"/>
          <w:sz w:val="24"/>
          <w:szCs w:val="24"/>
          <w:lang w:eastAsia="zh-CN"/>
        </w:rPr>
        <w:t>infirmitas</w:t>
      </w:r>
      <w:proofErr w:type="spellEnd"/>
      <w:r w:rsidRPr="00514903">
        <w:rPr>
          <w:rFonts w:ascii="Times New Roman" w:eastAsia="Calibri" w:hAnsi="Times New Roman" w:cs="Times New Roman"/>
          <w:sz w:val="24"/>
          <w:szCs w:val="24"/>
          <w:lang w:eastAsia="zh-CN"/>
        </w:rPr>
        <w:t xml:space="preserve"> </w:t>
      </w:r>
      <w:proofErr w:type="spellStart"/>
      <w:r w:rsidRPr="00514903">
        <w:rPr>
          <w:rFonts w:ascii="Times New Roman" w:eastAsia="Calibri" w:hAnsi="Times New Roman" w:cs="Times New Roman"/>
          <w:sz w:val="24"/>
          <w:szCs w:val="24"/>
          <w:lang w:eastAsia="zh-CN"/>
        </w:rPr>
        <w:t>resistere</w:t>
      </w:r>
      <w:proofErr w:type="spellEnd"/>
      <w:r w:rsidRPr="00514903">
        <w:rPr>
          <w:rFonts w:ascii="Times New Roman" w:eastAsia="Calibri" w:hAnsi="Times New Roman" w:cs="Times New Roman"/>
          <w:sz w:val="24"/>
          <w:szCs w:val="24"/>
          <w:lang w:eastAsia="zh-CN"/>
        </w:rPr>
        <w:t xml:space="preserve"> non </w:t>
      </w:r>
      <w:proofErr w:type="spellStart"/>
      <w:r w:rsidRPr="00514903">
        <w:rPr>
          <w:rFonts w:ascii="Times New Roman" w:eastAsia="Calibri" w:hAnsi="Times New Roman" w:cs="Times New Roman"/>
          <w:sz w:val="24"/>
          <w:szCs w:val="24"/>
          <w:lang w:eastAsia="zh-CN"/>
        </w:rPr>
        <w:t>potest</w:t>
      </w:r>
      <w:proofErr w:type="spellEnd"/>
      <w:r w:rsidRPr="00514903">
        <w:rPr>
          <w:rFonts w:ascii="Times New Roman" w:eastAsia="Calibri" w:hAnsi="Times New Roman" w:cs="Times New Roman"/>
          <w:sz w:val="24"/>
          <w:szCs w:val="24"/>
          <w:lang w:eastAsia="zh-CN"/>
        </w:rPr>
        <w:t>). Należą tu zwłaszcza zdarzenia o charakterze katastrofalnych działań przyrody i zdarzenia nadzwyczajne w postaci zaburzeń życia zbiorowego, jak wojna, zamieszki krajowe itp.,</w:t>
      </w:r>
      <w:r w:rsidR="00C00EC1">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a także w pewnych przypadkach akty władzy publicznej, którym nie może przeciwstawić się jednostka - </w:t>
      </w:r>
      <w:r w:rsidR="00C00EC1">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(A. </w:t>
      </w:r>
      <w:proofErr w:type="spellStart"/>
      <w:r w:rsidRPr="00514903">
        <w:rPr>
          <w:rFonts w:ascii="Times New Roman" w:eastAsia="Calibri" w:hAnsi="Times New Roman" w:cs="Times New Roman"/>
          <w:sz w:val="24"/>
          <w:szCs w:val="24"/>
          <w:lang w:eastAsia="zh-CN"/>
        </w:rPr>
        <w:t>Kidyba</w:t>
      </w:r>
      <w:proofErr w:type="spellEnd"/>
      <w:r w:rsidRPr="00514903">
        <w:rPr>
          <w:rFonts w:ascii="Times New Roman" w:eastAsia="Calibri" w:hAnsi="Times New Roman" w:cs="Times New Roman"/>
          <w:sz w:val="24"/>
          <w:szCs w:val="24"/>
          <w:lang w:eastAsia="zh-CN"/>
        </w:rPr>
        <w:t xml:space="preserve">: Kodeks cywilny. Komentarz. T. 3. Zobowiązania – część ogólna. Warszawa 2016, art. 124). </w:t>
      </w:r>
    </w:p>
    <w:p w14:paraId="2F45C39A" w14:textId="11DA32D3"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nich.</w:t>
      </w:r>
    </w:p>
    <w:p w14:paraId="226DC10A" w14:textId="77777777"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67936B28" w14:textId="76A43A64"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1.</w:t>
      </w:r>
      <w:r w:rsidR="00392034">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waga naruszenia prawa jest znikoma, a strona zaprzestała naruszania prawa lub</w:t>
      </w:r>
    </w:p>
    <w:p w14:paraId="1D82C529" w14:textId="46ED4F5C"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2.</w:t>
      </w:r>
      <w:r w:rsidR="00392034">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3CD27163" w14:textId="4557E926"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 xml:space="preserve">W ocenie tutejszego organu Inspekcji, wagi naruszenia prawa przez stronę, co już wskazywano wcześniej, nie można było uznać za znikomą, gdyż nieuwidocznienie prawidłowo wyliczonych cen jednostkowych, dotyczyło </w:t>
      </w:r>
      <w:r w:rsidR="00392034">
        <w:rPr>
          <w:rFonts w:ascii="Times New Roman" w:eastAsia="Calibri" w:hAnsi="Times New Roman" w:cs="Times New Roman"/>
          <w:sz w:val="24"/>
          <w:szCs w:val="24"/>
          <w:lang w:eastAsia="zh-CN"/>
        </w:rPr>
        <w:t>ponad</w:t>
      </w:r>
      <w:r w:rsidRPr="00514903">
        <w:rPr>
          <w:rFonts w:ascii="Times New Roman" w:eastAsia="Calibri" w:hAnsi="Times New Roman" w:cs="Times New Roman"/>
          <w:sz w:val="24"/>
          <w:szCs w:val="24"/>
          <w:lang w:eastAsia="zh-CN"/>
        </w:rPr>
        <w:t xml:space="preserve"> </w:t>
      </w:r>
      <w:r w:rsidR="00392034">
        <w:rPr>
          <w:rFonts w:ascii="Times New Roman" w:eastAsia="Calibri" w:hAnsi="Times New Roman" w:cs="Times New Roman"/>
          <w:sz w:val="24"/>
          <w:szCs w:val="24"/>
          <w:lang w:eastAsia="zh-CN"/>
        </w:rPr>
        <w:t xml:space="preserve">76 </w:t>
      </w:r>
      <w:r w:rsidRPr="00514903">
        <w:rPr>
          <w:rFonts w:ascii="Times New Roman" w:eastAsia="Calibri" w:hAnsi="Times New Roman" w:cs="Times New Roman"/>
          <w:sz w:val="24"/>
          <w:szCs w:val="24"/>
          <w:lang w:eastAsia="zh-CN"/>
        </w:rPr>
        <w:t>% sprawdzonych 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F23ADC3" w14:textId="010B7CC2"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Nie można również było zastosować odstąpienia w związku z przepisem art. 189f § 1 pkt 2 kpa. Kwestie cen sprawdzonych w trakcie kontroli DK.8361.8</w:t>
      </w:r>
      <w:r w:rsidR="00392034">
        <w:rPr>
          <w:rFonts w:ascii="Times New Roman" w:eastAsia="Calibri" w:hAnsi="Times New Roman" w:cs="Times New Roman"/>
          <w:sz w:val="24"/>
          <w:szCs w:val="24"/>
          <w:lang w:eastAsia="zh-CN"/>
        </w:rPr>
        <w:t>3</w:t>
      </w:r>
      <w:r w:rsidRPr="00514903">
        <w:rPr>
          <w:rFonts w:ascii="Times New Roman" w:eastAsia="Calibri" w:hAnsi="Times New Roman" w:cs="Times New Roman"/>
          <w:sz w:val="24"/>
          <w:szCs w:val="24"/>
          <w:lang w:eastAsia="zh-CN"/>
        </w:rPr>
        <w:t xml:space="preserve">.2022 nie mogły być przedmiotem kontroli innego organu, gdyż zgodnie z przepisami, jedynym uprawnionym rzeczowo </w:t>
      </w:r>
      <w:r w:rsidR="00392034">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i miejscowo organem mogącym przeprowadzić kontrolę i nałożyć karę w przedmiotowym </w:t>
      </w:r>
      <w:r w:rsidRPr="00514903">
        <w:rPr>
          <w:rFonts w:ascii="Times New Roman" w:eastAsia="Calibri" w:hAnsi="Times New Roman" w:cs="Times New Roman"/>
          <w:sz w:val="24"/>
          <w:szCs w:val="24"/>
          <w:lang w:eastAsia="zh-CN"/>
        </w:rPr>
        <w:lastRenderedPageBreak/>
        <w:t>zakresie jest Podkarpacki Wojewódzki Inspektor Inspekcji Handlowej</w:t>
      </w:r>
      <w:r w:rsidR="00392034">
        <w:rPr>
          <w:rFonts w:ascii="Times New Roman" w:eastAsia="Calibri" w:hAnsi="Times New Roman" w:cs="Times New Roman"/>
          <w:sz w:val="24"/>
          <w:szCs w:val="24"/>
          <w:lang w:eastAsia="zh-CN"/>
        </w:rPr>
        <w:t>, zaś co wskazano wcześniej, strona nie była uprzednio karana za naruszenie przepisów ustawy.</w:t>
      </w:r>
    </w:p>
    <w:p w14:paraId="31DC1CD1" w14:textId="30BDD3FA"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644A3D17" w14:textId="77777777"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1) usunięcie naruszenia prawa lub</w:t>
      </w:r>
    </w:p>
    <w:p w14:paraId="2BBDA825" w14:textId="5EA7C41A" w:rsidR="006D69F0"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2) powiadomienia właściwych podmiotów o stwierdzonym naruszeniu prawa, określając termin i sposób powiadomienia.</w:t>
      </w:r>
    </w:p>
    <w:p w14:paraId="651B0677" w14:textId="77777777" w:rsidR="00213C76" w:rsidRDefault="00213C76" w:rsidP="00514903">
      <w:pPr>
        <w:spacing w:before="120"/>
        <w:jc w:val="both"/>
        <w:rPr>
          <w:rFonts w:ascii="Times New Roman" w:eastAsia="Calibri" w:hAnsi="Times New Roman" w:cs="Times New Roman"/>
          <w:sz w:val="24"/>
          <w:szCs w:val="24"/>
          <w:lang w:eastAsia="zh-CN"/>
        </w:rPr>
      </w:pPr>
    </w:p>
    <w:p w14:paraId="4BDAEF8D" w14:textId="3DA8850F" w:rsidR="006D69F0" w:rsidRPr="006D69F0" w:rsidRDefault="006D69F0" w:rsidP="006D69F0">
      <w:pPr>
        <w:tabs>
          <w:tab w:val="left" w:pos="708"/>
          <w:tab w:val="num" w:pos="3720"/>
        </w:tabs>
        <w:spacing w:after="120"/>
        <w:jc w:val="both"/>
        <w:rPr>
          <w:rFonts w:ascii="Times New Roman" w:eastAsia="Times New Roman" w:hAnsi="Times New Roman" w:cs="Times New Roman"/>
          <w:iCs/>
          <w:sz w:val="24"/>
          <w:szCs w:val="24"/>
          <w:lang w:eastAsia="pl-PL"/>
        </w:rPr>
      </w:pPr>
      <w:r w:rsidRPr="006D69F0">
        <w:rPr>
          <w:rFonts w:ascii="Times New Roman" w:eastAsia="Times New Roman" w:hAnsi="Times New Roman" w:cs="Times New Roman"/>
          <w:iCs/>
          <w:sz w:val="24"/>
          <w:szCs w:val="24"/>
          <w:lang w:eastAsia="pl-PL"/>
        </w:rPr>
        <w:t xml:space="preserve">W ocenie tutejszego organu Inspekcji odstąpienie od nałożenia kary na tej podstawie byłoby pozbawione podstawy faktycznej, jak i nie było celowe. Odwołać się przy tym należy                            </w:t>
      </w:r>
      <w:r>
        <w:rPr>
          <w:rFonts w:ascii="Times New Roman" w:eastAsia="Times New Roman" w:hAnsi="Times New Roman" w:cs="Times New Roman"/>
          <w:iCs/>
          <w:sz w:val="24"/>
          <w:szCs w:val="24"/>
          <w:lang w:eastAsia="pl-PL"/>
        </w:rPr>
        <w:t xml:space="preserve">ponownie </w:t>
      </w:r>
      <w:r w:rsidRPr="006D69F0">
        <w:rPr>
          <w:rFonts w:ascii="Times New Roman" w:eastAsia="Times New Roman" w:hAnsi="Times New Roman" w:cs="Times New Roman"/>
          <w:iCs/>
          <w:sz w:val="24"/>
          <w:szCs w:val="24"/>
          <w:lang w:eastAsia="pl-PL"/>
        </w:rPr>
        <w:t xml:space="preserve">do Dyrektywy </w:t>
      </w:r>
      <w:r w:rsidRPr="006D69F0">
        <w:rPr>
          <w:rFonts w:ascii="Times New Roman" w:eastAsia="Times New Roman" w:hAnsi="Times New Roman" w:cs="Times New Roman"/>
          <w:sz w:val="24"/>
          <w:szCs w:val="24"/>
          <w:lang w:eastAsia="zh-CN"/>
        </w:rPr>
        <w:t xml:space="preserve">98/6 </w:t>
      </w:r>
      <w:r w:rsidRPr="006D69F0">
        <w:rPr>
          <w:rFonts w:ascii="Times New Roman" w:eastAsia="Times New Roman" w:hAnsi="Times New Roman" w:cs="Times New Roman"/>
          <w:iCs/>
          <w:sz w:val="24"/>
          <w:szCs w:val="24"/>
          <w:lang w:eastAsia="pl-PL"/>
        </w:rPr>
        <w:t>wskazującej na cel kary – winna być skuteczna, proporcjonalna i odstraszająca. Kara musi więc spełniać funkcję prewencyjną oraz dyscyplinująco-represyjną. Powinna być ona ostrzeżeniem dla przedsiębiorcy, tak by nie dopuścił się on do powstania nieprawidłowości w przyszłości. Wszelkie wymagania kara w tej wysokości</w:t>
      </w:r>
      <w:r w:rsidR="00CB3E4C">
        <w:rPr>
          <w:rFonts w:ascii="Times New Roman" w:eastAsia="Times New Roman" w:hAnsi="Times New Roman" w:cs="Times New Roman"/>
          <w:iCs/>
          <w:sz w:val="24"/>
          <w:szCs w:val="24"/>
          <w:lang w:eastAsia="pl-PL"/>
        </w:rPr>
        <w:t xml:space="preserve"> w ocenie organu</w:t>
      </w:r>
      <w:r w:rsidRPr="006D69F0">
        <w:rPr>
          <w:rFonts w:ascii="Times New Roman" w:eastAsia="Times New Roman" w:hAnsi="Times New Roman" w:cs="Times New Roman"/>
          <w:iCs/>
          <w:sz w:val="24"/>
          <w:szCs w:val="24"/>
          <w:lang w:eastAsia="pl-PL"/>
        </w:rPr>
        <w:t xml:space="preserve"> spełnia.</w:t>
      </w:r>
    </w:p>
    <w:p w14:paraId="6D2A5259" w14:textId="77777777"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 xml:space="preserve">Podkarpacki Wojewódzki Inspektor Inspekcji Handlowej wskazuje, że odpowiedzialność podmiotu naruszającego przepisy ustawy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69582399" w14:textId="2E761154" w:rsidR="00514903" w:rsidRPr="00514903"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 xml:space="preserve">Organ wskazuje nadto, że z dniem 1 stycznia 2020 r. wszedł w życie art. 61 ustawy z dnia </w:t>
      </w:r>
      <w:r w:rsidR="00392034">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31 lipca 2019 r. o zmianie niektórych ustaw w celu ograniczenia obciążeń regulacyjnych </w:t>
      </w:r>
      <w:r w:rsidR="00392034">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w:t>
      </w:r>
      <w:r w:rsidR="00213C76">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12 miesięcy od dnia podjęcia działalności gospodarczej po raz pierwszy albo ponownie </w:t>
      </w:r>
      <w:r w:rsidR="00213C76">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po upływie co najmniej 36 miesięcy od dnia jej ostatniego zawieszenia lub zakończenia, </w:t>
      </w:r>
      <w:r w:rsidR="00213C76">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 xml:space="preserve">a właściwy organ wszczyna w związku z tym naruszeniem postępowanie mandatowe </w:t>
      </w:r>
      <w:r w:rsidR="00213C76">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lub w przedmiocie wymierzenia administracyjnej kary pieniężnej, to na zasadach określonych w art. 21a Prawa przedsiębiorców, odstępuje się od nałożenia administracyjnej kary pieniężnej. Instytucja ta nie znajdzie zastosowania do strony, bowiem nie jest podmiotem podlegającym wpisowi</w:t>
      </w:r>
      <w:r w:rsidR="00213C76">
        <w:rPr>
          <w:rFonts w:ascii="Times New Roman" w:eastAsia="Calibri" w:hAnsi="Times New Roman" w:cs="Times New Roman"/>
          <w:sz w:val="24"/>
          <w:szCs w:val="24"/>
          <w:lang w:eastAsia="zh-CN"/>
        </w:rPr>
        <w:t xml:space="preserve"> </w:t>
      </w:r>
      <w:r w:rsidRPr="00514903">
        <w:rPr>
          <w:rFonts w:ascii="Times New Roman" w:eastAsia="Calibri" w:hAnsi="Times New Roman" w:cs="Times New Roman"/>
          <w:sz w:val="24"/>
          <w:szCs w:val="24"/>
          <w:lang w:eastAsia="zh-CN"/>
        </w:rPr>
        <w:t>do CEIDG. Strona jest zarejestrowana w Krajowym Rejestrze Sądowym.</w:t>
      </w:r>
    </w:p>
    <w:p w14:paraId="37AE59FD" w14:textId="77777777" w:rsidR="00E3230B" w:rsidRDefault="00514903" w:rsidP="00514903">
      <w:pPr>
        <w:spacing w:before="120"/>
        <w:jc w:val="both"/>
        <w:rPr>
          <w:rFonts w:ascii="Times New Roman" w:eastAsia="Calibri" w:hAnsi="Times New Roman" w:cs="Times New Roman"/>
          <w:sz w:val="24"/>
          <w:szCs w:val="24"/>
          <w:lang w:eastAsia="zh-CN"/>
        </w:rPr>
      </w:pPr>
      <w:r w:rsidRPr="00514903">
        <w:rPr>
          <w:rFonts w:ascii="Times New Roman" w:eastAsia="Calibri" w:hAnsi="Times New Roman" w:cs="Times New Roman"/>
          <w:sz w:val="24"/>
          <w:szCs w:val="24"/>
          <w:lang w:eastAsia="zh-CN"/>
        </w:rPr>
        <w:t xml:space="preserve">Mając powyższe na uwadze organ orzekł jak w sentencji. </w:t>
      </w:r>
    </w:p>
    <w:p w14:paraId="0DD49FB5" w14:textId="54107E72" w:rsidR="0072795F" w:rsidRPr="00FB5CDA" w:rsidRDefault="0072795F" w:rsidP="00514903">
      <w:pPr>
        <w:spacing w:before="120"/>
        <w:jc w:val="both"/>
        <w:rPr>
          <w:rFonts w:ascii="Times New Roman" w:eastAsia="Calibri" w:hAnsi="Times New Roman" w:cs="Times New Roman"/>
          <w:color w:val="000000"/>
          <w:sz w:val="24"/>
          <w:szCs w:val="24"/>
        </w:rPr>
      </w:pPr>
      <w:r w:rsidRPr="00FB5CDA">
        <w:rPr>
          <w:rFonts w:ascii="Times New Roman" w:eastAsia="Calibri" w:hAnsi="Times New Roman" w:cs="Times New Roman"/>
          <w:color w:val="000000"/>
          <w:sz w:val="24"/>
          <w:szCs w:val="24"/>
        </w:rPr>
        <w:t>Podkarpacki Wojewódzki Inspektor Inspekcji Handlowej wydając decyzję oparł się</w:t>
      </w:r>
      <w:r w:rsidR="00392034">
        <w:rPr>
          <w:rFonts w:ascii="Times New Roman" w:eastAsia="Calibri" w:hAnsi="Times New Roman" w:cs="Times New Roman"/>
          <w:color w:val="000000"/>
          <w:sz w:val="24"/>
          <w:szCs w:val="24"/>
        </w:rPr>
        <w:t xml:space="preserve"> </w:t>
      </w:r>
      <w:r w:rsidRPr="00FB5CDA">
        <w:rPr>
          <w:rFonts w:ascii="Times New Roman" w:eastAsia="Calibri" w:hAnsi="Times New Roman" w:cs="Times New Roman"/>
          <w:color w:val="000000"/>
          <w:sz w:val="24"/>
          <w:szCs w:val="24"/>
        </w:rPr>
        <w:t>na następujących dowodach: protokole kontroli DK.8361.</w:t>
      </w:r>
      <w:r w:rsidR="00134E62">
        <w:rPr>
          <w:rFonts w:ascii="Times New Roman" w:eastAsia="Calibri" w:hAnsi="Times New Roman" w:cs="Times New Roman"/>
          <w:color w:val="000000"/>
          <w:sz w:val="24"/>
          <w:szCs w:val="24"/>
        </w:rPr>
        <w:t>83</w:t>
      </w:r>
      <w:r w:rsidRPr="00FB5CDA">
        <w:rPr>
          <w:rFonts w:ascii="Times New Roman" w:eastAsia="Calibri" w:hAnsi="Times New Roman" w:cs="Times New Roman"/>
          <w:color w:val="000000"/>
          <w:sz w:val="24"/>
          <w:szCs w:val="24"/>
        </w:rPr>
        <w:t xml:space="preserve">.2022 z dnia </w:t>
      </w:r>
      <w:r w:rsidR="00134E62">
        <w:rPr>
          <w:rFonts w:ascii="Times New Roman" w:eastAsia="Calibri" w:hAnsi="Times New Roman" w:cs="Times New Roman"/>
          <w:sz w:val="24"/>
          <w:szCs w:val="24"/>
        </w:rPr>
        <w:t>10 października</w:t>
      </w:r>
      <w:r w:rsidRPr="00FB5CDA">
        <w:rPr>
          <w:rFonts w:ascii="Times New Roman" w:eastAsia="Calibri" w:hAnsi="Times New Roman" w:cs="Times New Roman"/>
          <w:sz w:val="24"/>
          <w:szCs w:val="24"/>
        </w:rPr>
        <w:t xml:space="preserve"> </w:t>
      </w:r>
      <w:r w:rsidRPr="00FB5CDA">
        <w:rPr>
          <w:rFonts w:ascii="Times New Roman" w:eastAsia="Calibri" w:hAnsi="Times New Roman" w:cs="Times New Roman"/>
          <w:color w:val="000000"/>
          <w:sz w:val="24"/>
          <w:szCs w:val="24"/>
        </w:rPr>
        <w:t xml:space="preserve">2022 r. </w:t>
      </w:r>
      <w:r w:rsidRPr="00FB5CDA">
        <w:rPr>
          <w:rFonts w:ascii="Times New Roman" w:eastAsia="Calibri" w:hAnsi="Times New Roman" w:cs="Times New Roman"/>
          <w:color w:val="000000"/>
          <w:sz w:val="24"/>
          <w:szCs w:val="24"/>
        </w:rPr>
        <w:lastRenderedPageBreak/>
        <w:t>wraz z załącznikami, zawiadomieniu</w:t>
      </w:r>
      <w:r w:rsidR="00392034">
        <w:rPr>
          <w:rFonts w:ascii="Times New Roman" w:eastAsia="Calibri" w:hAnsi="Times New Roman" w:cs="Times New Roman"/>
          <w:color w:val="000000"/>
          <w:sz w:val="24"/>
          <w:szCs w:val="24"/>
        </w:rPr>
        <w:t xml:space="preserve"> </w:t>
      </w:r>
      <w:r w:rsidRPr="00FB5CDA">
        <w:rPr>
          <w:rFonts w:ascii="Times New Roman" w:eastAsia="Calibri" w:hAnsi="Times New Roman" w:cs="Times New Roman"/>
          <w:color w:val="000000"/>
          <w:sz w:val="24"/>
          <w:szCs w:val="24"/>
        </w:rPr>
        <w:t xml:space="preserve">o wszczęciu postępowania z </w:t>
      </w:r>
      <w:r w:rsidR="00134E62">
        <w:rPr>
          <w:rFonts w:ascii="Times New Roman" w:eastAsia="Calibri" w:hAnsi="Times New Roman" w:cs="Times New Roman"/>
          <w:color w:val="000000"/>
          <w:sz w:val="24"/>
          <w:szCs w:val="24"/>
        </w:rPr>
        <w:t xml:space="preserve">dnia </w:t>
      </w:r>
      <w:r w:rsidR="004F621A">
        <w:rPr>
          <w:rFonts w:ascii="Times New Roman" w:eastAsia="Calibri" w:hAnsi="Times New Roman" w:cs="Times New Roman"/>
          <w:color w:val="000000"/>
          <w:sz w:val="24"/>
          <w:szCs w:val="24"/>
        </w:rPr>
        <w:t>7 listopada</w:t>
      </w:r>
      <w:r w:rsidRPr="00FB5CDA">
        <w:rPr>
          <w:rFonts w:ascii="Times New Roman" w:eastAsia="Calibri" w:hAnsi="Times New Roman" w:cs="Times New Roman"/>
          <w:color w:val="000000"/>
          <w:sz w:val="24"/>
          <w:szCs w:val="24"/>
        </w:rPr>
        <w:t xml:space="preserve"> 2022 r. </w:t>
      </w:r>
      <w:r w:rsidR="00776145">
        <w:rPr>
          <w:rFonts w:ascii="Times New Roman" w:eastAsia="Calibri" w:hAnsi="Times New Roman" w:cs="Times New Roman"/>
          <w:color w:val="000000"/>
          <w:sz w:val="24"/>
          <w:szCs w:val="24"/>
        </w:rPr>
        <w:t xml:space="preserve">                  </w:t>
      </w:r>
      <w:r w:rsidRPr="00FB5CDA">
        <w:rPr>
          <w:rFonts w:ascii="Times New Roman" w:eastAsia="Calibri" w:hAnsi="Times New Roman" w:cs="Times New Roman"/>
          <w:color w:val="000000"/>
          <w:sz w:val="24"/>
          <w:szCs w:val="24"/>
        </w:rPr>
        <w:t>oraz piśmie strony</w:t>
      </w:r>
      <w:r w:rsidR="00392034">
        <w:rPr>
          <w:rFonts w:ascii="Times New Roman" w:eastAsia="Calibri" w:hAnsi="Times New Roman" w:cs="Times New Roman"/>
          <w:color w:val="000000"/>
          <w:sz w:val="24"/>
          <w:szCs w:val="24"/>
        </w:rPr>
        <w:t xml:space="preserve"> z dnia 15 listopada 2022 r.</w:t>
      </w:r>
      <w:r w:rsidRPr="00FB5CDA">
        <w:rPr>
          <w:rFonts w:ascii="Times New Roman" w:eastAsia="Calibri" w:hAnsi="Times New Roman" w:cs="Times New Roman"/>
          <w:color w:val="000000"/>
          <w:sz w:val="24"/>
          <w:szCs w:val="24"/>
        </w:rPr>
        <w:t xml:space="preserve"> </w:t>
      </w:r>
      <w:r w:rsidR="00392034">
        <w:rPr>
          <w:rFonts w:ascii="Times New Roman" w:eastAsia="Calibri" w:hAnsi="Times New Roman" w:cs="Times New Roman"/>
          <w:color w:val="000000"/>
          <w:sz w:val="24"/>
          <w:szCs w:val="24"/>
        </w:rPr>
        <w:t>wraz z wielkością</w:t>
      </w:r>
      <w:r w:rsidRPr="00FB5CDA">
        <w:rPr>
          <w:rFonts w:ascii="Times New Roman" w:eastAsia="Calibri" w:hAnsi="Times New Roman" w:cs="Times New Roman"/>
          <w:color w:val="000000"/>
          <w:sz w:val="24"/>
          <w:szCs w:val="24"/>
        </w:rPr>
        <w:t xml:space="preserve"> i przychod</w:t>
      </w:r>
      <w:r w:rsidR="00392034">
        <w:rPr>
          <w:rFonts w:ascii="Times New Roman" w:eastAsia="Calibri" w:hAnsi="Times New Roman" w:cs="Times New Roman"/>
          <w:color w:val="000000"/>
          <w:sz w:val="24"/>
          <w:szCs w:val="24"/>
        </w:rPr>
        <w:t>ów</w:t>
      </w:r>
      <w:r w:rsidRPr="00FB5CDA">
        <w:rPr>
          <w:rFonts w:ascii="Times New Roman" w:eastAsia="Calibri" w:hAnsi="Times New Roman" w:cs="Times New Roman"/>
          <w:color w:val="000000"/>
          <w:sz w:val="24"/>
          <w:szCs w:val="24"/>
        </w:rPr>
        <w:t xml:space="preserve"> za rok 2021.</w:t>
      </w:r>
    </w:p>
    <w:p w14:paraId="30FF8BBE" w14:textId="77777777" w:rsidR="0072795F" w:rsidRPr="00FB5CDA" w:rsidRDefault="0072795F" w:rsidP="0072795F">
      <w:pPr>
        <w:spacing w:before="120"/>
        <w:jc w:val="both"/>
        <w:rPr>
          <w:rFonts w:ascii="Times New Roman" w:eastAsia="Calibri" w:hAnsi="Times New Roman" w:cs="Times New Roman"/>
          <w:sz w:val="24"/>
          <w:szCs w:val="24"/>
        </w:rPr>
      </w:pPr>
      <w:r w:rsidRPr="00FB5CDA">
        <w:rPr>
          <w:rFonts w:ascii="Times New Roman" w:eastAsia="Calibri" w:hAnsi="Times New Roman" w:cs="Times New Roman"/>
          <w:sz w:val="24"/>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56A0B936" w14:textId="77777777" w:rsidR="0072795F" w:rsidRPr="00FB5CDA" w:rsidRDefault="0072795F" w:rsidP="0072795F">
      <w:pPr>
        <w:spacing w:before="120"/>
        <w:jc w:val="center"/>
        <w:rPr>
          <w:rFonts w:ascii="Times New Roman" w:eastAsia="Calibri" w:hAnsi="Times New Roman" w:cs="Times New Roman"/>
          <w:sz w:val="24"/>
          <w:szCs w:val="24"/>
        </w:rPr>
      </w:pPr>
      <w:r w:rsidRPr="00FB5CDA">
        <w:rPr>
          <w:rFonts w:ascii="Times New Roman" w:eastAsia="Calibri" w:hAnsi="Times New Roman" w:cs="Times New Roman"/>
          <w:b/>
          <w:sz w:val="24"/>
          <w:szCs w:val="24"/>
        </w:rPr>
        <w:t xml:space="preserve">NBP O/O w Rzeszowie 67 1010 1528 0016 5822 3100 0000, </w:t>
      </w:r>
      <w:r w:rsidRPr="00FB5CDA">
        <w:rPr>
          <w:rFonts w:ascii="Times New Roman" w:eastAsia="Calibri" w:hAnsi="Times New Roman" w:cs="Times New Roman"/>
          <w:b/>
          <w:sz w:val="24"/>
          <w:szCs w:val="24"/>
        </w:rPr>
        <w:br/>
      </w:r>
      <w:r w:rsidRPr="00FB5CDA">
        <w:rPr>
          <w:rFonts w:ascii="Times New Roman" w:eastAsia="Calibri" w:hAnsi="Times New Roman" w:cs="Times New Roman"/>
          <w:sz w:val="24"/>
          <w:szCs w:val="24"/>
        </w:rPr>
        <w:t xml:space="preserve">w terminie 7 dni od dnia, w którym decyzja o wymierzeniu kary stała się ostateczna. </w:t>
      </w:r>
    </w:p>
    <w:p w14:paraId="6EEE2781" w14:textId="77777777" w:rsidR="0072795F" w:rsidRPr="00FB5CDA" w:rsidRDefault="0072795F" w:rsidP="0072795F">
      <w:pPr>
        <w:suppressAutoHyphens/>
        <w:spacing w:before="120"/>
        <w:jc w:val="both"/>
        <w:rPr>
          <w:rFonts w:ascii="Times New Roman" w:eastAsia="Calibri" w:hAnsi="Times New Roman" w:cs="Times New Roman"/>
          <w:b/>
          <w:sz w:val="24"/>
          <w:szCs w:val="24"/>
          <w:u w:val="single"/>
          <w:lang w:eastAsia="zh-CN"/>
        </w:rPr>
      </w:pPr>
      <w:r w:rsidRPr="00FB5CDA">
        <w:rPr>
          <w:rFonts w:ascii="Times New Roman" w:eastAsia="Calibri" w:hAnsi="Times New Roman" w:cs="Times New Roman"/>
          <w:b/>
          <w:sz w:val="24"/>
          <w:szCs w:val="24"/>
          <w:u w:val="single"/>
          <w:lang w:eastAsia="zh-CN"/>
        </w:rPr>
        <w:t>Pouczenie:</w:t>
      </w:r>
    </w:p>
    <w:p w14:paraId="416E665E" w14:textId="77777777" w:rsidR="0072795F" w:rsidRPr="00FB5CDA" w:rsidRDefault="0072795F" w:rsidP="0072795F">
      <w:pPr>
        <w:suppressAutoHyphens/>
        <w:spacing w:before="120"/>
        <w:jc w:val="both"/>
        <w:rPr>
          <w:rFonts w:ascii="Times New Roman" w:eastAsia="Calibri" w:hAnsi="Times New Roman" w:cs="Times New Roman"/>
          <w:sz w:val="24"/>
          <w:szCs w:val="24"/>
          <w:lang w:eastAsia="zh-CN"/>
        </w:rPr>
      </w:pPr>
      <w:r w:rsidRPr="00FB5CDA">
        <w:rPr>
          <w:rFonts w:ascii="Times New Roman" w:eastAsia="Calibri" w:hAnsi="Times New Roman" w:cs="Times New Roman"/>
          <w:sz w:val="24"/>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359EA35" w14:textId="4F51A461" w:rsidR="0072795F" w:rsidRPr="00FB5CDA" w:rsidRDefault="0072795F" w:rsidP="0072795F">
      <w:pPr>
        <w:suppressAutoHyphens/>
        <w:spacing w:before="120"/>
        <w:jc w:val="both"/>
        <w:rPr>
          <w:rFonts w:ascii="Times New Roman" w:eastAsia="Calibri" w:hAnsi="Times New Roman" w:cs="Times New Roman"/>
          <w:sz w:val="24"/>
          <w:szCs w:val="24"/>
          <w:lang w:eastAsia="zh-CN"/>
        </w:rPr>
      </w:pPr>
      <w:r w:rsidRPr="00FB5CDA">
        <w:rPr>
          <w:rFonts w:ascii="Times New Roman" w:eastAsia="Calibri" w:hAnsi="Times New Roman" w:cs="Times New Roman"/>
          <w:sz w:val="24"/>
          <w:szCs w:val="24"/>
          <w:lang w:eastAsia="zh-CN"/>
        </w:rPr>
        <w:t xml:space="preserve">Zgodnie z art. 127a § 1 kpa w trakcie biegu terminu odwołania strona może zrzec się prawa </w:t>
      </w:r>
      <w:r w:rsidR="00A76E7E">
        <w:rPr>
          <w:rFonts w:ascii="Times New Roman" w:eastAsia="Calibri" w:hAnsi="Times New Roman" w:cs="Times New Roman"/>
          <w:sz w:val="24"/>
          <w:szCs w:val="24"/>
          <w:lang w:eastAsia="zh-CN"/>
        </w:rPr>
        <w:t xml:space="preserve">                 </w:t>
      </w:r>
      <w:r w:rsidRPr="00FB5CDA">
        <w:rPr>
          <w:rFonts w:ascii="Times New Roman" w:eastAsia="Calibri" w:hAnsi="Times New Roman" w:cs="Times New Roman"/>
          <w:sz w:val="24"/>
          <w:szCs w:val="24"/>
          <w:lang w:eastAsia="zh-CN"/>
        </w:rPr>
        <w:t xml:space="preserve">do wniesienia odwołania wobec organu administracji publicznej, który wydał decyzję. Z dniem doręczenia organowi administracji publicznej oświadczenia o zrzeczeniu się prawa </w:t>
      </w:r>
      <w:r w:rsidR="006D69F0">
        <w:rPr>
          <w:rFonts w:ascii="Times New Roman" w:eastAsia="Calibri" w:hAnsi="Times New Roman" w:cs="Times New Roman"/>
          <w:sz w:val="24"/>
          <w:szCs w:val="24"/>
          <w:lang w:eastAsia="zh-CN"/>
        </w:rPr>
        <w:t xml:space="preserve">                                </w:t>
      </w:r>
      <w:r w:rsidRPr="00FB5CDA">
        <w:rPr>
          <w:rFonts w:ascii="Times New Roman" w:eastAsia="Calibri" w:hAnsi="Times New Roman" w:cs="Times New Roman"/>
          <w:sz w:val="24"/>
          <w:szCs w:val="24"/>
          <w:lang w:eastAsia="zh-CN"/>
        </w:rPr>
        <w:t xml:space="preserve">do odwołania przez ostatnią ze stron postepowania, decyzja staje się ostateczna i prawomocna. </w:t>
      </w:r>
    </w:p>
    <w:p w14:paraId="6B7AC6B9" w14:textId="2A4481E1" w:rsidR="0072795F" w:rsidRPr="00FB5CDA" w:rsidRDefault="0072795F" w:rsidP="0072795F">
      <w:pPr>
        <w:suppressAutoHyphens/>
        <w:spacing w:before="120"/>
        <w:jc w:val="both"/>
        <w:rPr>
          <w:rFonts w:ascii="Times New Roman" w:eastAsia="Calibri" w:hAnsi="Times New Roman" w:cs="Times New Roman"/>
          <w:sz w:val="24"/>
          <w:szCs w:val="24"/>
          <w:lang w:eastAsia="zh-CN"/>
        </w:rPr>
      </w:pPr>
      <w:r w:rsidRPr="00FB5CDA">
        <w:rPr>
          <w:rFonts w:ascii="Times New Roman" w:eastAsia="Calibri" w:hAnsi="Times New Roman" w:cs="Times New Roman"/>
          <w:sz w:val="24"/>
          <w:szCs w:val="24"/>
          <w:lang w:eastAsia="zh-CN"/>
        </w:rPr>
        <w:t xml:space="preserve">Zgodnie z art. 8 ustawy o informowaniu o cenach towarów i usług do kar pieniężnych </w:t>
      </w:r>
      <w:r w:rsidR="006D69F0">
        <w:rPr>
          <w:rFonts w:ascii="Times New Roman" w:eastAsia="Calibri" w:hAnsi="Times New Roman" w:cs="Times New Roman"/>
          <w:sz w:val="24"/>
          <w:szCs w:val="24"/>
          <w:lang w:eastAsia="zh-CN"/>
        </w:rPr>
        <w:t xml:space="preserve">                              </w:t>
      </w:r>
      <w:r w:rsidRPr="00FB5CDA">
        <w:rPr>
          <w:rFonts w:ascii="Times New Roman" w:eastAsia="Calibri" w:hAnsi="Times New Roman" w:cs="Times New Roman"/>
          <w:sz w:val="24"/>
          <w:szCs w:val="24"/>
          <w:lang w:eastAsia="zh-CN"/>
        </w:rPr>
        <w:t xml:space="preserve">w zakresie nieuregulowanym w ustawie stosuje się odpowiednio przepisy działu III ustawy </w:t>
      </w:r>
      <w:r w:rsidR="006D69F0">
        <w:rPr>
          <w:rFonts w:ascii="Times New Roman" w:eastAsia="Calibri" w:hAnsi="Times New Roman" w:cs="Times New Roman"/>
          <w:sz w:val="24"/>
          <w:szCs w:val="24"/>
          <w:lang w:eastAsia="zh-CN"/>
        </w:rPr>
        <w:t xml:space="preserve">                     </w:t>
      </w:r>
      <w:r w:rsidRPr="00FB5CDA">
        <w:rPr>
          <w:rFonts w:ascii="Times New Roman" w:eastAsia="Calibri" w:hAnsi="Times New Roman" w:cs="Times New Roman"/>
          <w:sz w:val="24"/>
          <w:szCs w:val="24"/>
          <w:lang w:eastAsia="zh-CN"/>
        </w:rPr>
        <w:t>z dnia 29 sierpnia 1997 r. Ordynacja podatkowa (tekst jednolity: Dz. U. z 2021 r., poz. 1540</w:t>
      </w:r>
      <w:r w:rsidR="00CE6FCB">
        <w:rPr>
          <w:rFonts w:ascii="Times New Roman" w:eastAsia="Calibri" w:hAnsi="Times New Roman" w:cs="Times New Roman"/>
          <w:sz w:val="24"/>
          <w:szCs w:val="24"/>
          <w:lang w:eastAsia="zh-CN"/>
        </w:rPr>
        <w:t xml:space="preserve"> </w:t>
      </w:r>
      <w:r w:rsidR="006D69F0">
        <w:rPr>
          <w:rFonts w:ascii="Times New Roman" w:eastAsia="Calibri" w:hAnsi="Times New Roman" w:cs="Times New Roman"/>
          <w:sz w:val="24"/>
          <w:szCs w:val="24"/>
          <w:lang w:eastAsia="zh-CN"/>
        </w:rPr>
        <w:t xml:space="preserve">                     </w:t>
      </w:r>
      <w:r w:rsidR="00CE6FCB">
        <w:rPr>
          <w:rFonts w:ascii="Times New Roman" w:eastAsia="Calibri" w:hAnsi="Times New Roman" w:cs="Times New Roman"/>
          <w:sz w:val="24"/>
          <w:szCs w:val="24"/>
          <w:lang w:eastAsia="zh-CN"/>
        </w:rPr>
        <w:t>ze zm.</w:t>
      </w:r>
      <w:r w:rsidRPr="00FB5CDA">
        <w:rPr>
          <w:rFonts w:ascii="Times New Roman" w:eastAsia="Calibri" w:hAnsi="Times New Roman" w:cs="Times New Roman"/>
          <w:sz w:val="24"/>
          <w:szCs w:val="24"/>
          <w:lang w:eastAsia="zh-CN"/>
        </w:rPr>
        <w:t>). Kary pieniężne podlegają egzekucji w trybie przepisów o postępowaniu egzekucyjnym</w:t>
      </w:r>
      <w:r w:rsidRPr="00FB5CDA">
        <w:rPr>
          <w:rFonts w:ascii="Times New Roman" w:eastAsia="Calibri" w:hAnsi="Times New Roman" w:cs="Times New Roman"/>
          <w:sz w:val="24"/>
          <w:szCs w:val="24"/>
          <w:lang w:eastAsia="zh-CN"/>
        </w:rPr>
        <w:br/>
        <w:t>w administracji w zakresie egzekucji obowiązków o charakterze pieniężnym.</w:t>
      </w:r>
    </w:p>
    <w:p w14:paraId="2BC108C6" w14:textId="21375853" w:rsidR="000A49F7" w:rsidRPr="006D69F0" w:rsidRDefault="0072795F" w:rsidP="006D69F0">
      <w:pPr>
        <w:suppressAutoHyphens/>
        <w:spacing w:before="120"/>
        <w:jc w:val="both"/>
        <w:rPr>
          <w:rFonts w:ascii="Times New Roman" w:eastAsia="Calibri" w:hAnsi="Times New Roman" w:cs="Times New Roman"/>
          <w:sz w:val="24"/>
          <w:szCs w:val="24"/>
          <w:lang w:eastAsia="zh-CN"/>
        </w:rPr>
      </w:pPr>
      <w:r w:rsidRPr="00FB5CDA">
        <w:rPr>
          <w:rFonts w:ascii="Calibri" w:eastAsia="Calibri" w:hAnsi="Calibri" w:cs="Times New Roman"/>
          <w:noProof/>
        </w:rPr>
        <mc:AlternateContent>
          <mc:Choice Requires="wps">
            <w:drawing>
              <wp:anchor distT="45720" distB="45720" distL="114300" distR="114300" simplePos="0" relativeHeight="251667456" behindDoc="0" locked="0" layoutInCell="1" allowOverlap="1" wp14:anchorId="42312416" wp14:editId="72423BB4">
                <wp:simplePos x="0" y="0"/>
                <wp:positionH relativeFrom="column">
                  <wp:posOffset>2624455</wp:posOffset>
                </wp:positionH>
                <wp:positionV relativeFrom="paragraph">
                  <wp:posOffset>768350</wp:posOffset>
                </wp:positionV>
                <wp:extent cx="3009900" cy="1258570"/>
                <wp:effectExtent l="0" t="0" r="0" b="0"/>
                <wp:wrapSquare wrapText="bothSides"/>
                <wp:docPr id="2"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24915"/>
                        </a:xfrm>
                        <a:prstGeom prst="rect">
                          <a:avLst/>
                        </a:prstGeom>
                        <a:solidFill>
                          <a:srgbClr val="FFFFFF"/>
                        </a:solidFill>
                        <a:ln w="9525">
                          <a:noFill/>
                          <a:miter lim="800000"/>
                          <a:headEnd/>
                          <a:tailEnd/>
                        </a:ln>
                      </wps:spPr>
                      <wps:txbx>
                        <w:txbxContent>
                          <w:p w14:paraId="2C2271FA" w14:textId="158617AD" w:rsidR="0072795F" w:rsidRDefault="0072795F" w:rsidP="0072795F">
                            <w:pPr>
                              <w:jc w:val="center"/>
                              <w:rPr>
                                <w:rFonts w:ascii="Times New Roman" w:hAnsi="Times New Roman"/>
                                <w:i/>
                                <w:iCs/>
                              </w:rPr>
                            </w:pPr>
                            <w:permStart w:id="72446456" w:edGrp="everyone"/>
                            <w:permEnd w:id="72446456"/>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12416" id="Pole tekstowe 7" o:spid="_x0000_s1029" type="#_x0000_t202" style="position:absolute;left:0;text-align:left;margin-left:206.65pt;margin-top:60.5pt;width:237pt;height:99.1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" stroked="f">
                <v:textbox style="mso-fit-shape-to-text:t">
                  <w:txbxContent>
                    <w:p w14:paraId="2C2271FA" w14:textId="158617AD" w:rsidR="0072795F" w:rsidRDefault="0072795F" w:rsidP="0072795F">
                      <w:pPr>
                        <w:jc w:val="center"/>
                        <w:rPr>
                          <w:rFonts w:ascii="Times New Roman" w:hAnsi="Times New Roman"/>
                          <w:i/>
                          <w:iCs/>
                        </w:rPr>
                      </w:pPr>
                      <w:permStart w:id="72446456" w:edGrp="everyone"/>
                      <w:permEnd w:id="72446456"/>
                    </w:p>
                  </w:txbxContent>
                </v:textbox>
                <w10:wrap type="square"/>
              </v:shape>
            </w:pict>
          </mc:Fallback>
        </mc:AlternateContent>
      </w:r>
    </w:p>
    <w:p w14:paraId="732E1C96" w14:textId="0D9BC429" w:rsidR="000A49F7" w:rsidRDefault="000A49F7" w:rsidP="000A49F7">
      <w:pPr>
        <w:tabs>
          <w:tab w:val="left" w:pos="708"/>
          <w:tab w:val="num" w:pos="3720"/>
        </w:tabs>
        <w:suppressAutoHyphens/>
        <w:rPr>
          <w:rFonts w:ascii="Times New Roman" w:eastAsia="Calibri" w:hAnsi="Times New Roman" w:cs="Times New Roman"/>
          <w:b/>
          <w:lang w:eastAsia="zh-CN"/>
        </w:rPr>
      </w:pPr>
      <w:r w:rsidRPr="00696FAB">
        <w:rPr>
          <w:rFonts w:ascii="Times New Roman" w:eastAsia="Calibri" w:hAnsi="Times New Roman" w:cs="Times New Roman"/>
          <w:b/>
          <w:u w:val="single"/>
          <w:lang w:eastAsia="zh-CN"/>
        </w:rPr>
        <w:t>Otrzymują</w:t>
      </w:r>
      <w:r>
        <w:rPr>
          <w:rFonts w:ascii="Times New Roman" w:eastAsia="Calibri" w:hAnsi="Times New Roman" w:cs="Times New Roman"/>
          <w:b/>
          <w:lang w:eastAsia="zh-CN"/>
        </w:rPr>
        <w:t>:</w:t>
      </w:r>
    </w:p>
    <w:p w14:paraId="54985628" w14:textId="77777777" w:rsidR="000A49F7" w:rsidRPr="00696FAB" w:rsidRDefault="000A49F7" w:rsidP="000A49F7">
      <w:pPr>
        <w:tabs>
          <w:tab w:val="left" w:pos="708"/>
          <w:tab w:val="num" w:pos="3720"/>
        </w:tabs>
        <w:suppressAutoHyphens/>
        <w:rPr>
          <w:rFonts w:ascii="Times New Roman" w:eastAsia="Calibri" w:hAnsi="Times New Roman" w:cs="Times New Roman"/>
          <w:b/>
          <w:lang w:eastAsia="zh-CN"/>
        </w:rPr>
      </w:pPr>
    </w:p>
    <w:p w14:paraId="7DF606F3" w14:textId="77777777" w:rsidR="000A49F7" w:rsidRPr="00696FAB" w:rsidRDefault="000A49F7" w:rsidP="000A49F7">
      <w:pPr>
        <w:numPr>
          <w:ilvl w:val="0"/>
          <w:numId w:val="32"/>
        </w:numPr>
        <w:suppressAutoHyphens/>
        <w:spacing w:line="256" w:lineRule="auto"/>
        <w:rPr>
          <w:rFonts w:ascii="Times New Roman" w:eastAsia="Calibri" w:hAnsi="Times New Roman" w:cs="Times New Roman"/>
          <w:lang w:eastAsia="zh-CN"/>
        </w:rPr>
      </w:pPr>
      <w:r w:rsidRPr="00696FAB">
        <w:rPr>
          <w:rFonts w:ascii="Times New Roman" w:eastAsia="Calibri" w:hAnsi="Times New Roman" w:cs="Times New Roman"/>
          <w:lang w:eastAsia="zh-CN"/>
        </w:rPr>
        <w:t>Adresat;</w:t>
      </w:r>
    </w:p>
    <w:p w14:paraId="627599C0" w14:textId="77777777" w:rsidR="000A49F7" w:rsidRDefault="000A49F7" w:rsidP="000A49F7">
      <w:pPr>
        <w:numPr>
          <w:ilvl w:val="0"/>
          <w:numId w:val="32"/>
        </w:numPr>
        <w:suppressAutoHyphens/>
        <w:spacing w:line="256" w:lineRule="auto"/>
        <w:rPr>
          <w:rFonts w:ascii="Times New Roman" w:eastAsia="Calibri" w:hAnsi="Times New Roman" w:cs="Times New Roman"/>
          <w:lang w:eastAsia="zh-CN"/>
        </w:rPr>
      </w:pPr>
      <w:r w:rsidRPr="00696FAB">
        <w:rPr>
          <w:rFonts w:ascii="Times New Roman" w:eastAsia="Calibri" w:hAnsi="Times New Roman" w:cs="Times New Roman"/>
          <w:lang w:eastAsia="zh-CN"/>
        </w:rPr>
        <w:t>Wydział BA;</w:t>
      </w:r>
    </w:p>
    <w:p w14:paraId="277A7065" w14:textId="0C715CBB" w:rsidR="000A49F7" w:rsidRPr="00696FAB" w:rsidRDefault="000A49F7" w:rsidP="000A49F7">
      <w:pPr>
        <w:numPr>
          <w:ilvl w:val="0"/>
          <w:numId w:val="32"/>
        </w:numPr>
        <w:suppressAutoHyphens/>
        <w:spacing w:line="256" w:lineRule="auto"/>
        <w:rPr>
          <w:rFonts w:ascii="Times New Roman" w:eastAsia="Calibri" w:hAnsi="Times New Roman" w:cs="Times New Roman"/>
          <w:lang w:eastAsia="zh-CN"/>
        </w:rPr>
      </w:pPr>
      <w:r>
        <w:rPr>
          <w:rFonts w:ascii="Times New Roman" w:eastAsia="Calibri" w:hAnsi="Times New Roman" w:cs="Times New Roman"/>
          <w:lang w:eastAsia="zh-CN"/>
        </w:rPr>
        <w:t>Aa. (DK/</w:t>
      </w:r>
      <w:r w:rsidR="00134E62">
        <w:rPr>
          <w:rFonts w:ascii="Times New Roman" w:eastAsia="Calibri" w:hAnsi="Times New Roman" w:cs="Times New Roman"/>
          <w:lang w:eastAsia="zh-CN"/>
        </w:rPr>
        <w:t>A</w:t>
      </w:r>
      <w:r>
        <w:rPr>
          <w:rFonts w:ascii="Times New Roman" w:eastAsia="Calibri" w:hAnsi="Times New Roman" w:cs="Times New Roman"/>
          <w:lang w:eastAsia="zh-CN"/>
        </w:rPr>
        <w:t>.</w:t>
      </w:r>
      <w:r w:rsidR="00134E62">
        <w:rPr>
          <w:rFonts w:ascii="Times New Roman" w:eastAsia="Calibri" w:hAnsi="Times New Roman" w:cs="Times New Roman"/>
          <w:lang w:eastAsia="zh-CN"/>
        </w:rPr>
        <w:t>S</w:t>
      </w:r>
      <w:r>
        <w:rPr>
          <w:rFonts w:ascii="Times New Roman" w:eastAsia="Calibri" w:hAnsi="Times New Roman" w:cs="Times New Roman"/>
          <w:lang w:eastAsia="zh-CN"/>
        </w:rPr>
        <w:t>.;</w:t>
      </w:r>
      <w:r w:rsidR="00757F77">
        <w:rPr>
          <w:rFonts w:ascii="Times New Roman" w:eastAsia="Calibri" w:hAnsi="Times New Roman" w:cs="Times New Roman"/>
          <w:lang w:eastAsia="zh-CN"/>
        </w:rPr>
        <w:t xml:space="preserve"> </w:t>
      </w:r>
      <w:r>
        <w:rPr>
          <w:rFonts w:ascii="Times New Roman" w:eastAsia="Calibri" w:hAnsi="Times New Roman" w:cs="Times New Roman"/>
          <w:lang w:eastAsia="zh-CN"/>
        </w:rPr>
        <w:t>PO/M.</w:t>
      </w:r>
      <w:r w:rsidR="00134E62">
        <w:rPr>
          <w:rFonts w:ascii="Times New Roman" w:eastAsia="Calibri" w:hAnsi="Times New Roman" w:cs="Times New Roman"/>
          <w:lang w:eastAsia="zh-CN"/>
        </w:rPr>
        <w:t>C</w:t>
      </w:r>
      <w:r>
        <w:rPr>
          <w:rFonts w:ascii="Times New Roman" w:eastAsia="Calibri" w:hAnsi="Times New Roman" w:cs="Times New Roman"/>
          <w:lang w:eastAsia="zh-CN"/>
        </w:rPr>
        <w:t>.)</w:t>
      </w:r>
    </w:p>
    <w:p w14:paraId="43BD650C" w14:textId="012D2C12" w:rsidR="00757F77" w:rsidRPr="000A196B" w:rsidRDefault="00757F77" w:rsidP="00BA0BB7">
      <w:pPr>
        <w:ind w:left="66"/>
        <w:rPr>
          <w:rFonts w:ascii="Times New Roman" w:eastAsia="Times New Roman" w:hAnsi="Times New Roman" w:cs="Times New Roman"/>
          <w:sz w:val="24"/>
          <w:szCs w:val="24"/>
          <w:lang w:eastAsia="pl-PL"/>
        </w:rPr>
      </w:pPr>
    </w:p>
    <w:p w14:paraId="707FD6E9" w14:textId="5E147450" w:rsidR="00DF2D5E" w:rsidRPr="00DF2D5E" w:rsidRDefault="00DF2D5E" w:rsidP="00DF2D5E">
      <w:pPr>
        <w:tabs>
          <w:tab w:val="num" w:pos="0"/>
        </w:tabs>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sidRPr="00DF2D5E">
        <w:rPr>
          <w:rFonts w:ascii="Times New Roman" w:eastAsia="Times New Roman" w:hAnsi="Times New Roman" w:cs="Times New Roman"/>
          <w:sz w:val="24"/>
          <w:szCs w:val="20"/>
          <w:lang w:eastAsia="pl-PL"/>
        </w:rPr>
        <w:t>PODKARPACKI WOJEWÓDZKI INSPEKTOR</w:t>
      </w:r>
    </w:p>
    <w:p w14:paraId="73FCA933" w14:textId="572D1F5B" w:rsidR="00DF2D5E" w:rsidRPr="00DF2D5E" w:rsidRDefault="00DF2D5E" w:rsidP="00DF2D5E">
      <w:pPr>
        <w:tabs>
          <w:tab w:val="num" w:pos="0"/>
        </w:tabs>
        <w:jc w:val="center"/>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sidRPr="00DF2D5E">
        <w:rPr>
          <w:rFonts w:ascii="Times New Roman" w:eastAsia="Times New Roman" w:hAnsi="Times New Roman" w:cs="Times New Roman"/>
          <w:sz w:val="24"/>
          <w:szCs w:val="20"/>
          <w:lang w:eastAsia="pl-PL"/>
        </w:rPr>
        <w:t>INSPEKCJI HANDLOWEJ</w:t>
      </w:r>
    </w:p>
    <w:p w14:paraId="3EF3FE0B" w14:textId="59D4E39F" w:rsidR="00DF2D5E" w:rsidRPr="00DF2D5E" w:rsidRDefault="00DF2D5E" w:rsidP="00DF2D5E">
      <w:pPr>
        <w:tabs>
          <w:tab w:val="num" w:pos="0"/>
        </w:tabs>
        <w:jc w:val="center"/>
        <w:rPr>
          <w:rFonts w:ascii="Times New Roman" w:eastAsia="Times New Roman" w:hAnsi="Times New Roman" w:cs="Times New Roman"/>
          <w:i/>
          <w:iCs/>
          <w:sz w:val="24"/>
          <w:szCs w:val="20"/>
          <w:lang w:eastAsia="pl-PL"/>
        </w:rPr>
      </w:pPr>
      <w:r>
        <w:rPr>
          <w:rFonts w:ascii="Times New Roman" w:eastAsia="Times New Roman" w:hAnsi="Times New Roman" w:cs="Times New Roman"/>
          <w:i/>
          <w:iCs/>
          <w:sz w:val="24"/>
          <w:szCs w:val="20"/>
          <w:lang w:eastAsia="pl-PL"/>
        </w:rPr>
        <w:tab/>
      </w:r>
      <w:r>
        <w:rPr>
          <w:rFonts w:ascii="Times New Roman" w:eastAsia="Times New Roman" w:hAnsi="Times New Roman" w:cs="Times New Roman"/>
          <w:i/>
          <w:iCs/>
          <w:sz w:val="24"/>
          <w:szCs w:val="20"/>
          <w:lang w:eastAsia="pl-PL"/>
        </w:rPr>
        <w:tab/>
      </w:r>
      <w:r>
        <w:rPr>
          <w:rFonts w:ascii="Times New Roman" w:eastAsia="Times New Roman" w:hAnsi="Times New Roman" w:cs="Times New Roman"/>
          <w:i/>
          <w:iCs/>
          <w:sz w:val="24"/>
          <w:szCs w:val="20"/>
          <w:lang w:eastAsia="pl-PL"/>
        </w:rPr>
        <w:tab/>
      </w:r>
      <w:r w:rsidRPr="00DF2D5E">
        <w:rPr>
          <w:rFonts w:ascii="Times New Roman" w:eastAsia="Times New Roman" w:hAnsi="Times New Roman" w:cs="Times New Roman"/>
          <w:i/>
          <w:iCs/>
          <w:sz w:val="24"/>
          <w:szCs w:val="20"/>
          <w:lang w:eastAsia="pl-PL"/>
        </w:rPr>
        <w:t>Jerzy Szczepański</w:t>
      </w:r>
    </w:p>
    <w:permEnd w:id="98387962"/>
    <w:p w14:paraId="6F53375E" w14:textId="3E78EFAF" w:rsidR="00F05C7F" w:rsidRPr="000A196B" w:rsidRDefault="00F05C7F" w:rsidP="00BA0BB7">
      <w:pPr>
        <w:ind w:left="66"/>
        <w:rPr>
          <w:rFonts w:ascii="Times New Roman" w:eastAsia="Times New Roman" w:hAnsi="Times New Roman" w:cs="Times New Roman"/>
          <w:sz w:val="24"/>
          <w:szCs w:val="24"/>
          <w:lang w:eastAsia="pl-PL"/>
        </w:rPr>
      </w:pPr>
    </w:p>
    <w:sectPr w:rsidR="00F05C7F" w:rsidRPr="000A196B"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3AF1" w14:textId="77777777" w:rsidR="00B907DC" w:rsidRDefault="00B907DC" w:rsidP="004D6612">
      <w:r>
        <w:separator/>
      </w:r>
    </w:p>
  </w:endnote>
  <w:endnote w:type="continuationSeparator" w:id="0">
    <w:p w14:paraId="315AE273" w14:textId="77777777" w:rsidR="00B907DC" w:rsidRDefault="00B907DC"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368AD">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368AD">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F854" w14:textId="77777777" w:rsidR="00B907DC" w:rsidRDefault="00B907DC" w:rsidP="004D6612">
      <w:r>
        <w:separator/>
      </w:r>
    </w:p>
  </w:footnote>
  <w:footnote w:type="continuationSeparator" w:id="0">
    <w:p w14:paraId="58785E48" w14:textId="77777777" w:rsidR="00B907DC" w:rsidRDefault="00B907DC"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50B0"/>
    <w:multiLevelType w:val="hybridMultilevel"/>
    <w:tmpl w:val="653646C4"/>
    <w:lvl w:ilvl="0" w:tplc="47F4E3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D365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7"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D5C7A"/>
    <w:multiLevelType w:val="hybridMultilevel"/>
    <w:tmpl w:val="D318D65A"/>
    <w:lvl w:ilvl="0" w:tplc="04150013">
      <w:start w:val="1"/>
      <w:numFmt w:val="upperRoman"/>
      <w:lvlText w:val="%1."/>
      <w:lvlJc w:val="righ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7" w15:restartNumberingAfterBreak="0">
    <w:nsid w:val="5452156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8"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2E3268"/>
    <w:multiLevelType w:val="hybridMultilevel"/>
    <w:tmpl w:val="D504A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5240ED"/>
    <w:multiLevelType w:val="hybridMultilevel"/>
    <w:tmpl w:val="90D4863E"/>
    <w:lvl w:ilvl="0" w:tplc="761A537C">
      <w:start w:val="1"/>
      <w:numFmt w:val="decimal"/>
      <w:lvlText w:val="%1."/>
      <w:lvlJc w:val="left"/>
      <w:pPr>
        <w:ind w:left="927"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4"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78A76E1F"/>
    <w:multiLevelType w:val="hybridMultilevel"/>
    <w:tmpl w:val="B1E8B2F6"/>
    <w:lvl w:ilvl="0" w:tplc="0520DF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2C4D73"/>
    <w:multiLevelType w:val="hybridMultilevel"/>
    <w:tmpl w:val="72B0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1479033879">
    <w:abstractNumId w:val="14"/>
  </w:num>
  <w:num w:numId="2" w16cid:durableId="149947375">
    <w:abstractNumId w:val="38"/>
  </w:num>
  <w:num w:numId="3" w16cid:durableId="12925970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46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828066">
    <w:abstractNumId w:val="39"/>
    <w:lvlOverride w:ilvl="0">
      <w:startOverride w:val="1"/>
    </w:lvlOverride>
    <w:lvlOverride w:ilvl="1"/>
    <w:lvlOverride w:ilvl="2"/>
    <w:lvlOverride w:ilvl="3"/>
    <w:lvlOverride w:ilvl="4"/>
    <w:lvlOverride w:ilvl="5"/>
    <w:lvlOverride w:ilvl="6"/>
    <w:lvlOverride w:ilvl="7"/>
    <w:lvlOverride w:ilvl="8"/>
  </w:num>
  <w:num w:numId="6" w16cid:durableId="1650863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2491395">
    <w:abstractNumId w:val="7"/>
  </w:num>
  <w:num w:numId="8" w16cid:durableId="286854326">
    <w:abstractNumId w:val="12"/>
  </w:num>
  <w:num w:numId="9" w16cid:durableId="97917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6623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8155092">
    <w:abstractNumId w:val="16"/>
  </w:num>
  <w:num w:numId="12" w16cid:durableId="1324161318">
    <w:abstractNumId w:val="32"/>
  </w:num>
  <w:num w:numId="13" w16cid:durableId="1062097773">
    <w:abstractNumId w:val="35"/>
  </w:num>
  <w:num w:numId="14" w16cid:durableId="15450956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5125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1124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965097">
    <w:abstractNumId w:val="4"/>
  </w:num>
  <w:num w:numId="18" w16cid:durableId="1998192691">
    <w:abstractNumId w:val="19"/>
  </w:num>
  <w:num w:numId="19" w16cid:durableId="1591964834">
    <w:abstractNumId w:val="12"/>
  </w:num>
  <w:num w:numId="20" w16cid:durableId="1412235355">
    <w:abstractNumId w:val="8"/>
  </w:num>
  <w:num w:numId="21" w16cid:durableId="2034308270">
    <w:abstractNumId w:val="28"/>
  </w:num>
  <w:num w:numId="22" w16cid:durableId="531259976">
    <w:abstractNumId w:val="5"/>
  </w:num>
  <w:num w:numId="23" w16cid:durableId="1419641671">
    <w:abstractNumId w:val="2"/>
  </w:num>
  <w:num w:numId="24" w16cid:durableId="573777032">
    <w:abstractNumId w:val="9"/>
  </w:num>
  <w:num w:numId="25" w16cid:durableId="1581865142">
    <w:abstractNumId w:val="29"/>
  </w:num>
  <w:num w:numId="26" w16cid:durableId="2138990114">
    <w:abstractNumId w:val="17"/>
  </w:num>
  <w:num w:numId="27" w16cid:durableId="2014724296">
    <w:abstractNumId w:val="22"/>
  </w:num>
  <w:num w:numId="28" w16cid:durableId="287202842">
    <w:abstractNumId w:val="1"/>
  </w:num>
  <w:num w:numId="29" w16cid:durableId="384989783">
    <w:abstractNumId w:val="26"/>
    <w:lvlOverride w:ilvl="0">
      <w:startOverride w:val="1"/>
    </w:lvlOverride>
    <w:lvlOverride w:ilvl="1"/>
    <w:lvlOverride w:ilvl="2"/>
    <w:lvlOverride w:ilvl="3"/>
    <w:lvlOverride w:ilvl="4"/>
    <w:lvlOverride w:ilvl="5"/>
    <w:lvlOverride w:ilvl="6"/>
    <w:lvlOverride w:ilvl="7"/>
    <w:lvlOverride w:ilvl="8"/>
  </w:num>
  <w:num w:numId="30" w16cid:durableId="942055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8384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0423793">
    <w:abstractNumId w:val="0"/>
    <w:lvlOverride w:ilvl="0">
      <w:startOverride w:val="1"/>
    </w:lvlOverride>
  </w:num>
  <w:num w:numId="33" w16cid:durableId="616375624">
    <w:abstractNumId w:val="30"/>
  </w:num>
  <w:num w:numId="34" w16cid:durableId="600333405">
    <w:abstractNumId w:val="1"/>
  </w:num>
  <w:num w:numId="35" w16cid:durableId="2118258511">
    <w:abstractNumId w:val="15"/>
  </w:num>
  <w:num w:numId="36" w16cid:durableId="1838886315">
    <w:abstractNumId w:val="3"/>
  </w:num>
  <w:num w:numId="37" w16cid:durableId="596671492">
    <w:abstractNumId w:val="20"/>
  </w:num>
  <w:num w:numId="38" w16cid:durableId="1990087257">
    <w:abstractNumId w:val="37"/>
  </w:num>
  <w:num w:numId="39" w16cid:durableId="210849112">
    <w:abstractNumId w:val="36"/>
  </w:num>
  <w:num w:numId="40" w16cid:durableId="1825005465">
    <w:abstractNumId w:val="10"/>
  </w:num>
  <w:num w:numId="41" w16cid:durableId="793518757">
    <w:abstractNumId w:val="27"/>
  </w:num>
  <w:num w:numId="42" w16cid:durableId="3813696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3743484">
    <w:abstractNumId w:val="18"/>
  </w:num>
  <w:num w:numId="44" w16cid:durableId="1087069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22939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21678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16359"/>
    <w:rsid w:val="00023FC5"/>
    <w:rsid w:val="000255F9"/>
    <w:rsid w:val="00057557"/>
    <w:rsid w:val="000713AD"/>
    <w:rsid w:val="00086C98"/>
    <w:rsid w:val="000946D4"/>
    <w:rsid w:val="000A196B"/>
    <w:rsid w:val="000A49F7"/>
    <w:rsid w:val="000F4615"/>
    <w:rsid w:val="00105039"/>
    <w:rsid w:val="00110627"/>
    <w:rsid w:val="00120EF5"/>
    <w:rsid w:val="00126991"/>
    <w:rsid w:val="00134E62"/>
    <w:rsid w:val="00170E04"/>
    <w:rsid w:val="001A0C02"/>
    <w:rsid w:val="001A15C4"/>
    <w:rsid w:val="001A7344"/>
    <w:rsid w:val="001C0B3D"/>
    <w:rsid w:val="001E7965"/>
    <w:rsid w:val="002033D1"/>
    <w:rsid w:val="00205DAD"/>
    <w:rsid w:val="00213C76"/>
    <w:rsid w:val="0021605D"/>
    <w:rsid w:val="002249FB"/>
    <w:rsid w:val="00237E99"/>
    <w:rsid w:val="002416B5"/>
    <w:rsid w:val="00267CCD"/>
    <w:rsid w:val="00274C42"/>
    <w:rsid w:val="00282E1F"/>
    <w:rsid w:val="002B330B"/>
    <w:rsid w:val="002C4899"/>
    <w:rsid w:val="002D4804"/>
    <w:rsid w:val="002E11B0"/>
    <w:rsid w:val="002E4614"/>
    <w:rsid w:val="002E49A7"/>
    <w:rsid w:val="002F3F2A"/>
    <w:rsid w:val="00306127"/>
    <w:rsid w:val="00317AB0"/>
    <w:rsid w:val="003240FB"/>
    <w:rsid w:val="0033526F"/>
    <w:rsid w:val="00340B6F"/>
    <w:rsid w:val="003850DB"/>
    <w:rsid w:val="00392034"/>
    <w:rsid w:val="003B596F"/>
    <w:rsid w:val="003C1DE7"/>
    <w:rsid w:val="003D7DFD"/>
    <w:rsid w:val="003F5E1C"/>
    <w:rsid w:val="00403CFC"/>
    <w:rsid w:val="00424C9A"/>
    <w:rsid w:val="004363DC"/>
    <w:rsid w:val="004368AD"/>
    <w:rsid w:val="004369F6"/>
    <w:rsid w:val="00441388"/>
    <w:rsid w:val="00453AEB"/>
    <w:rsid w:val="004544E0"/>
    <w:rsid w:val="004571D2"/>
    <w:rsid w:val="0049144E"/>
    <w:rsid w:val="004B4DF0"/>
    <w:rsid w:val="004B5BA8"/>
    <w:rsid w:val="004C16BE"/>
    <w:rsid w:val="004C3E52"/>
    <w:rsid w:val="004D0BE2"/>
    <w:rsid w:val="004D6612"/>
    <w:rsid w:val="004E6DFF"/>
    <w:rsid w:val="004F00D0"/>
    <w:rsid w:val="004F4677"/>
    <w:rsid w:val="004F621A"/>
    <w:rsid w:val="005063B9"/>
    <w:rsid w:val="00514903"/>
    <w:rsid w:val="00522E98"/>
    <w:rsid w:val="00554692"/>
    <w:rsid w:val="005A7458"/>
    <w:rsid w:val="005B42D5"/>
    <w:rsid w:val="005C74AD"/>
    <w:rsid w:val="005F11B9"/>
    <w:rsid w:val="006172AA"/>
    <w:rsid w:val="0062241C"/>
    <w:rsid w:val="00624BA3"/>
    <w:rsid w:val="00650F6F"/>
    <w:rsid w:val="006554F4"/>
    <w:rsid w:val="006827B0"/>
    <w:rsid w:val="006B783B"/>
    <w:rsid w:val="006D11F1"/>
    <w:rsid w:val="006D69F0"/>
    <w:rsid w:val="00727561"/>
    <w:rsid w:val="0072795F"/>
    <w:rsid w:val="00735F21"/>
    <w:rsid w:val="00745194"/>
    <w:rsid w:val="00757F77"/>
    <w:rsid w:val="007645EA"/>
    <w:rsid w:val="00776145"/>
    <w:rsid w:val="00783ADE"/>
    <w:rsid w:val="007876BB"/>
    <w:rsid w:val="00793829"/>
    <w:rsid w:val="007970CF"/>
    <w:rsid w:val="007A0ECA"/>
    <w:rsid w:val="007A74F7"/>
    <w:rsid w:val="007B50E9"/>
    <w:rsid w:val="007E3F3D"/>
    <w:rsid w:val="008018D1"/>
    <w:rsid w:val="0080726E"/>
    <w:rsid w:val="00817E18"/>
    <w:rsid w:val="00841FD8"/>
    <w:rsid w:val="00845763"/>
    <w:rsid w:val="008650C1"/>
    <w:rsid w:val="008657E7"/>
    <w:rsid w:val="00871B07"/>
    <w:rsid w:val="008957FE"/>
    <w:rsid w:val="008B0E29"/>
    <w:rsid w:val="008B7A83"/>
    <w:rsid w:val="008C1F9C"/>
    <w:rsid w:val="008F67B7"/>
    <w:rsid w:val="009016B1"/>
    <w:rsid w:val="00905FA3"/>
    <w:rsid w:val="00915047"/>
    <w:rsid w:val="00921E07"/>
    <w:rsid w:val="00933812"/>
    <w:rsid w:val="00946AB6"/>
    <w:rsid w:val="0096228B"/>
    <w:rsid w:val="009739E2"/>
    <w:rsid w:val="009A3372"/>
    <w:rsid w:val="009A40A8"/>
    <w:rsid w:val="009C03C7"/>
    <w:rsid w:val="009E6208"/>
    <w:rsid w:val="009E7148"/>
    <w:rsid w:val="00A114E1"/>
    <w:rsid w:val="00A17BCB"/>
    <w:rsid w:val="00A43378"/>
    <w:rsid w:val="00A635D3"/>
    <w:rsid w:val="00A76E7E"/>
    <w:rsid w:val="00A81D45"/>
    <w:rsid w:val="00A85B14"/>
    <w:rsid w:val="00A908B5"/>
    <w:rsid w:val="00AB2EC1"/>
    <w:rsid w:val="00AD3DB2"/>
    <w:rsid w:val="00AE3AB8"/>
    <w:rsid w:val="00AF501E"/>
    <w:rsid w:val="00AF7C66"/>
    <w:rsid w:val="00B01AB4"/>
    <w:rsid w:val="00B05300"/>
    <w:rsid w:val="00B2054B"/>
    <w:rsid w:val="00B322AD"/>
    <w:rsid w:val="00B62516"/>
    <w:rsid w:val="00B62641"/>
    <w:rsid w:val="00B821AD"/>
    <w:rsid w:val="00B822FD"/>
    <w:rsid w:val="00B84619"/>
    <w:rsid w:val="00B907DC"/>
    <w:rsid w:val="00B9144E"/>
    <w:rsid w:val="00BA0BB7"/>
    <w:rsid w:val="00BA52DE"/>
    <w:rsid w:val="00BE6725"/>
    <w:rsid w:val="00BF2632"/>
    <w:rsid w:val="00C00EC1"/>
    <w:rsid w:val="00C054DF"/>
    <w:rsid w:val="00C45417"/>
    <w:rsid w:val="00C4551A"/>
    <w:rsid w:val="00C67612"/>
    <w:rsid w:val="00C867DC"/>
    <w:rsid w:val="00CB3E4C"/>
    <w:rsid w:val="00CC18CC"/>
    <w:rsid w:val="00CE6FCB"/>
    <w:rsid w:val="00D105EF"/>
    <w:rsid w:val="00D14F00"/>
    <w:rsid w:val="00D534D0"/>
    <w:rsid w:val="00D54447"/>
    <w:rsid w:val="00D601EF"/>
    <w:rsid w:val="00D71913"/>
    <w:rsid w:val="00D72173"/>
    <w:rsid w:val="00D8072E"/>
    <w:rsid w:val="00D81374"/>
    <w:rsid w:val="00D87949"/>
    <w:rsid w:val="00DF2D5E"/>
    <w:rsid w:val="00DF52C4"/>
    <w:rsid w:val="00E12DD5"/>
    <w:rsid w:val="00E1509D"/>
    <w:rsid w:val="00E2195E"/>
    <w:rsid w:val="00E269A8"/>
    <w:rsid w:val="00E30786"/>
    <w:rsid w:val="00E3230B"/>
    <w:rsid w:val="00E4322C"/>
    <w:rsid w:val="00E43A84"/>
    <w:rsid w:val="00E525F4"/>
    <w:rsid w:val="00E5425D"/>
    <w:rsid w:val="00E65B67"/>
    <w:rsid w:val="00E73FA7"/>
    <w:rsid w:val="00EA5CD7"/>
    <w:rsid w:val="00EC035A"/>
    <w:rsid w:val="00EC4007"/>
    <w:rsid w:val="00EF19E7"/>
    <w:rsid w:val="00F05C7F"/>
    <w:rsid w:val="00F1177B"/>
    <w:rsid w:val="00F151A0"/>
    <w:rsid w:val="00F33BCF"/>
    <w:rsid w:val="00F822B0"/>
    <w:rsid w:val="00FA095C"/>
    <w:rsid w:val="00FA4B99"/>
    <w:rsid w:val="00FB5AD8"/>
    <w:rsid w:val="00FE0DF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styleId="Pogrubienie">
    <w:name w:val="Strong"/>
    <w:basedOn w:val="Domylnaczcionkaakapitu"/>
    <w:uiPriority w:val="22"/>
    <w:qFormat/>
    <w:rsid w:val="00D71913"/>
    <w:rPr>
      <w:b/>
      <w:bCs/>
    </w:rPr>
  </w:style>
  <w:style w:type="paragraph" w:styleId="Tekstpodstawowywcity">
    <w:name w:val="Body Text Indent"/>
    <w:basedOn w:val="Normalny"/>
    <w:link w:val="TekstpodstawowywcityZnak"/>
    <w:unhideWhenUsed/>
    <w:rsid w:val="002249FB"/>
    <w:pPr>
      <w:spacing w:after="120"/>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249FB"/>
    <w:rPr>
      <w:rFonts w:ascii="Times New Roman" w:eastAsia="Times New Roman" w:hAnsi="Times New Roman" w:cs="Times New Roman"/>
      <w:sz w:val="24"/>
      <w:szCs w:val="24"/>
      <w:lang w:val="x-none" w:eastAsia="x-none"/>
    </w:rPr>
  </w:style>
  <w:style w:type="character" w:styleId="UyteHipercze">
    <w:name w:val="FollowedHyperlink"/>
    <w:rsid w:val="00E4322C"/>
    <w:rPr>
      <w:color w:val="800080"/>
      <w:u w:val="single"/>
    </w:rPr>
  </w:style>
  <w:style w:type="character" w:styleId="Uwydatnienie">
    <w:name w:val="Emphasis"/>
    <w:basedOn w:val="Domylnaczcionkaakapitu"/>
    <w:uiPriority w:val="20"/>
    <w:qFormat/>
    <w:rsid w:val="00745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38887912">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494322">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85247274">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3579965">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26526760">
      <w:bodyDiv w:val="1"/>
      <w:marLeft w:val="0"/>
      <w:marRight w:val="0"/>
      <w:marTop w:val="0"/>
      <w:marBottom w:val="0"/>
      <w:divBdr>
        <w:top w:val="none" w:sz="0" w:space="0" w:color="auto"/>
        <w:left w:val="none" w:sz="0" w:space="0" w:color="auto"/>
        <w:bottom w:val="none" w:sz="0" w:space="0" w:color="auto"/>
        <w:right w:val="none" w:sz="0" w:space="0" w:color="auto"/>
      </w:divBdr>
    </w:div>
    <w:div w:id="1246376515">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38303261">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82E1-5552-458C-B6F2-37BB0F92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3251</Words>
  <Characters>19510</Characters>
  <Application>Microsoft Office Word</Application>
  <DocSecurity>8</DocSecurity>
  <Lines>162</Lines>
  <Paragraphs>45</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c:title>
  <dc:subject/>
  <dc:creator>PWIIH</dc:creator>
  <cp:keywords>DK.8361.83.2022 z 30.11.2022 r. - PKL Solina Sp. z o.o. - ceny</cp:keywords>
  <dc:description/>
  <cp:lastModifiedBy>Marcin Ożóg</cp:lastModifiedBy>
  <cp:revision>5</cp:revision>
  <cp:lastPrinted>2022-06-27T09:08:00Z</cp:lastPrinted>
  <dcterms:created xsi:type="dcterms:W3CDTF">2023-08-02T09:13:00Z</dcterms:created>
  <dcterms:modified xsi:type="dcterms:W3CDTF">2023-10-23T11:02:00Z</dcterms:modified>
</cp:coreProperties>
</file>