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E6FF0" w14:textId="77777777" w:rsidR="00C85FEE" w:rsidRDefault="00C85FEE" w:rsidP="00D85E13">
      <w:pPr>
        <w:spacing w:line="360" w:lineRule="auto"/>
        <w:jc w:val="both"/>
        <w:rPr>
          <w:sz w:val="32"/>
          <w:szCs w:val="32"/>
        </w:rPr>
      </w:pPr>
    </w:p>
    <w:p w14:paraId="4EA4D27E" w14:textId="55816DCD" w:rsidR="00D85E13" w:rsidRDefault="00D85E13" w:rsidP="00D85E13">
      <w:pPr>
        <w:spacing w:line="360" w:lineRule="auto"/>
        <w:jc w:val="both"/>
        <w:rPr>
          <w:sz w:val="32"/>
          <w:szCs w:val="32"/>
        </w:rPr>
      </w:pPr>
      <w:r w:rsidRPr="00D85E13">
        <w:rPr>
          <w:sz w:val="32"/>
          <w:szCs w:val="32"/>
        </w:rPr>
        <w:t>S</w:t>
      </w:r>
      <w:r>
        <w:rPr>
          <w:sz w:val="32"/>
          <w:szCs w:val="32"/>
        </w:rPr>
        <w:t>TRACISZ DANE, STRACISZ PIENIĄDZE</w:t>
      </w:r>
      <w:r w:rsidRPr="00D85E13">
        <w:rPr>
          <w:sz w:val="32"/>
          <w:szCs w:val="32"/>
        </w:rPr>
        <w:t xml:space="preserve">! – </w:t>
      </w:r>
      <w:r w:rsidR="00394723">
        <w:rPr>
          <w:sz w:val="32"/>
          <w:szCs w:val="32"/>
        </w:rPr>
        <w:t xml:space="preserve">MOC </w:t>
      </w:r>
      <w:r w:rsidR="00847AB5">
        <w:rPr>
          <w:sz w:val="32"/>
          <w:szCs w:val="32"/>
        </w:rPr>
        <w:t>EDUKACJI</w:t>
      </w:r>
      <w:r w:rsidR="00356BCD">
        <w:rPr>
          <w:sz w:val="32"/>
          <w:szCs w:val="32"/>
        </w:rPr>
        <w:t xml:space="preserve"> </w:t>
      </w:r>
    </w:p>
    <w:p w14:paraId="1BB09A97" w14:textId="03FF1124" w:rsidR="00C85FEE" w:rsidRDefault="00C85FEE" w:rsidP="000706FB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bookmarkStart w:id="0" w:name="_Hlk124167908"/>
      <w:r>
        <w:rPr>
          <w:rStyle w:val="Pogrubienie"/>
          <w:sz w:val="22"/>
          <w:shd w:val="clear" w:color="auto" w:fill="FFFFFF"/>
        </w:rPr>
        <w:t>Trwa ogólnopolska kampania Prezesa UOKiK „Stracisz dane, stracisz pieniądze!”</w:t>
      </w:r>
      <w:r w:rsidR="00847AB5">
        <w:rPr>
          <w:rStyle w:val="Pogrubienie"/>
          <w:sz w:val="22"/>
          <w:shd w:val="clear" w:color="auto" w:fill="FFFFFF"/>
        </w:rPr>
        <w:t>.</w:t>
      </w:r>
    </w:p>
    <w:p w14:paraId="2CC589D3" w14:textId="34FBE414" w:rsidR="00F15294" w:rsidRPr="00F15294" w:rsidRDefault="00217EAB" w:rsidP="00071EF8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rFonts w:cs="Calibri"/>
          <w:b w:val="0"/>
          <w:bCs w:val="0"/>
          <w:color w:val="000000" w:themeColor="text1"/>
          <w:sz w:val="22"/>
          <w:lang w:eastAsia="pl-PL"/>
        </w:rPr>
      </w:pPr>
      <w:r>
        <w:rPr>
          <w:rStyle w:val="Pogrubienie"/>
          <w:sz w:val="22"/>
          <w:shd w:val="clear" w:color="auto" w:fill="FFFFFF"/>
        </w:rPr>
        <w:t xml:space="preserve">Cały czas zachęcamy do włączania się w akcję. Naszym </w:t>
      </w:r>
      <w:r w:rsidR="007E6162">
        <w:rPr>
          <w:rStyle w:val="Pogrubienie"/>
          <w:sz w:val="22"/>
          <w:shd w:val="clear" w:color="auto" w:fill="FFFFFF"/>
        </w:rPr>
        <w:t>obecnym</w:t>
      </w:r>
      <w:r>
        <w:rPr>
          <w:rStyle w:val="Pogrubienie"/>
          <w:sz w:val="22"/>
          <w:shd w:val="clear" w:color="auto" w:fill="FFFFFF"/>
        </w:rPr>
        <w:t xml:space="preserve"> partnerom –</w:t>
      </w:r>
      <w:r w:rsidR="00C21C71">
        <w:rPr>
          <w:rStyle w:val="Pogrubienie"/>
          <w:sz w:val="22"/>
          <w:shd w:val="clear" w:color="auto" w:fill="FFFFFF"/>
        </w:rPr>
        <w:t xml:space="preserve"> </w:t>
      </w:r>
      <w:r>
        <w:rPr>
          <w:rStyle w:val="Pogrubienie"/>
          <w:sz w:val="22"/>
          <w:shd w:val="clear" w:color="auto" w:fill="FFFFFF"/>
        </w:rPr>
        <w:t>dziękujemy!</w:t>
      </w:r>
      <w:bookmarkEnd w:id="0"/>
    </w:p>
    <w:p w14:paraId="004E23BD" w14:textId="77777777" w:rsidR="005831FF" w:rsidRPr="005831FF" w:rsidRDefault="00217EAB" w:rsidP="005831F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 xml:space="preserve">Jak działają internetowi oszuści? SMS-y, </w:t>
      </w:r>
      <w:r w:rsidRPr="00217EAB">
        <w:rPr>
          <w:rFonts w:cs="Calibri"/>
          <w:b/>
          <w:color w:val="000000" w:themeColor="text1"/>
          <w:sz w:val="22"/>
          <w:lang w:eastAsia="pl-PL"/>
        </w:rPr>
        <w:t>złośliwe linki – co z nimi zrobić</w:t>
      </w:r>
      <w:r w:rsidR="005831FF">
        <w:rPr>
          <w:rFonts w:cs="Calibri"/>
          <w:b/>
          <w:color w:val="000000" w:themeColor="text1"/>
          <w:sz w:val="22"/>
          <w:lang w:eastAsia="pl-PL"/>
        </w:rPr>
        <w:t xml:space="preserve">, </w:t>
      </w:r>
      <w:r w:rsidRPr="00217EAB">
        <w:rPr>
          <w:rFonts w:cs="Calibri"/>
          <w:b/>
          <w:color w:val="000000" w:themeColor="text1"/>
          <w:sz w:val="22"/>
          <w:lang w:eastAsia="pl-PL"/>
        </w:rPr>
        <w:t xml:space="preserve">na co uważać? </w:t>
      </w:r>
      <w:r w:rsidRPr="005831FF">
        <w:rPr>
          <w:rFonts w:cs="Calibri"/>
          <w:b/>
          <w:color w:val="000000" w:themeColor="text1"/>
          <w:sz w:val="22"/>
          <w:lang w:eastAsia="pl-PL"/>
        </w:rPr>
        <w:t xml:space="preserve">Dowiedz się! </w:t>
      </w:r>
    </w:p>
    <w:p w14:paraId="7DD064C8" w14:textId="5E3478EB" w:rsidR="00AE137E" w:rsidRPr="005831FF" w:rsidRDefault="00217EAB" w:rsidP="005831F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5831FF">
        <w:rPr>
          <w:rFonts w:cs="Calibri"/>
          <w:b/>
          <w:color w:val="000000" w:themeColor="text1"/>
          <w:sz w:val="22"/>
          <w:lang w:eastAsia="pl-PL"/>
        </w:rPr>
        <w:t xml:space="preserve">Zapraszamy na </w:t>
      </w:r>
      <w:proofErr w:type="spellStart"/>
      <w:r w:rsidRPr="005831FF">
        <w:rPr>
          <w:rFonts w:cs="Calibri"/>
          <w:b/>
          <w:color w:val="000000" w:themeColor="text1"/>
          <w:sz w:val="22"/>
          <w:lang w:eastAsia="pl-PL"/>
        </w:rPr>
        <w:t>webinar</w:t>
      </w:r>
      <w:proofErr w:type="spellEnd"/>
      <w:r w:rsidRPr="005831FF">
        <w:rPr>
          <w:rFonts w:cs="Calibri"/>
          <w:b/>
          <w:color w:val="000000" w:themeColor="text1"/>
          <w:sz w:val="22"/>
          <w:lang w:eastAsia="pl-PL"/>
        </w:rPr>
        <w:t xml:space="preserve"> 18 stycznia, </w:t>
      </w:r>
      <w:r w:rsidR="00C73AB5">
        <w:rPr>
          <w:rFonts w:cs="Calibri"/>
          <w:b/>
          <w:color w:val="000000" w:themeColor="text1"/>
          <w:sz w:val="22"/>
          <w:lang w:eastAsia="pl-PL"/>
        </w:rPr>
        <w:t>godz.</w:t>
      </w:r>
      <w:r w:rsidRPr="005831FF">
        <w:rPr>
          <w:rFonts w:cs="Calibri"/>
          <w:b/>
          <w:color w:val="000000" w:themeColor="text1"/>
          <w:sz w:val="22"/>
          <w:lang w:eastAsia="pl-PL"/>
        </w:rPr>
        <w:t>13:00.</w:t>
      </w:r>
    </w:p>
    <w:p w14:paraId="67F3F698" w14:textId="77777777" w:rsidR="006D475D" w:rsidRDefault="006D475D" w:rsidP="006D475D">
      <w:pPr>
        <w:pStyle w:val="Akapitzlist"/>
        <w:jc w:val="both"/>
        <w:rPr>
          <w:b/>
        </w:rPr>
      </w:pPr>
    </w:p>
    <w:p w14:paraId="576A9B91" w14:textId="5AAF7323" w:rsidR="00184420" w:rsidRDefault="006D475D" w:rsidP="006D475D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662976">
        <w:rPr>
          <w:b/>
          <w:bCs/>
          <w:color w:val="000000"/>
          <w:sz w:val="22"/>
        </w:rPr>
        <w:t>[Warszawa,</w:t>
      </w:r>
      <w:r w:rsidR="00E8054E">
        <w:rPr>
          <w:b/>
          <w:bCs/>
          <w:color w:val="000000"/>
          <w:sz w:val="22"/>
        </w:rPr>
        <w:t xml:space="preserve"> </w:t>
      </w:r>
      <w:r w:rsidR="00CD694A">
        <w:rPr>
          <w:b/>
          <w:bCs/>
          <w:color w:val="000000"/>
          <w:sz w:val="22"/>
        </w:rPr>
        <w:t>17</w:t>
      </w:r>
      <w:r w:rsidRPr="00662976">
        <w:rPr>
          <w:b/>
          <w:bCs/>
          <w:color w:val="000000"/>
          <w:sz w:val="22"/>
        </w:rPr>
        <w:t xml:space="preserve"> </w:t>
      </w:r>
      <w:r w:rsidR="00E8054E">
        <w:rPr>
          <w:b/>
          <w:bCs/>
          <w:color w:val="000000"/>
          <w:sz w:val="22"/>
        </w:rPr>
        <w:t xml:space="preserve">stycznia </w:t>
      </w:r>
      <w:r w:rsidRPr="00662976">
        <w:rPr>
          <w:b/>
          <w:bCs/>
          <w:color w:val="000000"/>
          <w:sz w:val="22"/>
        </w:rPr>
        <w:t>202</w:t>
      </w:r>
      <w:r w:rsidR="00E8054E">
        <w:rPr>
          <w:b/>
          <w:bCs/>
          <w:color w:val="000000"/>
          <w:sz w:val="22"/>
        </w:rPr>
        <w:t>3</w:t>
      </w:r>
      <w:r w:rsidRPr="00662976">
        <w:rPr>
          <w:b/>
          <w:bCs/>
          <w:color w:val="000000"/>
          <w:sz w:val="22"/>
        </w:rPr>
        <w:t xml:space="preserve"> r.] </w:t>
      </w:r>
      <w:r w:rsidR="00C21C71">
        <w:rPr>
          <w:rFonts w:cs="Calibri"/>
          <w:color w:val="000000" w:themeColor="text1"/>
          <w:sz w:val="22"/>
          <w:lang w:eastAsia="pl-PL"/>
        </w:rPr>
        <w:t>Cyberp</w:t>
      </w:r>
      <w:r w:rsidR="006059A0">
        <w:rPr>
          <w:rFonts w:cs="Calibri"/>
          <w:color w:val="000000" w:themeColor="text1"/>
          <w:sz w:val="22"/>
          <w:lang w:eastAsia="pl-PL"/>
        </w:rPr>
        <w:t>rzestępcy</w:t>
      </w:r>
      <w:r w:rsidR="006059A0" w:rsidRPr="006059A0">
        <w:rPr>
          <w:rFonts w:cs="Calibri"/>
          <w:color w:val="000000" w:themeColor="text1"/>
          <w:sz w:val="22"/>
          <w:lang w:eastAsia="pl-PL"/>
        </w:rPr>
        <w:t xml:space="preserve"> </w:t>
      </w:r>
      <w:r w:rsidR="006059A0">
        <w:rPr>
          <w:rFonts w:cs="Calibri"/>
          <w:color w:val="000000" w:themeColor="text1"/>
          <w:sz w:val="22"/>
          <w:lang w:eastAsia="pl-PL"/>
        </w:rPr>
        <w:t>sięgają</w:t>
      </w:r>
      <w:r w:rsidR="006059A0" w:rsidRPr="006059A0">
        <w:rPr>
          <w:rFonts w:cs="Calibri"/>
          <w:color w:val="000000" w:themeColor="text1"/>
          <w:sz w:val="22"/>
          <w:lang w:eastAsia="pl-PL"/>
        </w:rPr>
        <w:t xml:space="preserve"> </w:t>
      </w:r>
      <w:r w:rsidR="006059A0">
        <w:rPr>
          <w:rFonts w:cs="Calibri"/>
          <w:color w:val="000000" w:themeColor="text1"/>
          <w:sz w:val="22"/>
          <w:lang w:eastAsia="pl-PL"/>
        </w:rPr>
        <w:t xml:space="preserve">po </w:t>
      </w:r>
      <w:r w:rsidR="00217EAB">
        <w:rPr>
          <w:rFonts w:cs="Calibri"/>
          <w:color w:val="000000" w:themeColor="text1"/>
          <w:sz w:val="22"/>
          <w:lang w:eastAsia="pl-PL"/>
        </w:rPr>
        <w:t>różne</w:t>
      </w:r>
      <w:r w:rsidR="00934DE9">
        <w:rPr>
          <w:rFonts w:cs="Calibri"/>
          <w:color w:val="000000" w:themeColor="text1"/>
          <w:sz w:val="22"/>
          <w:lang w:eastAsia="pl-PL"/>
        </w:rPr>
        <w:t xml:space="preserve"> </w:t>
      </w:r>
      <w:r w:rsidR="005E1B87">
        <w:rPr>
          <w:rFonts w:cs="Calibri"/>
          <w:color w:val="000000" w:themeColor="text1"/>
          <w:sz w:val="22"/>
          <w:lang w:eastAsia="pl-PL"/>
        </w:rPr>
        <w:t>techniki manipulacji</w:t>
      </w:r>
      <w:r w:rsidR="006059A0">
        <w:rPr>
          <w:rFonts w:cs="Calibri"/>
          <w:color w:val="000000" w:themeColor="text1"/>
          <w:sz w:val="22"/>
          <w:lang w:eastAsia="pl-PL"/>
        </w:rPr>
        <w:t xml:space="preserve">, aby </w:t>
      </w:r>
      <w:r w:rsidR="00217EAB">
        <w:rPr>
          <w:rFonts w:cs="Calibri"/>
          <w:color w:val="000000" w:themeColor="text1"/>
          <w:sz w:val="22"/>
          <w:lang w:eastAsia="pl-PL"/>
        </w:rPr>
        <w:t>po</w:t>
      </w:r>
      <w:r w:rsidR="006059A0">
        <w:rPr>
          <w:rFonts w:cs="Calibri"/>
          <w:color w:val="000000" w:themeColor="text1"/>
          <w:sz w:val="22"/>
          <w:lang w:eastAsia="pl-PL"/>
        </w:rPr>
        <w:t>zyskać dan</w:t>
      </w:r>
      <w:r w:rsidR="00217EAB">
        <w:rPr>
          <w:rFonts w:cs="Calibri"/>
          <w:color w:val="000000" w:themeColor="text1"/>
          <w:sz w:val="22"/>
          <w:lang w:eastAsia="pl-PL"/>
        </w:rPr>
        <w:t>e</w:t>
      </w:r>
      <w:r w:rsidR="00E92CE8">
        <w:rPr>
          <w:rFonts w:cs="Calibri"/>
          <w:color w:val="000000" w:themeColor="text1"/>
          <w:sz w:val="22"/>
          <w:lang w:eastAsia="pl-PL"/>
        </w:rPr>
        <w:t xml:space="preserve"> konsumentów</w:t>
      </w:r>
      <w:r w:rsidR="006059A0">
        <w:rPr>
          <w:rFonts w:cs="Calibri"/>
          <w:color w:val="000000" w:themeColor="text1"/>
          <w:sz w:val="22"/>
          <w:lang w:eastAsia="pl-PL"/>
        </w:rPr>
        <w:t xml:space="preserve">. </w:t>
      </w:r>
      <w:r w:rsidR="00C21C71">
        <w:rPr>
          <w:rFonts w:cs="Calibri"/>
          <w:color w:val="000000" w:themeColor="text1"/>
          <w:sz w:val="22"/>
          <w:lang w:eastAsia="pl-PL"/>
        </w:rPr>
        <w:t>Może to n</w:t>
      </w:r>
      <w:r w:rsidR="00631A99">
        <w:rPr>
          <w:rFonts w:cs="Calibri"/>
          <w:color w:val="000000" w:themeColor="text1"/>
          <w:sz w:val="22"/>
          <w:lang w:eastAsia="pl-PL"/>
        </w:rPr>
        <w:t>ie</w:t>
      </w:r>
      <w:r w:rsidR="00C21C71">
        <w:rPr>
          <w:rFonts w:cs="Calibri"/>
          <w:color w:val="000000" w:themeColor="text1"/>
          <w:sz w:val="22"/>
          <w:lang w:eastAsia="pl-PL"/>
        </w:rPr>
        <w:t>ść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z</w:t>
      </w:r>
      <w:r w:rsidR="005D25B2">
        <w:rPr>
          <w:rFonts w:cs="Calibri"/>
          <w:color w:val="000000" w:themeColor="text1"/>
          <w:sz w:val="22"/>
          <w:lang w:eastAsia="pl-PL"/>
        </w:rPr>
        <w:t>a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sobą </w:t>
      </w:r>
      <w:r w:rsidR="00C21C71">
        <w:rPr>
          <w:rFonts w:cs="Calibri"/>
          <w:color w:val="000000" w:themeColor="text1"/>
          <w:sz w:val="22"/>
          <w:lang w:eastAsia="pl-PL"/>
        </w:rPr>
        <w:t xml:space="preserve">bardzo </w:t>
      </w:r>
      <w:r w:rsidR="00E92CE8">
        <w:rPr>
          <w:rFonts w:cs="Calibri"/>
          <w:color w:val="000000" w:themeColor="text1"/>
          <w:sz w:val="22"/>
          <w:lang w:eastAsia="pl-PL"/>
        </w:rPr>
        <w:t>poważne skutki dla naszych portfeli i oszczędności.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</w:t>
      </w:r>
      <w:r w:rsidR="00E92CE8">
        <w:rPr>
          <w:rFonts w:cs="Calibri"/>
          <w:color w:val="000000" w:themeColor="text1"/>
          <w:sz w:val="22"/>
          <w:lang w:eastAsia="pl-PL"/>
        </w:rPr>
        <w:t xml:space="preserve">Prezes </w:t>
      </w:r>
      <w:r w:rsidR="00631A99">
        <w:rPr>
          <w:rFonts w:cs="Calibri"/>
          <w:color w:val="000000" w:themeColor="text1"/>
          <w:sz w:val="22"/>
          <w:lang w:eastAsia="pl-PL"/>
        </w:rPr>
        <w:t>U</w:t>
      </w:r>
      <w:r w:rsidR="001777A8">
        <w:rPr>
          <w:rFonts w:cs="Calibri"/>
          <w:color w:val="000000" w:themeColor="text1"/>
          <w:sz w:val="22"/>
          <w:lang w:eastAsia="pl-PL"/>
        </w:rPr>
        <w:t>rz</w:t>
      </w:r>
      <w:r w:rsidR="00E92CE8">
        <w:rPr>
          <w:rFonts w:cs="Calibri"/>
          <w:color w:val="000000" w:themeColor="text1"/>
          <w:sz w:val="22"/>
          <w:lang w:eastAsia="pl-PL"/>
        </w:rPr>
        <w:t>ę</w:t>
      </w:r>
      <w:r w:rsidR="001777A8">
        <w:rPr>
          <w:rFonts w:cs="Calibri"/>
          <w:color w:val="000000" w:themeColor="text1"/>
          <w:sz w:val="22"/>
          <w:lang w:eastAsia="pl-PL"/>
        </w:rPr>
        <w:t>d</w:t>
      </w:r>
      <w:r w:rsidR="00C21C71">
        <w:rPr>
          <w:rFonts w:cs="Calibri"/>
          <w:color w:val="000000" w:themeColor="text1"/>
          <w:sz w:val="22"/>
          <w:lang w:eastAsia="pl-PL"/>
        </w:rPr>
        <w:t>u</w:t>
      </w:r>
      <w:r w:rsidR="001777A8">
        <w:rPr>
          <w:rFonts w:cs="Calibri"/>
          <w:color w:val="000000" w:themeColor="text1"/>
          <w:sz w:val="22"/>
          <w:lang w:eastAsia="pl-PL"/>
        </w:rPr>
        <w:t xml:space="preserve"> </w:t>
      </w:r>
      <w:r w:rsidR="00631A99">
        <w:rPr>
          <w:rFonts w:cs="Calibri"/>
          <w:color w:val="000000" w:themeColor="text1"/>
          <w:sz w:val="22"/>
          <w:lang w:eastAsia="pl-PL"/>
        </w:rPr>
        <w:t>O</w:t>
      </w:r>
      <w:r w:rsidR="001777A8">
        <w:rPr>
          <w:rFonts w:cs="Calibri"/>
          <w:color w:val="000000" w:themeColor="text1"/>
          <w:sz w:val="22"/>
          <w:lang w:eastAsia="pl-PL"/>
        </w:rPr>
        <w:t xml:space="preserve">chrony </w:t>
      </w:r>
      <w:r w:rsidR="00631A99">
        <w:rPr>
          <w:rFonts w:cs="Calibri"/>
          <w:color w:val="000000" w:themeColor="text1"/>
          <w:sz w:val="22"/>
          <w:lang w:eastAsia="pl-PL"/>
        </w:rPr>
        <w:t>K</w:t>
      </w:r>
      <w:r w:rsidR="001777A8">
        <w:rPr>
          <w:rFonts w:cs="Calibri"/>
          <w:color w:val="000000" w:themeColor="text1"/>
          <w:sz w:val="22"/>
          <w:lang w:eastAsia="pl-PL"/>
        </w:rPr>
        <w:t xml:space="preserve">onkurencji </w:t>
      </w:r>
      <w:r w:rsidR="00C21C71">
        <w:rPr>
          <w:rFonts w:cs="Calibri"/>
          <w:color w:val="000000" w:themeColor="text1"/>
          <w:sz w:val="22"/>
          <w:lang w:eastAsia="pl-PL"/>
        </w:rPr>
        <w:t>i </w:t>
      </w:r>
      <w:r w:rsidR="00631A99">
        <w:rPr>
          <w:rFonts w:cs="Calibri"/>
          <w:color w:val="000000" w:themeColor="text1"/>
          <w:sz w:val="22"/>
          <w:lang w:eastAsia="pl-PL"/>
        </w:rPr>
        <w:t>K</w:t>
      </w:r>
      <w:r w:rsidR="001777A8">
        <w:rPr>
          <w:rFonts w:cs="Calibri"/>
          <w:color w:val="000000" w:themeColor="text1"/>
          <w:sz w:val="22"/>
          <w:lang w:eastAsia="pl-PL"/>
        </w:rPr>
        <w:t>onsumentów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</w:t>
      </w:r>
      <w:r w:rsidR="007E6162">
        <w:rPr>
          <w:rFonts w:cs="Calibri"/>
          <w:color w:val="000000" w:themeColor="text1"/>
          <w:sz w:val="22"/>
          <w:lang w:eastAsia="pl-PL"/>
        </w:rPr>
        <w:t>nadal</w:t>
      </w:r>
      <w:r w:rsidR="00E92CE8">
        <w:rPr>
          <w:rFonts w:cs="Calibri"/>
          <w:color w:val="000000" w:themeColor="text1"/>
          <w:sz w:val="22"/>
          <w:lang w:eastAsia="pl-PL"/>
        </w:rPr>
        <w:t xml:space="preserve"> ostrzega -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</w:t>
      </w:r>
      <w:bookmarkStart w:id="1" w:name="_Hlk124418171"/>
      <w:r w:rsidR="00631A99">
        <w:rPr>
          <w:rFonts w:cs="Calibri"/>
          <w:color w:val="000000" w:themeColor="text1"/>
          <w:sz w:val="22"/>
          <w:lang w:eastAsia="pl-PL"/>
        </w:rPr>
        <w:t>„Stracisz dane, stracisz pieniądze!”</w:t>
      </w:r>
      <w:bookmarkEnd w:id="1"/>
      <w:r w:rsidR="001777A8">
        <w:rPr>
          <w:rFonts w:cs="Calibri"/>
          <w:color w:val="000000" w:themeColor="text1"/>
          <w:sz w:val="22"/>
          <w:lang w:eastAsia="pl-PL"/>
        </w:rPr>
        <w:t>.</w:t>
      </w:r>
      <w:r w:rsidR="00631A99">
        <w:rPr>
          <w:rFonts w:cs="Calibri"/>
          <w:color w:val="000000" w:themeColor="text1"/>
          <w:sz w:val="22"/>
          <w:lang w:eastAsia="pl-PL"/>
        </w:rPr>
        <w:t xml:space="preserve"> </w:t>
      </w:r>
      <w:r w:rsidR="005831FF">
        <w:rPr>
          <w:rFonts w:cs="Calibri"/>
          <w:color w:val="000000" w:themeColor="text1"/>
          <w:sz w:val="22"/>
          <w:lang w:eastAsia="pl-PL"/>
        </w:rPr>
        <w:t>To jedno z wielu działań edukacyjnych UOKiK.</w:t>
      </w:r>
    </w:p>
    <w:p w14:paraId="636FED6A" w14:textId="0E261E34" w:rsidR="00FF04CF" w:rsidRDefault="00FF04CF" w:rsidP="00FF04CF">
      <w:p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  <w:bookmarkStart w:id="2" w:name="_Hlk124167778"/>
      <w:r>
        <w:rPr>
          <w:rFonts w:cs="Calibri"/>
          <w:i/>
          <w:color w:val="000000" w:themeColor="text1"/>
          <w:sz w:val="22"/>
          <w:lang w:eastAsia="pl-PL"/>
        </w:rPr>
        <w:t xml:space="preserve">- Niezwykle ważne jest jak najszersze informowanie konsumentów o </w:t>
      </w:r>
      <w:r w:rsidR="00C73AB5">
        <w:rPr>
          <w:rFonts w:cs="Calibri"/>
          <w:i/>
          <w:color w:val="000000" w:themeColor="text1"/>
          <w:sz w:val="22"/>
          <w:lang w:eastAsia="pl-PL"/>
        </w:rPr>
        <w:t xml:space="preserve">cyfrowych </w:t>
      </w:r>
      <w:r>
        <w:rPr>
          <w:rFonts w:cs="Calibri"/>
          <w:i/>
          <w:color w:val="000000" w:themeColor="text1"/>
          <w:sz w:val="22"/>
          <w:lang w:eastAsia="pl-PL"/>
        </w:rPr>
        <w:t xml:space="preserve">zagrożeniach. </w:t>
      </w:r>
      <w:r w:rsidR="00F15294">
        <w:rPr>
          <w:rFonts w:cs="Calibri"/>
          <w:i/>
          <w:color w:val="000000" w:themeColor="text1"/>
          <w:sz w:val="22"/>
          <w:lang w:eastAsia="pl-PL"/>
        </w:rPr>
        <w:t>Bardzo d</w:t>
      </w:r>
      <w:r>
        <w:rPr>
          <w:rFonts w:cs="Calibri"/>
          <w:i/>
          <w:color w:val="000000" w:themeColor="text1"/>
          <w:sz w:val="22"/>
          <w:lang w:eastAsia="pl-PL"/>
        </w:rPr>
        <w:t>ziękuj</w:t>
      </w:r>
      <w:r w:rsidR="00F15294">
        <w:rPr>
          <w:rFonts w:cs="Calibri"/>
          <w:i/>
          <w:color w:val="000000" w:themeColor="text1"/>
          <w:sz w:val="22"/>
          <w:lang w:eastAsia="pl-PL"/>
        </w:rPr>
        <w:t>ę</w:t>
      </w:r>
      <w:r>
        <w:rPr>
          <w:rFonts w:cs="Calibri"/>
          <w:i/>
          <w:color w:val="000000" w:themeColor="text1"/>
          <w:sz w:val="22"/>
          <w:lang w:eastAsia="pl-PL"/>
        </w:rPr>
        <w:t xml:space="preserve"> </w:t>
      </w:r>
      <w:bookmarkStart w:id="3" w:name="_Hlk124420900"/>
      <w:r>
        <w:rPr>
          <w:rFonts w:cs="Calibri"/>
          <w:i/>
          <w:color w:val="000000" w:themeColor="text1"/>
          <w:sz w:val="22"/>
          <w:lang w:eastAsia="pl-PL"/>
        </w:rPr>
        <w:t>mediom, instytucjom i przedsiębior</w:t>
      </w:r>
      <w:bookmarkEnd w:id="3"/>
      <w:r w:rsidR="00F011DB">
        <w:rPr>
          <w:rFonts w:cs="Calibri"/>
          <w:i/>
          <w:color w:val="000000" w:themeColor="text1"/>
          <w:sz w:val="22"/>
          <w:lang w:eastAsia="pl-PL"/>
        </w:rPr>
        <w:t>com</w:t>
      </w:r>
      <w:r>
        <w:rPr>
          <w:rFonts w:cs="Calibri"/>
          <w:i/>
          <w:color w:val="000000" w:themeColor="text1"/>
          <w:sz w:val="22"/>
          <w:lang w:eastAsia="pl-PL"/>
        </w:rPr>
        <w:t>, któr</w:t>
      </w:r>
      <w:r w:rsidR="00F011DB">
        <w:rPr>
          <w:rFonts w:cs="Calibri"/>
          <w:i/>
          <w:color w:val="000000" w:themeColor="text1"/>
          <w:sz w:val="22"/>
          <w:lang w:eastAsia="pl-PL"/>
        </w:rPr>
        <w:t>zy</w:t>
      </w:r>
      <w:r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DF2410">
        <w:rPr>
          <w:rFonts w:cs="Calibri"/>
          <w:i/>
          <w:color w:val="000000" w:themeColor="text1"/>
          <w:sz w:val="22"/>
          <w:lang w:eastAsia="pl-PL"/>
        </w:rPr>
        <w:t>odpowiedzi</w:t>
      </w:r>
      <w:r w:rsidR="00F011DB">
        <w:rPr>
          <w:rFonts w:cs="Calibri"/>
          <w:i/>
          <w:color w:val="000000" w:themeColor="text1"/>
          <w:sz w:val="22"/>
          <w:lang w:eastAsia="pl-PL"/>
        </w:rPr>
        <w:t>eli</w:t>
      </w:r>
      <w:r w:rsidR="00DF2410">
        <w:rPr>
          <w:rFonts w:cs="Calibri"/>
          <w:i/>
          <w:color w:val="000000" w:themeColor="text1"/>
          <w:sz w:val="22"/>
          <w:lang w:eastAsia="pl-PL"/>
        </w:rPr>
        <w:t xml:space="preserve"> na </w:t>
      </w:r>
      <w:r w:rsidR="00F15294">
        <w:rPr>
          <w:rFonts w:cs="Calibri"/>
          <w:i/>
          <w:color w:val="000000" w:themeColor="text1"/>
          <w:sz w:val="22"/>
          <w:lang w:eastAsia="pl-PL"/>
        </w:rPr>
        <w:t>apel</w:t>
      </w:r>
      <w:r w:rsidR="00DF2410">
        <w:rPr>
          <w:rFonts w:cs="Calibri"/>
          <w:i/>
          <w:color w:val="000000" w:themeColor="text1"/>
          <w:sz w:val="22"/>
          <w:lang w:eastAsia="pl-PL"/>
        </w:rPr>
        <w:t xml:space="preserve"> i </w:t>
      </w:r>
      <w:r w:rsidR="007E6162">
        <w:rPr>
          <w:rFonts w:cs="Calibri"/>
          <w:i/>
          <w:color w:val="000000" w:themeColor="text1"/>
          <w:sz w:val="22"/>
          <w:lang w:eastAsia="pl-PL"/>
        </w:rPr>
        <w:t xml:space="preserve">bezpłatnie </w:t>
      </w:r>
      <w:r w:rsidR="00F15294">
        <w:rPr>
          <w:rFonts w:cs="Calibri"/>
          <w:i/>
          <w:color w:val="000000" w:themeColor="text1"/>
          <w:sz w:val="22"/>
          <w:lang w:eastAsia="pl-PL"/>
        </w:rPr>
        <w:t>włączy</w:t>
      </w:r>
      <w:r w:rsidR="00F011DB">
        <w:rPr>
          <w:rFonts w:cs="Calibri"/>
          <w:i/>
          <w:color w:val="000000" w:themeColor="text1"/>
          <w:sz w:val="22"/>
          <w:lang w:eastAsia="pl-PL"/>
        </w:rPr>
        <w:t>li</w:t>
      </w:r>
      <w:r w:rsidR="00F15294">
        <w:rPr>
          <w:rFonts w:cs="Calibri"/>
          <w:i/>
          <w:color w:val="000000" w:themeColor="text1"/>
          <w:sz w:val="22"/>
          <w:lang w:eastAsia="pl-PL"/>
        </w:rPr>
        <w:t xml:space="preserve"> się w </w:t>
      </w:r>
      <w:r w:rsidR="005831FF">
        <w:rPr>
          <w:rFonts w:cs="Calibri"/>
          <w:i/>
          <w:color w:val="000000" w:themeColor="text1"/>
          <w:sz w:val="22"/>
          <w:lang w:eastAsia="pl-PL"/>
        </w:rPr>
        <w:t xml:space="preserve">naszą </w:t>
      </w:r>
      <w:r w:rsidR="00F15294">
        <w:rPr>
          <w:rFonts w:cs="Calibri"/>
          <w:i/>
          <w:color w:val="000000" w:themeColor="text1"/>
          <w:sz w:val="22"/>
          <w:lang w:eastAsia="pl-PL"/>
        </w:rPr>
        <w:t>kampanię</w:t>
      </w:r>
      <w:r w:rsidR="00CE465C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CE465C" w:rsidRPr="00CE465C">
        <w:rPr>
          <w:rFonts w:cs="Calibri"/>
          <w:i/>
          <w:color w:val="000000" w:themeColor="text1"/>
          <w:sz w:val="22"/>
          <w:lang w:eastAsia="pl-PL"/>
        </w:rPr>
        <w:t>„Stracisz dane, stracisz pieniądze!”</w:t>
      </w:r>
      <w:r>
        <w:rPr>
          <w:rFonts w:cs="Calibri"/>
          <w:i/>
          <w:color w:val="000000" w:themeColor="text1"/>
          <w:sz w:val="22"/>
          <w:lang w:eastAsia="pl-PL"/>
        </w:rPr>
        <w:t xml:space="preserve">. </w:t>
      </w:r>
      <w:r w:rsidR="00C21C71">
        <w:rPr>
          <w:rFonts w:cs="Calibri"/>
          <w:i/>
          <w:color w:val="000000" w:themeColor="text1"/>
          <w:sz w:val="22"/>
          <w:lang w:eastAsia="pl-PL"/>
        </w:rPr>
        <w:t xml:space="preserve">Cały czas </w:t>
      </w:r>
      <w:r w:rsidR="005831FF">
        <w:rPr>
          <w:rFonts w:cs="Calibri"/>
          <w:i/>
          <w:color w:val="000000" w:themeColor="text1"/>
          <w:sz w:val="22"/>
          <w:lang w:eastAsia="pl-PL"/>
        </w:rPr>
        <w:t>gorąco</w:t>
      </w:r>
      <w:r w:rsidR="00F15294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>
        <w:rPr>
          <w:rFonts w:cs="Calibri"/>
          <w:i/>
          <w:color w:val="000000" w:themeColor="text1"/>
          <w:sz w:val="22"/>
          <w:lang w:eastAsia="pl-PL"/>
        </w:rPr>
        <w:t xml:space="preserve">zachęcam </w:t>
      </w:r>
      <w:r w:rsidR="00F15294">
        <w:rPr>
          <w:rFonts w:cs="Calibri"/>
          <w:i/>
          <w:color w:val="000000" w:themeColor="text1"/>
          <w:sz w:val="22"/>
          <w:lang w:eastAsia="pl-PL"/>
        </w:rPr>
        <w:t>do</w:t>
      </w:r>
      <w:r w:rsidR="00E92CE8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C21C71">
        <w:rPr>
          <w:rFonts w:cs="Calibri"/>
          <w:i/>
          <w:color w:val="000000" w:themeColor="text1"/>
          <w:sz w:val="22"/>
          <w:lang w:eastAsia="pl-PL"/>
        </w:rPr>
        <w:t xml:space="preserve">wspólnego </w:t>
      </w:r>
      <w:r w:rsidR="00E92CE8">
        <w:rPr>
          <w:rFonts w:cs="Calibri"/>
          <w:i/>
          <w:color w:val="000000" w:themeColor="text1"/>
          <w:sz w:val="22"/>
          <w:lang w:eastAsia="pl-PL"/>
        </w:rPr>
        <w:t>działania</w:t>
      </w:r>
      <w:r w:rsidR="00C21C71">
        <w:rPr>
          <w:rFonts w:cs="Calibri"/>
          <w:i/>
          <w:color w:val="000000" w:themeColor="text1"/>
          <w:sz w:val="22"/>
          <w:lang w:eastAsia="pl-PL"/>
        </w:rPr>
        <w:t xml:space="preserve"> i ostrzegania konsumentów</w:t>
      </w:r>
      <w:r>
        <w:rPr>
          <w:rFonts w:cs="Calibri"/>
          <w:i/>
          <w:color w:val="000000" w:themeColor="text1"/>
          <w:sz w:val="22"/>
          <w:lang w:eastAsia="pl-PL"/>
        </w:rPr>
        <w:t xml:space="preserve">. Im głośniej będzie </w:t>
      </w:r>
      <w:r w:rsidR="00C21C71">
        <w:rPr>
          <w:rFonts w:cs="Calibri"/>
          <w:i/>
          <w:color w:val="000000" w:themeColor="text1"/>
          <w:sz w:val="22"/>
          <w:lang w:eastAsia="pl-PL"/>
        </w:rPr>
        <w:t>o </w:t>
      </w:r>
      <w:r>
        <w:rPr>
          <w:rFonts w:cs="Calibri"/>
          <w:i/>
          <w:color w:val="000000" w:themeColor="text1"/>
          <w:sz w:val="22"/>
          <w:lang w:eastAsia="pl-PL"/>
        </w:rPr>
        <w:t xml:space="preserve">sposobach wyłudzania danych, im więcej emisji spotów, tym mniejsze szanse </w:t>
      </w:r>
      <w:r w:rsidR="00F011DB">
        <w:rPr>
          <w:rFonts w:cs="Calibri"/>
          <w:i/>
          <w:color w:val="000000" w:themeColor="text1"/>
          <w:sz w:val="22"/>
          <w:lang w:eastAsia="pl-PL"/>
        </w:rPr>
        <w:t xml:space="preserve">będą mieli </w:t>
      </w:r>
      <w:r w:rsidR="00C21C71">
        <w:rPr>
          <w:rFonts w:cs="Calibri"/>
          <w:i/>
          <w:color w:val="000000" w:themeColor="text1"/>
          <w:sz w:val="22"/>
          <w:lang w:eastAsia="pl-PL"/>
        </w:rPr>
        <w:t>os</w:t>
      </w:r>
      <w:r w:rsidR="00F011DB">
        <w:rPr>
          <w:rFonts w:cs="Calibri"/>
          <w:i/>
          <w:color w:val="000000" w:themeColor="text1"/>
          <w:sz w:val="22"/>
          <w:lang w:eastAsia="pl-PL"/>
        </w:rPr>
        <w:t>zuści</w:t>
      </w:r>
      <w:r w:rsidR="00DF2410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>
        <w:rPr>
          <w:rFonts w:cs="Calibri"/>
          <w:i/>
          <w:color w:val="000000" w:themeColor="text1"/>
          <w:sz w:val="22"/>
          <w:lang w:eastAsia="pl-PL"/>
        </w:rPr>
        <w:t xml:space="preserve">- </w:t>
      </w:r>
      <w:r w:rsidRPr="00C4616E">
        <w:rPr>
          <w:rFonts w:cs="Calibri"/>
          <w:color w:val="000000" w:themeColor="text1"/>
          <w:sz w:val="22"/>
          <w:lang w:eastAsia="pl-PL"/>
        </w:rPr>
        <w:t xml:space="preserve">mówi Tomasz Chróstny, Prezes </w:t>
      </w:r>
      <w:r w:rsidR="00E92CE8">
        <w:rPr>
          <w:rFonts w:cs="Calibri"/>
          <w:color w:val="000000" w:themeColor="text1"/>
          <w:sz w:val="22"/>
          <w:lang w:eastAsia="pl-PL"/>
        </w:rPr>
        <w:t>UOKiK</w:t>
      </w:r>
      <w:r>
        <w:rPr>
          <w:rFonts w:cs="Calibri"/>
          <w:color w:val="000000" w:themeColor="text1"/>
          <w:sz w:val="22"/>
          <w:lang w:eastAsia="pl-PL"/>
        </w:rPr>
        <w:t xml:space="preserve">. </w:t>
      </w:r>
    </w:p>
    <w:p w14:paraId="32CCBA02" w14:textId="77582C8E" w:rsidR="00E35C56" w:rsidRDefault="00F011DB" w:rsidP="00FF04CF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ED4556">
        <w:rPr>
          <w:rFonts w:cs="Calibri"/>
          <w:color w:val="000000" w:themeColor="text1"/>
          <w:sz w:val="22"/>
          <w:lang w:eastAsia="pl-PL"/>
        </w:rPr>
        <w:t xml:space="preserve">Materiały akcji „Stracisz dane, stracisz pieniądze!” można pobrać </w:t>
      </w:r>
      <w:r w:rsidR="00C73AB5">
        <w:rPr>
          <w:rFonts w:cs="Calibri"/>
          <w:color w:val="000000" w:themeColor="text1"/>
          <w:sz w:val="22"/>
          <w:lang w:eastAsia="pl-PL"/>
        </w:rPr>
        <w:t>z</w:t>
      </w:r>
      <w:r w:rsidR="001B7EFD">
        <w:rPr>
          <w:rFonts w:cs="Calibri"/>
          <w:color w:val="000000" w:themeColor="text1"/>
          <w:sz w:val="22"/>
          <w:lang w:eastAsia="pl-PL"/>
        </w:rPr>
        <w:t xml:space="preserve">e strony </w:t>
      </w:r>
      <w:hyperlink r:id="rId9" w:history="1">
        <w:r w:rsidR="004A0F50" w:rsidRPr="00A61DC6">
          <w:rPr>
            <w:rStyle w:val="Hipercze"/>
            <w:rFonts w:cs="Calibri"/>
            <w:sz w:val="22"/>
            <w:lang w:eastAsia="pl-PL"/>
          </w:rPr>
          <w:t>UOKiK</w:t>
        </w:r>
      </w:hyperlink>
      <w:r w:rsidR="004A0F50">
        <w:rPr>
          <w:rFonts w:cs="Calibri"/>
          <w:color w:val="000000" w:themeColor="text1"/>
          <w:sz w:val="22"/>
          <w:lang w:eastAsia="pl-PL"/>
        </w:rPr>
        <w:t>.</w:t>
      </w:r>
      <w:bookmarkEnd w:id="2"/>
      <w:r w:rsidR="004A0F50">
        <w:rPr>
          <w:rFonts w:cs="Calibri"/>
          <w:color w:val="000000" w:themeColor="text1"/>
          <w:sz w:val="22"/>
          <w:lang w:eastAsia="pl-PL"/>
        </w:rPr>
        <w:t xml:space="preserve"> </w:t>
      </w:r>
      <w:r w:rsidR="00C21C71">
        <w:rPr>
          <w:rFonts w:cs="Calibri"/>
          <w:color w:val="000000" w:themeColor="text1"/>
          <w:sz w:val="22"/>
          <w:lang w:eastAsia="pl-PL"/>
        </w:rPr>
        <w:t xml:space="preserve">Do tej pory ponad </w:t>
      </w:r>
      <w:hyperlink r:id="rId10" w:anchor="faq5072" w:history="1">
        <w:r w:rsidR="00C21C71" w:rsidRPr="00CD694A">
          <w:rPr>
            <w:rStyle w:val="Hipercze"/>
            <w:rFonts w:cs="Calibri"/>
            <w:sz w:val="22"/>
            <w:lang w:eastAsia="pl-PL"/>
          </w:rPr>
          <w:t>80 podmiotów</w:t>
        </w:r>
      </w:hyperlink>
      <w:r w:rsidR="00C21C71">
        <w:rPr>
          <w:rFonts w:cs="Calibri"/>
          <w:color w:val="000000" w:themeColor="text1"/>
          <w:sz w:val="22"/>
          <w:lang w:eastAsia="pl-PL"/>
        </w:rPr>
        <w:t xml:space="preserve"> </w:t>
      </w:r>
      <w:r w:rsidR="007E6162">
        <w:rPr>
          <w:rFonts w:cs="Calibri"/>
          <w:color w:val="000000" w:themeColor="text1"/>
          <w:sz w:val="22"/>
          <w:lang w:eastAsia="pl-PL"/>
        </w:rPr>
        <w:t>dołączyło do</w:t>
      </w:r>
      <w:r w:rsidR="00C21C71">
        <w:rPr>
          <w:rFonts w:cs="Calibri"/>
          <w:color w:val="000000" w:themeColor="text1"/>
          <w:sz w:val="22"/>
          <w:lang w:eastAsia="pl-PL"/>
        </w:rPr>
        <w:t xml:space="preserve"> </w:t>
      </w:r>
      <w:r w:rsidR="009244CB">
        <w:rPr>
          <w:rFonts w:cs="Calibri"/>
          <w:color w:val="000000" w:themeColor="text1"/>
          <w:sz w:val="22"/>
          <w:lang w:eastAsia="pl-PL"/>
        </w:rPr>
        <w:t>inicjatyw</w:t>
      </w:r>
      <w:r w:rsidR="007E6162">
        <w:rPr>
          <w:rFonts w:cs="Calibri"/>
          <w:color w:val="000000" w:themeColor="text1"/>
          <w:sz w:val="22"/>
          <w:lang w:eastAsia="pl-PL"/>
        </w:rPr>
        <w:t>y</w:t>
      </w:r>
      <w:r w:rsidR="00C21C71">
        <w:rPr>
          <w:rFonts w:cs="Calibri"/>
          <w:color w:val="000000" w:themeColor="text1"/>
          <w:sz w:val="22"/>
          <w:lang w:eastAsia="pl-PL"/>
        </w:rPr>
        <w:t xml:space="preserve"> UOKiK. Od grudnia ubiegłego roku s</w:t>
      </w:r>
      <w:r w:rsidR="0033411A" w:rsidRPr="00EB6121">
        <w:rPr>
          <w:rFonts w:cs="Calibri"/>
          <w:color w:val="000000" w:themeColor="text1"/>
          <w:sz w:val="22"/>
          <w:lang w:eastAsia="pl-PL"/>
        </w:rPr>
        <w:t>poty</w:t>
      </w:r>
      <w:r w:rsidR="00C21C71">
        <w:rPr>
          <w:rFonts w:cs="Calibri"/>
          <w:color w:val="000000" w:themeColor="text1"/>
          <w:sz w:val="22"/>
          <w:lang w:eastAsia="pl-PL"/>
        </w:rPr>
        <w:t xml:space="preserve"> </w:t>
      </w:r>
      <w:r w:rsidR="009244CB">
        <w:rPr>
          <w:rFonts w:cs="Calibri"/>
          <w:color w:val="000000" w:themeColor="text1"/>
          <w:sz w:val="22"/>
          <w:lang w:eastAsia="pl-PL"/>
        </w:rPr>
        <w:t xml:space="preserve">kampanii </w:t>
      </w:r>
      <w:r w:rsidR="007E6162">
        <w:rPr>
          <w:rFonts w:cs="Calibri"/>
          <w:color w:val="000000" w:themeColor="text1"/>
          <w:sz w:val="22"/>
          <w:lang w:eastAsia="pl-PL"/>
        </w:rPr>
        <w:t>można obejrzeć lub usłyszeć</w:t>
      </w:r>
      <w:r w:rsidR="00236933" w:rsidRPr="00EB6121">
        <w:rPr>
          <w:rFonts w:cs="Calibri"/>
          <w:color w:val="000000" w:themeColor="text1"/>
          <w:sz w:val="22"/>
          <w:lang w:eastAsia="pl-PL"/>
        </w:rPr>
        <w:t xml:space="preserve"> </w:t>
      </w:r>
      <w:r w:rsidR="00194BA8">
        <w:rPr>
          <w:rFonts w:cs="Calibri"/>
          <w:color w:val="000000" w:themeColor="text1"/>
          <w:sz w:val="22"/>
          <w:lang w:eastAsia="pl-PL"/>
        </w:rPr>
        <w:t xml:space="preserve">w całym kraju: </w:t>
      </w:r>
      <w:r w:rsidR="007E6162">
        <w:rPr>
          <w:rFonts w:cs="Calibri"/>
          <w:color w:val="000000" w:themeColor="text1"/>
          <w:sz w:val="22"/>
          <w:lang w:eastAsia="pl-PL"/>
        </w:rPr>
        <w:t>w telewizji, radiu</w:t>
      </w:r>
      <w:r w:rsidR="00046E2A" w:rsidRPr="00EB6121">
        <w:rPr>
          <w:rFonts w:cs="Calibri"/>
          <w:color w:val="000000" w:themeColor="text1"/>
          <w:sz w:val="22"/>
          <w:lang w:eastAsia="pl-PL"/>
        </w:rPr>
        <w:t xml:space="preserve">, </w:t>
      </w:r>
      <w:r w:rsidR="007E6162">
        <w:rPr>
          <w:rFonts w:cs="Calibri"/>
          <w:color w:val="000000" w:themeColor="text1"/>
          <w:sz w:val="22"/>
          <w:lang w:eastAsia="pl-PL"/>
        </w:rPr>
        <w:t xml:space="preserve">na </w:t>
      </w:r>
      <w:r w:rsidR="009244CB">
        <w:rPr>
          <w:rFonts w:cs="Calibri"/>
          <w:color w:val="000000" w:themeColor="text1"/>
          <w:sz w:val="22"/>
          <w:lang w:eastAsia="pl-PL"/>
        </w:rPr>
        <w:t>portal</w:t>
      </w:r>
      <w:r w:rsidR="007E6162">
        <w:rPr>
          <w:rFonts w:cs="Calibri"/>
          <w:color w:val="000000" w:themeColor="text1"/>
          <w:sz w:val="22"/>
          <w:lang w:eastAsia="pl-PL"/>
        </w:rPr>
        <w:t>ach</w:t>
      </w:r>
      <w:r w:rsidR="009244CB">
        <w:rPr>
          <w:rFonts w:cs="Calibri"/>
          <w:color w:val="000000" w:themeColor="text1"/>
          <w:sz w:val="22"/>
          <w:lang w:eastAsia="pl-PL"/>
        </w:rPr>
        <w:t xml:space="preserve"> internetow</w:t>
      </w:r>
      <w:r w:rsidR="007E6162">
        <w:rPr>
          <w:rFonts w:cs="Calibri"/>
          <w:color w:val="000000" w:themeColor="text1"/>
          <w:sz w:val="22"/>
          <w:lang w:eastAsia="pl-PL"/>
        </w:rPr>
        <w:t>ych i w mediach spo</w:t>
      </w:r>
      <w:bookmarkStart w:id="4" w:name="_GoBack"/>
      <w:bookmarkEnd w:id="4"/>
      <w:r w:rsidR="007E6162">
        <w:rPr>
          <w:rFonts w:cs="Calibri"/>
          <w:color w:val="000000" w:themeColor="text1"/>
          <w:sz w:val="22"/>
          <w:lang w:eastAsia="pl-PL"/>
        </w:rPr>
        <w:t>łecznościowych</w:t>
      </w:r>
      <w:r w:rsidR="00194BA8">
        <w:rPr>
          <w:rFonts w:cs="Calibri"/>
          <w:color w:val="000000" w:themeColor="text1"/>
          <w:sz w:val="22"/>
          <w:lang w:eastAsia="pl-PL"/>
        </w:rPr>
        <w:t>, a także na nośnikach w przestrzeni publicznej.</w:t>
      </w:r>
      <w:r w:rsidR="00C60964">
        <w:rPr>
          <w:rFonts w:cs="Calibri"/>
          <w:color w:val="000000" w:themeColor="text1"/>
          <w:sz w:val="22"/>
          <w:lang w:eastAsia="pl-PL"/>
        </w:rPr>
        <w:t xml:space="preserve"> </w:t>
      </w:r>
      <w:bookmarkStart w:id="5" w:name="_Hlk124244736"/>
      <w:bookmarkStart w:id="6" w:name="_Hlk124167968"/>
    </w:p>
    <w:bookmarkEnd w:id="5"/>
    <w:p w14:paraId="7683F326" w14:textId="16BA1265" w:rsidR="00F234D2" w:rsidRDefault="002C7AB6" w:rsidP="002C7AB6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i/>
          <w:color w:val="000000" w:themeColor="text1"/>
          <w:sz w:val="22"/>
          <w:lang w:eastAsia="pl-PL"/>
        </w:rPr>
        <w:t xml:space="preserve">- </w:t>
      </w:r>
      <w:r w:rsidR="00ED4556" w:rsidRPr="00ED4556">
        <w:rPr>
          <w:rFonts w:cs="Calibri"/>
          <w:i/>
          <w:color w:val="000000" w:themeColor="text1"/>
          <w:sz w:val="22"/>
          <w:lang w:eastAsia="pl-PL"/>
        </w:rPr>
        <w:t>Z jak poważnym i niestety częstym zjawiskiem mamy do czynienia pokazują wyniki naszej ankiety na profilu UOKiK na Instagramie. Wzięło w niej udział 900 osób. Aż 80 procent z nich otrzymało SMS o dopłacie za przesyłkę z podejrzanym linkiem.</w:t>
      </w:r>
      <w:r w:rsidR="00ED4556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Pr="003737C5">
        <w:rPr>
          <w:rFonts w:cs="Calibri"/>
          <w:i/>
          <w:color w:val="000000" w:themeColor="text1"/>
          <w:sz w:val="22"/>
          <w:lang w:eastAsia="pl-PL"/>
        </w:rPr>
        <w:t>Kradzież danych może spotkać każdego konsumenta</w:t>
      </w:r>
      <w:r w:rsidR="00F234D2" w:rsidRPr="00F234D2">
        <w:rPr>
          <w:rFonts w:cs="Calibri"/>
          <w:color w:val="000000" w:themeColor="text1"/>
          <w:sz w:val="22"/>
          <w:lang w:eastAsia="pl-PL"/>
        </w:rPr>
        <w:t xml:space="preserve"> </w:t>
      </w:r>
      <w:r w:rsidR="00F234D2" w:rsidRPr="00C4616E">
        <w:rPr>
          <w:rFonts w:cs="Calibri"/>
          <w:color w:val="000000" w:themeColor="text1"/>
          <w:sz w:val="22"/>
          <w:lang w:eastAsia="pl-PL"/>
        </w:rPr>
        <w:t xml:space="preserve">– </w:t>
      </w:r>
      <w:r w:rsidR="00F234D2">
        <w:rPr>
          <w:rFonts w:cs="Calibri"/>
          <w:color w:val="000000" w:themeColor="text1"/>
          <w:sz w:val="22"/>
          <w:lang w:eastAsia="pl-PL"/>
        </w:rPr>
        <w:t>podkreśla Tomasz Chróstny</w:t>
      </w:r>
      <w:r w:rsidR="00F011DB">
        <w:rPr>
          <w:rFonts w:cs="Calibri"/>
          <w:color w:val="000000" w:themeColor="text1"/>
          <w:sz w:val="22"/>
          <w:lang w:eastAsia="pl-PL"/>
        </w:rPr>
        <w:t>, Prezes UOKiK</w:t>
      </w:r>
      <w:r w:rsidR="00F234D2">
        <w:rPr>
          <w:rFonts w:cs="Calibri"/>
          <w:color w:val="000000" w:themeColor="text1"/>
          <w:sz w:val="22"/>
          <w:lang w:eastAsia="pl-PL"/>
        </w:rPr>
        <w:t>.</w:t>
      </w:r>
    </w:p>
    <w:p w14:paraId="1E95573F" w14:textId="6EB7F436" w:rsidR="00411AA4" w:rsidRDefault="00046E2A" w:rsidP="00EB2F99">
      <w:pPr>
        <w:spacing w:after="240" w:line="360" w:lineRule="auto"/>
        <w:jc w:val="both"/>
        <w:rPr>
          <w:rStyle w:val="Hipercze"/>
          <w:rFonts w:cs="Calibri"/>
          <w:sz w:val="22"/>
          <w:lang w:eastAsia="pl-PL"/>
        </w:rPr>
      </w:pPr>
      <w:bookmarkStart w:id="7" w:name="_Hlk124168925"/>
      <w:bookmarkEnd w:id="6"/>
      <w:r w:rsidRPr="00ED4556">
        <w:rPr>
          <w:rFonts w:cs="Calibri"/>
          <w:color w:val="000000" w:themeColor="text1"/>
          <w:sz w:val="22"/>
          <w:lang w:eastAsia="pl-PL"/>
        </w:rPr>
        <w:t xml:space="preserve">W ramach kampanii </w:t>
      </w:r>
      <w:r w:rsidR="00EB2F99" w:rsidRPr="005831FF">
        <w:rPr>
          <w:rFonts w:cs="Calibri"/>
          <w:color w:val="000000" w:themeColor="text1"/>
          <w:sz w:val="22"/>
          <w:lang w:eastAsia="pl-PL"/>
        </w:rPr>
        <w:t>zaprasza</w:t>
      </w:r>
      <w:r w:rsidR="00ED4556" w:rsidRPr="005831FF">
        <w:rPr>
          <w:rFonts w:cs="Calibri"/>
          <w:color w:val="000000" w:themeColor="text1"/>
          <w:sz w:val="22"/>
          <w:lang w:eastAsia="pl-PL"/>
        </w:rPr>
        <w:t>my</w:t>
      </w:r>
      <w:r w:rsidR="00EB2F99" w:rsidRPr="005831FF">
        <w:rPr>
          <w:rFonts w:cs="Calibri"/>
          <w:color w:val="000000" w:themeColor="text1"/>
          <w:sz w:val="22"/>
          <w:lang w:eastAsia="pl-PL"/>
        </w:rPr>
        <w:t xml:space="preserve"> </w:t>
      </w:r>
      <w:r w:rsidR="00ED4556" w:rsidRPr="005831FF">
        <w:rPr>
          <w:rFonts w:cs="Calibri"/>
          <w:color w:val="000000" w:themeColor="text1"/>
          <w:sz w:val="22"/>
          <w:lang w:eastAsia="pl-PL"/>
        </w:rPr>
        <w:t>na</w:t>
      </w:r>
      <w:r w:rsidR="00EB2F99" w:rsidRPr="005831FF">
        <w:rPr>
          <w:rFonts w:cs="Calibri"/>
          <w:color w:val="000000" w:themeColor="text1"/>
          <w:sz w:val="22"/>
          <w:lang w:eastAsia="pl-PL"/>
        </w:rPr>
        <w:t xml:space="preserve"> </w:t>
      </w:r>
      <w:r w:rsidR="00C73AB5">
        <w:rPr>
          <w:rFonts w:cs="Calibri"/>
          <w:color w:val="000000" w:themeColor="text1"/>
          <w:sz w:val="22"/>
          <w:lang w:eastAsia="pl-PL"/>
        </w:rPr>
        <w:t xml:space="preserve">bezpłatny </w:t>
      </w:r>
      <w:proofErr w:type="spellStart"/>
      <w:r w:rsidR="00EB2F99" w:rsidRPr="005831FF">
        <w:rPr>
          <w:rFonts w:cs="Calibri"/>
          <w:color w:val="000000" w:themeColor="text1"/>
          <w:sz w:val="22"/>
          <w:lang w:eastAsia="pl-PL"/>
        </w:rPr>
        <w:t>webinar</w:t>
      </w:r>
      <w:proofErr w:type="spellEnd"/>
      <w:r w:rsidR="00EB2F99" w:rsidRPr="005831FF">
        <w:rPr>
          <w:rFonts w:cs="Calibri"/>
          <w:color w:val="000000" w:themeColor="text1"/>
          <w:sz w:val="22"/>
          <w:lang w:eastAsia="pl-PL"/>
        </w:rPr>
        <w:t xml:space="preserve"> </w:t>
      </w:r>
      <w:r w:rsidR="00FF14F7" w:rsidRPr="005831FF">
        <w:rPr>
          <w:rFonts w:cs="Calibri"/>
          <w:color w:val="000000" w:themeColor="text1"/>
          <w:sz w:val="22"/>
          <w:lang w:eastAsia="pl-PL"/>
        </w:rPr>
        <w:t>„</w:t>
      </w:r>
      <w:r w:rsidR="00EB2F99" w:rsidRPr="005831FF">
        <w:rPr>
          <w:rFonts w:cs="Calibri"/>
          <w:color w:val="000000" w:themeColor="text1"/>
          <w:sz w:val="22"/>
          <w:lang w:eastAsia="pl-PL"/>
        </w:rPr>
        <w:t xml:space="preserve">Stracisz dane, stracisz pieniądze! – </w:t>
      </w:r>
      <w:r w:rsidR="00ED4556" w:rsidRPr="005831FF">
        <w:rPr>
          <w:rFonts w:cs="Calibri"/>
          <w:color w:val="000000" w:themeColor="text1"/>
          <w:sz w:val="22"/>
          <w:lang w:eastAsia="pl-PL"/>
        </w:rPr>
        <w:t>j</w:t>
      </w:r>
      <w:r w:rsidR="00EB2F99" w:rsidRPr="005831FF">
        <w:rPr>
          <w:rFonts w:cs="Calibri"/>
          <w:color w:val="000000" w:themeColor="text1"/>
          <w:sz w:val="22"/>
          <w:lang w:eastAsia="pl-PL"/>
        </w:rPr>
        <w:t xml:space="preserve">ak nie paść ofiarą </w:t>
      </w:r>
      <w:r w:rsidR="00FF14F7" w:rsidRPr="005831FF">
        <w:rPr>
          <w:rFonts w:cs="Calibri"/>
          <w:color w:val="000000" w:themeColor="text1"/>
          <w:sz w:val="22"/>
          <w:lang w:eastAsia="pl-PL"/>
        </w:rPr>
        <w:t>oszustów”</w:t>
      </w:r>
      <w:r w:rsidR="00EB2F99" w:rsidRPr="005831FF">
        <w:rPr>
          <w:rFonts w:cs="Calibri"/>
          <w:color w:val="000000" w:themeColor="text1"/>
          <w:sz w:val="22"/>
          <w:lang w:eastAsia="pl-PL"/>
        </w:rPr>
        <w:t>, który odbędzie się 18 stycznia o godzinie 13</w:t>
      </w:r>
      <w:r w:rsidR="001B7EFD">
        <w:rPr>
          <w:rFonts w:cs="Calibri"/>
          <w:color w:val="000000" w:themeColor="text1"/>
          <w:sz w:val="22"/>
          <w:lang w:eastAsia="pl-PL"/>
        </w:rPr>
        <w:t>:</w:t>
      </w:r>
      <w:r w:rsidR="00847AB5" w:rsidRPr="005831FF">
        <w:rPr>
          <w:rFonts w:cs="Calibri"/>
          <w:color w:val="000000" w:themeColor="text1"/>
          <w:sz w:val="22"/>
          <w:lang w:eastAsia="pl-PL"/>
        </w:rPr>
        <w:t>00</w:t>
      </w:r>
      <w:r w:rsidR="00EB2F99" w:rsidRPr="005831FF">
        <w:rPr>
          <w:rFonts w:cs="Calibri"/>
          <w:color w:val="000000" w:themeColor="text1"/>
          <w:sz w:val="22"/>
          <w:lang w:eastAsia="pl-PL"/>
        </w:rPr>
        <w:t>.</w:t>
      </w:r>
      <w:r w:rsidR="00EB2F99">
        <w:rPr>
          <w:rFonts w:cs="Calibri"/>
          <w:color w:val="000000" w:themeColor="text1"/>
          <w:sz w:val="22"/>
          <w:lang w:eastAsia="pl-PL"/>
        </w:rPr>
        <w:t xml:space="preserve"> O tym</w:t>
      </w:r>
      <w:r w:rsidR="00847AB5">
        <w:rPr>
          <w:rFonts w:cs="Calibri"/>
          <w:color w:val="000000" w:themeColor="text1"/>
          <w:sz w:val="22"/>
          <w:lang w:eastAsia="pl-PL"/>
        </w:rPr>
        <w:t>,</w:t>
      </w:r>
      <w:r w:rsidR="00EB2F99">
        <w:rPr>
          <w:rFonts w:cs="Calibri"/>
          <w:color w:val="000000" w:themeColor="text1"/>
          <w:sz w:val="22"/>
          <w:lang w:eastAsia="pl-PL"/>
        </w:rPr>
        <w:t xml:space="preserve"> jakie metody stosują cy</w:t>
      </w:r>
      <w:r w:rsidR="00EB2F99" w:rsidRPr="00A61DC6">
        <w:rPr>
          <w:rFonts w:cs="Calibri"/>
          <w:color w:val="000000" w:themeColor="text1"/>
          <w:sz w:val="22"/>
          <w:lang w:eastAsia="pl-PL"/>
        </w:rPr>
        <w:t>berprzestępc</w:t>
      </w:r>
      <w:r w:rsidR="00EB2F99">
        <w:rPr>
          <w:rFonts w:cs="Calibri"/>
          <w:color w:val="000000" w:themeColor="text1"/>
          <w:sz w:val="22"/>
          <w:lang w:eastAsia="pl-PL"/>
        </w:rPr>
        <w:t xml:space="preserve">y i jak nie wpaść w zastawiane przez nich pułapki </w:t>
      </w:r>
      <w:r w:rsidR="000933BD">
        <w:rPr>
          <w:rFonts w:cs="Calibri"/>
          <w:color w:val="000000" w:themeColor="text1"/>
          <w:sz w:val="22"/>
          <w:lang w:eastAsia="pl-PL"/>
        </w:rPr>
        <w:t xml:space="preserve">opowie </w:t>
      </w:r>
      <w:r w:rsidR="000933BD">
        <w:rPr>
          <w:rFonts w:cs="Calibri"/>
          <w:color w:val="000000" w:themeColor="text1"/>
          <w:sz w:val="22"/>
          <w:lang w:eastAsia="pl-PL"/>
        </w:rPr>
        <w:lastRenderedPageBreak/>
        <w:t xml:space="preserve">Szymon </w:t>
      </w:r>
      <w:proofErr w:type="spellStart"/>
      <w:r w:rsidR="000933BD">
        <w:rPr>
          <w:rFonts w:cs="Calibri"/>
          <w:color w:val="000000" w:themeColor="text1"/>
          <w:sz w:val="22"/>
          <w:lang w:eastAsia="pl-PL"/>
        </w:rPr>
        <w:t>Sidoruk</w:t>
      </w:r>
      <w:proofErr w:type="spellEnd"/>
      <w:r w:rsidR="000933BD">
        <w:rPr>
          <w:rFonts w:cs="Calibri"/>
          <w:color w:val="000000" w:themeColor="text1"/>
          <w:sz w:val="22"/>
          <w:lang w:eastAsia="pl-PL"/>
        </w:rPr>
        <w:t xml:space="preserve">, </w:t>
      </w:r>
      <w:r w:rsidR="00ED4556">
        <w:rPr>
          <w:rFonts w:cs="Calibri"/>
          <w:color w:val="000000" w:themeColor="text1"/>
          <w:sz w:val="22"/>
          <w:lang w:eastAsia="pl-PL"/>
        </w:rPr>
        <w:t>e</w:t>
      </w:r>
      <w:r w:rsidR="000933BD">
        <w:rPr>
          <w:rFonts w:cs="Calibri"/>
          <w:color w:val="000000" w:themeColor="text1"/>
          <w:sz w:val="22"/>
          <w:lang w:eastAsia="pl-PL"/>
        </w:rPr>
        <w:t xml:space="preserve">kspert zagrożeń </w:t>
      </w:r>
      <w:r w:rsidR="005D1F82">
        <w:rPr>
          <w:rFonts w:cs="Calibri"/>
          <w:color w:val="000000" w:themeColor="text1"/>
          <w:sz w:val="22"/>
          <w:lang w:eastAsia="pl-PL"/>
        </w:rPr>
        <w:t xml:space="preserve">z </w:t>
      </w:r>
      <w:r w:rsidR="000933BD">
        <w:rPr>
          <w:rFonts w:cs="Calibri"/>
          <w:color w:val="000000" w:themeColor="text1"/>
          <w:sz w:val="22"/>
          <w:lang w:eastAsia="pl-PL"/>
        </w:rPr>
        <w:t>CERT Polska.</w:t>
      </w:r>
      <w:r w:rsidR="009F04F7">
        <w:rPr>
          <w:rFonts w:cs="Calibri"/>
          <w:color w:val="000000" w:themeColor="text1"/>
          <w:sz w:val="22"/>
          <w:lang w:eastAsia="pl-PL"/>
        </w:rPr>
        <w:t xml:space="preserve"> </w:t>
      </w:r>
      <w:r w:rsidR="00411AA4" w:rsidRPr="00411AA4">
        <w:rPr>
          <w:rFonts w:cs="Calibri"/>
          <w:color w:val="000000" w:themeColor="text1"/>
          <w:sz w:val="22"/>
          <w:lang w:eastAsia="pl-PL"/>
        </w:rPr>
        <w:t>Link do spotkania: </w:t>
      </w:r>
      <w:hyperlink r:id="rId11" w:history="1">
        <w:r w:rsidR="00411AA4" w:rsidRPr="00411AA4">
          <w:rPr>
            <w:rStyle w:val="Hipercze"/>
            <w:rFonts w:cs="Calibri"/>
            <w:sz w:val="22"/>
            <w:lang w:eastAsia="pl-PL"/>
          </w:rPr>
          <w:t>www.infoliniakonsumencka.pl/live/</w:t>
        </w:r>
      </w:hyperlink>
    </w:p>
    <w:p w14:paraId="5D3BD0D1" w14:textId="77777777" w:rsidR="00CE465C" w:rsidRDefault="00CE465C" w:rsidP="00EB2F99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</w:p>
    <w:bookmarkEnd w:id="7"/>
    <w:p w14:paraId="599EE59B" w14:textId="7AE2E0C2" w:rsidR="00EB2F99" w:rsidRDefault="009F04F7" w:rsidP="00397975">
      <w:pPr>
        <w:spacing w:after="240" w:line="360" w:lineRule="auto"/>
        <w:jc w:val="center"/>
        <w:rPr>
          <w:rFonts w:cs="Calibri"/>
          <w:color w:val="000000" w:themeColor="text1"/>
          <w:sz w:val="22"/>
          <w:lang w:eastAsia="pl-PL"/>
        </w:rPr>
      </w:pPr>
      <w:r>
        <w:rPr>
          <w:noProof/>
          <w:lang w:eastAsia="pl-PL"/>
        </w:rPr>
        <w:drawing>
          <wp:inline distT="0" distB="0" distL="0" distR="0" wp14:anchorId="6CD5700E" wp14:editId="09C0D709">
            <wp:extent cx="3735421" cy="21007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552" cy="21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2FAC" w14:textId="77777777" w:rsidR="00E82470" w:rsidRDefault="00E82470" w:rsidP="00411AA4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</w:p>
    <w:p w14:paraId="36BAD494" w14:textId="003BB7C3" w:rsidR="00ED4556" w:rsidRDefault="00F011DB" w:rsidP="00411AA4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>Akcja</w:t>
      </w:r>
      <w:r w:rsidR="00ED4556">
        <w:rPr>
          <w:rFonts w:cs="Calibri"/>
          <w:color w:val="000000" w:themeColor="text1"/>
          <w:sz w:val="22"/>
          <w:lang w:eastAsia="pl-PL"/>
        </w:rPr>
        <w:t xml:space="preserve"> </w:t>
      </w:r>
      <w:r w:rsidR="00ED4556" w:rsidRPr="00ED4556">
        <w:rPr>
          <w:rFonts w:cs="Calibri"/>
          <w:color w:val="000000" w:themeColor="text1"/>
          <w:sz w:val="22"/>
          <w:lang w:eastAsia="pl-PL"/>
        </w:rPr>
        <w:t>„Stracisz dane, stracisz pieniądze”</w:t>
      </w:r>
      <w:r w:rsidR="00ED4556">
        <w:rPr>
          <w:rFonts w:cs="Calibri"/>
          <w:color w:val="000000" w:themeColor="text1"/>
          <w:sz w:val="22"/>
          <w:lang w:eastAsia="pl-PL"/>
        </w:rPr>
        <w:t xml:space="preserve"> </w:t>
      </w:r>
      <w:r w:rsidR="00ED4556" w:rsidRPr="00ED4556">
        <w:rPr>
          <w:rFonts w:cs="Calibri"/>
          <w:color w:val="000000" w:themeColor="text1"/>
          <w:sz w:val="22"/>
          <w:lang w:eastAsia="pl-PL"/>
        </w:rPr>
        <w:t>jest jedn</w:t>
      </w:r>
      <w:r w:rsidR="0075184B">
        <w:rPr>
          <w:rFonts w:cs="Calibri"/>
          <w:color w:val="000000" w:themeColor="text1"/>
          <w:sz w:val="22"/>
          <w:lang w:eastAsia="pl-PL"/>
        </w:rPr>
        <w:t>ą</w:t>
      </w:r>
      <w:r w:rsidR="00ED4556" w:rsidRPr="00ED4556">
        <w:rPr>
          <w:rFonts w:cs="Calibri"/>
          <w:color w:val="000000" w:themeColor="text1"/>
          <w:sz w:val="22"/>
          <w:lang w:eastAsia="pl-PL"/>
        </w:rPr>
        <w:t xml:space="preserve"> z </w:t>
      </w:r>
      <w:r w:rsidR="0075184B">
        <w:rPr>
          <w:rFonts w:cs="Calibri"/>
          <w:color w:val="000000" w:themeColor="text1"/>
          <w:sz w:val="22"/>
          <w:lang w:eastAsia="pl-PL"/>
        </w:rPr>
        <w:t xml:space="preserve">wielu </w:t>
      </w:r>
      <w:r w:rsidR="005D25B2">
        <w:rPr>
          <w:rFonts w:cs="Calibri"/>
          <w:color w:val="000000" w:themeColor="text1"/>
          <w:sz w:val="22"/>
          <w:lang w:eastAsia="pl-PL"/>
        </w:rPr>
        <w:t xml:space="preserve">inicjatyw </w:t>
      </w:r>
      <w:r w:rsidR="00ED4556" w:rsidRPr="00ED4556">
        <w:rPr>
          <w:rFonts w:cs="Calibri"/>
          <w:color w:val="000000" w:themeColor="text1"/>
          <w:sz w:val="22"/>
          <w:lang w:eastAsia="pl-PL"/>
        </w:rPr>
        <w:t>edukacyjnych UOKiK</w:t>
      </w:r>
      <w:r w:rsidR="004A0F50">
        <w:rPr>
          <w:rFonts w:cs="Calibri"/>
          <w:color w:val="000000" w:themeColor="text1"/>
          <w:sz w:val="22"/>
          <w:lang w:eastAsia="pl-PL"/>
        </w:rPr>
        <w:t>,</w:t>
      </w:r>
      <w:r w:rsidR="00ED4556" w:rsidRPr="00ED4556">
        <w:rPr>
          <w:rFonts w:cs="Calibri"/>
          <w:color w:val="000000" w:themeColor="text1"/>
          <w:sz w:val="22"/>
          <w:lang w:eastAsia="pl-PL"/>
        </w:rPr>
        <w:t xml:space="preserve"> </w:t>
      </w:r>
      <w:r w:rsidR="00C97461">
        <w:rPr>
          <w:rFonts w:cs="Calibri"/>
          <w:color w:val="000000" w:themeColor="text1"/>
          <w:sz w:val="22"/>
          <w:lang w:eastAsia="pl-PL"/>
        </w:rPr>
        <w:t xml:space="preserve">podejmowanych </w:t>
      </w:r>
      <w:r w:rsidR="005366F9">
        <w:rPr>
          <w:rFonts w:cs="Calibri"/>
          <w:color w:val="000000" w:themeColor="text1"/>
          <w:sz w:val="22"/>
          <w:lang w:eastAsia="pl-PL"/>
        </w:rPr>
        <w:t>w</w:t>
      </w:r>
      <w:r w:rsidR="00ED4556" w:rsidRPr="00ED4556">
        <w:rPr>
          <w:rFonts w:cs="Calibri"/>
          <w:color w:val="000000" w:themeColor="text1"/>
          <w:sz w:val="22"/>
          <w:lang w:eastAsia="pl-PL"/>
        </w:rPr>
        <w:t xml:space="preserve"> celu zwiększeni</w:t>
      </w:r>
      <w:r w:rsidR="005366F9">
        <w:rPr>
          <w:rFonts w:cs="Calibri"/>
          <w:color w:val="000000" w:themeColor="text1"/>
          <w:sz w:val="22"/>
          <w:lang w:eastAsia="pl-PL"/>
        </w:rPr>
        <w:t>a</w:t>
      </w:r>
      <w:r w:rsidR="00ED4556" w:rsidRPr="00ED4556">
        <w:rPr>
          <w:rFonts w:cs="Calibri"/>
          <w:color w:val="000000" w:themeColor="text1"/>
          <w:sz w:val="22"/>
          <w:lang w:eastAsia="pl-PL"/>
        </w:rPr>
        <w:t xml:space="preserve"> świadomości </w:t>
      </w:r>
      <w:r w:rsidR="00E82470">
        <w:rPr>
          <w:rFonts w:cs="Calibri"/>
          <w:color w:val="000000" w:themeColor="text1"/>
          <w:sz w:val="22"/>
          <w:lang w:eastAsia="pl-PL"/>
        </w:rPr>
        <w:t xml:space="preserve">konsumentów </w:t>
      </w:r>
      <w:r w:rsidR="005366F9">
        <w:rPr>
          <w:rFonts w:cs="Calibri"/>
          <w:color w:val="000000" w:themeColor="text1"/>
          <w:sz w:val="22"/>
          <w:lang w:eastAsia="pl-PL"/>
        </w:rPr>
        <w:t xml:space="preserve">o </w:t>
      </w:r>
      <w:r w:rsidR="00ED4556" w:rsidRPr="00ED4556">
        <w:rPr>
          <w:rFonts w:cs="Calibri"/>
          <w:color w:val="000000" w:themeColor="text1"/>
          <w:sz w:val="22"/>
          <w:lang w:eastAsia="pl-PL"/>
        </w:rPr>
        <w:t>ich praw</w:t>
      </w:r>
      <w:r w:rsidR="005366F9">
        <w:rPr>
          <w:rFonts w:cs="Calibri"/>
          <w:color w:val="000000" w:themeColor="text1"/>
          <w:sz w:val="22"/>
          <w:lang w:eastAsia="pl-PL"/>
        </w:rPr>
        <w:t>ach</w:t>
      </w:r>
      <w:r w:rsidR="00ED4556" w:rsidRPr="00ED4556">
        <w:rPr>
          <w:rFonts w:cs="Calibri"/>
          <w:color w:val="000000" w:themeColor="text1"/>
          <w:sz w:val="22"/>
          <w:lang w:eastAsia="pl-PL"/>
        </w:rPr>
        <w:t xml:space="preserve"> i czyhających na nich zagroże</w:t>
      </w:r>
      <w:r w:rsidR="005366F9">
        <w:rPr>
          <w:rFonts w:cs="Calibri"/>
          <w:color w:val="000000" w:themeColor="text1"/>
          <w:sz w:val="22"/>
          <w:lang w:eastAsia="pl-PL"/>
        </w:rPr>
        <w:t>niach</w:t>
      </w:r>
      <w:r w:rsidR="00ED4556" w:rsidRPr="00ED4556">
        <w:rPr>
          <w:rFonts w:cs="Calibri"/>
          <w:color w:val="000000" w:themeColor="text1"/>
          <w:sz w:val="22"/>
          <w:lang w:eastAsia="pl-PL"/>
        </w:rPr>
        <w:t>.</w:t>
      </w:r>
      <w:r w:rsidR="00C73AB5">
        <w:rPr>
          <w:rFonts w:cs="Calibri"/>
          <w:color w:val="000000" w:themeColor="text1"/>
          <w:sz w:val="22"/>
          <w:lang w:eastAsia="pl-PL"/>
        </w:rPr>
        <w:t xml:space="preserve"> </w:t>
      </w:r>
      <w:r w:rsidR="00E82470">
        <w:rPr>
          <w:rFonts w:cs="Calibri"/>
          <w:color w:val="000000" w:themeColor="text1"/>
          <w:sz w:val="22"/>
          <w:lang w:eastAsia="pl-PL"/>
        </w:rPr>
        <w:t xml:space="preserve">W całej Polsce </w:t>
      </w:r>
      <w:r w:rsidR="00E77277">
        <w:rPr>
          <w:rFonts w:cs="Calibri"/>
          <w:color w:val="000000" w:themeColor="text1"/>
          <w:sz w:val="22"/>
          <w:lang w:eastAsia="pl-PL"/>
        </w:rPr>
        <w:t>prowadzimy</w:t>
      </w:r>
      <w:r w:rsidR="00606552">
        <w:rPr>
          <w:rFonts w:cs="Calibri"/>
          <w:color w:val="000000" w:themeColor="text1"/>
          <w:sz w:val="22"/>
          <w:lang w:eastAsia="pl-PL"/>
        </w:rPr>
        <w:t xml:space="preserve"> projekt </w:t>
      </w:r>
      <w:r w:rsidR="00E82470" w:rsidRPr="00E82470">
        <w:rPr>
          <w:rFonts w:cs="Calibri"/>
          <w:color w:val="000000" w:themeColor="text1"/>
          <w:sz w:val="22"/>
          <w:lang w:eastAsia="pl-PL"/>
        </w:rPr>
        <w:t xml:space="preserve">„Młodzież z prawem na </w:t>
      </w:r>
      <w:proofErr w:type="spellStart"/>
      <w:r w:rsidR="00E82470" w:rsidRPr="00E82470">
        <w:rPr>
          <w:rFonts w:cs="Calibri"/>
          <w:color w:val="000000" w:themeColor="text1"/>
          <w:sz w:val="22"/>
          <w:lang w:eastAsia="pl-PL"/>
        </w:rPr>
        <w:t>cz@sie</w:t>
      </w:r>
      <w:proofErr w:type="spellEnd"/>
      <w:r w:rsidR="00E82470" w:rsidRPr="00E82470">
        <w:rPr>
          <w:rFonts w:cs="Calibri"/>
          <w:color w:val="000000" w:themeColor="text1"/>
          <w:sz w:val="22"/>
          <w:lang w:eastAsia="pl-PL"/>
        </w:rPr>
        <w:t>”</w:t>
      </w:r>
      <w:r w:rsidR="00E77277">
        <w:rPr>
          <w:rFonts w:cs="Calibri"/>
          <w:color w:val="000000" w:themeColor="text1"/>
          <w:sz w:val="22"/>
          <w:lang w:eastAsia="pl-PL"/>
        </w:rPr>
        <w:t xml:space="preserve"> </w:t>
      </w:r>
      <w:r w:rsidR="00C73AB5">
        <w:rPr>
          <w:rFonts w:cs="Calibri"/>
          <w:color w:val="000000" w:themeColor="text1"/>
          <w:sz w:val="22"/>
          <w:lang w:eastAsia="pl-PL"/>
        </w:rPr>
        <w:t>z </w:t>
      </w:r>
      <w:r w:rsidR="005366F9">
        <w:rPr>
          <w:rFonts w:cs="Calibri"/>
          <w:color w:val="000000" w:themeColor="text1"/>
          <w:sz w:val="22"/>
          <w:lang w:eastAsia="pl-PL"/>
        </w:rPr>
        <w:t xml:space="preserve">wykorzystaniem </w:t>
      </w:r>
      <w:r w:rsidR="00E77277">
        <w:rPr>
          <w:rFonts w:cs="Calibri"/>
          <w:color w:val="000000" w:themeColor="text1"/>
          <w:sz w:val="22"/>
          <w:lang w:eastAsia="pl-PL"/>
        </w:rPr>
        <w:t>symulator</w:t>
      </w:r>
      <w:r w:rsidR="005366F9">
        <w:rPr>
          <w:rFonts w:cs="Calibri"/>
          <w:color w:val="000000" w:themeColor="text1"/>
          <w:sz w:val="22"/>
          <w:lang w:eastAsia="pl-PL"/>
        </w:rPr>
        <w:t>a</w:t>
      </w:r>
      <w:r w:rsidR="00E77277">
        <w:rPr>
          <w:rFonts w:cs="Calibri"/>
          <w:color w:val="000000" w:themeColor="text1"/>
          <w:sz w:val="22"/>
          <w:lang w:eastAsia="pl-PL"/>
        </w:rPr>
        <w:t xml:space="preserve"> </w:t>
      </w:r>
      <w:r w:rsidR="00E77277" w:rsidRPr="00E77277">
        <w:rPr>
          <w:rFonts w:cs="Calibri"/>
          <w:color w:val="000000" w:themeColor="text1"/>
          <w:sz w:val="22"/>
          <w:lang w:eastAsia="pl-PL"/>
        </w:rPr>
        <w:t>pułapek w sieci</w:t>
      </w:r>
      <w:r w:rsidR="004A0F50">
        <w:rPr>
          <w:rFonts w:cs="Calibri"/>
          <w:color w:val="000000" w:themeColor="text1"/>
          <w:sz w:val="22"/>
          <w:lang w:eastAsia="pl-PL"/>
        </w:rPr>
        <w:t xml:space="preserve"> </w:t>
      </w:r>
      <w:hyperlink r:id="rId13" w:history="1">
        <w:r w:rsidR="004A0F50" w:rsidRPr="0056044D">
          <w:rPr>
            <w:rStyle w:val="Hipercze"/>
            <w:sz w:val="22"/>
          </w:rPr>
          <w:t>Konsument.edu.pl</w:t>
        </w:r>
      </w:hyperlink>
      <w:r w:rsidR="004A0F50" w:rsidRPr="0056044D">
        <w:rPr>
          <w:sz w:val="22"/>
        </w:rPr>
        <w:t>.</w:t>
      </w:r>
      <w:r w:rsidR="004A0F50">
        <w:rPr>
          <w:sz w:val="22"/>
        </w:rPr>
        <w:t xml:space="preserve"> </w:t>
      </w:r>
      <w:proofErr w:type="spellStart"/>
      <w:r>
        <w:rPr>
          <w:rFonts w:cs="Calibri"/>
          <w:color w:val="000000" w:themeColor="text1"/>
          <w:sz w:val="22"/>
          <w:lang w:eastAsia="pl-PL"/>
        </w:rPr>
        <w:t>C</w:t>
      </w:r>
      <w:r w:rsidR="00606552" w:rsidRPr="00606552">
        <w:rPr>
          <w:rFonts w:cs="Calibri"/>
          <w:color w:val="000000" w:themeColor="text1"/>
          <w:sz w:val="22"/>
          <w:lang w:eastAsia="pl-PL"/>
        </w:rPr>
        <w:t>yberbezpieczeństwo</w:t>
      </w:r>
      <w:proofErr w:type="spellEnd"/>
      <w:r w:rsidR="00606552" w:rsidRPr="00606552">
        <w:rPr>
          <w:rFonts w:cs="Calibri"/>
          <w:color w:val="000000" w:themeColor="text1"/>
          <w:sz w:val="22"/>
          <w:lang w:eastAsia="pl-PL"/>
        </w:rPr>
        <w:t xml:space="preserve">, </w:t>
      </w:r>
      <w:r w:rsidR="005366F9">
        <w:rPr>
          <w:rFonts w:cs="Calibri"/>
          <w:color w:val="000000" w:themeColor="text1"/>
          <w:sz w:val="22"/>
          <w:lang w:eastAsia="pl-PL"/>
        </w:rPr>
        <w:t>p</w:t>
      </w:r>
      <w:r w:rsidR="005366F9" w:rsidRPr="00606552">
        <w:rPr>
          <w:rFonts w:cs="Calibri"/>
          <w:color w:val="000000" w:themeColor="text1"/>
          <w:sz w:val="22"/>
          <w:lang w:eastAsia="pl-PL"/>
        </w:rPr>
        <w:t>rawa konsumenta</w:t>
      </w:r>
      <w:r w:rsidR="005366F9">
        <w:rPr>
          <w:rFonts w:cs="Calibri"/>
          <w:color w:val="000000" w:themeColor="text1"/>
          <w:sz w:val="22"/>
          <w:lang w:eastAsia="pl-PL"/>
        </w:rPr>
        <w:t>,</w:t>
      </w:r>
      <w:r w:rsidR="005366F9" w:rsidRPr="00606552">
        <w:rPr>
          <w:rFonts w:cs="Calibri"/>
          <w:color w:val="000000" w:themeColor="text1"/>
          <w:sz w:val="22"/>
          <w:lang w:eastAsia="pl-PL"/>
        </w:rPr>
        <w:t xml:space="preserve"> </w:t>
      </w:r>
      <w:r w:rsidR="00606552" w:rsidRPr="00606552">
        <w:rPr>
          <w:rFonts w:cs="Calibri"/>
          <w:color w:val="000000" w:themeColor="text1"/>
          <w:sz w:val="22"/>
          <w:lang w:eastAsia="pl-PL"/>
        </w:rPr>
        <w:t>finanse, ochrona danych osobowych</w:t>
      </w:r>
      <w:r w:rsidR="00606552">
        <w:rPr>
          <w:rFonts w:cs="Calibri"/>
          <w:color w:val="000000" w:themeColor="text1"/>
          <w:sz w:val="22"/>
          <w:lang w:eastAsia="pl-PL"/>
        </w:rPr>
        <w:t xml:space="preserve"> –</w:t>
      </w:r>
      <w:r w:rsidR="00E82470">
        <w:rPr>
          <w:rFonts w:cs="Calibri"/>
          <w:color w:val="000000" w:themeColor="text1"/>
          <w:sz w:val="22"/>
          <w:lang w:eastAsia="pl-PL"/>
        </w:rPr>
        <w:t xml:space="preserve"> </w:t>
      </w:r>
      <w:hyperlink r:id="rId14" w:history="1">
        <w:r w:rsidR="004A0F50">
          <w:rPr>
            <w:rStyle w:val="Hipercze"/>
            <w:rFonts w:cs="Calibri"/>
            <w:sz w:val="22"/>
            <w:lang w:eastAsia="pl-PL"/>
          </w:rPr>
          <w:t>zgłoś szkołę</w:t>
        </w:r>
      </w:hyperlink>
      <w:r w:rsidR="004A0F50">
        <w:rPr>
          <w:rFonts w:cs="Calibri"/>
          <w:color w:val="000000" w:themeColor="text1"/>
          <w:sz w:val="22"/>
          <w:lang w:eastAsia="pl-PL"/>
        </w:rPr>
        <w:t xml:space="preserve"> </w:t>
      </w:r>
      <w:r w:rsidR="00E77277">
        <w:rPr>
          <w:rFonts w:cs="Calibri"/>
          <w:color w:val="000000" w:themeColor="text1"/>
          <w:sz w:val="22"/>
          <w:lang w:eastAsia="pl-PL"/>
        </w:rPr>
        <w:t xml:space="preserve">do udziału </w:t>
      </w:r>
      <w:r w:rsidR="00C73AB5">
        <w:rPr>
          <w:rFonts w:cs="Calibri"/>
          <w:color w:val="000000" w:themeColor="text1"/>
          <w:sz w:val="22"/>
          <w:lang w:eastAsia="pl-PL"/>
        </w:rPr>
        <w:t>w </w:t>
      </w:r>
      <w:r w:rsidR="00E77277">
        <w:rPr>
          <w:rFonts w:cs="Calibri"/>
          <w:color w:val="000000" w:themeColor="text1"/>
          <w:sz w:val="22"/>
          <w:lang w:eastAsia="pl-PL"/>
        </w:rPr>
        <w:t xml:space="preserve">bezpłatnych zajęciach edukacyjnych. </w:t>
      </w:r>
    </w:p>
    <w:p w14:paraId="72D0DC09" w14:textId="77777777" w:rsidR="00CD4AF8" w:rsidRPr="000420BF" w:rsidRDefault="00CD4AF8" w:rsidP="00CD4AF8">
      <w:pPr>
        <w:spacing w:after="240" w:line="360" w:lineRule="auto"/>
        <w:rPr>
          <w:b/>
          <w:color w:val="000000"/>
          <w:kern w:val="16"/>
          <w:sz w:val="22"/>
          <w:lang w:eastAsia="pl-PL"/>
        </w:rPr>
      </w:pPr>
      <w:r w:rsidRPr="000420BF">
        <w:rPr>
          <w:b/>
          <w:color w:val="000000"/>
          <w:kern w:val="16"/>
          <w:sz w:val="22"/>
          <w:lang w:eastAsia="pl-PL"/>
        </w:rPr>
        <w:t xml:space="preserve">Pomoc dla konsumentów: </w:t>
      </w:r>
    </w:p>
    <w:p w14:paraId="51963F41" w14:textId="77777777" w:rsidR="00CD4AF8" w:rsidRDefault="00CD4AF8" w:rsidP="00CD4AF8">
      <w:pPr>
        <w:spacing w:after="240" w:line="360" w:lineRule="auto"/>
        <w:rPr>
          <w:bCs/>
          <w:color w:val="000000"/>
          <w:kern w:val="16"/>
          <w:sz w:val="22"/>
          <w:lang w:eastAsia="pl-PL"/>
        </w:rPr>
      </w:pPr>
      <w:r w:rsidRPr="000420BF">
        <w:rPr>
          <w:bCs/>
          <w:color w:val="000000"/>
          <w:kern w:val="16"/>
          <w:sz w:val="22"/>
          <w:lang w:eastAsia="pl-PL"/>
        </w:rPr>
        <w:t>Tel. 801 440 220 lub 22</w:t>
      </w:r>
      <w:r>
        <w:rPr>
          <w:bCs/>
          <w:color w:val="000000"/>
          <w:kern w:val="16"/>
          <w:sz w:val="22"/>
          <w:lang w:eastAsia="pl-PL"/>
        </w:rPr>
        <w:t xml:space="preserve">2 66 76 76 </w:t>
      </w:r>
      <w:r w:rsidRPr="000420BF">
        <w:rPr>
          <w:bCs/>
          <w:color w:val="000000"/>
          <w:kern w:val="16"/>
          <w:sz w:val="22"/>
          <w:lang w:eastAsia="pl-PL"/>
        </w:rPr>
        <w:t>– infolinia konsumencka</w:t>
      </w:r>
      <w:r w:rsidRPr="000420BF">
        <w:rPr>
          <w:sz w:val="22"/>
        </w:rPr>
        <w:br/>
      </w:r>
      <w:r w:rsidRPr="000420BF">
        <w:rPr>
          <w:bCs/>
          <w:color w:val="000000"/>
          <w:kern w:val="16"/>
          <w:sz w:val="22"/>
          <w:lang w:eastAsia="pl-PL"/>
        </w:rPr>
        <w:t>E-mail:</w:t>
      </w:r>
      <w:r w:rsidRPr="000420BF">
        <w:rPr>
          <w:sz w:val="22"/>
        </w:rPr>
        <w:t xml:space="preserve"> </w:t>
      </w:r>
      <w:hyperlink r:id="rId15" w:history="1">
        <w:r w:rsidRPr="002D3255">
          <w:rPr>
            <w:rStyle w:val="Hipercze"/>
            <w:sz w:val="22"/>
          </w:rPr>
          <w:t>porady@dlakonsumentow.pl</w:t>
        </w:r>
      </w:hyperlink>
      <w:r w:rsidRPr="000420BF">
        <w:rPr>
          <w:sz w:val="22"/>
        </w:rPr>
        <w:t xml:space="preserve"> </w:t>
      </w:r>
      <w:r w:rsidRPr="000420BF">
        <w:rPr>
          <w:sz w:val="22"/>
        </w:rPr>
        <w:br/>
      </w:r>
      <w:hyperlink r:id="rId16" w:history="1">
        <w:r w:rsidRPr="000420BF">
          <w:rPr>
            <w:rStyle w:val="Hipercze"/>
            <w:sz w:val="22"/>
          </w:rPr>
          <w:t>Rzecznik Finansowy</w:t>
        </w:r>
      </w:hyperlink>
      <w:r w:rsidRPr="000420BF">
        <w:rPr>
          <w:sz w:val="22"/>
        </w:rPr>
        <w:t xml:space="preserve"> – </w:t>
      </w:r>
      <w:r w:rsidRPr="000420BF">
        <w:rPr>
          <w:bCs/>
          <w:color w:val="000000"/>
          <w:kern w:val="16"/>
          <w:sz w:val="22"/>
          <w:lang w:eastAsia="pl-PL"/>
        </w:rPr>
        <w:t xml:space="preserve">po odrzuceniu reklamacji przez instytucję finansową </w:t>
      </w:r>
      <w:r w:rsidRPr="000420BF">
        <w:rPr>
          <w:sz w:val="22"/>
        </w:rPr>
        <w:br/>
      </w:r>
      <w:hyperlink r:id="rId17" w:history="1">
        <w:r w:rsidRPr="000420BF">
          <w:rPr>
            <w:rStyle w:val="Hipercze"/>
            <w:sz w:val="22"/>
          </w:rPr>
          <w:t>Rzecznicy konsumentów</w:t>
        </w:r>
      </w:hyperlink>
      <w:r w:rsidRPr="000420BF">
        <w:rPr>
          <w:sz w:val="22"/>
        </w:rPr>
        <w:t xml:space="preserve"> </w:t>
      </w:r>
      <w:r w:rsidRPr="000420BF">
        <w:rPr>
          <w:bCs/>
          <w:color w:val="000000"/>
          <w:kern w:val="16"/>
          <w:sz w:val="22"/>
          <w:lang w:eastAsia="pl-PL"/>
        </w:rPr>
        <w:t>– w twoim mieście lub powiecie</w:t>
      </w:r>
    </w:p>
    <w:p w14:paraId="0C056F5E" w14:textId="77777777" w:rsidR="00CD4AF8" w:rsidRPr="000420BF" w:rsidRDefault="00CD4AF8" w:rsidP="00CD4AF8">
      <w:pPr>
        <w:spacing w:after="240" w:line="360" w:lineRule="auto"/>
        <w:rPr>
          <w:b/>
          <w:color w:val="000000"/>
          <w:kern w:val="16"/>
          <w:sz w:val="22"/>
          <w:lang w:eastAsia="pl-PL"/>
        </w:rPr>
      </w:pPr>
      <w:r w:rsidRPr="000420BF">
        <w:rPr>
          <w:b/>
          <w:bCs/>
          <w:color w:val="000000"/>
          <w:kern w:val="16"/>
          <w:sz w:val="22"/>
          <w:lang w:eastAsia="pl-PL"/>
        </w:rPr>
        <w:t>Dodatkowe informacje dla mediów:</w:t>
      </w:r>
    </w:p>
    <w:p w14:paraId="47BD21A6" w14:textId="41CAB656" w:rsidR="00CD4AF8" w:rsidRDefault="00CD4AF8" w:rsidP="00CD4AF8">
      <w:pPr>
        <w:pStyle w:val="NormalnyWeb"/>
        <w:shd w:val="clear" w:color="auto" w:fill="FFFFFF"/>
        <w:spacing w:before="0" w:beforeAutospacing="0" w:line="279" w:lineRule="atLeast"/>
        <w:rPr>
          <w:rStyle w:val="Hipercze"/>
          <w:rFonts w:ascii="Tahoma" w:hAnsi="Tahoma" w:cs="Tahoma"/>
          <w:color w:val="133C8A"/>
          <w:sz w:val="22"/>
          <w:szCs w:val="22"/>
        </w:rPr>
      </w:pPr>
      <w:r w:rsidRPr="000420BF">
        <w:rPr>
          <w:rFonts w:ascii="Trebuchet MS" w:hAnsi="Trebuchet MS"/>
          <w:bCs/>
          <w:color w:val="000000"/>
          <w:kern w:val="16"/>
          <w:sz w:val="22"/>
          <w:szCs w:val="22"/>
        </w:rPr>
        <w:t>Biuro Prasowe UOKiK</w:t>
      </w:r>
      <w:r w:rsidRPr="000420BF">
        <w:rPr>
          <w:rFonts w:ascii="Trebuchet MS" w:hAnsi="Trebuchet MS"/>
          <w:bCs/>
          <w:color w:val="000000"/>
          <w:kern w:val="16"/>
          <w:sz w:val="22"/>
          <w:szCs w:val="22"/>
        </w:rPr>
        <w:br/>
        <w:t>pl. Powstańców Warszawy 1, 00-950 Warszawa</w:t>
      </w:r>
      <w:r w:rsidRPr="000420BF">
        <w:rPr>
          <w:rFonts w:ascii="Trebuchet MS" w:hAnsi="Trebuchet MS"/>
          <w:bCs/>
          <w:color w:val="000000"/>
          <w:kern w:val="16"/>
          <w:sz w:val="22"/>
          <w:szCs w:val="22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0420BF">
        <w:rPr>
          <w:rFonts w:ascii="Tahoma" w:hAnsi="Tahoma" w:cs="Tahoma"/>
          <w:color w:val="3C4147"/>
          <w:sz w:val="22"/>
          <w:szCs w:val="22"/>
        </w:rPr>
        <w:t>E-mail: </w:t>
      </w:r>
      <w:hyperlink r:id="rId18" w:history="1">
        <w:r w:rsidRPr="000420BF">
          <w:rPr>
            <w:rStyle w:val="Hipercze"/>
            <w:rFonts w:ascii="Tahoma" w:hAnsi="Tahoma" w:cs="Tahoma"/>
            <w:sz w:val="22"/>
            <w:szCs w:val="22"/>
          </w:rPr>
          <w:t>biuroprasowe@uokik.gov.pl</w:t>
        </w:r>
      </w:hyperlink>
      <w:r w:rsidRPr="000420BF">
        <w:rPr>
          <w:rFonts w:ascii="Tahoma" w:hAnsi="Tahoma" w:cs="Tahoma"/>
          <w:color w:val="3C4147"/>
          <w:sz w:val="22"/>
          <w:szCs w:val="22"/>
        </w:rPr>
        <w:br/>
        <w:t>Twitter: </w:t>
      </w:r>
      <w:hyperlink r:id="rId19" w:history="1">
        <w:r w:rsidRPr="000420BF">
          <w:rPr>
            <w:rStyle w:val="Hipercze"/>
            <w:rFonts w:ascii="Tahoma" w:hAnsi="Tahoma" w:cs="Tahoma"/>
            <w:color w:val="133C8A"/>
            <w:sz w:val="22"/>
            <w:szCs w:val="22"/>
          </w:rPr>
          <w:t>@</w:t>
        </w:r>
        <w:proofErr w:type="spellStart"/>
        <w:r w:rsidRPr="000420BF">
          <w:rPr>
            <w:rStyle w:val="Hipercze"/>
            <w:rFonts w:ascii="Tahoma" w:hAnsi="Tahoma" w:cs="Tahoma"/>
            <w:color w:val="133C8A"/>
            <w:sz w:val="22"/>
            <w:szCs w:val="22"/>
          </w:rPr>
          <w:t>UOKiKgovPL</w:t>
        </w:r>
        <w:proofErr w:type="spellEnd"/>
      </w:hyperlink>
    </w:p>
    <w:sectPr w:rsidR="00CD4AF8" w:rsidSect="0090190A">
      <w:headerReference w:type="default" r:id="rId20"/>
      <w:footerReference w:type="default" r:id="rId21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507E4" w14:textId="77777777" w:rsidR="001508D1" w:rsidRDefault="001508D1">
      <w:r>
        <w:separator/>
      </w:r>
    </w:p>
  </w:endnote>
  <w:endnote w:type="continuationSeparator" w:id="0">
    <w:p w14:paraId="05C5AE4F" w14:textId="77777777" w:rsidR="001508D1" w:rsidRDefault="001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F0ED" w14:textId="77777777" w:rsidR="001508D1" w:rsidRDefault="001508D1">
      <w:r>
        <w:separator/>
      </w:r>
    </w:p>
  </w:footnote>
  <w:footnote w:type="continuationSeparator" w:id="0">
    <w:p w14:paraId="6E722949" w14:textId="77777777" w:rsidR="001508D1" w:rsidRDefault="0015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7184231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757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71C08"/>
    <w:multiLevelType w:val="hybridMultilevel"/>
    <w:tmpl w:val="1E24A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0127B"/>
    <w:multiLevelType w:val="multilevel"/>
    <w:tmpl w:val="5FE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E7FE8"/>
    <w:multiLevelType w:val="hybridMultilevel"/>
    <w:tmpl w:val="534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63950"/>
    <w:multiLevelType w:val="hybridMultilevel"/>
    <w:tmpl w:val="086A336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328B"/>
    <w:multiLevelType w:val="hybridMultilevel"/>
    <w:tmpl w:val="98DC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67C7C"/>
    <w:multiLevelType w:val="multilevel"/>
    <w:tmpl w:val="D0D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A592C"/>
    <w:multiLevelType w:val="hybridMultilevel"/>
    <w:tmpl w:val="3FDA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2"/>
  </w:num>
  <w:num w:numId="5">
    <w:abstractNumId w:val="7"/>
  </w:num>
  <w:num w:numId="6">
    <w:abstractNumId w:val="13"/>
  </w:num>
  <w:num w:numId="7">
    <w:abstractNumId w:val="15"/>
  </w:num>
  <w:num w:numId="8">
    <w:abstractNumId w:val="19"/>
  </w:num>
  <w:num w:numId="9">
    <w:abstractNumId w:val="8"/>
  </w:num>
  <w:num w:numId="10">
    <w:abstractNumId w:val="21"/>
  </w:num>
  <w:num w:numId="11">
    <w:abstractNumId w:val="0"/>
  </w:num>
  <w:num w:numId="12">
    <w:abstractNumId w:val="18"/>
  </w:num>
  <w:num w:numId="13">
    <w:abstractNumId w:val="10"/>
  </w:num>
  <w:num w:numId="14">
    <w:abstractNumId w:val="2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6"/>
  </w:num>
  <w:num w:numId="20">
    <w:abstractNumId w:val="14"/>
  </w:num>
  <w:num w:numId="21">
    <w:abstractNumId w:val="2"/>
  </w:num>
  <w:num w:numId="22">
    <w:abstractNumId w:val="1"/>
  </w:num>
  <w:num w:numId="23">
    <w:abstractNumId w:val="5"/>
  </w:num>
  <w:num w:numId="24">
    <w:abstractNumId w:val="3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4E1"/>
    <w:rsid w:val="00007E00"/>
    <w:rsid w:val="00011AF2"/>
    <w:rsid w:val="00011F51"/>
    <w:rsid w:val="0001253E"/>
    <w:rsid w:val="0001385A"/>
    <w:rsid w:val="00013FBD"/>
    <w:rsid w:val="000153E0"/>
    <w:rsid w:val="00023634"/>
    <w:rsid w:val="0002523D"/>
    <w:rsid w:val="00026D3C"/>
    <w:rsid w:val="000316CD"/>
    <w:rsid w:val="00035399"/>
    <w:rsid w:val="000365AA"/>
    <w:rsid w:val="00040319"/>
    <w:rsid w:val="00042F31"/>
    <w:rsid w:val="00042F96"/>
    <w:rsid w:val="000446BE"/>
    <w:rsid w:val="00046E2A"/>
    <w:rsid w:val="000546D8"/>
    <w:rsid w:val="00055847"/>
    <w:rsid w:val="00055B3E"/>
    <w:rsid w:val="00056AF4"/>
    <w:rsid w:val="00057CA6"/>
    <w:rsid w:val="00061749"/>
    <w:rsid w:val="00062FE6"/>
    <w:rsid w:val="000651E9"/>
    <w:rsid w:val="000678FB"/>
    <w:rsid w:val="000706FB"/>
    <w:rsid w:val="00073A74"/>
    <w:rsid w:val="00073AA7"/>
    <w:rsid w:val="00081B8A"/>
    <w:rsid w:val="000933BD"/>
    <w:rsid w:val="00094613"/>
    <w:rsid w:val="00094896"/>
    <w:rsid w:val="00094AC5"/>
    <w:rsid w:val="000A5F76"/>
    <w:rsid w:val="000A6697"/>
    <w:rsid w:val="000A74FA"/>
    <w:rsid w:val="000B149D"/>
    <w:rsid w:val="000B1AC5"/>
    <w:rsid w:val="000B3CAE"/>
    <w:rsid w:val="000B7247"/>
    <w:rsid w:val="000C0542"/>
    <w:rsid w:val="000C4F25"/>
    <w:rsid w:val="000D202D"/>
    <w:rsid w:val="000D27E2"/>
    <w:rsid w:val="000D2CAB"/>
    <w:rsid w:val="000D4A1F"/>
    <w:rsid w:val="000D7D8C"/>
    <w:rsid w:val="000E2021"/>
    <w:rsid w:val="000E2249"/>
    <w:rsid w:val="000E2D48"/>
    <w:rsid w:val="000E4E2E"/>
    <w:rsid w:val="000E729D"/>
    <w:rsid w:val="000E79FE"/>
    <w:rsid w:val="00101EDC"/>
    <w:rsid w:val="00103669"/>
    <w:rsid w:val="0010559C"/>
    <w:rsid w:val="00106F25"/>
    <w:rsid w:val="00107844"/>
    <w:rsid w:val="00111422"/>
    <w:rsid w:val="0011255A"/>
    <w:rsid w:val="001130A1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3AE"/>
    <w:rsid w:val="00144E9C"/>
    <w:rsid w:val="001508D1"/>
    <w:rsid w:val="001530BD"/>
    <w:rsid w:val="00161094"/>
    <w:rsid w:val="00162634"/>
    <w:rsid w:val="0016325D"/>
    <w:rsid w:val="00163BCB"/>
    <w:rsid w:val="00163DF9"/>
    <w:rsid w:val="0016493E"/>
    <w:rsid w:val="001666D6"/>
    <w:rsid w:val="00166B5D"/>
    <w:rsid w:val="001675EF"/>
    <w:rsid w:val="0017028A"/>
    <w:rsid w:val="0017383A"/>
    <w:rsid w:val="0017509A"/>
    <w:rsid w:val="00175436"/>
    <w:rsid w:val="00177642"/>
    <w:rsid w:val="001777A8"/>
    <w:rsid w:val="00184420"/>
    <w:rsid w:val="00190D5A"/>
    <w:rsid w:val="001919BD"/>
    <w:rsid w:val="00194BA8"/>
    <w:rsid w:val="00196736"/>
    <w:rsid w:val="001979B5"/>
    <w:rsid w:val="001A1ED7"/>
    <w:rsid w:val="001A4982"/>
    <w:rsid w:val="001A5294"/>
    <w:rsid w:val="001A5F7C"/>
    <w:rsid w:val="001A6E5B"/>
    <w:rsid w:val="001A7451"/>
    <w:rsid w:val="001B0740"/>
    <w:rsid w:val="001B6613"/>
    <w:rsid w:val="001B7EFD"/>
    <w:rsid w:val="001C1857"/>
    <w:rsid w:val="001C1FAD"/>
    <w:rsid w:val="001C598B"/>
    <w:rsid w:val="001D0836"/>
    <w:rsid w:val="001D1E10"/>
    <w:rsid w:val="001D3725"/>
    <w:rsid w:val="001D5E17"/>
    <w:rsid w:val="001E188E"/>
    <w:rsid w:val="001E1ED5"/>
    <w:rsid w:val="001E2826"/>
    <w:rsid w:val="001E2FEA"/>
    <w:rsid w:val="001E4AD3"/>
    <w:rsid w:val="001E4F92"/>
    <w:rsid w:val="001F4A73"/>
    <w:rsid w:val="001F63E4"/>
    <w:rsid w:val="0020287B"/>
    <w:rsid w:val="00205580"/>
    <w:rsid w:val="00206F0B"/>
    <w:rsid w:val="00210493"/>
    <w:rsid w:val="002139D3"/>
    <w:rsid w:val="002157BB"/>
    <w:rsid w:val="002166FA"/>
    <w:rsid w:val="00217EAB"/>
    <w:rsid w:val="00220B6E"/>
    <w:rsid w:val="00222162"/>
    <w:rsid w:val="002243BB"/>
    <w:rsid w:val="002262B5"/>
    <w:rsid w:val="0023138D"/>
    <w:rsid w:val="00235759"/>
    <w:rsid w:val="00235D4C"/>
    <w:rsid w:val="00236933"/>
    <w:rsid w:val="00240013"/>
    <w:rsid w:val="0024118E"/>
    <w:rsid w:val="00241BAC"/>
    <w:rsid w:val="00242F89"/>
    <w:rsid w:val="002449DE"/>
    <w:rsid w:val="0024764F"/>
    <w:rsid w:val="00251E26"/>
    <w:rsid w:val="00252ECE"/>
    <w:rsid w:val="00260382"/>
    <w:rsid w:val="00262E52"/>
    <w:rsid w:val="00266CB4"/>
    <w:rsid w:val="00267C89"/>
    <w:rsid w:val="00267DD1"/>
    <w:rsid w:val="0027378B"/>
    <w:rsid w:val="00276F3A"/>
    <w:rsid w:val="002801AA"/>
    <w:rsid w:val="00281E95"/>
    <w:rsid w:val="002864BE"/>
    <w:rsid w:val="00293525"/>
    <w:rsid w:val="00295193"/>
    <w:rsid w:val="00295B34"/>
    <w:rsid w:val="002A5D69"/>
    <w:rsid w:val="002B1975"/>
    <w:rsid w:val="002B1DBF"/>
    <w:rsid w:val="002B4C6B"/>
    <w:rsid w:val="002C0D5D"/>
    <w:rsid w:val="002C53CB"/>
    <w:rsid w:val="002C692D"/>
    <w:rsid w:val="002C6ABE"/>
    <w:rsid w:val="002C743A"/>
    <w:rsid w:val="002C7AB6"/>
    <w:rsid w:val="002E388C"/>
    <w:rsid w:val="002E4BE8"/>
    <w:rsid w:val="002F1BF3"/>
    <w:rsid w:val="002F2C49"/>
    <w:rsid w:val="002F4D43"/>
    <w:rsid w:val="002F5879"/>
    <w:rsid w:val="00301DAA"/>
    <w:rsid w:val="003035B9"/>
    <w:rsid w:val="003035D2"/>
    <w:rsid w:val="003039AF"/>
    <w:rsid w:val="003056C6"/>
    <w:rsid w:val="003077B8"/>
    <w:rsid w:val="003108E8"/>
    <w:rsid w:val="00311B14"/>
    <w:rsid w:val="00313EBF"/>
    <w:rsid w:val="00317E36"/>
    <w:rsid w:val="00320BC3"/>
    <w:rsid w:val="0032426F"/>
    <w:rsid w:val="00324306"/>
    <w:rsid w:val="003278D6"/>
    <w:rsid w:val="003303F0"/>
    <w:rsid w:val="0033411A"/>
    <w:rsid w:val="003348EF"/>
    <w:rsid w:val="0034059B"/>
    <w:rsid w:val="00342935"/>
    <w:rsid w:val="00346D07"/>
    <w:rsid w:val="0035019C"/>
    <w:rsid w:val="00353C4E"/>
    <w:rsid w:val="00356BCD"/>
    <w:rsid w:val="00360248"/>
    <w:rsid w:val="00360C3B"/>
    <w:rsid w:val="00360C66"/>
    <w:rsid w:val="00361AF0"/>
    <w:rsid w:val="00362B8D"/>
    <w:rsid w:val="00365C1F"/>
    <w:rsid w:val="00366A46"/>
    <w:rsid w:val="003672BA"/>
    <w:rsid w:val="0037005C"/>
    <w:rsid w:val="003737C5"/>
    <w:rsid w:val="00374442"/>
    <w:rsid w:val="00377A0D"/>
    <w:rsid w:val="00385009"/>
    <w:rsid w:val="003854CA"/>
    <w:rsid w:val="0038677D"/>
    <w:rsid w:val="0039154A"/>
    <w:rsid w:val="00391F20"/>
    <w:rsid w:val="00394548"/>
    <w:rsid w:val="00394723"/>
    <w:rsid w:val="0039670B"/>
    <w:rsid w:val="00397975"/>
    <w:rsid w:val="003A0474"/>
    <w:rsid w:val="003A0A62"/>
    <w:rsid w:val="003A35D6"/>
    <w:rsid w:val="003A5566"/>
    <w:rsid w:val="003A73BE"/>
    <w:rsid w:val="003B665D"/>
    <w:rsid w:val="003B792F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453E"/>
    <w:rsid w:val="003E5F4C"/>
    <w:rsid w:val="003E614D"/>
    <w:rsid w:val="003E69E5"/>
    <w:rsid w:val="003E6CE9"/>
    <w:rsid w:val="003E7288"/>
    <w:rsid w:val="003F025B"/>
    <w:rsid w:val="003F2C04"/>
    <w:rsid w:val="003F2CC1"/>
    <w:rsid w:val="003F6D16"/>
    <w:rsid w:val="003F76BB"/>
    <w:rsid w:val="004014D7"/>
    <w:rsid w:val="00401C23"/>
    <w:rsid w:val="0040748E"/>
    <w:rsid w:val="004110FA"/>
    <w:rsid w:val="00411AA4"/>
    <w:rsid w:val="00412206"/>
    <w:rsid w:val="00412420"/>
    <w:rsid w:val="00413B92"/>
    <w:rsid w:val="00416767"/>
    <w:rsid w:val="0041711D"/>
    <w:rsid w:val="00425218"/>
    <w:rsid w:val="00427A1A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4726F"/>
    <w:rsid w:val="00455D6E"/>
    <w:rsid w:val="00462CFA"/>
    <w:rsid w:val="00463E6C"/>
    <w:rsid w:val="00464D7B"/>
    <w:rsid w:val="004656A6"/>
    <w:rsid w:val="00471131"/>
    <w:rsid w:val="004717CE"/>
    <w:rsid w:val="00471CFE"/>
    <w:rsid w:val="00471F59"/>
    <w:rsid w:val="00476BC6"/>
    <w:rsid w:val="00477B8E"/>
    <w:rsid w:val="004815F8"/>
    <w:rsid w:val="00482B9B"/>
    <w:rsid w:val="00484709"/>
    <w:rsid w:val="00486D03"/>
    <w:rsid w:val="00486DB1"/>
    <w:rsid w:val="004876B3"/>
    <w:rsid w:val="004877D7"/>
    <w:rsid w:val="00493E10"/>
    <w:rsid w:val="004972E8"/>
    <w:rsid w:val="004976C8"/>
    <w:rsid w:val="004A0F50"/>
    <w:rsid w:val="004A24BB"/>
    <w:rsid w:val="004A262D"/>
    <w:rsid w:val="004A57B0"/>
    <w:rsid w:val="004B1B9B"/>
    <w:rsid w:val="004B5A4D"/>
    <w:rsid w:val="004C0F9E"/>
    <w:rsid w:val="004C1243"/>
    <w:rsid w:val="004C12A8"/>
    <w:rsid w:val="004C5C26"/>
    <w:rsid w:val="004C6885"/>
    <w:rsid w:val="004E0813"/>
    <w:rsid w:val="004E301E"/>
    <w:rsid w:val="004E6AFA"/>
    <w:rsid w:val="004E7F04"/>
    <w:rsid w:val="004F1215"/>
    <w:rsid w:val="004F6D87"/>
    <w:rsid w:val="004F74F2"/>
    <w:rsid w:val="004F7E99"/>
    <w:rsid w:val="005003F9"/>
    <w:rsid w:val="00502A08"/>
    <w:rsid w:val="00503962"/>
    <w:rsid w:val="0050417B"/>
    <w:rsid w:val="00505372"/>
    <w:rsid w:val="00511612"/>
    <w:rsid w:val="005133CE"/>
    <w:rsid w:val="0051598C"/>
    <w:rsid w:val="00521BA3"/>
    <w:rsid w:val="00521E75"/>
    <w:rsid w:val="00523E0D"/>
    <w:rsid w:val="00523E22"/>
    <w:rsid w:val="00525588"/>
    <w:rsid w:val="0052568F"/>
    <w:rsid w:val="0052644A"/>
    <w:rsid w:val="0052710E"/>
    <w:rsid w:val="005366F9"/>
    <w:rsid w:val="00541A48"/>
    <w:rsid w:val="005442FC"/>
    <w:rsid w:val="00546E8A"/>
    <w:rsid w:val="00547BA2"/>
    <w:rsid w:val="00550DE9"/>
    <w:rsid w:val="0055631D"/>
    <w:rsid w:val="00562A60"/>
    <w:rsid w:val="0056472A"/>
    <w:rsid w:val="00571060"/>
    <w:rsid w:val="00572292"/>
    <w:rsid w:val="00574932"/>
    <w:rsid w:val="00577DB8"/>
    <w:rsid w:val="00581779"/>
    <w:rsid w:val="005831FF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1F82"/>
    <w:rsid w:val="005D25B2"/>
    <w:rsid w:val="005D4309"/>
    <w:rsid w:val="005D570A"/>
    <w:rsid w:val="005D6F7A"/>
    <w:rsid w:val="005E0689"/>
    <w:rsid w:val="005E1250"/>
    <w:rsid w:val="005E1B87"/>
    <w:rsid w:val="005E39FF"/>
    <w:rsid w:val="005E5B88"/>
    <w:rsid w:val="005E6B1A"/>
    <w:rsid w:val="005E78EE"/>
    <w:rsid w:val="005F139F"/>
    <w:rsid w:val="005F176C"/>
    <w:rsid w:val="005F1EBD"/>
    <w:rsid w:val="005F2ECE"/>
    <w:rsid w:val="00602A1B"/>
    <w:rsid w:val="006059A0"/>
    <w:rsid w:val="006063D0"/>
    <w:rsid w:val="00606552"/>
    <w:rsid w:val="0061020D"/>
    <w:rsid w:val="00613C45"/>
    <w:rsid w:val="00616EE8"/>
    <w:rsid w:val="00621291"/>
    <w:rsid w:val="0062597D"/>
    <w:rsid w:val="006270FD"/>
    <w:rsid w:val="00627BBC"/>
    <w:rsid w:val="00631A99"/>
    <w:rsid w:val="00633AD3"/>
    <w:rsid w:val="00633D4E"/>
    <w:rsid w:val="00633F31"/>
    <w:rsid w:val="0063526F"/>
    <w:rsid w:val="00636680"/>
    <w:rsid w:val="00637597"/>
    <w:rsid w:val="00637E86"/>
    <w:rsid w:val="00641AB6"/>
    <w:rsid w:val="006422DE"/>
    <w:rsid w:val="006439FA"/>
    <w:rsid w:val="0064525C"/>
    <w:rsid w:val="006458F2"/>
    <w:rsid w:val="00647A4B"/>
    <w:rsid w:val="006516F5"/>
    <w:rsid w:val="00654E55"/>
    <w:rsid w:val="0065736E"/>
    <w:rsid w:val="006618CC"/>
    <w:rsid w:val="006671BC"/>
    <w:rsid w:val="006700DA"/>
    <w:rsid w:val="00672A15"/>
    <w:rsid w:val="0067485D"/>
    <w:rsid w:val="0067496E"/>
    <w:rsid w:val="00675FFE"/>
    <w:rsid w:val="00685919"/>
    <w:rsid w:val="0068740C"/>
    <w:rsid w:val="006878AF"/>
    <w:rsid w:val="00694D2B"/>
    <w:rsid w:val="006971C5"/>
    <w:rsid w:val="006A2065"/>
    <w:rsid w:val="006A3D88"/>
    <w:rsid w:val="006A4A7A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D475D"/>
    <w:rsid w:val="006E28F5"/>
    <w:rsid w:val="006E2D45"/>
    <w:rsid w:val="006E38D6"/>
    <w:rsid w:val="006E69B5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1370"/>
    <w:rsid w:val="007224B3"/>
    <w:rsid w:val="00722D54"/>
    <w:rsid w:val="007306C2"/>
    <w:rsid w:val="00731303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184B"/>
    <w:rsid w:val="007527F1"/>
    <w:rsid w:val="0075483B"/>
    <w:rsid w:val="00754BE0"/>
    <w:rsid w:val="0075524D"/>
    <w:rsid w:val="007560B0"/>
    <w:rsid w:val="0076061A"/>
    <w:rsid w:val="007627D7"/>
    <w:rsid w:val="007711C0"/>
    <w:rsid w:val="00773E0F"/>
    <w:rsid w:val="0077414D"/>
    <w:rsid w:val="0077521F"/>
    <w:rsid w:val="00776C4F"/>
    <w:rsid w:val="00781971"/>
    <w:rsid w:val="007836A0"/>
    <w:rsid w:val="007838E4"/>
    <w:rsid w:val="007846DC"/>
    <w:rsid w:val="00785D30"/>
    <w:rsid w:val="0079108F"/>
    <w:rsid w:val="007979A7"/>
    <w:rsid w:val="007A19D8"/>
    <w:rsid w:val="007B18E7"/>
    <w:rsid w:val="007B3159"/>
    <w:rsid w:val="007D15E3"/>
    <w:rsid w:val="007E109D"/>
    <w:rsid w:val="007E280D"/>
    <w:rsid w:val="007E36E4"/>
    <w:rsid w:val="007E6162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442F8"/>
    <w:rsid w:val="008457D0"/>
    <w:rsid w:val="00846F4A"/>
    <w:rsid w:val="00847AB5"/>
    <w:rsid w:val="0085010E"/>
    <w:rsid w:val="008514B5"/>
    <w:rsid w:val="0085454F"/>
    <w:rsid w:val="00860FF2"/>
    <w:rsid w:val="00867A32"/>
    <w:rsid w:val="0087084F"/>
    <w:rsid w:val="00872388"/>
    <w:rsid w:val="0087354F"/>
    <w:rsid w:val="008804B5"/>
    <w:rsid w:val="00880597"/>
    <w:rsid w:val="008903F4"/>
    <w:rsid w:val="00891125"/>
    <w:rsid w:val="008958BF"/>
    <w:rsid w:val="00896985"/>
    <w:rsid w:val="0089751C"/>
    <w:rsid w:val="00897547"/>
    <w:rsid w:val="008B22C8"/>
    <w:rsid w:val="008B35E8"/>
    <w:rsid w:val="008B3C97"/>
    <w:rsid w:val="008C1060"/>
    <w:rsid w:val="008C53D0"/>
    <w:rsid w:val="008C69B8"/>
    <w:rsid w:val="008C6D12"/>
    <w:rsid w:val="008C70D3"/>
    <w:rsid w:val="008D0DD4"/>
    <w:rsid w:val="008D17FC"/>
    <w:rsid w:val="008D43E4"/>
    <w:rsid w:val="008D527A"/>
    <w:rsid w:val="008D56DA"/>
    <w:rsid w:val="008D5771"/>
    <w:rsid w:val="008D6467"/>
    <w:rsid w:val="008D7537"/>
    <w:rsid w:val="008E6BE9"/>
    <w:rsid w:val="008E6F18"/>
    <w:rsid w:val="008E729D"/>
    <w:rsid w:val="008E7693"/>
    <w:rsid w:val="008F4069"/>
    <w:rsid w:val="008F4535"/>
    <w:rsid w:val="008F4599"/>
    <w:rsid w:val="008F472E"/>
    <w:rsid w:val="008F5AF1"/>
    <w:rsid w:val="008F6D98"/>
    <w:rsid w:val="008F7562"/>
    <w:rsid w:val="008F7C88"/>
    <w:rsid w:val="0090190A"/>
    <w:rsid w:val="00902556"/>
    <w:rsid w:val="0090338C"/>
    <w:rsid w:val="009053E8"/>
    <w:rsid w:val="00906B37"/>
    <w:rsid w:val="0091048E"/>
    <w:rsid w:val="00915984"/>
    <w:rsid w:val="00920076"/>
    <w:rsid w:val="00923FDD"/>
    <w:rsid w:val="009244CB"/>
    <w:rsid w:val="00924ABC"/>
    <w:rsid w:val="00926E08"/>
    <w:rsid w:val="009302B8"/>
    <w:rsid w:val="00934DE9"/>
    <w:rsid w:val="00935F35"/>
    <w:rsid w:val="0094093B"/>
    <w:rsid w:val="00940E8F"/>
    <w:rsid w:val="00942AD3"/>
    <w:rsid w:val="00942F20"/>
    <w:rsid w:val="0094300F"/>
    <w:rsid w:val="00944748"/>
    <w:rsid w:val="00952D70"/>
    <w:rsid w:val="0095309C"/>
    <w:rsid w:val="00960D3E"/>
    <w:rsid w:val="00965126"/>
    <w:rsid w:val="009652F2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40AC"/>
    <w:rsid w:val="00997528"/>
    <w:rsid w:val="0099796A"/>
    <w:rsid w:val="009A1A25"/>
    <w:rsid w:val="009A34CA"/>
    <w:rsid w:val="009A4312"/>
    <w:rsid w:val="009C1346"/>
    <w:rsid w:val="009C740B"/>
    <w:rsid w:val="009D05C8"/>
    <w:rsid w:val="009D2C1B"/>
    <w:rsid w:val="009D48C5"/>
    <w:rsid w:val="009D596A"/>
    <w:rsid w:val="009D67D8"/>
    <w:rsid w:val="009E016B"/>
    <w:rsid w:val="009E2069"/>
    <w:rsid w:val="009E2E93"/>
    <w:rsid w:val="009E3C0B"/>
    <w:rsid w:val="009E5A49"/>
    <w:rsid w:val="009F04F7"/>
    <w:rsid w:val="00A02B17"/>
    <w:rsid w:val="00A03921"/>
    <w:rsid w:val="00A05CAE"/>
    <w:rsid w:val="00A116C6"/>
    <w:rsid w:val="00A13244"/>
    <w:rsid w:val="00A169F5"/>
    <w:rsid w:val="00A213EB"/>
    <w:rsid w:val="00A219BC"/>
    <w:rsid w:val="00A239AA"/>
    <w:rsid w:val="00A245C1"/>
    <w:rsid w:val="00A25513"/>
    <w:rsid w:val="00A27ED1"/>
    <w:rsid w:val="00A31DB2"/>
    <w:rsid w:val="00A33DE6"/>
    <w:rsid w:val="00A351C5"/>
    <w:rsid w:val="00A35329"/>
    <w:rsid w:val="00A41249"/>
    <w:rsid w:val="00A41D2F"/>
    <w:rsid w:val="00A439E8"/>
    <w:rsid w:val="00A45753"/>
    <w:rsid w:val="00A51CBE"/>
    <w:rsid w:val="00A526E5"/>
    <w:rsid w:val="00A53423"/>
    <w:rsid w:val="00A53874"/>
    <w:rsid w:val="00A560C5"/>
    <w:rsid w:val="00A5646F"/>
    <w:rsid w:val="00A617FC"/>
    <w:rsid w:val="00A61DC6"/>
    <w:rsid w:val="00A62659"/>
    <w:rsid w:val="00A628F0"/>
    <w:rsid w:val="00A6532D"/>
    <w:rsid w:val="00A65F20"/>
    <w:rsid w:val="00A727FE"/>
    <w:rsid w:val="00A73AE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95DD2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0A92"/>
    <w:rsid w:val="00AC21A3"/>
    <w:rsid w:val="00AC2764"/>
    <w:rsid w:val="00AC2D0C"/>
    <w:rsid w:val="00AC5A87"/>
    <w:rsid w:val="00AC6525"/>
    <w:rsid w:val="00AD032E"/>
    <w:rsid w:val="00AD2077"/>
    <w:rsid w:val="00AD5AE2"/>
    <w:rsid w:val="00AE137E"/>
    <w:rsid w:val="00AE1607"/>
    <w:rsid w:val="00AE19D1"/>
    <w:rsid w:val="00AE2923"/>
    <w:rsid w:val="00AE3136"/>
    <w:rsid w:val="00AE3A36"/>
    <w:rsid w:val="00AE3BBA"/>
    <w:rsid w:val="00AE7F9D"/>
    <w:rsid w:val="00AF1794"/>
    <w:rsid w:val="00B002C8"/>
    <w:rsid w:val="00B0043A"/>
    <w:rsid w:val="00B020FE"/>
    <w:rsid w:val="00B028F7"/>
    <w:rsid w:val="00B02AEB"/>
    <w:rsid w:val="00B05A3A"/>
    <w:rsid w:val="00B075C5"/>
    <w:rsid w:val="00B07948"/>
    <w:rsid w:val="00B100C6"/>
    <w:rsid w:val="00B12CD3"/>
    <w:rsid w:val="00B1432E"/>
    <w:rsid w:val="00B17717"/>
    <w:rsid w:val="00B218B9"/>
    <w:rsid w:val="00B22863"/>
    <w:rsid w:val="00B23160"/>
    <w:rsid w:val="00B30951"/>
    <w:rsid w:val="00B30CC1"/>
    <w:rsid w:val="00B337FC"/>
    <w:rsid w:val="00B4080D"/>
    <w:rsid w:val="00B40A86"/>
    <w:rsid w:val="00B41502"/>
    <w:rsid w:val="00B461E2"/>
    <w:rsid w:val="00B51024"/>
    <w:rsid w:val="00B512B5"/>
    <w:rsid w:val="00B51602"/>
    <w:rsid w:val="00B540C9"/>
    <w:rsid w:val="00B60CD8"/>
    <w:rsid w:val="00B60F9C"/>
    <w:rsid w:val="00B668E8"/>
    <w:rsid w:val="00B67084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318"/>
    <w:rsid w:val="00B774D3"/>
    <w:rsid w:val="00B810B2"/>
    <w:rsid w:val="00B8330B"/>
    <w:rsid w:val="00B86612"/>
    <w:rsid w:val="00B9617F"/>
    <w:rsid w:val="00B97067"/>
    <w:rsid w:val="00BA26F7"/>
    <w:rsid w:val="00BA54D7"/>
    <w:rsid w:val="00BA79F0"/>
    <w:rsid w:val="00BB5068"/>
    <w:rsid w:val="00BB72A0"/>
    <w:rsid w:val="00BB7AE8"/>
    <w:rsid w:val="00BC3DDD"/>
    <w:rsid w:val="00BC55A3"/>
    <w:rsid w:val="00BD044B"/>
    <w:rsid w:val="00BD0481"/>
    <w:rsid w:val="00BD4447"/>
    <w:rsid w:val="00BD4ED1"/>
    <w:rsid w:val="00BD5356"/>
    <w:rsid w:val="00BE2623"/>
    <w:rsid w:val="00BE3626"/>
    <w:rsid w:val="00BE3923"/>
    <w:rsid w:val="00BE4BF0"/>
    <w:rsid w:val="00BE596D"/>
    <w:rsid w:val="00BE5EE5"/>
    <w:rsid w:val="00BE6513"/>
    <w:rsid w:val="00BE68EE"/>
    <w:rsid w:val="00BE7F63"/>
    <w:rsid w:val="00BF04A6"/>
    <w:rsid w:val="00BF45FB"/>
    <w:rsid w:val="00BF4AD6"/>
    <w:rsid w:val="00BF7EA7"/>
    <w:rsid w:val="00C123B1"/>
    <w:rsid w:val="00C12A72"/>
    <w:rsid w:val="00C13CB7"/>
    <w:rsid w:val="00C14058"/>
    <w:rsid w:val="00C1426F"/>
    <w:rsid w:val="00C158D4"/>
    <w:rsid w:val="00C17C03"/>
    <w:rsid w:val="00C204A7"/>
    <w:rsid w:val="00C21071"/>
    <w:rsid w:val="00C21C71"/>
    <w:rsid w:val="00C2398C"/>
    <w:rsid w:val="00C25569"/>
    <w:rsid w:val="00C27207"/>
    <w:rsid w:val="00C27366"/>
    <w:rsid w:val="00C32A78"/>
    <w:rsid w:val="00C3619D"/>
    <w:rsid w:val="00C36419"/>
    <w:rsid w:val="00C41868"/>
    <w:rsid w:val="00C44F6E"/>
    <w:rsid w:val="00C4616E"/>
    <w:rsid w:val="00C56BFE"/>
    <w:rsid w:val="00C603DF"/>
    <w:rsid w:val="00C60964"/>
    <w:rsid w:val="00C63AA8"/>
    <w:rsid w:val="00C64A70"/>
    <w:rsid w:val="00C655F4"/>
    <w:rsid w:val="00C7228C"/>
    <w:rsid w:val="00C73AB5"/>
    <w:rsid w:val="00C7783C"/>
    <w:rsid w:val="00C81210"/>
    <w:rsid w:val="00C85FEE"/>
    <w:rsid w:val="00C9280D"/>
    <w:rsid w:val="00C95BDE"/>
    <w:rsid w:val="00C97461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78C9"/>
    <w:rsid w:val="00CC17D5"/>
    <w:rsid w:val="00CC38CE"/>
    <w:rsid w:val="00CD033B"/>
    <w:rsid w:val="00CD039E"/>
    <w:rsid w:val="00CD28D3"/>
    <w:rsid w:val="00CD34F0"/>
    <w:rsid w:val="00CD421A"/>
    <w:rsid w:val="00CD4AF8"/>
    <w:rsid w:val="00CD5228"/>
    <w:rsid w:val="00CD694A"/>
    <w:rsid w:val="00CE0954"/>
    <w:rsid w:val="00CE0F84"/>
    <w:rsid w:val="00CE14F4"/>
    <w:rsid w:val="00CE465C"/>
    <w:rsid w:val="00CE6703"/>
    <w:rsid w:val="00CF11F7"/>
    <w:rsid w:val="00CF22A5"/>
    <w:rsid w:val="00CF31D5"/>
    <w:rsid w:val="00CF67BF"/>
    <w:rsid w:val="00D06644"/>
    <w:rsid w:val="00D118BC"/>
    <w:rsid w:val="00D1197D"/>
    <w:rsid w:val="00D1323F"/>
    <w:rsid w:val="00D17225"/>
    <w:rsid w:val="00D202BA"/>
    <w:rsid w:val="00D250F4"/>
    <w:rsid w:val="00D251AC"/>
    <w:rsid w:val="00D26DFF"/>
    <w:rsid w:val="00D30ED5"/>
    <w:rsid w:val="00D43766"/>
    <w:rsid w:val="00D47CCF"/>
    <w:rsid w:val="00D519DC"/>
    <w:rsid w:val="00D53B12"/>
    <w:rsid w:val="00D548E0"/>
    <w:rsid w:val="00D62E16"/>
    <w:rsid w:val="00D63CE7"/>
    <w:rsid w:val="00D6457B"/>
    <w:rsid w:val="00D653EE"/>
    <w:rsid w:val="00D66DEC"/>
    <w:rsid w:val="00D71A41"/>
    <w:rsid w:val="00D741B8"/>
    <w:rsid w:val="00D768A4"/>
    <w:rsid w:val="00D80BF5"/>
    <w:rsid w:val="00D85E13"/>
    <w:rsid w:val="00D86742"/>
    <w:rsid w:val="00D87864"/>
    <w:rsid w:val="00D927A9"/>
    <w:rsid w:val="00D92F52"/>
    <w:rsid w:val="00DA1C6B"/>
    <w:rsid w:val="00DA2D75"/>
    <w:rsid w:val="00DA753F"/>
    <w:rsid w:val="00DB4D54"/>
    <w:rsid w:val="00DB4FAD"/>
    <w:rsid w:val="00DC182C"/>
    <w:rsid w:val="00DC25FD"/>
    <w:rsid w:val="00DC5754"/>
    <w:rsid w:val="00DD158E"/>
    <w:rsid w:val="00DD2D57"/>
    <w:rsid w:val="00DD34A3"/>
    <w:rsid w:val="00DD3E98"/>
    <w:rsid w:val="00DD6056"/>
    <w:rsid w:val="00DE0994"/>
    <w:rsid w:val="00DE1100"/>
    <w:rsid w:val="00DE13C3"/>
    <w:rsid w:val="00DE2C7D"/>
    <w:rsid w:val="00DE2E93"/>
    <w:rsid w:val="00DE6CC0"/>
    <w:rsid w:val="00DE7C6A"/>
    <w:rsid w:val="00DF0128"/>
    <w:rsid w:val="00DF2410"/>
    <w:rsid w:val="00DF2857"/>
    <w:rsid w:val="00DF2914"/>
    <w:rsid w:val="00DF3707"/>
    <w:rsid w:val="00DF49AA"/>
    <w:rsid w:val="00DF782B"/>
    <w:rsid w:val="00E03AEF"/>
    <w:rsid w:val="00E03EB3"/>
    <w:rsid w:val="00E102DE"/>
    <w:rsid w:val="00E11CFC"/>
    <w:rsid w:val="00E121AA"/>
    <w:rsid w:val="00E20ABD"/>
    <w:rsid w:val="00E22D24"/>
    <w:rsid w:val="00E24825"/>
    <w:rsid w:val="00E261E6"/>
    <w:rsid w:val="00E35C56"/>
    <w:rsid w:val="00E42093"/>
    <w:rsid w:val="00E459CF"/>
    <w:rsid w:val="00E522AD"/>
    <w:rsid w:val="00E55325"/>
    <w:rsid w:val="00E56F53"/>
    <w:rsid w:val="00E61D73"/>
    <w:rsid w:val="00E64103"/>
    <w:rsid w:val="00E67929"/>
    <w:rsid w:val="00E70945"/>
    <w:rsid w:val="00E71EAF"/>
    <w:rsid w:val="00E74FCC"/>
    <w:rsid w:val="00E76CD1"/>
    <w:rsid w:val="00E77277"/>
    <w:rsid w:val="00E8054E"/>
    <w:rsid w:val="00E80D6C"/>
    <w:rsid w:val="00E82470"/>
    <w:rsid w:val="00E83D25"/>
    <w:rsid w:val="00E92CE8"/>
    <w:rsid w:val="00E96190"/>
    <w:rsid w:val="00E97015"/>
    <w:rsid w:val="00EA0181"/>
    <w:rsid w:val="00EA0230"/>
    <w:rsid w:val="00EA088E"/>
    <w:rsid w:val="00EB14B8"/>
    <w:rsid w:val="00EB242C"/>
    <w:rsid w:val="00EB2F99"/>
    <w:rsid w:val="00EB35FD"/>
    <w:rsid w:val="00EB6121"/>
    <w:rsid w:val="00EB7E83"/>
    <w:rsid w:val="00EC60C6"/>
    <w:rsid w:val="00EC6401"/>
    <w:rsid w:val="00ED366E"/>
    <w:rsid w:val="00ED4556"/>
    <w:rsid w:val="00ED5DFF"/>
    <w:rsid w:val="00ED6448"/>
    <w:rsid w:val="00ED7FEA"/>
    <w:rsid w:val="00EE4AD8"/>
    <w:rsid w:val="00EE5FDA"/>
    <w:rsid w:val="00EE6E2A"/>
    <w:rsid w:val="00EE7913"/>
    <w:rsid w:val="00EF1216"/>
    <w:rsid w:val="00EF1257"/>
    <w:rsid w:val="00EF3DB4"/>
    <w:rsid w:val="00EF40D4"/>
    <w:rsid w:val="00EF4900"/>
    <w:rsid w:val="00EF4E88"/>
    <w:rsid w:val="00EF713A"/>
    <w:rsid w:val="00F011DB"/>
    <w:rsid w:val="00F026ED"/>
    <w:rsid w:val="00F06B55"/>
    <w:rsid w:val="00F06BF2"/>
    <w:rsid w:val="00F139AC"/>
    <w:rsid w:val="00F14778"/>
    <w:rsid w:val="00F14E24"/>
    <w:rsid w:val="00F15294"/>
    <w:rsid w:val="00F156A3"/>
    <w:rsid w:val="00F16179"/>
    <w:rsid w:val="00F21642"/>
    <w:rsid w:val="00F21EAC"/>
    <w:rsid w:val="00F22A16"/>
    <w:rsid w:val="00F234D2"/>
    <w:rsid w:val="00F23724"/>
    <w:rsid w:val="00F261EA"/>
    <w:rsid w:val="00F267B8"/>
    <w:rsid w:val="00F3243D"/>
    <w:rsid w:val="00F36651"/>
    <w:rsid w:val="00F37E7C"/>
    <w:rsid w:val="00F44146"/>
    <w:rsid w:val="00F46D0D"/>
    <w:rsid w:val="00F5613E"/>
    <w:rsid w:val="00F574FD"/>
    <w:rsid w:val="00F6637B"/>
    <w:rsid w:val="00F66476"/>
    <w:rsid w:val="00F678A1"/>
    <w:rsid w:val="00F72212"/>
    <w:rsid w:val="00F7591A"/>
    <w:rsid w:val="00F76547"/>
    <w:rsid w:val="00F76E8F"/>
    <w:rsid w:val="00F77BBC"/>
    <w:rsid w:val="00F83244"/>
    <w:rsid w:val="00F87B8D"/>
    <w:rsid w:val="00F91533"/>
    <w:rsid w:val="00F92986"/>
    <w:rsid w:val="00F92B59"/>
    <w:rsid w:val="00F948BC"/>
    <w:rsid w:val="00F949C1"/>
    <w:rsid w:val="00F960CF"/>
    <w:rsid w:val="00F96821"/>
    <w:rsid w:val="00FA0904"/>
    <w:rsid w:val="00FA10A3"/>
    <w:rsid w:val="00FA1226"/>
    <w:rsid w:val="00FA78F3"/>
    <w:rsid w:val="00FB01B4"/>
    <w:rsid w:val="00FB5627"/>
    <w:rsid w:val="00FC006A"/>
    <w:rsid w:val="00FC0C1A"/>
    <w:rsid w:val="00FD09D8"/>
    <w:rsid w:val="00FD1963"/>
    <w:rsid w:val="00FD27A8"/>
    <w:rsid w:val="00FD47F4"/>
    <w:rsid w:val="00FD5343"/>
    <w:rsid w:val="00FE07C0"/>
    <w:rsid w:val="00FE225F"/>
    <w:rsid w:val="00FE3C6D"/>
    <w:rsid w:val="00FF04CF"/>
    <w:rsid w:val="00FF14F7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1598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9159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6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ip">
    <w:name w:val="bip"/>
    <w:basedOn w:val="Domylnaczcionkaakapitu"/>
    <w:rsid w:val="000316CD"/>
  </w:style>
  <w:style w:type="character" w:customStyle="1" w:styleId="right">
    <w:name w:val="right"/>
    <w:basedOn w:val="Domylnaczcionkaakapitu"/>
    <w:rsid w:val="000316C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nsument.edu.pl" TargetMode="External"/><Relationship Id="rId18" Type="http://schemas.openxmlformats.org/officeDocument/2006/relationships/hyperlink" Target="mailto:biuroprasowe@uokik.gov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liniakonsumencka.pl/liv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rady@dlakonsument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okik.gov.pl/stracisz_dane_stracisz_pieniadze.php" TargetMode="External"/><Relationship Id="rId19" Type="http://schemas.openxmlformats.org/officeDocument/2006/relationships/hyperlink" Target="https://twitter.com/UOKiKgov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stracisz_dane_stracisz_pieniadze.php" TargetMode="External"/><Relationship Id="rId14" Type="http://schemas.openxmlformats.org/officeDocument/2006/relationships/hyperlink" Target="https://lexcultura.pl/uokik-edukacja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491B-A1C9-4554-B09B-3E0FE8A038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AEA4D5-3D4F-426E-8416-75D6C26D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10</cp:revision>
  <cp:lastPrinted>2023-01-12T12:18:00Z</cp:lastPrinted>
  <dcterms:created xsi:type="dcterms:W3CDTF">2023-01-12T12:17:00Z</dcterms:created>
  <dcterms:modified xsi:type="dcterms:W3CDTF">2023-01-13T14:36:00Z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99a75e0c-cbc5-436a-9769-51e40d17ea4c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