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F8C" w:rsidRPr="00CE2D11" w:rsidRDefault="00D46F8C" w:rsidP="00D46F8C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OpenSans-Bold"/>
          <w:bCs/>
          <w:sz w:val="24"/>
          <w:szCs w:val="24"/>
        </w:rPr>
      </w:pPr>
    </w:p>
    <w:p w:rsidR="00953232" w:rsidRPr="00CE2D11" w:rsidRDefault="00CE2D11" w:rsidP="00CE2D11">
      <w:pPr>
        <w:autoSpaceDE w:val="0"/>
        <w:autoSpaceDN w:val="0"/>
        <w:adjustRightInd w:val="0"/>
        <w:spacing w:after="120" w:line="240" w:lineRule="auto"/>
        <w:rPr>
          <w:rFonts w:ascii="Trebuchet MS" w:hAnsi="Trebuchet MS" w:cs="OpenSans-Bold"/>
          <w:b/>
          <w:bCs/>
          <w:sz w:val="28"/>
          <w:szCs w:val="28"/>
        </w:rPr>
      </w:pPr>
      <w:r w:rsidRPr="00CE2D11">
        <w:rPr>
          <w:rFonts w:ascii="Trebuchet MS" w:hAnsi="Trebuchet MS" w:cs="OpenSans-Bold"/>
          <w:b/>
          <w:bCs/>
          <w:sz w:val="28"/>
          <w:szCs w:val="28"/>
        </w:rPr>
        <w:t>UOKIK WSPIERA UKRAIŃSKI KOMITET ANTYMONOPOL</w:t>
      </w:r>
      <w:bookmarkStart w:id="0" w:name="_GoBack"/>
      <w:bookmarkEnd w:id="0"/>
      <w:r w:rsidRPr="00CE2D11">
        <w:rPr>
          <w:rFonts w:ascii="Trebuchet MS" w:hAnsi="Trebuchet MS" w:cs="OpenSans-Bold"/>
          <w:b/>
          <w:bCs/>
          <w:sz w:val="28"/>
          <w:szCs w:val="28"/>
        </w:rPr>
        <w:t>OWY</w:t>
      </w:r>
    </w:p>
    <w:p w:rsidR="002D7778" w:rsidRPr="00CE2D11" w:rsidRDefault="003507E9" w:rsidP="00CE2D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OpenSans-Bold"/>
          <w:b/>
          <w:bCs/>
        </w:rPr>
      </w:pPr>
      <w:r w:rsidRPr="00CE2D11">
        <w:rPr>
          <w:rFonts w:ascii="Trebuchet MS" w:hAnsi="Trebuchet MS" w:cs="OpenSans-Bold"/>
          <w:b/>
          <w:bCs/>
        </w:rPr>
        <w:t>Dziś r</w:t>
      </w:r>
      <w:r w:rsidR="00D41492" w:rsidRPr="00CE2D11">
        <w:rPr>
          <w:rFonts w:ascii="Trebuchet MS" w:hAnsi="Trebuchet MS" w:cs="OpenSans-Bold"/>
          <w:b/>
          <w:bCs/>
        </w:rPr>
        <w:t>ozpoczęliśmy warsztaty</w:t>
      </w:r>
      <w:r w:rsidR="002D7778" w:rsidRPr="00CE2D11">
        <w:rPr>
          <w:rFonts w:ascii="Trebuchet MS" w:hAnsi="Trebuchet MS" w:cs="OpenSans-Bold"/>
          <w:b/>
          <w:bCs/>
        </w:rPr>
        <w:t xml:space="preserve"> dla </w:t>
      </w:r>
      <w:r w:rsidR="00936DBD" w:rsidRPr="00CE2D11">
        <w:rPr>
          <w:rFonts w:ascii="Trebuchet MS" w:hAnsi="Trebuchet MS" w:cs="OpenSans-Bold"/>
          <w:b/>
          <w:bCs/>
        </w:rPr>
        <w:t>Ukraińskiego Komitetu Antymonopolowego (</w:t>
      </w:r>
      <w:r w:rsidR="002D7778" w:rsidRPr="00CE2D11">
        <w:rPr>
          <w:rFonts w:ascii="Trebuchet MS" w:hAnsi="Trebuchet MS" w:cs="OpenSans-Bold"/>
          <w:b/>
          <w:bCs/>
        </w:rPr>
        <w:t>AMCU</w:t>
      </w:r>
      <w:r w:rsidR="00936DBD" w:rsidRPr="00CE2D11">
        <w:rPr>
          <w:rFonts w:ascii="Trebuchet MS" w:hAnsi="Trebuchet MS" w:cs="OpenSans-Bold"/>
          <w:b/>
          <w:bCs/>
        </w:rPr>
        <w:t>)</w:t>
      </w:r>
      <w:r w:rsidR="002D7778" w:rsidRPr="00CE2D11">
        <w:rPr>
          <w:rFonts w:ascii="Trebuchet MS" w:hAnsi="Trebuchet MS" w:cs="OpenSans-Bold"/>
          <w:b/>
          <w:bCs/>
        </w:rPr>
        <w:t xml:space="preserve"> </w:t>
      </w:r>
    </w:p>
    <w:p w:rsidR="00936DBD" w:rsidRPr="00CE2D11" w:rsidRDefault="00936DBD" w:rsidP="00CE2D11">
      <w:pPr>
        <w:pStyle w:val="Akapitzlist"/>
        <w:numPr>
          <w:ilvl w:val="0"/>
          <w:numId w:val="1"/>
        </w:numPr>
        <w:spacing w:line="360" w:lineRule="auto"/>
        <w:rPr>
          <w:rFonts w:ascii="Trebuchet MS" w:hAnsi="Trebuchet MS" w:cs="OpenSans-Bold"/>
          <w:b/>
          <w:bCs/>
        </w:rPr>
      </w:pPr>
      <w:r w:rsidRPr="00CE2D11">
        <w:rPr>
          <w:rFonts w:ascii="Trebuchet MS" w:hAnsi="Trebuchet MS" w:cs="OpenSans-Bold"/>
          <w:b/>
          <w:bCs/>
        </w:rPr>
        <w:t xml:space="preserve">Eksperci Departamentu Monitorowania Pomocy Publicznej </w:t>
      </w:r>
      <w:r w:rsidR="00A25359" w:rsidRPr="00CE2D11">
        <w:rPr>
          <w:rFonts w:ascii="Trebuchet MS" w:hAnsi="Trebuchet MS" w:cs="OpenSans-Bold"/>
          <w:b/>
          <w:bCs/>
        </w:rPr>
        <w:t>UOKiK dzielą się wiedzą i doświadczeniem</w:t>
      </w:r>
    </w:p>
    <w:p w:rsidR="00936DBD" w:rsidRPr="00CE2D11" w:rsidRDefault="00936DBD" w:rsidP="00CE2D11">
      <w:pPr>
        <w:pStyle w:val="Akapitzlist"/>
        <w:numPr>
          <w:ilvl w:val="0"/>
          <w:numId w:val="1"/>
        </w:numPr>
        <w:spacing w:line="360" w:lineRule="auto"/>
        <w:rPr>
          <w:rFonts w:ascii="Trebuchet MS" w:hAnsi="Trebuchet MS" w:cs="OpenSans-Bold"/>
          <w:b/>
          <w:bCs/>
        </w:rPr>
      </w:pPr>
      <w:r w:rsidRPr="00CE2D11">
        <w:rPr>
          <w:rFonts w:ascii="Trebuchet MS" w:hAnsi="Trebuchet MS" w:cs="OpenSans-Bold"/>
          <w:b/>
          <w:bCs/>
        </w:rPr>
        <w:t xml:space="preserve">Projekt pomocy jest rezultatem zaangażowania UOKiK w pomoc Ukrainie </w:t>
      </w:r>
    </w:p>
    <w:p w:rsidR="00E75EB9" w:rsidRPr="00CE2D11" w:rsidRDefault="00E62C75" w:rsidP="00CE2D11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OpenSans-Bold"/>
          <w:bCs/>
        </w:rPr>
      </w:pPr>
      <w:r w:rsidRPr="00CE2D11">
        <w:rPr>
          <w:rFonts w:ascii="Trebuchet MS" w:hAnsi="Trebuchet MS" w:cs="OpenSans-Bold"/>
          <w:bCs/>
        </w:rPr>
        <w:t>Od początku rosyjskiej inwazji na terytorium Ukrainy, U</w:t>
      </w:r>
      <w:r w:rsidR="00916159" w:rsidRPr="00CE2D11">
        <w:rPr>
          <w:rFonts w:ascii="Trebuchet MS" w:hAnsi="Trebuchet MS" w:cs="OpenSans-Bold"/>
          <w:bCs/>
        </w:rPr>
        <w:t>rząd Ochrony Konkurencji i Konsumentów</w:t>
      </w:r>
      <w:r w:rsidRPr="00CE2D11">
        <w:rPr>
          <w:rFonts w:ascii="Trebuchet MS" w:hAnsi="Trebuchet MS" w:cs="OpenSans-Bold"/>
          <w:bCs/>
        </w:rPr>
        <w:t xml:space="preserve"> podejmuje działania na rzecz wsparcia </w:t>
      </w:r>
      <w:r w:rsidR="00E75EB9" w:rsidRPr="00CE2D11">
        <w:rPr>
          <w:rFonts w:ascii="Trebuchet MS" w:hAnsi="Trebuchet MS" w:cs="OpenSans-Bold"/>
          <w:bCs/>
        </w:rPr>
        <w:t>AMCU</w:t>
      </w:r>
      <w:r w:rsidRPr="00CE2D11">
        <w:rPr>
          <w:rFonts w:ascii="Trebuchet MS" w:hAnsi="Trebuchet MS" w:cs="OpenSans-Bold"/>
          <w:bCs/>
        </w:rPr>
        <w:t xml:space="preserve"> </w:t>
      </w:r>
      <w:r w:rsidR="00A25359" w:rsidRPr="00CE2D11">
        <w:rPr>
          <w:rFonts w:ascii="Trebuchet MS" w:hAnsi="Trebuchet MS" w:cs="OpenSans-Bold"/>
          <w:bCs/>
        </w:rPr>
        <w:t xml:space="preserve">i </w:t>
      </w:r>
      <w:r w:rsidRPr="00CE2D11">
        <w:rPr>
          <w:rFonts w:ascii="Trebuchet MS" w:hAnsi="Trebuchet MS" w:cs="OpenSans-Bold"/>
          <w:bCs/>
        </w:rPr>
        <w:t>zapewnieni</w:t>
      </w:r>
      <w:r w:rsidR="00A25359" w:rsidRPr="00CE2D11">
        <w:rPr>
          <w:rFonts w:ascii="Trebuchet MS" w:hAnsi="Trebuchet MS" w:cs="OpenSans-Bold"/>
          <w:bCs/>
        </w:rPr>
        <w:t>a</w:t>
      </w:r>
      <w:r w:rsidRPr="00CE2D11">
        <w:rPr>
          <w:rFonts w:ascii="Trebuchet MS" w:hAnsi="Trebuchet MS" w:cs="OpenSans-Bold"/>
          <w:bCs/>
        </w:rPr>
        <w:t xml:space="preserve"> </w:t>
      </w:r>
      <w:r w:rsidR="00A25359" w:rsidRPr="00CE2D11">
        <w:rPr>
          <w:rFonts w:ascii="Trebuchet MS" w:hAnsi="Trebuchet MS" w:cs="OpenSans-Bold"/>
          <w:bCs/>
        </w:rPr>
        <w:t xml:space="preserve">jego pracownikom </w:t>
      </w:r>
      <w:r w:rsidRPr="00CE2D11">
        <w:rPr>
          <w:rFonts w:ascii="Trebuchet MS" w:hAnsi="Trebuchet MS" w:cs="OpenSans-Bold"/>
          <w:bCs/>
        </w:rPr>
        <w:t xml:space="preserve">bezpiecznego schronienia w Polsce </w:t>
      </w:r>
      <w:r w:rsidR="00A25359" w:rsidRPr="00CE2D11">
        <w:rPr>
          <w:rFonts w:ascii="Trebuchet MS" w:hAnsi="Trebuchet MS" w:cs="OpenSans-Bold"/>
          <w:bCs/>
        </w:rPr>
        <w:t xml:space="preserve">oraz </w:t>
      </w:r>
      <w:r w:rsidRPr="00CE2D11">
        <w:rPr>
          <w:rFonts w:ascii="Trebuchet MS" w:hAnsi="Trebuchet MS" w:cs="OpenSans-Bold"/>
          <w:bCs/>
        </w:rPr>
        <w:t xml:space="preserve">udzielenia </w:t>
      </w:r>
      <w:r w:rsidR="00A25359" w:rsidRPr="00CE2D11">
        <w:rPr>
          <w:rFonts w:ascii="Trebuchet MS" w:hAnsi="Trebuchet MS" w:cs="OpenSans-Bold"/>
          <w:bCs/>
        </w:rPr>
        <w:t xml:space="preserve">im </w:t>
      </w:r>
      <w:r w:rsidRPr="00CE2D11">
        <w:rPr>
          <w:rFonts w:ascii="Trebuchet MS" w:hAnsi="Trebuchet MS" w:cs="OpenSans-Bold"/>
          <w:bCs/>
        </w:rPr>
        <w:t>niezbędnej pomocy</w:t>
      </w:r>
      <w:r w:rsidR="00916159" w:rsidRPr="00CE2D11">
        <w:rPr>
          <w:rFonts w:ascii="Trebuchet MS" w:hAnsi="Trebuchet MS" w:cs="OpenSans-Bold"/>
          <w:bCs/>
        </w:rPr>
        <w:t>.</w:t>
      </w:r>
      <w:r w:rsidRPr="00CE2D11">
        <w:rPr>
          <w:rFonts w:ascii="Trebuchet MS" w:hAnsi="Trebuchet MS" w:cs="OpenSans-Bold"/>
          <w:bCs/>
        </w:rPr>
        <w:t xml:space="preserve"> </w:t>
      </w:r>
      <w:r w:rsidR="00916159" w:rsidRPr="00CE2D11">
        <w:rPr>
          <w:rFonts w:ascii="Trebuchet MS" w:hAnsi="Trebuchet MS" w:cs="OpenSans-Bold"/>
          <w:bCs/>
        </w:rPr>
        <w:t>UOKiK w</w:t>
      </w:r>
      <w:r w:rsidRPr="00CE2D11">
        <w:rPr>
          <w:rFonts w:ascii="Trebuchet MS" w:hAnsi="Trebuchet MS" w:cs="OpenSans-Bold"/>
          <w:bCs/>
        </w:rPr>
        <w:t xml:space="preserve">spiera </w:t>
      </w:r>
      <w:r w:rsidR="00916159" w:rsidRPr="00CE2D11">
        <w:rPr>
          <w:rFonts w:ascii="Trebuchet MS" w:hAnsi="Trebuchet MS" w:cs="OpenSans-Bold"/>
          <w:bCs/>
        </w:rPr>
        <w:t xml:space="preserve">także </w:t>
      </w:r>
      <w:r w:rsidRPr="00CE2D11">
        <w:rPr>
          <w:rFonts w:ascii="Trebuchet MS" w:hAnsi="Trebuchet MS" w:cs="OpenSans-Bold"/>
          <w:bCs/>
        </w:rPr>
        <w:t>działania na forum międzynarodowym</w:t>
      </w:r>
      <w:r w:rsidR="00916159" w:rsidRPr="00CE2D11">
        <w:rPr>
          <w:rFonts w:ascii="Trebuchet MS" w:hAnsi="Trebuchet MS" w:cs="OpenSans-Bold"/>
          <w:bCs/>
        </w:rPr>
        <w:t>,</w:t>
      </w:r>
      <w:r w:rsidRPr="00CE2D11">
        <w:rPr>
          <w:rFonts w:ascii="Trebuchet MS" w:hAnsi="Trebuchet MS" w:cs="OpenSans-Bold"/>
          <w:bCs/>
        </w:rPr>
        <w:t xml:space="preserve"> mające na celu dalszy rozwój instytucjonalny Ukrainy. </w:t>
      </w:r>
    </w:p>
    <w:p w:rsidR="003507E9" w:rsidRPr="00CE2D11" w:rsidRDefault="00E62C75" w:rsidP="00CE2D11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OpenSans-Bold"/>
          <w:bCs/>
        </w:rPr>
      </w:pPr>
      <w:r w:rsidRPr="00CE2D11">
        <w:rPr>
          <w:rFonts w:ascii="Trebuchet MS" w:hAnsi="Trebuchet MS" w:cs="OpenSans-Bold"/>
          <w:bCs/>
        </w:rPr>
        <w:t xml:space="preserve">Odbyły się liczne rozmowy pomiędzy przedstawicielami UOKiK i AMCU, </w:t>
      </w:r>
      <w:r w:rsidR="00916159" w:rsidRPr="00CE2D11">
        <w:rPr>
          <w:rFonts w:ascii="Trebuchet MS" w:hAnsi="Trebuchet MS" w:cs="OpenSans-Bold"/>
          <w:bCs/>
        </w:rPr>
        <w:t xml:space="preserve">również </w:t>
      </w:r>
      <w:r w:rsidRPr="00CE2D11">
        <w:rPr>
          <w:rFonts w:ascii="Trebuchet MS" w:hAnsi="Trebuchet MS" w:cs="OpenSans-Bold"/>
          <w:bCs/>
        </w:rPr>
        <w:t>w randze Prezesów</w:t>
      </w:r>
      <w:r w:rsidR="00916159" w:rsidRPr="00CE2D11">
        <w:rPr>
          <w:rFonts w:ascii="Trebuchet MS" w:hAnsi="Trebuchet MS" w:cs="OpenSans-Bold"/>
          <w:bCs/>
        </w:rPr>
        <w:t>.</w:t>
      </w:r>
      <w:r w:rsidRPr="00CE2D11">
        <w:rPr>
          <w:rFonts w:ascii="Trebuchet MS" w:hAnsi="Trebuchet MS" w:cs="OpenSans-Bold"/>
          <w:bCs/>
        </w:rPr>
        <w:t xml:space="preserve"> </w:t>
      </w:r>
      <w:r w:rsidR="00916159" w:rsidRPr="00CE2D11">
        <w:rPr>
          <w:rFonts w:ascii="Trebuchet MS" w:hAnsi="Trebuchet MS" w:cs="OpenSans-Bold"/>
          <w:bCs/>
        </w:rPr>
        <w:t>Ich</w:t>
      </w:r>
      <w:r w:rsidRPr="00CE2D11">
        <w:rPr>
          <w:rFonts w:ascii="Trebuchet MS" w:hAnsi="Trebuchet MS" w:cs="OpenSans-Bold"/>
          <w:bCs/>
        </w:rPr>
        <w:t xml:space="preserve"> cel</w:t>
      </w:r>
      <w:r w:rsidR="00916159" w:rsidRPr="00CE2D11">
        <w:rPr>
          <w:rFonts w:ascii="Trebuchet MS" w:hAnsi="Trebuchet MS" w:cs="OpenSans-Bold"/>
          <w:bCs/>
        </w:rPr>
        <w:t>em było</w:t>
      </w:r>
      <w:r w:rsidRPr="00CE2D11">
        <w:rPr>
          <w:rFonts w:ascii="Trebuchet MS" w:hAnsi="Trebuchet MS" w:cs="OpenSans-Bold"/>
          <w:bCs/>
        </w:rPr>
        <w:t xml:space="preserve"> podjęcie działań pomocowych dla AMCU związanych </w:t>
      </w:r>
      <w:r w:rsidR="00916159" w:rsidRPr="00CE2D11">
        <w:rPr>
          <w:rFonts w:ascii="Trebuchet MS" w:hAnsi="Trebuchet MS" w:cs="OpenSans-Bold"/>
          <w:bCs/>
        </w:rPr>
        <w:t>z </w:t>
      </w:r>
      <w:r w:rsidRPr="00CE2D11">
        <w:rPr>
          <w:rFonts w:ascii="Trebuchet MS" w:hAnsi="Trebuchet MS" w:cs="OpenSans-Bold"/>
          <w:bCs/>
        </w:rPr>
        <w:t>zarządzaniem kryzysowym w czasie wojny i późniejszą odbudową</w:t>
      </w:r>
      <w:r w:rsidR="00916159" w:rsidRPr="00CE2D11">
        <w:rPr>
          <w:rFonts w:ascii="Trebuchet MS" w:hAnsi="Trebuchet MS" w:cs="OpenSans-Bold"/>
          <w:bCs/>
        </w:rPr>
        <w:t xml:space="preserve"> ukraińskiego organu</w:t>
      </w:r>
      <w:r w:rsidRPr="00CE2D11">
        <w:rPr>
          <w:rFonts w:ascii="Trebuchet MS" w:hAnsi="Trebuchet MS" w:cs="OpenSans-Bold"/>
          <w:bCs/>
        </w:rPr>
        <w:t>.</w:t>
      </w:r>
      <w:r w:rsidR="003507E9" w:rsidRPr="00CE2D11">
        <w:rPr>
          <w:rFonts w:ascii="Trebuchet MS" w:hAnsi="Trebuchet MS" w:cs="OpenSans-Bold"/>
          <w:bCs/>
        </w:rPr>
        <w:t xml:space="preserve"> </w:t>
      </w:r>
      <w:r w:rsidRPr="00CE2D11">
        <w:rPr>
          <w:rFonts w:ascii="Trebuchet MS" w:hAnsi="Trebuchet MS" w:cs="OpenSans-Bold"/>
          <w:bCs/>
        </w:rPr>
        <w:t xml:space="preserve">UOKiK zobowiązał się do zapewnienia </w:t>
      </w:r>
      <w:r w:rsidR="003507E9" w:rsidRPr="00CE2D11">
        <w:rPr>
          <w:rFonts w:ascii="Trebuchet MS" w:hAnsi="Trebuchet MS" w:cs="OpenSans-Bold"/>
          <w:bCs/>
        </w:rPr>
        <w:t xml:space="preserve">pracownikom Komitetu </w:t>
      </w:r>
      <w:r w:rsidRPr="00CE2D11">
        <w:rPr>
          <w:rFonts w:ascii="Trebuchet MS" w:hAnsi="Trebuchet MS" w:cs="OpenSans-Bold"/>
          <w:bCs/>
        </w:rPr>
        <w:t xml:space="preserve">wiedzy eksperckiej </w:t>
      </w:r>
      <w:r w:rsidR="003507E9" w:rsidRPr="00CE2D11">
        <w:rPr>
          <w:rFonts w:ascii="Trebuchet MS" w:hAnsi="Trebuchet MS" w:cs="OpenSans-Bold"/>
          <w:bCs/>
        </w:rPr>
        <w:t xml:space="preserve">istotnej </w:t>
      </w:r>
      <w:r w:rsidR="00916159" w:rsidRPr="00CE2D11">
        <w:rPr>
          <w:rFonts w:ascii="Trebuchet MS" w:hAnsi="Trebuchet MS" w:cs="OpenSans-Bold"/>
          <w:bCs/>
        </w:rPr>
        <w:t>dla</w:t>
      </w:r>
      <w:r w:rsidRPr="00CE2D11">
        <w:rPr>
          <w:rFonts w:ascii="Trebuchet MS" w:hAnsi="Trebuchet MS" w:cs="OpenSans-Bold"/>
          <w:bCs/>
        </w:rPr>
        <w:t xml:space="preserve"> złagodzenia negatywnych skutków wojny dla rynków Ukrainy, a także wspierania odporności i odbudowy gospodarki tego kraju. </w:t>
      </w:r>
    </w:p>
    <w:p w:rsidR="006902D2" w:rsidRPr="00CE2D11" w:rsidRDefault="00E75EB9" w:rsidP="00CE2D11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OpenSans-Bold"/>
          <w:bCs/>
        </w:rPr>
      </w:pPr>
      <w:r w:rsidRPr="00CE2D11">
        <w:rPr>
          <w:rFonts w:ascii="Trebuchet MS" w:hAnsi="Trebuchet MS" w:cs="OpenSans-Bold"/>
          <w:bCs/>
        </w:rPr>
        <w:t xml:space="preserve">13 czerwca </w:t>
      </w:r>
      <w:r w:rsidR="003507E9" w:rsidRPr="00CE2D11">
        <w:rPr>
          <w:rFonts w:ascii="Trebuchet MS" w:hAnsi="Trebuchet MS" w:cs="OpenSans-Bold"/>
          <w:bCs/>
        </w:rPr>
        <w:t xml:space="preserve">br. </w:t>
      </w:r>
      <w:r w:rsidRPr="00CE2D11">
        <w:rPr>
          <w:rFonts w:ascii="Trebuchet MS" w:hAnsi="Trebuchet MS" w:cs="OpenSans-Bold"/>
          <w:bCs/>
        </w:rPr>
        <w:t xml:space="preserve">rozpoczęły się trzydniowe warsztaty, </w:t>
      </w:r>
      <w:r w:rsidR="00E62C75" w:rsidRPr="00CE2D11">
        <w:rPr>
          <w:rFonts w:ascii="Trebuchet MS" w:hAnsi="Trebuchet MS" w:cs="OpenSans-Bold"/>
          <w:bCs/>
        </w:rPr>
        <w:t>podczas któr</w:t>
      </w:r>
      <w:r w:rsidR="00916159" w:rsidRPr="00CE2D11">
        <w:rPr>
          <w:rFonts w:ascii="Trebuchet MS" w:hAnsi="Trebuchet MS" w:cs="OpenSans-Bold"/>
          <w:bCs/>
        </w:rPr>
        <w:t>ych</w:t>
      </w:r>
      <w:r w:rsidRPr="00CE2D11">
        <w:rPr>
          <w:rFonts w:ascii="Trebuchet MS" w:hAnsi="Trebuchet MS" w:cs="OpenSans-Bold"/>
          <w:bCs/>
        </w:rPr>
        <w:t xml:space="preserve"> </w:t>
      </w:r>
      <w:r w:rsidR="00916159" w:rsidRPr="00CE2D11">
        <w:rPr>
          <w:rFonts w:ascii="Trebuchet MS" w:hAnsi="Trebuchet MS" w:cs="OpenSans-Bold"/>
          <w:bCs/>
        </w:rPr>
        <w:t xml:space="preserve">specjaliści </w:t>
      </w:r>
      <w:r w:rsidRPr="00CE2D11">
        <w:rPr>
          <w:rFonts w:ascii="Trebuchet MS" w:hAnsi="Trebuchet MS" w:cs="OpenSans-Bold"/>
          <w:bCs/>
        </w:rPr>
        <w:t>UOKiK podzielili się</w:t>
      </w:r>
      <w:r w:rsidR="00E62C75" w:rsidRPr="00CE2D11">
        <w:rPr>
          <w:rFonts w:ascii="Trebuchet MS" w:hAnsi="Trebuchet MS" w:cs="OpenSans-Bold"/>
          <w:bCs/>
        </w:rPr>
        <w:t xml:space="preserve"> wiedzą i doświadczeniami z obszaru pomocy publicznej</w:t>
      </w:r>
      <w:r w:rsidR="00916159" w:rsidRPr="00CE2D11">
        <w:rPr>
          <w:rFonts w:ascii="Trebuchet MS" w:hAnsi="Trebuchet MS" w:cs="OpenSans-Bold"/>
          <w:bCs/>
        </w:rPr>
        <w:t xml:space="preserve">. </w:t>
      </w:r>
      <w:r w:rsidR="00A25359" w:rsidRPr="00CE2D11">
        <w:rPr>
          <w:rFonts w:ascii="Trebuchet MS" w:hAnsi="Trebuchet MS" w:cs="OpenSans-Bold"/>
          <w:bCs/>
        </w:rPr>
        <w:t xml:space="preserve">Rozmowy dotyczyły </w:t>
      </w:r>
      <w:r w:rsidR="006902D2" w:rsidRPr="00CE2D11">
        <w:rPr>
          <w:rFonts w:ascii="Trebuchet MS" w:hAnsi="Trebuchet MS" w:cs="OpenSans-Bold"/>
          <w:bCs/>
        </w:rPr>
        <w:t>pomocy publicznej udzielanej przez jednostki samorządu terytorialnego, działalności Korporacji Ubezpieczeń Kredytów Eksportowych w kontekście przepisów o pomocy publicznej czy stosowania zasad pomocy publicznej wobec podmiotów zatrudniających osoby niepełnosprawne w Polsce.</w:t>
      </w:r>
    </w:p>
    <w:p w:rsidR="000C308A" w:rsidRPr="00CE2D11" w:rsidRDefault="006902D2" w:rsidP="00CE2D11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="OpenSans-Bold"/>
          <w:bCs/>
        </w:rPr>
      </w:pPr>
      <w:r w:rsidRPr="00CE2D11">
        <w:rPr>
          <w:rFonts w:ascii="Trebuchet MS" w:hAnsi="Trebuchet MS" w:cs="OpenSans-Bold"/>
          <w:bCs/>
        </w:rPr>
        <w:t>Kolejne warsztaty</w:t>
      </w:r>
      <w:r w:rsidR="00E62C75" w:rsidRPr="00CE2D11">
        <w:rPr>
          <w:rFonts w:ascii="Trebuchet MS" w:hAnsi="Trebuchet MS" w:cs="OpenSans-Bold"/>
          <w:bCs/>
        </w:rPr>
        <w:t xml:space="preserve"> poświęcone zagadnieniom </w:t>
      </w:r>
      <w:r w:rsidR="00A5497F" w:rsidRPr="00CE2D11">
        <w:rPr>
          <w:rFonts w:ascii="Trebuchet MS" w:hAnsi="Trebuchet MS" w:cs="OpenSans-Bold"/>
          <w:bCs/>
        </w:rPr>
        <w:t>dotyczącym</w:t>
      </w:r>
      <w:r w:rsidR="00A5497F" w:rsidRPr="00CE2D11">
        <w:rPr>
          <w:rFonts w:ascii="Trebuchet MS" w:hAnsi="Trebuchet MS"/>
        </w:rPr>
        <w:t xml:space="preserve"> </w:t>
      </w:r>
      <w:r w:rsidR="00A5497F" w:rsidRPr="00CE2D11">
        <w:rPr>
          <w:rFonts w:ascii="Trebuchet MS" w:hAnsi="Trebuchet MS" w:cs="OpenSans-Bold"/>
          <w:bCs/>
        </w:rPr>
        <w:t>zmów przetargowych oraz przeszukań i inspekcji, kontroli koncentracji czy przeciwdziałania antykonkurencyjnym praktykom odbędą się w kolejnych miesiącach tego roku.</w:t>
      </w:r>
    </w:p>
    <w:sectPr w:rsidR="000C308A" w:rsidRPr="00CE2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CFF" w:rsidRDefault="00754CFF" w:rsidP="00E62C75">
      <w:pPr>
        <w:spacing w:after="0" w:line="240" w:lineRule="auto"/>
      </w:pPr>
      <w:r>
        <w:separator/>
      </w:r>
    </w:p>
  </w:endnote>
  <w:endnote w:type="continuationSeparator" w:id="0">
    <w:p w:rsidR="00754CFF" w:rsidRDefault="00754CFF" w:rsidP="00E6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CFF" w:rsidRDefault="00754CFF" w:rsidP="00E62C75">
      <w:pPr>
        <w:spacing w:after="0" w:line="240" w:lineRule="auto"/>
      </w:pPr>
      <w:r>
        <w:separator/>
      </w:r>
    </w:p>
  </w:footnote>
  <w:footnote w:type="continuationSeparator" w:id="0">
    <w:p w:rsidR="00754CFF" w:rsidRDefault="00754CFF" w:rsidP="00E6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382E"/>
    <w:multiLevelType w:val="hybridMultilevel"/>
    <w:tmpl w:val="003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75"/>
    <w:rsid w:val="000C308A"/>
    <w:rsid w:val="002C64A5"/>
    <w:rsid w:val="002D7778"/>
    <w:rsid w:val="003507E9"/>
    <w:rsid w:val="006829F8"/>
    <w:rsid w:val="006902D2"/>
    <w:rsid w:val="00754CFF"/>
    <w:rsid w:val="008A6536"/>
    <w:rsid w:val="00916159"/>
    <w:rsid w:val="00936DBD"/>
    <w:rsid w:val="00953232"/>
    <w:rsid w:val="009D23FB"/>
    <w:rsid w:val="00A25359"/>
    <w:rsid w:val="00A5497F"/>
    <w:rsid w:val="00B05801"/>
    <w:rsid w:val="00C6173D"/>
    <w:rsid w:val="00CE2D11"/>
    <w:rsid w:val="00D41492"/>
    <w:rsid w:val="00D46F8C"/>
    <w:rsid w:val="00E342DC"/>
    <w:rsid w:val="00E62C75"/>
    <w:rsid w:val="00E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36AA3"/>
  <w15:chartTrackingRefBased/>
  <w15:docId w15:val="{94E5C85B-CAFB-4F5D-A8F2-DB2E9C06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C75"/>
  </w:style>
  <w:style w:type="paragraph" w:styleId="Stopka">
    <w:name w:val="footer"/>
    <w:basedOn w:val="Normalny"/>
    <w:link w:val="StopkaZnak"/>
    <w:uiPriority w:val="99"/>
    <w:unhideWhenUsed/>
    <w:rsid w:val="00E6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C75"/>
  </w:style>
  <w:style w:type="paragraph" w:styleId="Akapitzlist">
    <w:name w:val="List Paragraph"/>
    <w:basedOn w:val="Normalny"/>
    <w:uiPriority w:val="34"/>
    <w:qFormat/>
    <w:rsid w:val="002D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defaultValue">
  <element uid="47244078-9c36-4ab9-9721-6cc692af1440" value=""/>
  <element uid="47928880-dea4-4d50-89bf-6da6cd3216ab" value=""/>
</sisl>
</file>

<file path=customXml/itemProps1.xml><?xml version="1.0" encoding="utf-8"?>
<ds:datastoreItem xmlns:ds="http://schemas.openxmlformats.org/officeDocument/2006/customXml" ds:itemID="{4DDDF70F-29F3-4E5F-9F01-CE432E1C42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Mrozowska-Sroka</dc:creator>
  <cp:keywords/>
  <dc:description/>
  <cp:lastModifiedBy>Tomasz Kwiatkowski</cp:lastModifiedBy>
  <cp:revision>4</cp:revision>
  <dcterms:created xsi:type="dcterms:W3CDTF">2022-06-09T14:49:00Z</dcterms:created>
  <dcterms:modified xsi:type="dcterms:W3CDTF">2022-06-13T11:17:00Z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ca262e39-bdd6-404a-b301-587bfdf173a0</vt:lpwstr>
  </property>
  <property fmtid="{D5CDD505-2E9C-101B-9397-08002B2CF9AE}" pid="3" name="bjDocumentSecurityLabel">
    <vt:lpwstr>WEWNĘTRZNE</vt:lpwstr>
  </property>
  <property fmtid="{D5CDD505-2E9C-101B-9397-08002B2CF9AE}" pid="4" name="bjClsUserRVM">
    <vt:lpwstr>[]</vt:lpwstr>
  </property>
  <property fmtid="{D5CDD505-2E9C-101B-9397-08002B2CF9AE}" pid="5" name="bjSaver">
    <vt:lpwstr>0+LadjXA8O/clTljZu9M/K7qmVlcEi1o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origin="defaultValue" xmlns="http://www.boldonj</vt:lpwstr>
  </property>
  <property fmtid="{D5CDD505-2E9C-101B-9397-08002B2CF9AE}" pid="7" name="bjDocumentLabelXML-0">
    <vt:lpwstr>ames.com/2008/01/sie/internal/label"&gt;&lt;element uid="47244078-9c36-4ab9-9721-6cc692af1440" value="" /&gt;&lt;element uid="47928880-dea4-4d50-89bf-6da6cd3216ab" value="" /&gt;&lt;/sisl&gt;</vt:lpwstr>
  </property>
</Properties>
</file>