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D9165" w14:textId="0F0E0FCC" w:rsidR="00D47CCF" w:rsidRPr="0024118E" w:rsidRDefault="00F96CD4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NOWE </w:t>
      </w:r>
      <w:r w:rsidR="001E0DAE">
        <w:rPr>
          <w:sz w:val="32"/>
          <w:szCs w:val="32"/>
        </w:rPr>
        <w:t>PRZEPISY O</w:t>
      </w:r>
      <w:r>
        <w:rPr>
          <w:sz w:val="32"/>
          <w:szCs w:val="32"/>
        </w:rPr>
        <w:t xml:space="preserve"> OBR</w:t>
      </w:r>
      <w:r w:rsidR="001E0DAE">
        <w:rPr>
          <w:sz w:val="32"/>
          <w:szCs w:val="32"/>
        </w:rPr>
        <w:t>OCIE</w:t>
      </w:r>
      <w:r>
        <w:rPr>
          <w:sz w:val="32"/>
          <w:szCs w:val="32"/>
        </w:rPr>
        <w:t xml:space="preserve"> WĘGLEM </w:t>
      </w:r>
      <w:r w:rsidR="006B1C95">
        <w:rPr>
          <w:sz w:val="32"/>
          <w:szCs w:val="32"/>
        </w:rPr>
        <w:t>– WYJAŚNIENIA DLA PRZEDSIĘBIORCÓW</w:t>
      </w:r>
    </w:p>
    <w:p w14:paraId="56247678" w14:textId="12C6DBA9" w:rsidR="00021146" w:rsidRDefault="00021146" w:rsidP="00021146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Od 16 kwietnia 2022 r. </w:t>
      </w:r>
      <w:r w:rsidR="00D805F1">
        <w:rPr>
          <w:rFonts w:cs="Tahoma"/>
          <w:b/>
          <w:color w:val="000000" w:themeColor="text1"/>
          <w:sz w:val="22"/>
          <w:lang w:eastAsia="en-GB"/>
        </w:rPr>
        <w:t xml:space="preserve">obowiązuje </w:t>
      </w:r>
      <w:r w:rsidR="00D805F1" w:rsidRPr="001E0DAE">
        <w:rPr>
          <w:rFonts w:cs="Tahoma"/>
          <w:b/>
          <w:color w:val="000000" w:themeColor="text1"/>
          <w:sz w:val="22"/>
          <w:lang w:eastAsia="en-GB"/>
        </w:rPr>
        <w:t xml:space="preserve">zakaz wprowadzania na terytorium </w:t>
      </w:r>
      <w:r w:rsidR="00D805F1">
        <w:rPr>
          <w:rFonts w:cs="Tahoma"/>
          <w:b/>
          <w:color w:val="000000" w:themeColor="text1"/>
          <w:sz w:val="22"/>
          <w:lang w:eastAsia="en-GB"/>
        </w:rPr>
        <w:t>P</w:t>
      </w:r>
      <w:r w:rsidR="00D805F1" w:rsidRPr="001E0DAE">
        <w:rPr>
          <w:rFonts w:cs="Tahoma"/>
          <w:b/>
          <w:color w:val="000000" w:themeColor="text1"/>
          <w:sz w:val="22"/>
          <w:lang w:eastAsia="en-GB"/>
        </w:rPr>
        <w:t xml:space="preserve">olski węgla z </w:t>
      </w:r>
      <w:r w:rsidR="00D805F1">
        <w:rPr>
          <w:rFonts w:cs="Tahoma"/>
          <w:b/>
          <w:color w:val="000000" w:themeColor="text1"/>
          <w:sz w:val="22"/>
          <w:lang w:eastAsia="en-GB"/>
        </w:rPr>
        <w:t>R</w:t>
      </w:r>
      <w:r w:rsidR="00D805F1" w:rsidRPr="001E0DAE">
        <w:rPr>
          <w:rFonts w:cs="Tahoma"/>
          <w:b/>
          <w:color w:val="000000" w:themeColor="text1"/>
          <w:sz w:val="22"/>
          <w:lang w:eastAsia="en-GB"/>
        </w:rPr>
        <w:t xml:space="preserve">osji i </w:t>
      </w:r>
      <w:r w:rsidR="00D805F1">
        <w:rPr>
          <w:rFonts w:cs="Tahoma"/>
          <w:b/>
          <w:color w:val="000000" w:themeColor="text1"/>
          <w:sz w:val="22"/>
          <w:lang w:eastAsia="en-GB"/>
        </w:rPr>
        <w:t>B</w:t>
      </w:r>
      <w:r w:rsidR="00D805F1" w:rsidRPr="001E0DAE">
        <w:rPr>
          <w:rFonts w:cs="Tahoma"/>
          <w:b/>
          <w:color w:val="000000" w:themeColor="text1"/>
          <w:sz w:val="22"/>
          <w:lang w:eastAsia="en-GB"/>
        </w:rPr>
        <w:t>iałorusi</w:t>
      </w:r>
      <w:r w:rsidR="00D805F1">
        <w:rPr>
          <w:rFonts w:cs="Tahoma"/>
          <w:b/>
          <w:color w:val="000000" w:themeColor="text1"/>
          <w:sz w:val="22"/>
          <w:lang w:eastAsia="en-GB"/>
        </w:rPr>
        <w:t>.</w:t>
      </w:r>
    </w:p>
    <w:p w14:paraId="71E59BDD" w14:textId="662D37E6" w:rsidR="00D805F1" w:rsidRPr="001E0DAE" w:rsidRDefault="00D805F1" w:rsidP="00021146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1E0DAE">
        <w:rPr>
          <w:b/>
          <w:sz w:val="22"/>
        </w:rPr>
        <w:t>Ustawa wprowadziła też nowe obowiązki dla wszystkich przedsiębiorców sprzedających węgiel, niezależnie od kraju jego pochodzenia.</w:t>
      </w:r>
    </w:p>
    <w:p w14:paraId="5DCF7157" w14:textId="03DAD34A" w:rsidR="00986C37" w:rsidRPr="005E3BE7" w:rsidRDefault="00570840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5E3BE7">
        <w:rPr>
          <w:rFonts w:cs="Tahoma"/>
          <w:b/>
          <w:bCs/>
          <w:color w:val="000000" w:themeColor="text1"/>
          <w:sz w:val="22"/>
          <w:lang w:eastAsia="en-GB"/>
        </w:rPr>
        <w:t xml:space="preserve">Handlujesz </w:t>
      </w:r>
      <w:r w:rsidR="00F353CD" w:rsidRPr="005E3BE7">
        <w:rPr>
          <w:rFonts w:cs="Tahoma"/>
          <w:b/>
          <w:bCs/>
          <w:color w:val="000000" w:themeColor="text1"/>
          <w:sz w:val="22"/>
          <w:lang w:eastAsia="en-GB"/>
        </w:rPr>
        <w:t>węglem</w:t>
      </w:r>
      <w:r w:rsidRPr="005E3BE7">
        <w:rPr>
          <w:rFonts w:cs="Tahoma"/>
          <w:b/>
          <w:bCs/>
          <w:color w:val="000000" w:themeColor="text1"/>
          <w:sz w:val="22"/>
          <w:lang w:eastAsia="en-GB"/>
        </w:rPr>
        <w:t>?</w:t>
      </w:r>
      <w:r w:rsidR="00AB0E87" w:rsidRPr="005E3BE7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0415C6" w:rsidRPr="005E3BE7">
        <w:rPr>
          <w:rFonts w:cs="Tahoma"/>
          <w:b/>
          <w:bCs/>
          <w:color w:val="000000" w:themeColor="text1"/>
          <w:sz w:val="22"/>
          <w:lang w:eastAsia="en-GB"/>
        </w:rPr>
        <w:t xml:space="preserve">Zapoznaj się z </w:t>
      </w:r>
      <w:hyperlink r:id="rId8" w:history="1">
        <w:r w:rsidR="000415C6" w:rsidRPr="005E3BE7">
          <w:rPr>
            <w:rStyle w:val="Hipercze"/>
            <w:rFonts w:cs="Tahoma"/>
            <w:b/>
            <w:bCs/>
            <w:sz w:val="22"/>
            <w:lang w:eastAsia="en-GB"/>
          </w:rPr>
          <w:t>nowymi przepisami</w:t>
        </w:r>
      </w:hyperlink>
      <w:r w:rsidR="000415C6" w:rsidRPr="005E3BE7">
        <w:rPr>
          <w:rFonts w:cs="Tahoma"/>
          <w:b/>
          <w:bCs/>
          <w:color w:val="000000" w:themeColor="text1"/>
          <w:sz w:val="22"/>
          <w:lang w:eastAsia="en-GB"/>
        </w:rPr>
        <w:t xml:space="preserve"> i </w:t>
      </w:r>
      <w:hyperlink r:id="rId9" w:history="1">
        <w:r w:rsidR="000415C6" w:rsidRPr="005E3BE7">
          <w:rPr>
            <w:rStyle w:val="Hipercze"/>
            <w:rFonts w:cs="Tahoma"/>
            <w:b/>
            <w:bCs/>
            <w:sz w:val="22"/>
            <w:lang w:eastAsia="en-GB"/>
          </w:rPr>
          <w:t>odpowiedziami na najczęściej zadawane pytania</w:t>
        </w:r>
      </w:hyperlink>
      <w:r w:rsidR="005E3BE7" w:rsidRPr="005E3BE7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7A3C04AC" w14:textId="04CD0CEF" w:rsidR="00B176F2" w:rsidRDefault="0010559C" w:rsidP="003452E1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6B1C95">
        <w:rPr>
          <w:b/>
          <w:sz w:val="22"/>
        </w:rPr>
        <w:t>13 maj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B176F2">
        <w:rPr>
          <w:sz w:val="22"/>
        </w:rPr>
        <w:t>Jedną z sankcji nałożonych na Rosję i Białoruś w związku z wywołaniem wojny jest zakaz sprowadzania węgla</w:t>
      </w:r>
      <w:r w:rsidR="00F96CD4">
        <w:rPr>
          <w:sz w:val="22"/>
        </w:rPr>
        <w:t xml:space="preserve"> pochodzącego z tych krajów</w:t>
      </w:r>
      <w:r w:rsidR="00B176F2">
        <w:rPr>
          <w:sz w:val="22"/>
        </w:rPr>
        <w:t xml:space="preserve">. W Polsce wprowadziła go </w:t>
      </w:r>
      <w:hyperlink r:id="rId10" w:history="1">
        <w:r w:rsidR="00B176F2" w:rsidRPr="00B176F2">
          <w:rPr>
            <w:rStyle w:val="Hipercze"/>
            <w:sz w:val="22"/>
          </w:rPr>
          <w:t>ustawa o szczególnych rozwiązaniach w zakresie przeciwdziałania wspieraniu agresji na Ukrainę oraz służących ochronie bezpieczeństwa narodowego</w:t>
        </w:r>
      </w:hyperlink>
      <w:r w:rsidR="003452E1">
        <w:rPr>
          <w:sz w:val="22"/>
        </w:rPr>
        <w:t>, która</w:t>
      </w:r>
      <w:r w:rsidR="00B176F2">
        <w:rPr>
          <w:sz w:val="22"/>
        </w:rPr>
        <w:t xml:space="preserve"> </w:t>
      </w:r>
      <w:r w:rsidR="003452E1">
        <w:rPr>
          <w:sz w:val="22"/>
        </w:rPr>
        <w:t>w</w:t>
      </w:r>
      <w:r w:rsidR="00B176F2">
        <w:rPr>
          <w:sz w:val="22"/>
        </w:rPr>
        <w:t>eszła w życie 16 kwietnia</w:t>
      </w:r>
      <w:r w:rsidR="00570840">
        <w:rPr>
          <w:sz w:val="22"/>
        </w:rPr>
        <w:t>.</w:t>
      </w:r>
      <w:r w:rsidR="00B176F2">
        <w:rPr>
          <w:sz w:val="22"/>
        </w:rPr>
        <w:t xml:space="preserve"> Nakłada ona </w:t>
      </w:r>
      <w:r w:rsidR="00F96CD4">
        <w:rPr>
          <w:sz w:val="22"/>
        </w:rPr>
        <w:t xml:space="preserve">też </w:t>
      </w:r>
      <w:r w:rsidR="00B176F2" w:rsidRPr="003452E1">
        <w:rPr>
          <w:b/>
          <w:sz w:val="22"/>
        </w:rPr>
        <w:t>nowe obowiązki na wszystki</w:t>
      </w:r>
      <w:r w:rsidR="003452E1" w:rsidRPr="003452E1">
        <w:rPr>
          <w:b/>
          <w:sz w:val="22"/>
        </w:rPr>
        <w:t>e</w:t>
      </w:r>
      <w:r w:rsidR="00B176F2" w:rsidRPr="003452E1">
        <w:rPr>
          <w:b/>
          <w:sz w:val="22"/>
        </w:rPr>
        <w:t xml:space="preserve"> p</w:t>
      </w:r>
      <w:r w:rsidR="003452E1" w:rsidRPr="003452E1">
        <w:rPr>
          <w:b/>
          <w:sz w:val="22"/>
        </w:rPr>
        <w:t>odmioty</w:t>
      </w:r>
      <w:r w:rsidR="00B176F2" w:rsidRPr="003452E1">
        <w:rPr>
          <w:b/>
          <w:sz w:val="22"/>
        </w:rPr>
        <w:t xml:space="preserve"> handlując</w:t>
      </w:r>
      <w:r w:rsidR="003452E1" w:rsidRPr="003452E1">
        <w:rPr>
          <w:b/>
          <w:sz w:val="22"/>
        </w:rPr>
        <w:t>e</w:t>
      </w:r>
      <w:r w:rsidR="00B176F2" w:rsidRPr="003452E1">
        <w:rPr>
          <w:b/>
          <w:sz w:val="22"/>
        </w:rPr>
        <w:t xml:space="preserve"> węglem</w:t>
      </w:r>
      <w:r w:rsidR="003452E1" w:rsidRPr="003452E1">
        <w:rPr>
          <w:b/>
          <w:sz w:val="22"/>
        </w:rPr>
        <w:t xml:space="preserve"> </w:t>
      </w:r>
      <w:r w:rsidR="00F96CD4">
        <w:rPr>
          <w:b/>
          <w:sz w:val="22"/>
        </w:rPr>
        <w:t>w Polsce</w:t>
      </w:r>
      <w:r w:rsidR="00021146">
        <w:rPr>
          <w:b/>
          <w:sz w:val="22"/>
        </w:rPr>
        <w:t xml:space="preserve"> m.in. konieczność</w:t>
      </w:r>
      <w:r w:rsidR="00F96CD4">
        <w:rPr>
          <w:b/>
          <w:sz w:val="22"/>
        </w:rPr>
        <w:t xml:space="preserve"> wskazywania kraju pochodzenia węgla przy każdej transakcji</w:t>
      </w:r>
      <w:r w:rsidR="003452E1">
        <w:rPr>
          <w:sz w:val="22"/>
        </w:rPr>
        <w:t>.</w:t>
      </w:r>
      <w:r w:rsidR="00B176F2">
        <w:rPr>
          <w:sz w:val="22"/>
        </w:rPr>
        <w:t xml:space="preserve"> </w:t>
      </w:r>
      <w:r w:rsidR="00570840">
        <w:rPr>
          <w:sz w:val="22"/>
        </w:rPr>
        <w:t xml:space="preserve">Odpowiadając na pytania </w:t>
      </w:r>
      <w:r w:rsidR="00F14824">
        <w:rPr>
          <w:sz w:val="22"/>
        </w:rPr>
        <w:t xml:space="preserve">najczęściej zadawane </w:t>
      </w:r>
      <w:r w:rsidR="00570840">
        <w:rPr>
          <w:sz w:val="22"/>
        </w:rPr>
        <w:t xml:space="preserve">przez </w:t>
      </w:r>
      <w:r w:rsidR="003452E1">
        <w:rPr>
          <w:sz w:val="22"/>
        </w:rPr>
        <w:t>przedsiębiorców</w:t>
      </w:r>
      <w:r w:rsidR="00021146">
        <w:rPr>
          <w:sz w:val="22"/>
        </w:rPr>
        <w:t>,</w:t>
      </w:r>
      <w:r w:rsidR="003452E1">
        <w:rPr>
          <w:sz w:val="22"/>
        </w:rPr>
        <w:t xml:space="preserve"> opublikowaliśmy na stronie uokik.gov.pl </w:t>
      </w:r>
      <w:hyperlink r:id="rId11" w:history="1">
        <w:r w:rsidR="003452E1" w:rsidRPr="005E3BE7">
          <w:rPr>
            <w:rStyle w:val="Hipercze"/>
            <w:sz w:val="22"/>
          </w:rPr>
          <w:t>wyjaśnienia przepisów i odpowiedzi na najczęściej zadawane pytania</w:t>
        </w:r>
      </w:hyperlink>
      <w:bookmarkStart w:id="0" w:name="_GoBack"/>
      <w:bookmarkEnd w:id="0"/>
      <w:r w:rsidR="003452E1">
        <w:rPr>
          <w:sz w:val="22"/>
        </w:rPr>
        <w:t xml:space="preserve"> – zachęcamy do lektury.</w:t>
      </w:r>
    </w:p>
    <w:p w14:paraId="6B8C342A" w14:textId="77777777" w:rsidR="003452E1" w:rsidRPr="003452E1" w:rsidRDefault="003452E1" w:rsidP="003452E1">
      <w:pPr>
        <w:spacing w:after="240" w:line="360" w:lineRule="auto"/>
        <w:jc w:val="both"/>
        <w:rPr>
          <w:b/>
          <w:sz w:val="22"/>
        </w:rPr>
      </w:pPr>
      <w:r w:rsidRPr="003452E1">
        <w:rPr>
          <w:b/>
          <w:sz w:val="22"/>
        </w:rPr>
        <w:t>Czego dotyczy zakaz?</w:t>
      </w:r>
    </w:p>
    <w:p w14:paraId="3A9B816D" w14:textId="31B4C183" w:rsidR="00F5390C" w:rsidRDefault="00646E4B" w:rsidP="0028643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Zakaz dotyczy wprowadzania </w:t>
      </w:r>
      <w:r w:rsidR="00F353CD">
        <w:rPr>
          <w:sz w:val="22"/>
        </w:rPr>
        <w:t xml:space="preserve">na terytorium Polski </w:t>
      </w:r>
      <w:r w:rsidR="00F96CD4">
        <w:rPr>
          <w:sz w:val="22"/>
        </w:rPr>
        <w:t xml:space="preserve">(bezpośredniego importu, tranzytu i przywozu z innych krajów) pochodzącego z Rosji lub Białorusi </w:t>
      </w:r>
      <w:r>
        <w:rPr>
          <w:sz w:val="22"/>
        </w:rPr>
        <w:t>węgla o określonych kodach celnych (w tym m.in. brykietów, koksu, półkoksu). Obowiązuje od 16 kwietnia</w:t>
      </w:r>
      <w:r w:rsidR="00570840">
        <w:rPr>
          <w:sz w:val="22"/>
        </w:rPr>
        <w:t xml:space="preserve"> </w:t>
      </w:r>
      <w:r w:rsidR="00F96CD4">
        <w:rPr>
          <w:sz w:val="22"/>
        </w:rPr>
        <w:t>2022 r</w:t>
      </w:r>
      <w:r w:rsidR="00570840">
        <w:rPr>
          <w:sz w:val="22"/>
        </w:rPr>
        <w:t>.</w:t>
      </w:r>
      <w:r w:rsidR="00AB0E87">
        <w:rPr>
          <w:sz w:val="22"/>
        </w:rPr>
        <w:t xml:space="preserve"> </w:t>
      </w:r>
    </w:p>
    <w:p w14:paraId="7CBA2EDB" w14:textId="08CB146C" w:rsidR="0028643F" w:rsidRDefault="00F5390C" w:rsidP="0028643F">
      <w:pPr>
        <w:spacing w:after="240" w:line="360" w:lineRule="auto"/>
        <w:jc w:val="both"/>
        <w:rPr>
          <w:rFonts w:cs="Tahoma"/>
          <w:bCs/>
          <w:color w:val="000000" w:themeColor="text1"/>
          <w:sz w:val="22"/>
          <w:lang w:eastAsia="en-GB"/>
        </w:rPr>
      </w:pPr>
      <w:r>
        <w:rPr>
          <w:sz w:val="22"/>
        </w:rPr>
        <w:t>H</w:t>
      </w:r>
      <w:r w:rsidR="00646E4B" w:rsidRPr="0028643F">
        <w:rPr>
          <w:rFonts w:cs="Tahoma"/>
          <w:bCs/>
          <w:color w:val="000000" w:themeColor="text1"/>
          <w:sz w:val="22"/>
          <w:lang w:eastAsia="en-GB"/>
        </w:rPr>
        <w:t xml:space="preserve">andel rosyjskim lub białoruskim węglem </w:t>
      </w:r>
      <w:r>
        <w:rPr>
          <w:rFonts w:cs="Tahoma"/>
          <w:bCs/>
          <w:color w:val="000000" w:themeColor="text1"/>
          <w:sz w:val="22"/>
          <w:lang w:eastAsia="en-GB"/>
        </w:rPr>
        <w:t xml:space="preserve">jest możliwy, ale tylko jeśli dany węgiel został </w:t>
      </w:r>
      <w:r w:rsidR="0028643F">
        <w:rPr>
          <w:rFonts w:cs="Tahoma"/>
          <w:bCs/>
          <w:color w:val="000000" w:themeColor="text1"/>
          <w:sz w:val="22"/>
          <w:lang w:eastAsia="en-GB"/>
        </w:rPr>
        <w:t>wprowadzony</w:t>
      </w:r>
      <w:r w:rsidR="00F353CD">
        <w:rPr>
          <w:rFonts w:cs="Tahoma"/>
          <w:bCs/>
          <w:color w:val="000000" w:themeColor="text1"/>
          <w:sz w:val="22"/>
          <w:lang w:eastAsia="en-GB"/>
        </w:rPr>
        <w:t xml:space="preserve"> na terytorium Polski </w:t>
      </w:r>
      <w:r w:rsidR="00646E4B" w:rsidRPr="0028643F">
        <w:rPr>
          <w:rFonts w:cs="Tahoma"/>
          <w:bCs/>
          <w:color w:val="000000" w:themeColor="text1"/>
          <w:sz w:val="22"/>
          <w:lang w:eastAsia="en-GB"/>
        </w:rPr>
        <w:t xml:space="preserve">przed </w:t>
      </w:r>
      <w:r w:rsidR="00021146">
        <w:rPr>
          <w:sz w:val="22"/>
        </w:rPr>
        <w:t>16 kwietnia 2022 r.</w:t>
      </w:r>
      <w:r>
        <w:rPr>
          <w:rFonts w:cs="Tahoma"/>
          <w:bCs/>
          <w:color w:val="000000" w:themeColor="text1"/>
          <w:sz w:val="22"/>
          <w:lang w:eastAsia="en-GB"/>
        </w:rPr>
        <w:t xml:space="preserve"> i pod warunkiem, że przedsiębiorca posiada dokumenty</w:t>
      </w:r>
      <w:r w:rsidR="00021146">
        <w:rPr>
          <w:rFonts w:cs="Tahoma"/>
          <w:bCs/>
          <w:color w:val="000000" w:themeColor="text1"/>
          <w:sz w:val="22"/>
          <w:lang w:eastAsia="en-GB"/>
        </w:rPr>
        <w:t>, które to</w:t>
      </w:r>
      <w:r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34748E">
        <w:rPr>
          <w:rFonts w:cs="Tahoma"/>
          <w:bCs/>
          <w:color w:val="000000" w:themeColor="text1"/>
          <w:sz w:val="22"/>
          <w:lang w:eastAsia="en-GB"/>
        </w:rPr>
        <w:t>potwierdzają</w:t>
      </w:r>
      <w:r w:rsidR="00646E4B" w:rsidRPr="0028643F">
        <w:rPr>
          <w:rFonts w:cs="Tahoma"/>
          <w:bCs/>
          <w:color w:val="000000" w:themeColor="text1"/>
          <w:sz w:val="22"/>
          <w:lang w:eastAsia="en-GB"/>
        </w:rPr>
        <w:t>.</w:t>
      </w:r>
      <w:r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Pr="001E0DAE">
        <w:rPr>
          <w:rFonts w:cs="Tahoma"/>
          <w:bCs/>
          <w:color w:val="000000" w:themeColor="text1"/>
          <w:sz w:val="22"/>
          <w:lang w:eastAsia="en-GB"/>
        </w:rPr>
        <w:t>Przy sprzedaży takiego węgla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1E0DAE">
        <w:rPr>
          <w:rFonts w:cs="Tahoma"/>
          <w:bCs/>
          <w:color w:val="000000" w:themeColor="text1"/>
          <w:sz w:val="22"/>
          <w:lang w:eastAsia="en-GB"/>
        </w:rPr>
        <w:t>przedsiębiorca musi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1E0DAE">
        <w:rPr>
          <w:rFonts w:cs="Tahoma"/>
          <w:bCs/>
          <w:color w:val="000000" w:themeColor="text1"/>
          <w:sz w:val="22"/>
          <w:lang w:eastAsia="en-GB"/>
        </w:rPr>
        <w:t>wskazać, skąd pochodzi węgiel i kiedy został wprowadzon</w:t>
      </w:r>
      <w:r w:rsidR="00021146">
        <w:rPr>
          <w:rFonts w:cs="Tahoma"/>
          <w:bCs/>
          <w:color w:val="000000" w:themeColor="text1"/>
          <w:sz w:val="22"/>
          <w:lang w:eastAsia="en-GB"/>
        </w:rPr>
        <w:t>y</w:t>
      </w:r>
      <w:r w:rsidRPr="001E0DAE">
        <w:rPr>
          <w:rFonts w:cs="Tahoma"/>
          <w:bCs/>
          <w:color w:val="000000" w:themeColor="text1"/>
          <w:sz w:val="22"/>
          <w:lang w:eastAsia="en-GB"/>
        </w:rPr>
        <w:t xml:space="preserve"> na terytorium Polski.</w:t>
      </w:r>
    </w:p>
    <w:p w14:paraId="0DA494A7" w14:textId="77777777" w:rsidR="003452E1" w:rsidRPr="0028643F" w:rsidRDefault="0034748E" w:rsidP="003452E1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Now</w:t>
      </w:r>
      <w:r w:rsidR="003452E1" w:rsidRPr="0028643F">
        <w:rPr>
          <w:b/>
          <w:sz w:val="22"/>
        </w:rPr>
        <w:t>e obowiązki przedsiębiorc</w:t>
      </w:r>
      <w:r>
        <w:rPr>
          <w:b/>
          <w:sz w:val="22"/>
        </w:rPr>
        <w:t>ów</w:t>
      </w:r>
    </w:p>
    <w:p w14:paraId="7DE77F57" w14:textId="3F820F88" w:rsidR="0034748E" w:rsidRDefault="0028643F" w:rsidP="003452E1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Ustawa wprowadziła </w:t>
      </w:r>
      <w:r w:rsidR="00F5390C">
        <w:rPr>
          <w:sz w:val="22"/>
        </w:rPr>
        <w:t xml:space="preserve">też </w:t>
      </w:r>
      <w:r>
        <w:rPr>
          <w:sz w:val="22"/>
        </w:rPr>
        <w:t xml:space="preserve">nowe obowiązki dla wszystkich przedsiębiorców </w:t>
      </w:r>
      <w:r w:rsidR="009900F0">
        <w:rPr>
          <w:sz w:val="22"/>
        </w:rPr>
        <w:t>sprzedających węgiel</w:t>
      </w:r>
      <w:r w:rsidR="0034748E">
        <w:rPr>
          <w:sz w:val="22"/>
        </w:rPr>
        <w:t xml:space="preserve"> niezależnie od kraju jego pochodzenia</w:t>
      </w:r>
      <w:r w:rsidR="009900F0">
        <w:rPr>
          <w:sz w:val="22"/>
        </w:rPr>
        <w:t>, w tym kopalni, składów węgla, hurtowni, sklepów.</w:t>
      </w:r>
      <w:r>
        <w:rPr>
          <w:sz w:val="22"/>
        </w:rPr>
        <w:t xml:space="preserve"> </w:t>
      </w:r>
      <w:r w:rsidR="0034748E">
        <w:rPr>
          <w:sz w:val="22"/>
        </w:rPr>
        <w:t xml:space="preserve">Ma to ułatwić kontrolę przestrzegania zakazu. </w:t>
      </w:r>
    </w:p>
    <w:p w14:paraId="350D210C" w14:textId="08576865" w:rsidR="0034748E" w:rsidRDefault="0034748E" w:rsidP="006B3665">
      <w:pPr>
        <w:spacing w:after="240" w:line="360" w:lineRule="auto"/>
        <w:jc w:val="both"/>
        <w:rPr>
          <w:sz w:val="22"/>
        </w:rPr>
      </w:pPr>
      <w:r w:rsidRPr="006B3665">
        <w:rPr>
          <w:b/>
          <w:sz w:val="22"/>
        </w:rPr>
        <w:t>Podmioty wprowadzające lub przemieszczające</w:t>
      </w:r>
      <w:r w:rsidR="00F353CD">
        <w:rPr>
          <w:b/>
          <w:sz w:val="22"/>
        </w:rPr>
        <w:t xml:space="preserve"> węgiel</w:t>
      </w:r>
      <w:r w:rsidRPr="006B3665">
        <w:rPr>
          <w:b/>
          <w:sz w:val="22"/>
        </w:rPr>
        <w:t xml:space="preserve"> na ter</w:t>
      </w:r>
      <w:r w:rsidR="00F14824">
        <w:rPr>
          <w:b/>
          <w:sz w:val="22"/>
        </w:rPr>
        <w:t>ytorium</w:t>
      </w:r>
      <w:r w:rsidRPr="006B3665">
        <w:rPr>
          <w:b/>
          <w:sz w:val="22"/>
        </w:rPr>
        <w:t xml:space="preserve"> Polski</w:t>
      </w:r>
      <w:r w:rsidRPr="006B3665">
        <w:rPr>
          <w:sz w:val="22"/>
        </w:rPr>
        <w:t xml:space="preserve"> muszą posiadać dokumenty</w:t>
      </w:r>
      <w:r w:rsidRPr="006B3665">
        <w:rPr>
          <w:rFonts w:ascii="Calibri" w:hAnsi="Calibri" w:cs="Calibri"/>
          <w:color w:val="000000"/>
          <w:sz w:val="22"/>
          <w:lang w:eastAsia="pl-PL"/>
        </w:rPr>
        <w:t xml:space="preserve"> </w:t>
      </w:r>
      <w:r w:rsidRPr="006B3665">
        <w:rPr>
          <w:sz w:val="22"/>
        </w:rPr>
        <w:t>potwierdzające</w:t>
      </w:r>
      <w:r w:rsidR="006B3665" w:rsidRPr="006B3665">
        <w:rPr>
          <w:sz w:val="22"/>
        </w:rPr>
        <w:t>:</w:t>
      </w:r>
      <w:r w:rsidRPr="006B3665">
        <w:rPr>
          <w:sz w:val="22"/>
        </w:rPr>
        <w:t xml:space="preserve"> kraj pochodzenia węgla, datę wprowadzenia lub przemieszczenia </w:t>
      </w:r>
      <w:r w:rsidR="006B3665" w:rsidRPr="006B3665">
        <w:rPr>
          <w:sz w:val="22"/>
        </w:rPr>
        <w:t>go</w:t>
      </w:r>
      <w:r w:rsidRPr="006B3665">
        <w:rPr>
          <w:sz w:val="22"/>
        </w:rPr>
        <w:t>, a w przypadku węgla z Ukrainy</w:t>
      </w:r>
      <w:r w:rsidR="00021146">
        <w:rPr>
          <w:sz w:val="22"/>
        </w:rPr>
        <w:t xml:space="preserve"> -</w:t>
      </w:r>
      <w:r w:rsidRPr="006B3665">
        <w:rPr>
          <w:sz w:val="22"/>
        </w:rPr>
        <w:t xml:space="preserve"> również region </w:t>
      </w:r>
      <w:r w:rsidR="006B3665" w:rsidRPr="006B3665">
        <w:rPr>
          <w:sz w:val="22"/>
        </w:rPr>
        <w:t xml:space="preserve">jego </w:t>
      </w:r>
      <w:r w:rsidRPr="006B3665">
        <w:rPr>
          <w:sz w:val="22"/>
        </w:rPr>
        <w:t>wydobycia.</w:t>
      </w:r>
      <w:r w:rsidR="006B3665">
        <w:rPr>
          <w:sz w:val="22"/>
        </w:rPr>
        <w:t xml:space="preserve"> </w:t>
      </w:r>
      <w:r w:rsidR="00F14824" w:rsidRPr="00CB790E">
        <w:rPr>
          <w:b/>
          <w:sz w:val="22"/>
        </w:rPr>
        <w:t>Każdy</w:t>
      </w:r>
      <w:r w:rsidR="006B3665" w:rsidRPr="00CB790E">
        <w:rPr>
          <w:b/>
          <w:sz w:val="22"/>
        </w:rPr>
        <w:t xml:space="preserve"> </w:t>
      </w:r>
      <w:r w:rsidR="006B3665" w:rsidRPr="006B3665">
        <w:rPr>
          <w:b/>
          <w:sz w:val="22"/>
        </w:rPr>
        <w:t>p</w:t>
      </w:r>
      <w:r w:rsidRPr="006B3665">
        <w:rPr>
          <w:b/>
          <w:sz w:val="22"/>
        </w:rPr>
        <w:t>rzedsiębiorc</w:t>
      </w:r>
      <w:r w:rsidR="00F14824">
        <w:rPr>
          <w:b/>
          <w:sz w:val="22"/>
        </w:rPr>
        <w:t>a</w:t>
      </w:r>
      <w:r w:rsidR="006B3665" w:rsidRPr="006B3665">
        <w:rPr>
          <w:b/>
          <w:sz w:val="22"/>
        </w:rPr>
        <w:t xml:space="preserve"> </w:t>
      </w:r>
      <w:r w:rsidR="006B3665">
        <w:rPr>
          <w:b/>
          <w:sz w:val="22"/>
        </w:rPr>
        <w:t>sprzeda</w:t>
      </w:r>
      <w:r w:rsidR="006B3665" w:rsidRPr="006B3665">
        <w:rPr>
          <w:b/>
          <w:sz w:val="22"/>
        </w:rPr>
        <w:t>jący węg</w:t>
      </w:r>
      <w:r w:rsidR="006B3665">
        <w:rPr>
          <w:b/>
          <w:sz w:val="22"/>
        </w:rPr>
        <w:t>iel</w:t>
      </w:r>
      <w:r w:rsidR="006B3665" w:rsidRPr="006B3665">
        <w:rPr>
          <w:sz w:val="22"/>
        </w:rPr>
        <w:t xml:space="preserve"> </w:t>
      </w:r>
      <w:r w:rsidRPr="006B3665">
        <w:rPr>
          <w:sz w:val="22"/>
        </w:rPr>
        <w:t>ma m.in. obowiązek sporządzić i przekazać nabywc</w:t>
      </w:r>
      <w:r w:rsidR="006B3665">
        <w:rPr>
          <w:sz w:val="22"/>
        </w:rPr>
        <w:t>om</w:t>
      </w:r>
      <w:r w:rsidRPr="006B3665">
        <w:rPr>
          <w:sz w:val="22"/>
        </w:rPr>
        <w:t xml:space="preserve"> </w:t>
      </w:r>
      <w:r w:rsidR="006B3665">
        <w:rPr>
          <w:sz w:val="22"/>
        </w:rPr>
        <w:t xml:space="preserve">takie </w:t>
      </w:r>
      <w:r w:rsidRPr="006B3665">
        <w:rPr>
          <w:sz w:val="22"/>
        </w:rPr>
        <w:t>informacj</w:t>
      </w:r>
      <w:r w:rsidR="00F353CD">
        <w:rPr>
          <w:sz w:val="22"/>
        </w:rPr>
        <w:t>e</w:t>
      </w:r>
      <w:r w:rsidRPr="006B3665">
        <w:rPr>
          <w:sz w:val="22"/>
        </w:rPr>
        <w:t xml:space="preserve"> </w:t>
      </w:r>
      <w:r w:rsidR="006B3665">
        <w:rPr>
          <w:sz w:val="22"/>
        </w:rPr>
        <w:t>w formie oświadczenia. Zarówno dokumenty, jak i oświadczenia</w:t>
      </w:r>
      <w:r w:rsidRPr="0034748E">
        <w:rPr>
          <w:sz w:val="22"/>
        </w:rPr>
        <w:t xml:space="preserve"> należy przechowywać przez 5 lat.</w:t>
      </w:r>
    </w:p>
    <w:p w14:paraId="53B98753" w14:textId="77777777" w:rsidR="0003058F" w:rsidRPr="0003058F" w:rsidRDefault="0003058F" w:rsidP="006B3665">
      <w:pPr>
        <w:spacing w:after="240" w:line="360" w:lineRule="auto"/>
        <w:jc w:val="both"/>
        <w:rPr>
          <w:b/>
          <w:sz w:val="22"/>
        </w:rPr>
      </w:pPr>
      <w:r w:rsidRPr="0003058F">
        <w:rPr>
          <w:b/>
          <w:sz w:val="22"/>
        </w:rPr>
        <w:t>Kto egzekwuje przepisy?</w:t>
      </w:r>
    </w:p>
    <w:p w14:paraId="0F895D50" w14:textId="5A5E7966" w:rsidR="00B075C5" w:rsidRPr="005B54FC" w:rsidRDefault="0003058F" w:rsidP="005B54FC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Za egzekwowanie zakazu </w:t>
      </w:r>
      <w:r w:rsidR="00F353CD">
        <w:rPr>
          <w:sz w:val="22"/>
        </w:rPr>
        <w:t xml:space="preserve">wprowadzania i przemieszczania na terytorium Polski </w:t>
      </w:r>
      <w:r>
        <w:rPr>
          <w:sz w:val="22"/>
        </w:rPr>
        <w:t xml:space="preserve">węgla z Rosji i Białorusi odpowiada </w:t>
      </w:r>
      <w:hyperlink r:id="rId12" w:history="1">
        <w:r w:rsidRPr="0003058F">
          <w:rPr>
            <w:rStyle w:val="Hipercze"/>
            <w:sz w:val="22"/>
          </w:rPr>
          <w:t>Krajowa Administracja Skarbowa</w:t>
        </w:r>
      </w:hyperlink>
      <w:r>
        <w:rPr>
          <w:sz w:val="22"/>
        </w:rPr>
        <w:t xml:space="preserve">. </w:t>
      </w:r>
      <w:r w:rsidR="002F3ED3">
        <w:rPr>
          <w:sz w:val="22"/>
        </w:rPr>
        <w:t xml:space="preserve">Organy </w:t>
      </w:r>
      <w:r w:rsidR="00F5390C">
        <w:rPr>
          <w:sz w:val="22"/>
        </w:rPr>
        <w:t>KAS mo</w:t>
      </w:r>
      <w:r w:rsidR="002F3ED3">
        <w:rPr>
          <w:sz w:val="22"/>
        </w:rPr>
        <w:t xml:space="preserve">gą nałożyć karę pieniężną do 20 mln zł, a także </w:t>
      </w:r>
      <w:r w:rsidR="002F3ED3" w:rsidRPr="002F3ED3">
        <w:rPr>
          <w:sz w:val="22"/>
        </w:rPr>
        <w:t>dokon</w:t>
      </w:r>
      <w:r w:rsidR="003D31CE">
        <w:rPr>
          <w:sz w:val="22"/>
        </w:rPr>
        <w:t>ać</w:t>
      </w:r>
      <w:r w:rsidR="002F3ED3" w:rsidRPr="002F3ED3">
        <w:rPr>
          <w:sz w:val="22"/>
        </w:rPr>
        <w:t xml:space="preserve"> zajęcia towaru i wyst</w:t>
      </w:r>
      <w:r w:rsidR="003D31CE">
        <w:rPr>
          <w:sz w:val="22"/>
        </w:rPr>
        <w:t>ąpić</w:t>
      </w:r>
      <w:r w:rsidR="002F3ED3" w:rsidRPr="002F3ED3">
        <w:rPr>
          <w:sz w:val="22"/>
        </w:rPr>
        <w:t xml:space="preserve"> o orzeczenie jego przepadku</w:t>
      </w:r>
      <w:r w:rsidR="002F3ED3">
        <w:rPr>
          <w:sz w:val="22"/>
        </w:rPr>
        <w:t xml:space="preserve">. </w:t>
      </w:r>
      <w:r>
        <w:rPr>
          <w:sz w:val="22"/>
        </w:rPr>
        <w:t xml:space="preserve">Natomiast nadzorowana przez Prezesa UOKiK </w:t>
      </w:r>
      <w:hyperlink r:id="rId13" w:anchor="faq595" w:history="1">
        <w:r w:rsidRPr="005B54FC">
          <w:rPr>
            <w:rStyle w:val="Hipercze"/>
            <w:sz w:val="22"/>
          </w:rPr>
          <w:t>Inspekcja Handlowa</w:t>
        </w:r>
      </w:hyperlink>
      <w:r w:rsidR="005B54FC">
        <w:rPr>
          <w:sz w:val="22"/>
        </w:rPr>
        <w:t xml:space="preserve"> </w:t>
      </w:r>
      <w:r>
        <w:rPr>
          <w:sz w:val="22"/>
        </w:rPr>
        <w:t xml:space="preserve">kontroluje, czy i jak przedsiębiorcy </w:t>
      </w:r>
      <w:r w:rsidR="005B54FC">
        <w:rPr>
          <w:sz w:val="22"/>
        </w:rPr>
        <w:t xml:space="preserve">sprzedający węgiel w Polsce </w:t>
      </w:r>
      <w:r>
        <w:rPr>
          <w:sz w:val="22"/>
        </w:rPr>
        <w:t xml:space="preserve">wypełniają nowe obowiązki związane z dokumentowaniem </w:t>
      </w:r>
      <w:r w:rsidR="005B54FC">
        <w:rPr>
          <w:sz w:val="22"/>
        </w:rPr>
        <w:t xml:space="preserve">jego </w:t>
      </w:r>
      <w:r>
        <w:rPr>
          <w:sz w:val="22"/>
        </w:rPr>
        <w:t>pochodzenia</w:t>
      </w:r>
      <w:r w:rsidR="00470F93">
        <w:rPr>
          <w:sz w:val="22"/>
        </w:rPr>
        <w:t xml:space="preserve">. Za ich nieprzestrzeganie </w:t>
      </w:r>
      <w:r w:rsidR="005B54FC">
        <w:rPr>
          <w:sz w:val="22"/>
        </w:rPr>
        <w:t>grożą sankcje, np. wojewódzki inspektor IH może nałożyć karę pieniężną do 10 mln zł.</w:t>
      </w:r>
    </w:p>
    <w:sectPr w:rsidR="00B075C5" w:rsidRPr="005B54FC" w:rsidSect="00240013">
      <w:headerReference w:type="default" r:id="rId14"/>
      <w:footerReference w:type="default" r:id="rId15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C745E" w14:textId="77777777" w:rsidR="00ED0FB4" w:rsidRDefault="00ED0FB4">
      <w:r>
        <w:separator/>
      </w:r>
    </w:p>
  </w:endnote>
  <w:endnote w:type="continuationSeparator" w:id="0">
    <w:p w14:paraId="36B916AF" w14:textId="77777777" w:rsidR="00ED0FB4" w:rsidRDefault="00ED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791C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40D281" wp14:editId="6FD874E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9F810BF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71A80" w14:textId="77777777" w:rsidR="00ED0FB4" w:rsidRDefault="00ED0FB4">
      <w:r>
        <w:separator/>
      </w:r>
    </w:p>
  </w:footnote>
  <w:footnote w:type="continuationSeparator" w:id="0">
    <w:p w14:paraId="341A822C" w14:textId="77777777" w:rsidR="00ED0FB4" w:rsidRDefault="00ED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A9F1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28CD22" wp14:editId="095252D8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2EB"/>
    <w:multiLevelType w:val="multilevel"/>
    <w:tmpl w:val="DB10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0169B"/>
    <w:multiLevelType w:val="hybridMultilevel"/>
    <w:tmpl w:val="B4580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1146"/>
    <w:rsid w:val="00023634"/>
    <w:rsid w:val="0002523D"/>
    <w:rsid w:val="0003058F"/>
    <w:rsid w:val="000415C6"/>
    <w:rsid w:val="00042F96"/>
    <w:rsid w:val="000651E9"/>
    <w:rsid w:val="00073AA7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7028B"/>
    <w:rsid w:val="00190D5A"/>
    <w:rsid w:val="001979B5"/>
    <w:rsid w:val="001A5F7C"/>
    <w:rsid w:val="001A6E5B"/>
    <w:rsid w:val="001A7451"/>
    <w:rsid w:val="001C1FAD"/>
    <w:rsid w:val="001E0DAE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8643F"/>
    <w:rsid w:val="00295B34"/>
    <w:rsid w:val="002A5D69"/>
    <w:rsid w:val="002B1DBF"/>
    <w:rsid w:val="002C0D5D"/>
    <w:rsid w:val="002C692D"/>
    <w:rsid w:val="002C6ABE"/>
    <w:rsid w:val="002E388C"/>
    <w:rsid w:val="002F1BF3"/>
    <w:rsid w:val="002F3ED3"/>
    <w:rsid w:val="002F4D43"/>
    <w:rsid w:val="003056C6"/>
    <w:rsid w:val="00311B14"/>
    <w:rsid w:val="00324306"/>
    <w:rsid w:val="003278D6"/>
    <w:rsid w:val="003303F0"/>
    <w:rsid w:val="0034059B"/>
    <w:rsid w:val="003452E1"/>
    <w:rsid w:val="0034748E"/>
    <w:rsid w:val="0035019C"/>
    <w:rsid w:val="003562AB"/>
    <w:rsid w:val="00360248"/>
    <w:rsid w:val="00360C66"/>
    <w:rsid w:val="00366A46"/>
    <w:rsid w:val="00374E2C"/>
    <w:rsid w:val="00377A0D"/>
    <w:rsid w:val="0038677D"/>
    <w:rsid w:val="003D31CE"/>
    <w:rsid w:val="003D3FF4"/>
    <w:rsid w:val="003D671A"/>
    <w:rsid w:val="003D7161"/>
    <w:rsid w:val="003E3F9D"/>
    <w:rsid w:val="003E69E5"/>
    <w:rsid w:val="0040748E"/>
    <w:rsid w:val="00412206"/>
    <w:rsid w:val="00415E6D"/>
    <w:rsid w:val="00427E08"/>
    <w:rsid w:val="004349BA"/>
    <w:rsid w:val="0043575C"/>
    <w:rsid w:val="004365C7"/>
    <w:rsid w:val="004425B7"/>
    <w:rsid w:val="00444A85"/>
    <w:rsid w:val="0046281B"/>
    <w:rsid w:val="00462CFA"/>
    <w:rsid w:val="00470F93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04711"/>
    <w:rsid w:val="005133CE"/>
    <w:rsid w:val="00521BA3"/>
    <w:rsid w:val="00523E0D"/>
    <w:rsid w:val="00525588"/>
    <w:rsid w:val="0052710E"/>
    <w:rsid w:val="005442FC"/>
    <w:rsid w:val="0055631D"/>
    <w:rsid w:val="00570840"/>
    <w:rsid w:val="00593935"/>
    <w:rsid w:val="005973FD"/>
    <w:rsid w:val="00597C68"/>
    <w:rsid w:val="005A382B"/>
    <w:rsid w:val="005A4047"/>
    <w:rsid w:val="005A63FB"/>
    <w:rsid w:val="005B54FC"/>
    <w:rsid w:val="005C0D39"/>
    <w:rsid w:val="005C6232"/>
    <w:rsid w:val="005D6F7A"/>
    <w:rsid w:val="005E3BE7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46E4B"/>
    <w:rsid w:val="0067485D"/>
    <w:rsid w:val="006A2065"/>
    <w:rsid w:val="006A3D88"/>
    <w:rsid w:val="006A4A7A"/>
    <w:rsid w:val="006B0848"/>
    <w:rsid w:val="006B1C95"/>
    <w:rsid w:val="006B3665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943B7"/>
    <w:rsid w:val="007A19D8"/>
    <w:rsid w:val="007C31C0"/>
    <w:rsid w:val="007E36E4"/>
    <w:rsid w:val="007F0ACE"/>
    <w:rsid w:val="00800F0E"/>
    <w:rsid w:val="00804024"/>
    <w:rsid w:val="0081753E"/>
    <w:rsid w:val="0085010E"/>
    <w:rsid w:val="0085454F"/>
    <w:rsid w:val="0087238D"/>
    <w:rsid w:val="0087354F"/>
    <w:rsid w:val="00896985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86C37"/>
    <w:rsid w:val="009900F0"/>
    <w:rsid w:val="00997528"/>
    <w:rsid w:val="0099796A"/>
    <w:rsid w:val="009C1346"/>
    <w:rsid w:val="009D05C8"/>
    <w:rsid w:val="009E3C0B"/>
    <w:rsid w:val="009E558C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0E87"/>
    <w:rsid w:val="00AB572D"/>
    <w:rsid w:val="00AE2923"/>
    <w:rsid w:val="00AE7F9D"/>
    <w:rsid w:val="00AF1794"/>
    <w:rsid w:val="00B028F7"/>
    <w:rsid w:val="00B075C5"/>
    <w:rsid w:val="00B176F2"/>
    <w:rsid w:val="00B22863"/>
    <w:rsid w:val="00B41502"/>
    <w:rsid w:val="00B51024"/>
    <w:rsid w:val="00B512B5"/>
    <w:rsid w:val="00B53171"/>
    <w:rsid w:val="00B60CD8"/>
    <w:rsid w:val="00B60F9C"/>
    <w:rsid w:val="00B6769E"/>
    <w:rsid w:val="00B73F22"/>
    <w:rsid w:val="00B76F9A"/>
    <w:rsid w:val="00B774D3"/>
    <w:rsid w:val="00B810B2"/>
    <w:rsid w:val="00B93018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A6B58"/>
    <w:rsid w:val="00CB1AE6"/>
    <w:rsid w:val="00CB3ED4"/>
    <w:rsid w:val="00CB3F86"/>
    <w:rsid w:val="00CB790E"/>
    <w:rsid w:val="00CD34F0"/>
    <w:rsid w:val="00CE0954"/>
    <w:rsid w:val="00CF11F7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77058"/>
    <w:rsid w:val="00D805F1"/>
    <w:rsid w:val="00D81ED9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302AE"/>
    <w:rsid w:val="00E42093"/>
    <w:rsid w:val="00E522AD"/>
    <w:rsid w:val="00E64103"/>
    <w:rsid w:val="00E76CD1"/>
    <w:rsid w:val="00ED0FB4"/>
    <w:rsid w:val="00EE4AD8"/>
    <w:rsid w:val="00F139AC"/>
    <w:rsid w:val="00F14824"/>
    <w:rsid w:val="00F21EAC"/>
    <w:rsid w:val="00F3243D"/>
    <w:rsid w:val="00F353CD"/>
    <w:rsid w:val="00F46D0D"/>
    <w:rsid w:val="00F5390C"/>
    <w:rsid w:val="00F547EF"/>
    <w:rsid w:val="00F61D87"/>
    <w:rsid w:val="00F63380"/>
    <w:rsid w:val="00F92B59"/>
    <w:rsid w:val="00F948BC"/>
    <w:rsid w:val="00F960CF"/>
    <w:rsid w:val="00F96CD4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2D1DD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link w:val="Nagwek2Znak"/>
    <w:uiPriority w:val="9"/>
    <w:qFormat/>
    <w:rsid w:val="00B176F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C31C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176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54F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0835" TargetMode="External"/><Relationship Id="rId13" Type="http://schemas.openxmlformats.org/officeDocument/2006/relationships/hyperlink" Target="https://uokik.gov.pl/wojewodzkie_inspektoraty_inspekcji_handlowej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ka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kontrola_obrotu_weglem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sap.sejm.gov.pl/isap.nsf/DocDetails.xsp?id=WDU202200008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kontrola_obrotu_weglem.ph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A300AC68-62A6-44AB-8E1D-D4EEF8436C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2019-03-06T14:11:00Z</cp:lastPrinted>
  <dcterms:created xsi:type="dcterms:W3CDTF">2022-05-12T12:34:00Z</dcterms:created>
  <dcterms:modified xsi:type="dcterms:W3CDTF">2022-05-13T07:05:00Z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f20a636b-90ae-4b99-ad14-8f6e33d00a1c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