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42AD" w14:textId="25B3E62B" w:rsidR="006B783B" w:rsidRPr="006A073F" w:rsidRDefault="006B783B" w:rsidP="006B783B">
      <w:pPr>
        <w:jc w:val="right"/>
        <w:rPr>
          <w:rFonts w:ascii="Times New Roman" w:hAnsi="Times New Roman" w:cs="Times New Roman"/>
        </w:rPr>
      </w:pPr>
      <w:bookmarkStart w:id="0" w:name="_Hlk106009470"/>
      <w:r w:rsidRPr="006A07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60BF3C6C" wp14:editId="237DF7D8">
                <wp:simplePos x="0" y="0"/>
                <wp:positionH relativeFrom="column">
                  <wp:posOffset>14605</wp:posOffset>
                </wp:positionH>
                <wp:positionV relativeFrom="page">
                  <wp:posOffset>1800225</wp:posOffset>
                </wp:positionV>
                <wp:extent cx="1590675" cy="271145"/>
                <wp:effectExtent l="0" t="0" r="9525" b="0"/>
                <wp:wrapSquare wrapText="bothSides"/>
                <wp:docPr id="21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50AC3" w14:textId="4716E521" w:rsidR="006B783B" w:rsidRPr="000966B7" w:rsidRDefault="00696FAB" w:rsidP="006B783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ermStart w:id="1333005240" w:edGrp="everyone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DK</w:t>
                            </w:r>
                            <w:r w:rsidR="006B783B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.83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61</w:t>
                            </w:r>
                            <w:r w:rsidR="006B783B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27</w:t>
                            </w:r>
                            <w:r w:rsidR="006B783B" w:rsidRPr="000966B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.2022</w:t>
                            </w:r>
                            <w:permEnd w:id="13330052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BF3C6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&quot;&quot;" style="position:absolute;left:0;text-align:left;margin-left:1.15pt;margin-top:141.75pt;width:125.25pt;height:21.3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" stroked="f">
                <v:textbox style="mso-fit-shape-to-text:t">
                  <w:txbxContent>
                    <w:p w14:paraId="7F650AC3" w14:textId="4716E521" w:rsidR="006B783B" w:rsidRPr="000966B7" w:rsidRDefault="00696FAB" w:rsidP="006B783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ermStart w:id="1333005240" w:edGrp="everyone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DK</w:t>
                      </w:r>
                      <w:r w:rsidR="006B783B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.83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61</w:t>
                      </w:r>
                      <w:r w:rsidR="006B783B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27</w:t>
                      </w:r>
                      <w:r w:rsidR="006B783B" w:rsidRPr="000966B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.2022</w:t>
                      </w:r>
                      <w:permEnd w:id="1333005240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Pr="006A073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3299CF91" wp14:editId="51BCCD0F">
                <wp:simplePos x="0" y="0"/>
                <wp:positionH relativeFrom="column">
                  <wp:posOffset>3853180</wp:posOffset>
                </wp:positionH>
                <wp:positionV relativeFrom="page">
                  <wp:posOffset>895350</wp:posOffset>
                </wp:positionV>
                <wp:extent cx="1979295" cy="260985"/>
                <wp:effectExtent l="0" t="0" r="1905" b="5715"/>
                <wp:wrapSquare wrapText="bothSides"/>
                <wp:docPr id="20" name="Pole tekstow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929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69C88D" w14:textId="33B0581D" w:rsidR="006B783B" w:rsidRPr="005114B1" w:rsidRDefault="006B783B" w:rsidP="006B783B">
                            <w:pPr>
                              <w:rPr>
                                <w:rFonts w:ascii="Times New Roman" w:hAnsi="Times New Roman" w:cs="Times New Roman"/>
                                <w:noProof/>
                              </w:rPr>
                            </w:pPr>
                            <w:permStart w:id="355756876" w:edGrp="everyone"/>
                            <w:r w:rsidRPr="005114B1">
                              <w:rPr>
                                <w:rFonts w:ascii="Times New Roman" w:hAnsi="Times New Roman" w:cs="Times New Roman"/>
                              </w:rPr>
                              <w:t xml:space="preserve">Rzeszów, </w:t>
                            </w:r>
                            <w:r w:rsidR="005114B1" w:rsidRPr="005114B1"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="005114B1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  <w:r w:rsidR="005114B1" w:rsidRPr="005114B1">
                              <w:rPr>
                                <w:rFonts w:ascii="Times New Roman" w:hAnsi="Times New Roman" w:cs="Times New Roman"/>
                              </w:rPr>
                              <w:t xml:space="preserve"> czerwca 2022 r.</w:t>
                            </w:r>
                            <w:r w:rsidRPr="005114B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permEnd w:id="35575687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99CF91" id="_x0000_s1027" type="#_x0000_t202" alt="&quot;&quot;" style="position:absolute;left:0;text-align:left;margin-left:303.4pt;margin-top:70.5pt;width:155.85pt;height:20.5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" stroked="f">
                <v:textbox style="mso-fit-shape-to-text:t">
                  <w:txbxContent>
                    <w:p w14:paraId="5269C88D" w14:textId="33B0581D" w:rsidR="006B783B" w:rsidRPr="005114B1" w:rsidRDefault="006B783B" w:rsidP="006B783B">
                      <w:pPr>
                        <w:rPr>
                          <w:rFonts w:ascii="Times New Roman" w:hAnsi="Times New Roman" w:cs="Times New Roman"/>
                          <w:noProof/>
                        </w:rPr>
                      </w:pPr>
                      <w:permStart w:id="355756876" w:edGrp="everyone"/>
                      <w:r w:rsidRPr="005114B1">
                        <w:rPr>
                          <w:rFonts w:ascii="Times New Roman" w:hAnsi="Times New Roman" w:cs="Times New Roman"/>
                        </w:rPr>
                        <w:t xml:space="preserve">Rzeszów, </w:t>
                      </w:r>
                      <w:r w:rsidR="005114B1" w:rsidRPr="005114B1"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5114B1">
                        <w:rPr>
                          <w:rFonts w:ascii="Times New Roman" w:hAnsi="Times New Roman" w:cs="Times New Roman"/>
                        </w:rPr>
                        <w:t>3</w:t>
                      </w:r>
                      <w:r w:rsidR="005114B1" w:rsidRPr="005114B1">
                        <w:rPr>
                          <w:rFonts w:ascii="Times New Roman" w:hAnsi="Times New Roman" w:cs="Times New Roman"/>
                        </w:rPr>
                        <w:t xml:space="preserve"> czerwca 2022 r.</w:t>
                      </w:r>
                      <w:r w:rsidRPr="005114B1">
                        <w:rPr>
                          <w:rFonts w:ascii="Times New Roman" w:hAnsi="Times New Roman" w:cs="Times New Roman"/>
                        </w:rPr>
                        <w:t>.</w:t>
                      </w:r>
                      <w:permEnd w:id="355756876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7F045127" w14:textId="77777777" w:rsidR="00866163" w:rsidRPr="006A073F" w:rsidRDefault="00866163" w:rsidP="00866163">
      <w:pPr>
        <w:tabs>
          <w:tab w:val="left" w:pos="708"/>
        </w:tabs>
        <w:suppressAutoHyphens/>
        <w:ind w:right="479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permStart w:id="727938473" w:edGrp="everyone"/>
      <w:r w:rsidRPr="006A073F">
        <w:rPr>
          <w:rFonts w:ascii="Times New Roman" w:eastAsia="Times New Roman" w:hAnsi="Times New Roman" w:cs="Times New Roman"/>
          <w:sz w:val="20"/>
          <w:szCs w:val="20"/>
          <w:lang w:eastAsia="zh-CN"/>
        </w:rPr>
        <w:t>PODKARPACKI WOJEWÓDZKI INSPEKTOR</w:t>
      </w:r>
    </w:p>
    <w:p w14:paraId="63AA2F31" w14:textId="77777777" w:rsidR="00866163" w:rsidRPr="006A073F" w:rsidRDefault="00866163" w:rsidP="00866163">
      <w:pPr>
        <w:tabs>
          <w:tab w:val="left" w:pos="708"/>
        </w:tabs>
        <w:suppressAutoHyphens/>
        <w:ind w:right="479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73F">
        <w:rPr>
          <w:rFonts w:ascii="Times New Roman" w:eastAsia="Times New Roman" w:hAnsi="Times New Roman" w:cs="Times New Roman"/>
          <w:sz w:val="20"/>
          <w:szCs w:val="20"/>
          <w:lang w:eastAsia="zh-CN"/>
        </w:rPr>
        <w:t>INSPEKCJI HANDLOWEJ</w:t>
      </w:r>
    </w:p>
    <w:p w14:paraId="12E1458B" w14:textId="77777777" w:rsidR="00866163" w:rsidRPr="006A073F" w:rsidRDefault="00866163" w:rsidP="00866163">
      <w:pPr>
        <w:tabs>
          <w:tab w:val="left" w:pos="708"/>
        </w:tabs>
        <w:suppressAutoHyphens/>
        <w:ind w:right="479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73F">
        <w:rPr>
          <w:rFonts w:ascii="Times New Roman" w:eastAsia="Times New Roman" w:hAnsi="Times New Roman" w:cs="Times New Roman"/>
          <w:sz w:val="20"/>
          <w:szCs w:val="20"/>
          <w:lang w:eastAsia="zh-CN"/>
        </w:rPr>
        <w:t>35-959 Rzeszów, ul. 8 Marca 5</w:t>
      </w:r>
    </w:p>
    <w:p w14:paraId="673597B2" w14:textId="77777777" w:rsidR="00866163" w:rsidRPr="006A073F" w:rsidRDefault="00866163" w:rsidP="00866163">
      <w:pPr>
        <w:tabs>
          <w:tab w:val="left" w:pos="708"/>
        </w:tabs>
        <w:suppressAutoHyphens/>
        <w:ind w:right="479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73F">
        <w:rPr>
          <w:rFonts w:ascii="Times New Roman" w:eastAsia="Times New Roman" w:hAnsi="Times New Roman" w:cs="Times New Roman"/>
          <w:sz w:val="20"/>
          <w:szCs w:val="20"/>
          <w:lang w:eastAsia="zh-CN"/>
        </w:rPr>
        <w:t>Tel. 17 86 21 453, fax. 17 85 35 482</w:t>
      </w:r>
    </w:p>
    <w:p w14:paraId="0E097C55" w14:textId="77777777" w:rsidR="00866163" w:rsidRPr="006A073F" w:rsidRDefault="00866163" w:rsidP="00866163">
      <w:pPr>
        <w:tabs>
          <w:tab w:val="left" w:pos="708"/>
        </w:tabs>
        <w:suppressAutoHyphens/>
        <w:ind w:right="4790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A073F">
        <w:rPr>
          <w:rFonts w:ascii="Times New Roman" w:eastAsia="Times New Roman" w:hAnsi="Times New Roman" w:cs="Times New Roman"/>
          <w:sz w:val="20"/>
          <w:szCs w:val="20"/>
          <w:lang w:eastAsia="zh-CN"/>
        </w:rPr>
        <w:t>skr. poczt. 325</w:t>
      </w:r>
    </w:p>
    <w:p w14:paraId="09625882" w14:textId="1CEA1C84" w:rsidR="00170E04" w:rsidRPr="006A073F" w:rsidRDefault="00170E04" w:rsidP="006B783B">
      <w:pPr>
        <w:jc w:val="right"/>
        <w:rPr>
          <w:rFonts w:ascii="Times New Roman" w:hAnsi="Times New Roman" w:cs="Times New Roman"/>
        </w:rPr>
      </w:pPr>
    </w:p>
    <w:p w14:paraId="5C54AAA6" w14:textId="37239313" w:rsidR="00170E04" w:rsidRPr="006A073F" w:rsidRDefault="00170E04" w:rsidP="006B783B">
      <w:pPr>
        <w:jc w:val="right"/>
        <w:rPr>
          <w:rFonts w:ascii="Times New Roman" w:hAnsi="Times New Roman" w:cs="Times New Roman"/>
        </w:rPr>
      </w:pPr>
    </w:p>
    <w:p w14:paraId="6ACE018A" w14:textId="7C1DE977" w:rsidR="00170E04" w:rsidRPr="006A073F" w:rsidRDefault="00170E04" w:rsidP="006B783B">
      <w:pPr>
        <w:jc w:val="right"/>
        <w:rPr>
          <w:rFonts w:ascii="Times New Roman" w:hAnsi="Times New Roman" w:cs="Times New Roman"/>
        </w:rPr>
      </w:pPr>
    </w:p>
    <w:p w14:paraId="22926E72" w14:textId="66A3DAC3" w:rsidR="00170E04" w:rsidRPr="006A073F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370C5264" w14:textId="6EC1A137" w:rsidR="00170E04" w:rsidRPr="006A073F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1552A17C" w14:textId="1E09D81B" w:rsidR="00170E04" w:rsidRPr="006A073F" w:rsidRDefault="00170E04" w:rsidP="006B783B">
      <w:pPr>
        <w:jc w:val="right"/>
        <w:rPr>
          <w:rFonts w:ascii="Times New Roman" w:hAnsi="Times New Roman" w:cs="Times New Roman"/>
          <w:sz w:val="24"/>
        </w:rPr>
      </w:pPr>
    </w:p>
    <w:p w14:paraId="1F72A02F" w14:textId="77777777" w:rsidR="00696FAB" w:rsidRPr="006A073F" w:rsidRDefault="00696FAB" w:rsidP="00696FAB">
      <w:pPr>
        <w:tabs>
          <w:tab w:val="num" w:pos="3720"/>
        </w:tabs>
        <w:autoSpaceDE w:val="0"/>
        <w:ind w:left="467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A0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Społem Jasło Spółka</w:t>
      </w:r>
    </w:p>
    <w:p w14:paraId="5F5798ED" w14:textId="36601782" w:rsidR="00696FAB" w:rsidRPr="006A073F" w:rsidRDefault="00696FAB" w:rsidP="00696FAB">
      <w:pPr>
        <w:tabs>
          <w:tab w:val="num" w:pos="3720"/>
        </w:tabs>
        <w:autoSpaceDE w:val="0"/>
        <w:ind w:left="467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6A073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ograniczoną odpowiedzialnością</w:t>
      </w:r>
    </w:p>
    <w:p w14:paraId="1D21FE8D" w14:textId="77777777" w:rsidR="002170DF" w:rsidRPr="006A073F" w:rsidRDefault="002170DF" w:rsidP="002170DF">
      <w:pPr>
        <w:tabs>
          <w:tab w:val="num" w:pos="3720"/>
        </w:tabs>
        <w:autoSpaceDE w:val="0"/>
        <w:ind w:firstLine="4678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(dane zanonimizowane)</w:t>
      </w:r>
    </w:p>
    <w:p w14:paraId="1CE19812" w14:textId="03AD948B" w:rsidR="00696FAB" w:rsidRPr="006A073F" w:rsidRDefault="00696FAB" w:rsidP="00696FAB">
      <w:pPr>
        <w:tabs>
          <w:tab w:val="num" w:pos="3720"/>
        </w:tabs>
        <w:autoSpaceDE w:val="0"/>
        <w:ind w:firstLine="4678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>Jasło</w:t>
      </w:r>
    </w:p>
    <w:p w14:paraId="1593B638" w14:textId="77777777" w:rsidR="00696FAB" w:rsidRPr="006A073F" w:rsidRDefault="00696FAB" w:rsidP="00696FAB">
      <w:pPr>
        <w:tabs>
          <w:tab w:val="left" w:pos="708"/>
          <w:tab w:val="num" w:pos="372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EC2475A" w14:textId="77777777" w:rsidR="00696FAB" w:rsidRPr="006A073F" w:rsidRDefault="00696FAB" w:rsidP="00696FAB">
      <w:pPr>
        <w:tabs>
          <w:tab w:val="left" w:pos="708"/>
          <w:tab w:val="num" w:pos="372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DECYZJA</w:t>
      </w:r>
    </w:p>
    <w:p w14:paraId="5E382CB2" w14:textId="77777777" w:rsidR="00696FAB" w:rsidRPr="006A073F" w:rsidRDefault="00696FAB" w:rsidP="00696FAB">
      <w:pPr>
        <w:tabs>
          <w:tab w:val="left" w:pos="708"/>
          <w:tab w:val="num" w:pos="3720"/>
        </w:tabs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17A32C" w14:textId="53620479" w:rsidR="00696FAB" w:rsidRPr="006A073F" w:rsidRDefault="00696FAB" w:rsidP="00696FAB">
      <w:pPr>
        <w:tabs>
          <w:tab w:val="left" w:pos="708"/>
          <w:tab w:val="num" w:pos="3720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6 ust. 1 ustawy z dnia 9 maja 2014 r. o informowaniu o cenach towarów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usług (tekst jednolity: Dz. U. z 2019 r. poz. 178) – zwanej dalej „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ustawą” -</w:t>
      </w:r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art. 104 § 1 ustawy z dnia 14 czerwca 1960 r. – Kodeks postępowania administracyjnego (tekst jednolity: Dz.U. z 2021 r. poz. 735 ze zm.), po przeprowadzeniu postępowania administracyjnego wszczętego z urzędu, Podkarpacki Wojewódzki Inspektor Inspekcji Handlowej wymierza przedsiębiorcy – Społem Jasło Spółka z ograniczoną odpowiedzialnością, ul. </w:t>
      </w:r>
      <w:r w:rsidR="002170DF" w:rsidRPr="006A07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Jasło</w:t>
      </w:r>
      <w:r w:rsidRPr="006A0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karę pieniężną w wysokości </w:t>
      </w:r>
      <w:r w:rsidRPr="006A0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700 zł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 </w:t>
      </w:r>
      <w:r w:rsidRPr="006A0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siedemset złotych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za niewykonanie w miejscu sprzedaży detalicznej – tj. w Sklepie </w:t>
      </w:r>
      <w:r w:rsidR="002170DF" w:rsidRPr="006A07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>Jasło, należącym do ww. przedsiębiorcy, wynikającego z art. 4 ust. 1 ustawy obowiązku uwidaczniania cen i cen jednostkowych</w:t>
      </w:r>
      <w:r w:rsidR="002170DF"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jednoznaczny, niebudzący wątpliwości oraz umożliwiający ich porównanie dla 24 partii poprzez:</w:t>
      </w:r>
    </w:p>
    <w:p w14:paraId="21DBA827" w14:textId="77777777" w:rsidR="00696FAB" w:rsidRPr="006A073F" w:rsidRDefault="00696FAB" w:rsidP="00696FAB">
      <w:pPr>
        <w:numPr>
          <w:ilvl w:val="0"/>
          <w:numId w:val="4"/>
        </w:numPr>
        <w:tabs>
          <w:tab w:val="left" w:pos="708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nieuwidocznienie ceny i ceny jednostkowej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Pr="006A07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 partii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produktów;</w:t>
      </w:r>
    </w:p>
    <w:p w14:paraId="02CE997E" w14:textId="77777777" w:rsidR="00696FAB" w:rsidRPr="006A073F" w:rsidRDefault="00696FAB" w:rsidP="00696FAB">
      <w:pPr>
        <w:numPr>
          <w:ilvl w:val="0"/>
          <w:numId w:val="4"/>
        </w:numPr>
        <w:tabs>
          <w:tab w:val="left" w:pos="708"/>
        </w:tabs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nieuwidocznienie cen jednostkowych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</w:t>
      </w:r>
      <w:r w:rsidRPr="006A07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 partii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produktów.</w:t>
      </w:r>
    </w:p>
    <w:p w14:paraId="4AE32887" w14:textId="77777777" w:rsidR="00696FAB" w:rsidRPr="006A073F" w:rsidRDefault="00696FAB" w:rsidP="00696FAB">
      <w:pPr>
        <w:tabs>
          <w:tab w:val="left" w:pos="708"/>
          <w:tab w:val="num" w:pos="3720"/>
        </w:tabs>
        <w:spacing w:before="120" w:after="12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968DE7" w14:textId="77777777" w:rsidR="00696FAB" w:rsidRPr="006A073F" w:rsidRDefault="00696FAB" w:rsidP="00696FAB">
      <w:pPr>
        <w:tabs>
          <w:tab w:val="left" w:pos="708"/>
          <w:tab w:val="num" w:pos="3720"/>
        </w:tabs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</w:p>
    <w:p w14:paraId="35CE8CA4" w14:textId="59B05E96" w:rsidR="00696FAB" w:rsidRPr="006A073F" w:rsidRDefault="00696FAB" w:rsidP="00696FAB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 ust. 1 pkt 1 i 6 ustawy z dnia 15 grudnia 2000 r. o Inspekcji Handlowej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(tekst jednolity: Dz. U. z 2020 r., poz. 1706), inspektorzy z Delegatury w Krośnie Wojewódzkiego Inspektoratu Inspekcji Handlowej w Rzeszowie, przeprowadzili w dniach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 i 14 kwietnia 2022 r., kontrolę w Sklepie </w:t>
      </w:r>
      <w:r w:rsidR="002170DF" w:rsidRPr="006A07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>Jasło, której właścicielem jest Społem Jasło Spółka z ograniczoną odpowiedzialnością – zwany dalej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„stroną” lub „przedsiębiorcą”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4FF6527C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Kontrolę przeprowadzono po uprzednim zawiadomieniu przedsiębiorcy pismem sygn. DK.8360.18.2022 z dnia 15 marca 2022 r. o zamiarze wszczęcia kontroli na podstawie </w:t>
      </w: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art. 48 ust. 1 ustawy z dnia 6 marca 2018 r. Prawo Przedsiębiorców (tekst jednolity:</w:t>
      </w: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Dz. U. z 2021 r. poz. 162 ze zm.) doręczonym w dniu 18 marca 2022 r. </w:t>
      </w:r>
    </w:p>
    <w:p w14:paraId="37C72FE5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dniu 4 kwietnia 2022 r. inspektorzy sprawdzili prawidłowość uwidaczniania informacji w powyższym zakresie dla </w:t>
      </w:r>
      <w:r w:rsidRPr="006A073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153</w:t>
      </w: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losowo wybranych artykułów spożywczych stwierdzając:</w:t>
      </w:r>
    </w:p>
    <w:p w14:paraId="6F853DA7" w14:textId="77777777" w:rsidR="00696FAB" w:rsidRPr="006A073F" w:rsidRDefault="00696FAB" w:rsidP="00696FAB">
      <w:pPr>
        <w:numPr>
          <w:ilvl w:val="0"/>
          <w:numId w:val="5"/>
        </w:numPr>
        <w:suppressAutoHyphens/>
        <w:autoSpaceDN w:val="0"/>
        <w:spacing w:before="120" w:after="120"/>
        <w:ind w:left="426" w:hanging="426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6A073F">
        <w:rPr>
          <w:rFonts w:ascii="Times New Roman" w:eastAsia="Calibri" w:hAnsi="Times New Roman" w:cs="Times New Roman"/>
          <w:b/>
          <w:sz w:val="24"/>
          <w:szCs w:val="24"/>
        </w:rPr>
        <w:t>nieuwidocznienie ceny i ceny jednostkowej dla 10 partii produktów oferowanych do sprzedaży, tj.:</w:t>
      </w:r>
    </w:p>
    <w:p w14:paraId="659B2B39" w14:textId="77777777" w:rsidR="00696FAB" w:rsidRPr="006A073F" w:rsidRDefault="00696FAB" w:rsidP="00696FAB">
      <w:pPr>
        <w:numPr>
          <w:ilvl w:val="0"/>
          <w:numId w:val="6"/>
        </w:numPr>
        <w:tabs>
          <w:tab w:val="left" w:pos="709"/>
          <w:tab w:val="left" w:pos="993"/>
        </w:tabs>
        <w:suppressAutoHyphens/>
        <w:autoSpaceDN w:val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6A073F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pieczarki marynowane kostka, masa netto 300 g, masa netto po odsączeniu 170 g, </w:t>
      </w:r>
      <w:proofErr w:type="spellStart"/>
      <w:r w:rsidRPr="006A073F">
        <w:rPr>
          <w:rFonts w:ascii="Times New Roman" w:eastAsia="Calibri" w:hAnsi="Times New Roman" w:cs="Times New Roman"/>
          <w:i/>
          <w:sz w:val="24"/>
          <w:szCs w:val="24"/>
        </w:rPr>
        <w:t>Vortumnus</w:t>
      </w:r>
      <w:proofErr w:type="spellEnd"/>
      <w:r w:rsidRPr="006A073F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14:paraId="0CD617C8" w14:textId="77777777" w:rsidR="00696FAB" w:rsidRPr="006A073F" w:rsidRDefault="00696FAB" w:rsidP="00696FAB">
      <w:pPr>
        <w:numPr>
          <w:ilvl w:val="0"/>
          <w:numId w:val="6"/>
        </w:numPr>
        <w:tabs>
          <w:tab w:val="left" w:pos="709"/>
          <w:tab w:val="left" w:pos="993"/>
        </w:tabs>
        <w:suppressAutoHyphens/>
        <w:autoSpaceDN w:val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6A073F">
        <w:rPr>
          <w:rFonts w:ascii="Times New Roman" w:eastAsia="Calibri" w:hAnsi="Times New Roman" w:cs="Times New Roman"/>
          <w:i/>
          <w:sz w:val="24"/>
          <w:szCs w:val="24"/>
        </w:rPr>
        <w:t xml:space="preserve">pieczarki marynowane kostka, masa netto 750 g, masa netto po odsączeniu 450 g, </w:t>
      </w:r>
      <w:proofErr w:type="spellStart"/>
      <w:r w:rsidRPr="006A073F">
        <w:rPr>
          <w:rFonts w:ascii="Times New Roman" w:eastAsia="Calibri" w:hAnsi="Times New Roman" w:cs="Times New Roman"/>
          <w:i/>
          <w:sz w:val="24"/>
          <w:szCs w:val="24"/>
        </w:rPr>
        <w:t>Vortumnus</w:t>
      </w:r>
      <w:proofErr w:type="spellEnd"/>
      <w:r w:rsidRPr="006A073F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14:paraId="0C5B009E" w14:textId="77777777" w:rsidR="00696FAB" w:rsidRPr="006A073F" w:rsidRDefault="00696FAB" w:rsidP="00696FAB">
      <w:pPr>
        <w:numPr>
          <w:ilvl w:val="0"/>
          <w:numId w:val="6"/>
        </w:numPr>
        <w:tabs>
          <w:tab w:val="left" w:pos="709"/>
          <w:tab w:val="left" w:pos="993"/>
        </w:tabs>
        <w:suppressAutoHyphens/>
        <w:autoSpaceDN w:val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6A073F">
        <w:rPr>
          <w:rFonts w:ascii="Times New Roman" w:eastAsia="Calibri" w:hAnsi="Times New Roman" w:cs="Times New Roman"/>
          <w:i/>
          <w:sz w:val="24"/>
          <w:szCs w:val="24"/>
        </w:rPr>
        <w:t>kukurydza konserwowa, masa netto 380 g, masa netto po odsączeniu 220 g, Ptak Więcki,</w:t>
      </w:r>
    </w:p>
    <w:p w14:paraId="1A336047" w14:textId="77777777" w:rsidR="00696FAB" w:rsidRPr="006A073F" w:rsidRDefault="00696FAB" w:rsidP="00696FAB">
      <w:pPr>
        <w:numPr>
          <w:ilvl w:val="0"/>
          <w:numId w:val="6"/>
        </w:numPr>
        <w:tabs>
          <w:tab w:val="left" w:pos="709"/>
          <w:tab w:val="left" w:pos="993"/>
        </w:tabs>
        <w:suppressAutoHyphens/>
        <w:autoSpaceDN w:val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6A073F">
        <w:rPr>
          <w:rFonts w:ascii="Times New Roman" w:eastAsia="Calibri" w:hAnsi="Times New Roman" w:cs="Times New Roman"/>
          <w:i/>
          <w:sz w:val="24"/>
          <w:szCs w:val="24"/>
        </w:rPr>
        <w:t>groszek konserwowy, masa netto 400 g, masa netto po odsączeniu 240 g, Pudliszki,</w:t>
      </w:r>
    </w:p>
    <w:p w14:paraId="40014415" w14:textId="77777777" w:rsidR="00696FAB" w:rsidRPr="006A073F" w:rsidRDefault="00696FAB" w:rsidP="00696FAB">
      <w:pPr>
        <w:numPr>
          <w:ilvl w:val="0"/>
          <w:numId w:val="6"/>
        </w:numPr>
        <w:tabs>
          <w:tab w:val="left" w:pos="709"/>
          <w:tab w:val="left" w:pos="993"/>
        </w:tabs>
        <w:suppressAutoHyphens/>
        <w:autoSpaceDN w:val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6A073F">
        <w:rPr>
          <w:rFonts w:ascii="Times New Roman" w:eastAsia="Calibri" w:hAnsi="Times New Roman" w:cs="Times New Roman"/>
          <w:i/>
          <w:sz w:val="24"/>
          <w:szCs w:val="24"/>
        </w:rPr>
        <w:t>fasola biała konserwowa, masa netto 400 g, masa netto po odsączeniu 240 g, M&amp;K,</w:t>
      </w:r>
    </w:p>
    <w:p w14:paraId="0B9DADA1" w14:textId="77777777" w:rsidR="00696FAB" w:rsidRPr="006A073F" w:rsidRDefault="00696FAB" w:rsidP="00696FAB">
      <w:pPr>
        <w:numPr>
          <w:ilvl w:val="0"/>
          <w:numId w:val="6"/>
        </w:numPr>
        <w:tabs>
          <w:tab w:val="left" w:pos="709"/>
          <w:tab w:val="left" w:pos="993"/>
        </w:tabs>
        <w:suppressAutoHyphens/>
        <w:autoSpaceDN w:val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6A073F">
        <w:rPr>
          <w:rFonts w:ascii="Times New Roman" w:eastAsia="Calibri" w:hAnsi="Times New Roman" w:cs="Times New Roman"/>
          <w:i/>
          <w:sz w:val="24"/>
          <w:szCs w:val="24"/>
        </w:rPr>
        <w:t xml:space="preserve">fasola czerwona konserwowa, masa netto 380 g, masa netto po odsączeniu 220 g, </w:t>
      </w:r>
      <w:proofErr w:type="spellStart"/>
      <w:r w:rsidRPr="006A073F">
        <w:rPr>
          <w:rFonts w:ascii="Times New Roman" w:eastAsia="Calibri" w:hAnsi="Times New Roman" w:cs="Times New Roman"/>
          <w:i/>
          <w:sz w:val="24"/>
          <w:szCs w:val="24"/>
        </w:rPr>
        <w:t>Vortumnus</w:t>
      </w:r>
      <w:proofErr w:type="spellEnd"/>
      <w:r w:rsidRPr="006A073F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14:paraId="3B1A9E5B" w14:textId="77777777" w:rsidR="00696FAB" w:rsidRPr="006A073F" w:rsidRDefault="00696FAB" w:rsidP="00696FAB">
      <w:pPr>
        <w:numPr>
          <w:ilvl w:val="0"/>
          <w:numId w:val="6"/>
        </w:numPr>
        <w:tabs>
          <w:tab w:val="left" w:pos="709"/>
          <w:tab w:val="left" w:pos="993"/>
        </w:tabs>
        <w:suppressAutoHyphens/>
        <w:autoSpaceDN w:val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6A073F">
        <w:rPr>
          <w:rFonts w:ascii="Times New Roman" w:eastAsia="Calibri" w:hAnsi="Times New Roman" w:cs="Times New Roman"/>
          <w:i/>
          <w:sz w:val="24"/>
          <w:szCs w:val="24"/>
        </w:rPr>
        <w:t>wafelki z kremowym nadzieniem, 130 g, Andante,</w:t>
      </w:r>
    </w:p>
    <w:p w14:paraId="0739CAA0" w14:textId="77777777" w:rsidR="00696FAB" w:rsidRPr="006A073F" w:rsidRDefault="00696FAB" w:rsidP="00696FAB">
      <w:pPr>
        <w:numPr>
          <w:ilvl w:val="0"/>
          <w:numId w:val="6"/>
        </w:numPr>
        <w:tabs>
          <w:tab w:val="left" w:pos="709"/>
          <w:tab w:val="left" w:pos="993"/>
        </w:tabs>
        <w:suppressAutoHyphens/>
        <w:autoSpaceDN w:val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6A073F">
        <w:rPr>
          <w:rFonts w:ascii="Times New Roman" w:eastAsia="Calibri" w:hAnsi="Times New Roman" w:cs="Times New Roman"/>
          <w:i/>
          <w:sz w:val="24"/>
          <w:szCs w:val="24"/>
        </w:rPr>
        <w:t>herbatniki w polewie kakaowej Regionalne, 79 g, Cukry Nyskie,</w:t>
      </w:r>
    </w:p>
    <w:p w14:paraId="4F1F0D21" w14:textId="77777777" w:rsidR="00696FAB" w:rsidRPr="006A073F" w:rsidRDefault="00696FAB" w:rsidP="00696FAB">
      <w:pPr>
        <w:numPr>
          <w:ilvl w:val="0"/>
          <w:numId w:val="6"/>
        </w:numPr>
        <w:tabs>
          <w:tab w:val="left" w:pos="709"/>
          <w:tab w:val="left" w:pos="993"/>
        </w:tabs>
        <w:suppressAutoHyphens/>
        <w:autoSpaceDN w:val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6A073F">
        <w:rPr>
          <w:rFonts w:ascii="Times New Roman" w:eastAsia="Calibri" w:hAnsi="Times New Roman" w:cs="Times New Roman"/>
          <w:i/>
          <w:sz w:val="24"/>
          <w:szCs w:val="24"/>
        </w:rPr>
        <w:t xml:space="preserve"> cynamon mielony, 39 g, </w:t>
      </w:r>
      <w:proofErr w:type="spellStart"/>
      <w:r w:rsidRPr="006A073F">
        <w:rPr>
          <w:rFonts w:ascii="Times New Roman" w:eastAsia="Calibri" w:hAnsi="Times New Roman" w:cs="Times New Roman"/>
          <w:i/>
          <w:sz w:val="24"/>
          <w:szCs w:val="24"/>
        </w:rPr>
        <w:t>Kamis</w:t>
      </w:r>
      <w:proofErr w:type="spellEnd"/>
      <w:r w:rsidRPr="006A073F">
        <w:rPr>
          <w:rFonts w:ascii="Times New Roman" w:eastAsia="Calibri" w:hAnsi="Times New Roman" w:cs="Times New Roman"/>
          <w:i/>
          <w:sz w:val="24"/>
          <w:szCs w:val="24"/>
        </w:rPr>
        <w:t>,</w:t>
      </w:r>
    </w:p>
    <w:p w14:paraId="75477CE2" w14:textId="77777777" w:rsidR="00696FAB" w:rsidRPr="006A073F" w:rsidRDefault="00696FAB" w:rsidP="00696FAB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autoSpaceDN w:val="0"/>
        <w:ind w:left="709" w:hanging="283"/>
        <w:contextualSpacing/>
        <w:jc w:val="both"/>
        <w:textAlignment w:val="baseline"/>
        <w:rPr>
          <w:rFonts w:ascii="Times New Roman" w:eastAsia="Calibri" w:hAnsi="Times New Roman" w:cs="Times New Roman"/>
          <w:i/>
          <w:sz w:val="24"/>
          <w:szCs w:val="24"/>
        </w:rPr>
      </w:pPr>
      <w:r w:rsidRPr="006A073F">
        <w:rPr>
          <w:rFonts w:ascii="Times New Roman" w:eastAsia="Calibri" w:hAnsi="Times New Roman" w:cs="Times New Roman"/>
          <w:i/>
          <w:sz w:val="24"/>
          <w:szCs w:val="24"/>
        </w:rPr>
        <w:t xml:space="preserve">kawa mielona </w:t>
      </w:r>
      <w:proofErr w:type="spellStart"/>
      <w:r w:rsidRPr="006A073F">
        <w:rPr>
          <w:rFonts w:ascii="Times New Roman" w:eastAsia="Calibri" w:hAnsi="Times New Roman" w:cs="Times New Roman"/>
          <w:i/>
          <w:sz w:val="24"/>
          <w:szCs w:val="24"/>
        </w:rPr>
        <w:t>cronat</w:t>
      </w:r>
      <w:proofErr w:type="spellEnd"/>
      <w:r w:rsidRPr="006A07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6A073F">
        <w:rPr>
          <w:rFonts w:ascii="Times New Roman" w:eastAsia="Calibri" w:hAnsi="Times New Roman" w:cs="Times New Roman"/>
          <w:i/>
          <w:sz w:val="24"/>
          <w:szCs w:val="24"/>
        </w:rPr>
        <w:t>gold</w:t>
      </w:r>
      <w:proofErr w:type="spellEnd"/>
      <w:r w:rsidRPr="006A073F">
        <w:rPr>
          <w:rFonts w:ascii="Times New Roman" w:eastAsia="Calibri" w:hAnsi="Times New Roman" w:cs="Times New Roman"/>
          <w:i/>
          <w:sz w:val="24"/>
          <w:szCs w:val="24"/>
        </w:rPr>
        <w:t>, 250 g, Jacobs</w:t>
      </w:r>
      <w:r w:rsidRPr="006A073F">
        <w:rPr>
          <w:rFonts w:ascii="Times New Roman" w:eastAsia="Calibri" w:hAnsi="Times New Roman" w:cs="Times New Roman"/>
          <w:iCs/>
          <w:sz w:val="24"/>
          <w:szCs w:val="24"/>
        </w:rPr>
        <w:t>, (cena</w:t>
      </w:r>
      <w:r w:rsidRPr="006A073F">
        <w:rPr>
          <w:rFonts w:ascii="Times New Roman" w:eastAsia="Calibri" w:hAnsi="Times New Roman" w:cs="Times New Roman"/>
          <w:sz w:val="24"/>
          <w:szCs w:val="24"/>
        </w:rPr>
        <w:t xml:space="preserve"> zakodowana w kasie była wyższa od ceny uwidocznionej na wywieszce cenowej), </w:t>
      </w:r>
    </w:p>
    <w:p w14:paraId="528ED865" w14:textId="77777777" w:rsidR="00696FAB" w:rsidRPr="006A073F" w:rsidRDefault="00696FAB" w:rsidP="00696FAB">
      <w:pPr>
        <w:tabs>
          <w:tab w:val="num" w:pos="3720"/>
        </w:tabs>
        <w:spacing w:after="120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>co narusza przepisy art. 4 ust. 1 ustawy oraz § 3 rozporządzenia Ministra Rozwoju z dnia 9 grudnia 2015 r. w sprawie uwidaczniania cen towarów i usług (tekst jednolity: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Dz. U. z 2015 r. poz. 2121) – zwanego dalej „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rozporządzeniem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14:paraId="4D1082EB" w14:textId="77777777" w:rsidR="00696FAB" w:rsidRPr="006A073F" w:rsidRDefault="00696FAB" w:rsidP="00696FAB">
      <w:pPr>
        <w:numPr>
          <w:ilvl w:val="0"/>
          <w:numId w:val="5"/>
        </w:numPr>
        <w:tabs>
          <w:tab w:val="left" w:pos="426"/>
        </w:tabs>
        <w:suppressAutoHyphens/>
        <w:autoSpaceDN w:val="0"/>
        <w:spacing w:before="120" w:after="120"/>
        <w:ind w:left="426" w:hanging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nieuwidocznienia cen jednostkowych dla 14 partii produktów oferowanych do sprzedaży, tj.: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7B3E40" w14:textId="77777777" w:rsidR="00696FAB" w:rsidRPr="006A073F" w:rsidRDefault="00696FAB" w:rsidP="00696FAB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autoSpaceDN w:val="0"/>
        <w:ind w:left="567" w:hanging="1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kisiel o smaku pomarańczowym w proszku, 58 g, Delecta,</w:t>
      </w:r>
    </w:p>
    <w:p w14:paraId="4C0FDEA9" w14:textId="77777777" w:rsidR="00696FAB" w:rsidRPr="006A073F" w:rsidRDefault="00696FAB" w:rsidP="00696FAB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autoSpaceDN w:val="0"/>
        <w:ind w:left="567" w:hanging="1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pt-PT" w:eastAsia="pl-PL"/>
        </w:rPr>
      </w:pPr>
      <w:r w:rsidRPr="006A073F">
        <w:rPr>
          <w:rFonts w:ascii="Times New Roman" w:eastAsia="Times New Roman" w:hAnsi="Times New Roman" w:cs="Times New Roman"/>
          <w:i/>
          <w:sz w:val="24"/>
          <w:szCs w:val="24"/>
          <w:lang w:val="pt-PT" w:eastAsia="pl-PL"/>
        </w:rPr>
        <w:t>mix do śmietany,13 g, Delecta,</w:t>
      </w:r>
    </w:p>
    <w:p w14:paraId="17DDE931" w14:textId="77777777" w:rsidR="00696FAB" w:rsidRPr="006A073F" w:rsidRDefault="00696FAB" w:rsidP="00696FAB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autoSpaceDN w:val="0"/>
        <w:ind w:left="567" w:hanging="1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kawa rozpuszczalna </w:t>
      </w:r>
      <w:proofErr w:type="spellStart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cronat</w:t>
      </w:r>
      <w:proofErr w:type="spellEnd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gold</w:t>
      </w:r>
      <w:proofErr w:type="spellEnd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200 g, Jacobs,</w:t>
      </w:r>
    </w:p>
    <w:p w14:paraId="3747B094" w14:textId="77777777" w:rsidR="00696FAB" w:rsidRPr="006A073F" w:rsidRDefault="00696FAB" w:rsidP="00696FAB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autoSpaceDN w:val="0"/>
        <w:ind w:left="567" w:hanging="1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kawa rozpuszczalna family, 200 g, Tchibo,</w:t>
      </w:r>
    </w:p>
    <w:p w14:paraId="544DE4F2" w14:textId="77777777" w:rsidR="00696FAB" w:rsidRPr="006A073F" w:rsidRDefault="00696FAB" w:rsidP="00696FAB">
      <w:pPr>
        <w:numPr>
          <w:ilvl w:val="0"/>
          <w:numId w:val="6"/>
        </w:numPr>
        <w:tabs>
          <w:tab w:val="left" w:pos="567"/>
          <w:tab w:val="left" w:pos="709"/>
          <w:tab w:val="left" w:pos="851"/>
        </w:tabs>
        <w:suppressAutoHyphens/>
        <w:autoSpaceDN w:val="0"/>
        <w:ind w:left="567" w:hanging="1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wafelki w czekoladzie Pryncypałki, 200 g, Dr Gerard,</w:t>
      </w:r>
    </w:p>
    <w:p w14:paraId="4B55072F" w14:textId="77777777" w:rsidR="00696FAB" w:rsidRPr="006A073F" w:rsidRDefault="00696FAB" w:rsidP="00696FAB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autoSpaceDN w:val="0"/>
        <w:ind w:left="567" w:hanging="1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proofErr w:type="spellStart"/>
      <w:r w:rsidRPr="006A073F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bombonierka</w:t>
      </w:r>
      <w:proofErr w:type="spellEnd"/>
      <w:r w:rsidRPr="006A073F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Lovely day, 115 g, Baron,</w:t>
      </w:r>
    </w:p>
    <w:p w14:paraId="180165CD" w14:textId="77777777" w:rsidR="00696FAB" w:rsidRPr="006A073F" w:rsidRDefault="00696FAB" w:rsidP="00696FAB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autoSpaceDN w:val="0"/>
        <w:ind w:left="567" w:hanging="1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bombonierka </w:t>
      </w:r>
      <w:proofErr w:type="spellStart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Sweet</w:t>
      </w:r>
      <w:proofErr w:type="spellEnd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Obsesion</w:t>
      </w:r>
      <w:proofErr w:type="spellEnd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250 g, Baron,</w:t>
      </w:r>
    </w:p>
    <w:p w14:paraId="08AB2724" w14:textId="77777777" w:rsidR="00696FAB" w:rsidRPr="006A073F" w:rsidRDefault="00696FAB" w:rsidP="00696FAB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autoSpaceDN w:val="0"/>
        <w:ind w:left="567" w:hanging="1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</w:pPr>
      <w:proofErr w:type="spellStart"/>
      <w:r w:rsidRPr="006A073F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bombonierka</w:t>
      </w:r>
      <w:proofErr w:type="spellEnd"/>
      <w:r w:rsidRPr="006A073F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 xml:space="preserve"> Merci Finest Selection, 400 g, </w:t>
      </w:r>
      <w:proofErr w:type="spellStart"/>
      <w:r w:rsidRPr="006A073F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Storck</w:t>
      </w:r>
      <w:proofErr w:type="spellEnd"/>
      <w:r w:rsidRPr="006A073F">
        <w:rPr>
          <w:rFonts w:ascii="Times New Roman" w:eastAsia="Times New Roman" w:hAnsi="Times New Roman" w:cs="Times New Roman"/>
          <w:i/>
          <w:sz w:val="24"/>
          <w:szCs w:val="24"/>
          <w:lang w:val="en-US" w:eastAsia="pl-PL"/>
        </w:rPr>
        <w:t>,</w:t>
      </w:r>
    </w:p>
    <w:p w14:paraId="2909565D" w14:textId="77777777" w:rsidR="00696FAB" w:rsidRPr="006A073F" w:rsidRDefault="00696FAB" w:rsidP="00696FAB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autoSpaceDN w:val="0"/>
        <w:ind w:left="567" w:hanging="1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bombonierka Ferrero Collection, 269 g, Ferrero,</w:t>
      </w:r>
    </w:p>
    <w:p w14:paraId="6642EFCC" w14:textId="77777777" w:rsidR="00696FAB" w:rsidRPr="006A073F" w:rsidRDefault="00696FAB" w:rsidP="00696FAB">
      <w:pPr>
        <w:numPr>
          <w:ilvl w:val="0"/>
          <w:numId w:val="6"/>
        </w:numPr>
        <w:tabs>
          <w:tab w:val="left" w:pos="567"/>
          <w:tab w:val="left" w:pos="851"/>
          <w:tab w:val="left" w:pos="993"/>
        </w:tabs>
        <w:suppressAutoHyphens/>
        <w:autoSpaceDN w:val="0"/>
        <w:ind w:left="567" w:hanging="1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proofErr w:type="spellStart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Raffaello</w:t>
      </w:r>
      <w:proofErr w:type="spellEnd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praliny, 150 g, Ferrero,</w:t>
      </w:r>
    </w:p>
    <w:p w14:paraId="30F63FEC" w14:textId="77777777" w:rsidR="00696FAB" w:rsidRPr="006A073F" w:rsidRDefault="00696FAB" w:rsidP="00696FAB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autoSpaceDN w:val="0"/>
        <w:ind w:left="567" w:hanging="1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galaretki pomarańczowe w czekoladzie </w:t>
      </w:r>
      <w:proofErr w:type="spellStart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Choco</w:t>
      </w:r>
      <w:proofErr w:type="spellEnd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proofErr w:type="spellStart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Jelly</w:t>
      </w:r>
      <w:proofErr w:type="spellEnd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175 g, Pomorzanka,</w:t>
      </w:r>
    </w:p>
    <w:p w14:paraId="71FF2044" w14:textId="77777777" w:rsidR="00696FAB" w:rsidRPr="006A073F" w:rsidRDefault="00696FAB" w:rsidP="00696FAB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autoSpaceDN w:val="0"/>
        <w:ind w:left="567" w:hanging="1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piernik brzozowski z marmoladą śliwkową, 300 g, Gran-Pik,</w:t>
      </w:r>
    </w:p>
    <w:p w14:paraId="6385C13E" w14:textId="77777777" w:rsidR="00696FAB" w:rsidRPr="006A073F" w:rsidRDefault="00696FAB" w:rsidP="00696FAB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autoSpaceDN w:val="0"/>
        <w:ind w:left="567" w:hanging="1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rolada, 200 g, </w:t>
      </w:r>
      <w:proofErr w:type="spellStart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Tago</w:t>
      </w:r>
      <w:proofErr w:type="spellEnd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14:paraId="1D536122" w14:textId="77777777" w:rsidR="00696FAB" w:rsidRPr="006A073F" w:rsidRDefault="00696FAB" w:rsidP="00696FAB">
      <w:pPr>
        <w:numPr>
          <w:ilvl w:val="0"/>
          <w:numId w:val="6"/>
        </w:numPr>
        <w:tabs>
          <w:tab w:val="left" w:pos="567"/>
          <w:tab w:val="left" w:pos="851"/>
        </w:tabs>
        <w:suppressAutoHyphens/>
        <w:autoSpaceDN w:val="0"/>
        <w:ind w:left="567" w:hanging="141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cynamon kora, 2 </w:t>
      </w:r>
      <w:proofErr w:type="spellStart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szt</w:t>
      </w:r>
      <w:proofErr w:type="spellEnd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, </w:t>
      </w:r>
      <w:proofErr w:type="spellStart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Kamis</w:t>
      </w:r>
      <w:proofErr w:type="spellEnd"/>
      <w:r w:rsidRPr="006A073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</w:t>
      </w:r>
    </w:p>
    <w:p w14:paraId="22C227A0" w14:textId="77777777" w:rsidR="00696FAB" w:rsidRPr="006A073F" w:rsidRDefault="00696FAB" w:rsidP="00696FAB">
      <w:pPr>
        <w:tabs>
          <w:tab w:val="num" w:pos="3720"/>
        </w:tabs>
        <w:spacing w:after="12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>co narusza przepisy art. 4 ust. 1 ustawy oraz § 3 ust. 2 rozporządzenia.</w:t>
      </w:r>
    </w:p>
    <w:p w14:paraId="0D76E98A" w14:textId="77777777" w:rsidR="00696FAB" w:rsidRPr="006A073F" w:rsidRDefault="00696FAB" w:rsidP="00696FAB">
      <w:pPr>
        <w:suppressAutoHyphens/>
        <w:autoSpaceDN w:val="0"/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73F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>Powyższe ustalenia udokumentowano w protokole kontroli DK.8361.27.2022 z dnia 4 kwietnia 2022 r. wraz z załącznikami. W trakcie kontroli wyeliminowano stwierdzone nieprawidłowości w zakresie uwidaczniania cen.</w:t>
      </w:r>
    </w:p>
    <w:p w14:paraId="25EA0064" w14:textId="77777777" w:rsidR="00696FAB" w:rsidRPr="006A073F" w:rsidRDefault="00696FAB" w:rsidP="00696FAB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ustaleniami kontroli, pismem z dnia 17 maja 2022 r. Podkarpacki Wojewódzki Inspektor Inspekcji Handlowej zawiadomił przedsiębiorcę o wszczęciu z urzędu postępowania w sprawie wymierzenia kary pieniężnej w trybie art. 6 ust. 1 ustawy,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ze stwierdzeniem nieprawidłowości w uwidacznianiu cen. Jednocześnie stronę postępowania pouczono o przysługującym jej prawie do czynnego udziału w postępowaniu,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 w szczególności o prawie wypowiadania się, co do zebranych dowodów i materiałów, przeglądania akt sprawy, jak również brania udziału w przeprowadzeniu dowodu oraz możliwości złożenia wyjaśnienia. Stronę wezwano także do przedstawienia wielkości obrotów i przychodu za rok 2021. </w:t>
      </w:r>
    </w:p>
    <w:p w14:paraId="1D1DCB15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>Do Delegatury w Krośnie Wojewódzkiego Inspektoratu Inspekcji Handlowej w Rzeszowie w</w:t>
      </w:r>
      <w:r w:rsidRPr="006A073F">
        <w:rPr>
          <w:rFonts w:ascii="Times New Roman" w:eastAsia="Calibri" w:hAnsi="Times New Roman" w:cs="Times New Roman"/>
          <w:sz w:val="24"/>
          <w:szCs w:val="24"/>
          <w:lang w:eastAsia="pl-PL"/>
        </w:rPr>
        <w:t> </w:t>
      </w: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dniu 25 maja 2022 r. wpłynęło pismo z dnia 23 maja 2022 r. wskazujące na wielkość przychodu i dochodu za 2021 rok wraz z prośbą o odstąpienie od nałożenia kary pieniężnej. </w:t>
      </w:r>
    </w:p>
    <w:p w14:paraId="1B049470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before="240" w:after="24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lastRenderedPageBreak/>
        <w:t>Podkarpacki Wojewódzki Inspektor Inspekcji Handlowej ustalił i stwierdził,</w:t>
      </w:r>
      <w:r w:rsidRPr="006A073F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br/>
        <w:t>co następuje:</w:t>
      </w:r>
    </w:p>
    <w:p w14:paraId="19BF3BD2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>Zgodnie z art. 6 ust. 1 ustawy, karę pieniężną na przedsiębiorcę, który nie wykonuje obowiązku uwidaczniania cen w miejscu świadczenia usług nakłada wojewódzki inspektor Inspekcji Handlowej. W związku z tym, że naruszenie miało miejsce w sklepie zlokalizowanym w Jaśle (woj. podkarpackie), właściwym do prowadzenia postępowania i nałożenia kary jest Podkarpacki Wojewódzki Inspektor Inspekcji Handlowej.</w:t>
      </w:r>
    </w:p>
    <w:p w14:paraId="5866A46E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>Przedsiębiorcą, zgodnie z art. 4 ust. 1 ustawy z dnia 6 marca 2018 r. Prawo przedsiębiorców (tekst jednolity: Dz. U. z 2021 r., poz. 162 ze zm.) jest osoba fizyczna, osoba prawna lub jednostka organizacyjna niebędąca osobą prawną, której odrębna ustawa przyznaje zdolność prawną – wykonująca działalność gospodarczą.</w:t>
      </w:r>
    </w:p>
    <w:p w14:paraId="74BEF230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>Zgodnie z art. 4 ust. 1 ustawy, w</w:t>
      </w:r>
      <w:r w:rsidRPr="006A073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A073F">
        <w:rPr>
          <w:rFonts w:ascii="Times New Roman" w:eastAsia="Calibri" w:hAnsi="Times New Roman" w:cs="Times New Roman"/>
          <w:sz w:val="24"/>
          <w:szCs w:val="24"/>
        </w:rPr>
        <w:t xml:space="preserve">miejscu sprzedaży detalicznej i świadczenia usług uwidacznia się cenę oraz cenę jednostkową towaru (usługi) w sposób jednoznaczny, niebudzący wątpliwości oraz umożliwiający porównanie cen. </w:t>
      </w:r>
    </w:p>
    <w:p w14:paraId="5C5E20A9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Pod pojęciem ceny, ustawa rozumie wartość wyrażoną w jednostkach pieniężnych, którą 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</w:t>
      </w: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o miarach (art. 3 ust. 1 pkt 2 ustawy).</w:t>
      </w:r>
    </w:p>
    <w:p w14:paraId="2217CBBD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Zgodnie z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ust. 2 cenę jednostkową uwidacznia się w szczególności na wywieszce,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cenniku, w katalogu, na obwolucie, w postaci nadruku lub napisu na towarze lub opakowaniu. </w:t>
      </w:r>
    </w:p>
    <w:p w14:paraId="05EFCB0F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ust. 1 rozporządzenia określa, że cenę uwidacznia się w miejscu ogólnodostępnym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dobrze widocznym dla konsumentów, na danym towarze, bezpośrednio przy towarze lub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bliskości towaru, którego dotyczy. </w:t>
      </w:r>
    </w:p>
    <w:p w14:paraId="5B4DB72B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§ 4 ust. 1 rozporządzenia określa, że cena jednostkowa winna dotyczyć odpowiednio ceny za: litr lub metr sześcienny – dla towaru przeznaczonego do sprzedaży według objętości, kilogram lub tonę – dla towaru przeznaczonego do sprzedaży według masy, sztukę - dla towarów przeznaczonych do sprzedaży na sztuki, przy czym w myśl § 4 ust. 2 rozporządzenia dopuszczalne jest stosowanie przy uwidacznianiu cen jednostkowych dziesiętnych wielokrotności i podwielokrotności legalnych jednostek miar. </w:t>
      </w:r>
    </w:p>
    <w:p w14:paraId="4F78D9B7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§ 6 rozporządzenia określa, że cena jednostkowa pakowanego środka spożywczego w stanie stałym znajdującego się w środku płynnym dotyczy masy netto środka spożywczego </w:t>
      </w: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po odsączeniu, oznaczonej na opakowaniu jednostkowym, jeżeli płyn ten lub mieszanka płynów stanowi jedynie dodatek do podstawowego składu tego środka spożywczego.</w:t>
      </w:r>
    </w:p>
    <w:p w14:paraId="6A452D4D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>Jak wynika z § 2 pkt 6 rozporządzenia pod pojęciem masy netto po odsączeniu należy rozumieć masę środka spożywczego w stanie stałym umieszczonego w środku płynnym.</w:t>
      </w:r>
    </w:p>
    <w:p w14:paraId="7AE7CB6B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>Nie wymaga się uwidocznienia ceny jednostkowej określonego towaru m.in. wtedy, gdy jest ona identyczna z ceną sprzedaży tego towaru, lub dotyczy towarów sprzedawanych</w:t>
      </w: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ze względu na ich przeznaczenie w zestawach (kompletach) lub towarów nieżywnościowych sprzedawanych ze względu na ich przeznaczenie lub właściwości wyłącznie w parach </w:t>
      </w: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(§ 7 ust. 1 rozporządzenia). </w:t>
      </w:r>
    </w:p>
    <w:p w14:paraId="2973D004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>Zgodnie z art. 6 ust. 1 ustawy, jeżeli przedsiębiorca nie wykonuje obowiązków,</w:t>
      </w: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o których mowa w art. 4 ustawy, wojewódzki inspektor Inspekcji Handlowej nakłada</w:t>
      </w: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 xml:space="preserve">na niego, w drodze decyzji, karę pieniężną do wysokości 20000 zł. Przepis ten w sposób niewymagający dodatkowych założeń i wykładni, nakazuje wojewódzkiemu inspektorowi Inspekcji Handlowej, aby wymierzył karę pieniężną podmiotowi, który nie wykonuje </w:t>
      </w: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>obowiązku określonego w ww. przepisach, choćby naruszenie prawa miało charakter jednostkowy.</w:t>
      </w:r>
    </w:p>
    <w:p w14:paraId="5B0004F0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</w:t>
      </w: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br/>
        <w:t>i przychodu.</w:t>
      </w:r>
    </w:p>
    <w:p w14:paraId="2ACA6313" w14:textId="50801821" w:rsidR="00696FAB" w:rsidRPr="006A073F" w:rsidRDefault="00696FAB" w:rsidP="00696FAB">
      <w:pPr>
        <w:tabs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W przedmiotowej sprawie, w trakcie kontroli przeprowadzonej w miejscu sprzedaży detalicznej -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Sklepie </w:t>
      </w:r>
      <w:r w:rsidR="002170DF" w:rsidRPr="006A07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(dane zanonimizowane)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Jaśle, ul. </w:t>
      </w:r>
      <w:r w:rsidR="002170DF" w:rsidRPr="006A07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(dane zanonimizowane)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Jasło, </w:t>
      </w: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inspektorzy Inspekcji Handlowej stwierdzili, że prowadzący działalność gospodarczą przedsiębiorca nie wykonał ciążących na nim obowiązków wynikających z art. 4 ust. 1 ustawy dotyczących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>uwidaczniania cen i cen jednostkowych dla 10 partii produktów oraz</w:t>
      </w:r>
      <w:r w:rsidRPr="006A073F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uwidocznienia cen jednostkowych dla 14 partii produktów.</w:t>
      </w:r>
    </w:p>
    <w:p w14:paraId="31479B5B" w14:textId="77777777" w:rsidR="00696FAB" w:rsidRPr="006A073F" w:rsidRDefault="00696FAB" w:rsidP="00696FAB">
      <w:pPr>
        <w:tabs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 związku z powyższym spełnione zostały przesłanki do nałożenia przez Wojewódzkiego Inspektora Inspekcji Handlowej na przedsiębiorcę kary pieniężnej przewidzianej w art. 6 </w:t>
      </w:r>
      <w:r w:rsidRPr="006A073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br/>
        <w:t xml:space="preserve">ust. 1 ustawy. W powyższej sprawie Podkarpacki Wojewódzki Inspektor Inspekcji Handlowej wymierzył kontrolowanemu karę pieniężną w wysokości </w:t>
      </w:r>
      <w:r w:rsidRPr="006A073F">
        <w:rPr>
          <w:rFonts w:ascii="Times New Roman" w:eastAsia="Calibri" w:hAnsi="Times New Roman" w:cs="Times New Roman"/>
          <w:b/>
          <w:iCs/>
          <w:sz w:val="24"/>
          <w:szCs w:val="24"/>
          <w:lang w:eastAsia="zh-CN"/>
        </w:rPr>
        <w:t>700 zł</w:t>
      </w:r>
      <w:r w:rsidRPr="006A073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. </w:t>
      </w:r>
    </w:p>
    <w:p w14:paraId="231FC887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ocenie tutejszego organu Inspekcji wagi naruszenia prawa przez stronę nie można uznać za znikomą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gdyż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nieuwidocznienie ceny i ceny jednostkowej czy nieuwidocznienie cen jednostkowych przy łącznie </w:t>
      </w:r>
      <w:r w:rsidRPr="006A07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24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partiach produktów spośród </w:t>
      </w:r>
      <w:r w:rsidRPr="006A07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153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sprawdzonych produktów, stanowi zagrożenie dla interesów majątkowych klientów strony.</w:t>
      </w:r>
      <w:r w:rsidRPr="006A0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55CAE0D" w14:textId="77777777" w:rsidR="00696FAB" w:rsidRPr="006A073F" w:rsidRDefault="00696FAB" w:rsidP="00696FAB">
      <w:pPr>
        <w:tabs>
          <w:tab w:val="num" w:pos="3720"/>
        </w:tabs>
        <w:suppressAutoHyphens/>
        <w:spacing w:after="120"/>
        <w:jc w:val="both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>Wymierzając ją wziął pod uwagę, zgodnie z art. 6 ust. 3 ustawy:</w:t>
      </w:r>
    </w:p>
    <w:p w14:paraId="1F8DD562" w14:textId="77777777" w:rsidR="00696FAB" w:rsidRPr="006A073F" w:rsidRDefault="00696FAB" w:rsidP="00696FAB">
      <w:pPr>
        <w:numPr>
          <w:ilvl w:val="0"/>
          <w:numId w:val="7"/>
        </w:numPr>
        <w:tabs>
          <w:tab w:val="num" w:pos="284"/>
        </w:tabs>
        <w:suppressAutoHyphens/>
        <w:spacing w:line="256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b/>
          <w:iCs/>
          <w:sz w:val="24"/>
          <w:szCs w:val="24"/>
          <w:lang w:eastAsia="zh-CN"/>
        </w:rPr>
        <w:t>stopień naruszenia</w:t>
      </w:r>
      <w:r w:rsidRPr="006A073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obowiązków – naruszenie obowiązków stwierdzono w przypadku </w:t>
      </w:r>
      <w:r w:rsidRPr="006A073F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zh-CN"/>
        </w:rPr>
        <w:t>24</w:t>
      </w:r>
      <w:r w:rsidRPr="006A073F">
        <w:rPr>
          <w:rFonts w:ascii="Times New Roman" w:eastAsia="Calibri" w:hAnsi="Times New Roman" w:cs="Times New Roman"/>
          <w:b/>
          <w:iCs/>
          <w:sz w:val="24"/>
          <w:szCs w:val="24"/>
          <w:lang w:eastAsia="zh-CN"/>
        </w:rPr>
        <w:t xml:space="preserve"> </w:t>
      </w:r>
      <w:r w:rsidRPr="006A073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ze </w:t>
      </w:r>
      <w:r w:rsidRPr="006A073F">
        <w:rPr>
          <w:rFonts w:ascii="Times New Roman" w:eastAsia="Calibri" w:hAnsi="Times New Roman" w:cs="Times New Roman"/>
          <w:b/>
          <w:iCs/>
          <w:sz w:val="24"/>
          <w:szCs w:val="24"/>
          <w:lang w:eastAsia="zh-CN"/>
        </w:rPr>
        <w:t>153 sprawdzonych losowo produktów</w:t>
      </w:r>
      <w:r w:rsidRPr="006A073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tj. w przypadku </w:t>
      </w:r>
      <w:r w:rsidRPr="006A073F">
        <w:rPr>
          <w:rFonts w:ascii="Times New Roman" w:eastAsia="Calibri" w:hAnsi="Times New Roman" w:cs="Times New Roman"/>
          <w:b/>
          <w:iCs/>
          <w:sz w:val="24"/>
          <w:szCs w:val="24"/>
          <w:lang w:eastAsia="zh-CN"/>
        </w:rPr>
        <w:t>ok. 15,7%</w:t>
      </w:r>
      <w:r w:rsidRPr="006A073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losowo wybranych produktów. Stwierdzone nieprawidłowości m.in. uniemożliwiały konsumentowi porównanie cen oferowanych do sprzedaży produktów;</w:t>
      </w:r>
    </w:p>
    <w:p w14:paraId="1F3FCDF8" w14:textId="77777777" w:rsidR="00696FAB" w:rsidRPr="006A073F" w:rsidRDefault="00696FAB" w:rsidP="00696FAB">
      <w:pPr>
        <w:numPr>
          <w:ilvl w:val="0"/>
          <w:numId w:val="7"/>
        </w:numPr>
        <w:tabs>
          <w:tab w:val="num" w:pos="284"/>
        </w:tabs>
        <w:suppressAutoHyphens/>
        <w:spacing w:line="256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fakt, że jest to </w:t>
      </w:r>
      <w:r w:rsidRPr="006A073F">
        <w:rPr>
          <w:rFonts w:ascii="Times New Roman" w:eastAsia="Calibri" w:hAnsi="Times New Roman" w:cs="Times New Roman"/>
          <w:b/>
          <w:iCs/>
          <w:sz w:val="24"/>
          <w:szCs w:val="24"/>
          <w:lang w:eastAsia="zh-CN"/>
        </w:rPr>
        <w:t>pierwsze</w:t>
      </w:r>
      <w:r w:rsidRPr="006A073F">
        <w:rPr>
          <w:rFonts w:ascii="Times New Roman" w:eastAsia="Calibri" w:hAnsi="Times New Roman" w:cs="Times New Roman"/>
          <w:b/>
          <w:i/>
          <w:iCs/>
          <w:sz w:val="24"/>
          <w:szCs w:val="24"/>
          <w:lang w:eastAsia="zh-CN"/>
        </w:rPr>
        <w:t xml:space="preserve"> </w:t>
      </w:r>
      <w:r w:rsidRPr="006A073F">
        <w:rPr>
          <w:rFonts w:ascii="Times New Roman" w:eastAsia="Calibri" w:hAnsi="Times New Roman" w:cs="Times New Roman"/>
          <w:b/>
          <w:iCs/>
          <w:sz w:val="24"/>
          <w:szCs w:val="24"/>
          <w:lang w:eastAsia="zh-CN"/>
        </w:rPr>
        <w:t>naruszenie</w:t>
      </w:r>
      <w:r w:rsidRPr="006A073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przez przedsiębiorcę przepisów w zakresie uwidaczniania cen;</w:t>
      </w:r>
    </w:p>
    <w:p w14:paraId="6DCD73DD" w14:textId="77777777" w:rsidR="00696FAB" w:rsidRPr="006A073F" w:rsidRDefault="00696FAB" w:rsidP="00696FAB">
      <w:pPr>
        <w:numPr>
          <w:ilvl w:val="0"/>
          <w:numId w:val="7"/>
        </w:numPr>
        <w:tabs>
          <w:tab w:val="num" w:pos="284"/>
        </w:tabs>
        <w:suppressAutoHyphens/>
        <w:spacing w:line="256" w:lineRule="auto"/>
        <w:ind w:left="284" w:hanging="284"/>
        <w:jc w:val="both"/>
        <w:rPr>
          <w:rFonts w:ascii="Times New Roman" w:eastAsia="Calibri" w:hAnsi="Times New Roman" w:cs="Times New Roman"/>
          <w:iCs/>
          <w:sz w:val="24"/>
          <w:szCs w:val="24"/>
          <w:lang w:eastAsia="zh-CN"/>
        </w:rPr>
      </w:pPr>
      <w:r w:rsidRPr="006A073F">
        <w:rPr>
          <w:rFonts w:ascii="Times New Roman" w:eastAsia="Calibri" w:hAnsi="Times New Roman" w:cs="Times New Roman"/>
          <w:b/>
          <w:iCs/>
          <w:sz w:val="24"/>
          <w:szCs w:val="24"/>
          <w:lang w:eastAsia="zh-CN"/>
        </w:rPr>
        <w:t>wielkość obrotów i przychodu</w:t>
      </w:r>
      <w:r w:rsidRPr="006A073F">
        <w:rPr>
          <w:rFonts w:ascii="Times New Roman" w:eastAsia="Calibri" w:hAnsi="Times New Roman" w:cs="Times New Roman"/>
          <w:iCs/>
          <w:sz w:val="24"/>
          <w:szCs w:val="24"/>
          <w:lang w:eastAsia="zh-CN"/>
        </w:rPr>
        <w:t xml:space="preserve"> przedsiębiorcy w roku 2021.</w:t>
      </w:r>
    </w:p>
    <w:p w14:paraId="7DE2DE24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Podkarpacki Wojewódzki Inspektor Inspekcji Handlowej, co wskazał wcześniej, wziął pod uwagę stopień naruszenia obowiązków, fakt, że jest to pierwsze naruszenie przez przedsiębiorcę przepisów w zakresie uwidaczniania cen, wielkość obrotów i przychodu przedsiębiorcy za rok 2021 przy miarkowaniu wysokości kary, której górna granica w niniejszej sprawie mogła wynieść 20000 zł. </w:t>
      </w:r>
    </w:p>
    <w:p w14:paraId="03710AD6" w14:textId="5D2A900A" w:rsidR="00696FAB" w:rsidRPr="006A073F" w:rsidRDefault="00696FAB" w:rsidP="00696FAB">
      <w:pPr>
        <w:tabs>
          <w:tab w:val="left" w:pos="708"/>
          <w:tab w:val="num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Biorąc pod uwagę wymienione kryteria, nałożenie kary pieniężnej w kwocie </w:t>
      </w:r>
      <w:r w:rsidRPr="006A07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700</w:t>
      </w:r>
      <w:r w:rsidRPr="006A073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zł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>w stosunku do przewidzianej w ustawie kary określonej w maksymalnej wysokości, należy uznać za w pełni uzasadnione. Zdaniem Podkarpackiego Wojewódzkiego Inspektora Inspekcji Handlowej, kara pieniężna we wskazanej wyżej wysokości ponadto spełnia cele wyrażone w art. 8 dyrektywy 98/6 WE Parlamentu Europejskiego i Rady z dnia 16 lutego 1998 r. w sprawie ochrony konsumenta przez podawanie cen produktów oferowanych konsumentom (Dz. Urz. WE L 80 z 18.3.1998 r., s. 27), czyli jest skuteczna, proporcjonalna i odstraszająca.</w:t>
      </w:r>
    </w:p>
    <w:p w14:paraId="22B95BAE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Organ zauważa, że na przedsiębiorcy spoczywa obowiązek uwidocznienia aktualnych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i umożliwiających porównanie cen oraz cen jednostkowych. Uwidaczniając ceny jednostkowe przedsiębiorca odpowiada za prawidłowe ich wyliczenie zgodnie z obowiązującymi przepisami, zapewniając tym samym konsumentom możliwość prawidłowego porównania cen produktów. Podkreślić należy, że konsument ma prawo do uzyskania wszystkich istotnych informacji o towarach przed dokonaniem zakupu. Uwidocznieniem zaś jest ujawnienie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informacji wymaganych ustawą w taki sposób, aby przeciętny konsument mógł samodzielnie zaznajomić się z danymi na temat ceny czy ceny jednostkowej produktu bez podejmowania dodatkowych czynności. Uwidocznienie ceny produktu jest więc bezsprzecznie jednym z podstawowych obowiązków przedsiębiorcy względem konsumenta. </w:t>
      </w:r>
    </w:p>
    <w:p w14:paraId="3BFEF4EF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Organ uznał, że strona postępowania miała możliwość zapobieżenia powstałym nieprawidłowościom poprzez chociażby nadzór nad prawidłowością stosowania przepisów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  <w:t xml:space="preserve">w prowadzonej placówce. Przypomnieć należy, że kontrola, podczas której wykazano nieprawidłowości poprzedzona została doręczonym prawidłowo zawiadomieniem o zamiarze wszczęcia kontroli.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miała więc wystarczająco dużo czasu, aby do kontroli odpowiednio się przygotować oraz podjąć działania eliminujące nieprawidłowości w zakresie uwidaczniania cen.</w:t>
      </w:r>
    </w:p>
    <w:p w14:paraId="3F073CAE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Podkarpacki Wojewódzki Inspektor Inspekcji Handlowej przypomina, że odpowiedzialność podmiotu naruszającego przepisy ustawy o informowaniu o cenach towarów i usług ma charakter obiektywny i powstaje z chwilą popełnienia naruszenia. Oznacza to, że bez znaczenia pozostają okoliczności, w wyniku których strona dopuściła się nieprawidłowości – niewiedza i niedopatrzenie - czy podjęte działania naprawcze – niezwłoczne poprawienie nieprawidłowości – podjęte w efekcie ustaleń kontroli, gdyż karę wymierza się za samo naruszenie prawa. Podkreślić należy, że to sam przedsiębiorca decyduje o organizacji pracy w przedsiębiorstwie pozostającym pod jego kontrolą i za nie odpowiada. Nie ulega wątpliwości, że organizacja ta nie może odbywać się ze szkodą dla konsumenta i w żadnym wypadku nie może stanowić okoliczności łagodzącej dla stwierdzonych w toku kontroli naruszeń prawa. Kara pieniężna za naruszenie przepisów w zakresie uwidaczniania cen, jako kara administracyjna jest niezależna od winy czy zaniedbania kontrolowanego i nakładana jest w związku z wystąpieniem opisanego w ustawie zdarzenia. </w:t>
      </w:r>
    </w:p>
    <w:p w14:paraId="13AFC079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Tym samym tutejszy organ Inspekcji, analizując cały materiał dowodowy nie znalazł podstaw do odstąpienia od wymierzenia administracyjnej kary pieniężnej. </w:t>
      </w:r>
    </w:p>
    <w:p w14:paraId="58778C97" w14:textId="77777777" w:rsidR="00696FAB" w:rsidRPr="006A073F" w:rsidRDefault="00696FAB" w:rsidP="00696FAB">
      <w:pPr>
        <w:tabs>
          <w:tab w:val="left" w:pos="708"/>
          <w:tab w:val="num" w:pos="3720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Zgodnie z art. 189e Kpa, w przypadku, gdy do naruszenia prawa doszło wskutek działania siły wyższej, strona nie podlega ukaraniu. Pojęcie to wprawdzie nie zostało zdefiniowane 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w przepisach kpa, niemniej – zgodnie z poglądami wyrażonymi na gruncie prawa cywilnego – siła wyższa to „zdarzenie zewnętrzne, niemożliwe do przewidzenia (co obejmuje również nikłe prawdopodobieństwo jego zajścia w danej sytuacji) i niemożliwe do zapobieżenia (przy czym w zasadzie chodzi o możliwość zapobieżenia nie tylko samemu zjawisku, co jego następstwom)”, (J. Pokrzywniak. </w:t>
      </w:r>
      <w:r w:rsidRPr="006A07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Klauzula siły wyższej. </w:t>
      </w:r>
      <w:proofErr w:type="spellStart"/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MoP</w:t>
      </w:r>
      <w:proofErr w:type="spellEnd"/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2005, Nr 6). „Siłę wyższą odróżnia się od zwykłego przypadku (</w:t>
      </w:r>
      <w:r w:rsidRPr="006A07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casus) 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to, że jest to zdarzenie nadzwyczajne, zewnętrzne i niemożliwe do zapobieżenia (</w:t>
      </w:r>
      <w:r w:rsidRPr="006A07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vis </w:t>
      </w:r>
      <w:proofErr w:type="spellStart"/>
      <w:r w:rsidRPr="006A07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cui</w:t>
      </w:r>
      <w:proofErr w:type="spellEnd"/>
      <w:r w:rsidRPr="006A07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6A07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humana</w:t>
      </w:r>
      <w:proofErr w:type="spellEnd"/>
      <w:r w:rsidRPr="006A07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6A07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infirmitas</w:t>
      </w:r>
      <w:proofErr w:type="spellEnd"/>
      <w:r w:rsidRPr="006A07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spellStart"/>
      <w:r w:rsidRPr="006A07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resistere</w:t>
      </w:r>
      <w:proofErr w:type="spellEnd"/>
      <w:r w:rsidRPr="006A07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non </w:t>
      </w:r>
      <w:proofErr w:type="spellStart"/>
      <w:r w:rsidRPr="006A07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potest</w:t>
      </w:r>
      <w:proofErr w:type="spellEnd"/>
      <w:r w:rsidRPr="006A07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). 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Należą tu zwłaszcza zdarzenia o charakterze katastrofalnych działań przyrody i zdarzenia nadzwyczajne w postaci zaburzeń życia zbiorowego, jak wojna, zamieszki krajowe itp.,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a także w pewnych przypadkach akty władzy publicznej, którym nie może przeciwstawić się jednostka - (A. </w:t>
      </w:r>
      <w:proofErr w:type="spellStart"/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Kidyba</w:t>
      </w:r>
      <w:proofErr w:type="spellEnd"/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 Kodeks cywilny. Komentarz. T. 3. Zobowiązania – część ogólna. Warszawa 2016, art. 124).</w:t>
      </w:r>
      <w:r w:rsidRPr="006A073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ocenie tutejszego organu Inspekcji, na gruncie sprawy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z pewnością nie mamy do czynienia z działaniem siły wyższej. Kontrole dotyczące uwidaczniania cen przeprowadzane są za uprzednim zawiadomieniem o zamiarze ich przeprowadzenia, a tym samym kontrolowany ma czas i możliwość przygotowania się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do takiej.</w:t>
      </w:r>
    </w:p>
    <w:p w14:paraId="7D596441" w14:textId="77777777" w:rsidR="00696FAB" w:rsidRPr="006A073F" w:rsidRDefault="00696FAB" w:rsidP="00696FAB">
      <w:pPr>
        <w:tabs>
          <w:tab w:val="left" w:pos="708"/>
          <w:tab w:val="num" w:pos="3720"/>
        </w:tabs>
        <w:spacing w:before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Przesłanki odstąpienia od nałożenia administracyjnej kary pieniężnej określone są także w art. 189f kpa, który stanowi w §1, że organ administracji publicznej, w drodze decyzji, odstępuje od nałożenia administracyjnej kary pieniężnej i poprzestaje na pouczeniu, jeżeli:</w:t>
      </w:r>
    </w:p>
    <w:p w14:paraId="696804ED" w14:textId="77777777" w:rsidR="00696FAB" w:rsidRPr="006A073F" w:rsidRDefault="00696FAB" w:rsidP="00696FAB">
      <w:pPr>
        <w:numPr>
          <w:ilvl w:val="0"/>
          <w:numId w:val="8"/>
        </w:numPr>
        <w:tabs>
          <w:tab w:val="left" w:pos="708"/>
        </w:tabs>
        <w:ind w:left="714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waga naruszenia prawa jest znikoma, a strona zaprzestała naruszania prawa lub</w:t>
      </w:r>
    </w:p>
    <w:p w14:paraId="5691E6EA" w14:textId="77777777" w:rsidR="00696FAB" w:rsidRPr="006A073F" w:rsidRDefault="00696FAB" w:rsidP="00696FAB">
      <w:pPr>
        <w:numPr>
          <w:ilvl w:val="0"/>
          <w:numId w:val="8"/>
        </w:numPr>
        <w:tabs>
          <w:tab w:val="left" w:pos="708"/>
        </w:tabs>
        <w:spacing w:after="120"/>
        <w:ind w:left="714" w:hanging="35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za to samo zachowanie prawomocna decyzją na stronę została uprzednio nałożona administracyjna kara pieniężna przez inny uprawniony administracji publicznej lub 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lastRenderedPageBreak/>
        <w:t>strona została prawomocnie ukarana za wykroczenie lub wykrocznie skarbowe lub prawomocnie skazana za przestępstwo lub przestępstwo skarbowe i uprzednia kara spełnia cele, dla których miałaby być nałożona administracyjna kara pieniężna.</w:t>
      </w:r>
    </w:p>
    <w:p w14:paraId="365491A6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Tym samym pomimo działań naprawczych strony podjętych w trakcie trwania kontroli nie, można było zastosować art. 189f § 1 pkt 1 kpa, gdyż wskazane w tym przepisie dwie przesłanki muszą wystąpić </w:t>
      </w:r>
      <w:r w:rsidRPr="006A073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łącznie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t>. Mając na uwadze że, jak wskazał organ, wagi naruszenia nie można było uznać za znikomą, nie znalazło uzasadnienia odstąpienie od wymierzenia od kary pieniężnej w trybie art. 189f § 1 pkt 1 kpa.</w:t>
      </w:r>
    </w:p>
    <w:p w14:paraId="656463B2" w14:textId="44E4B89B" w:rsidR="00696FAB" w:rsidRPr="006A073F" w:rsidRDefault="00696FAB" w:rsidP="00696FAB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można również było zastosować alternatywy, która umożliwiałaby zastosowanie instytucji odstąpienia wskazanej w przepisie art. </w:t>
      </w:r>
      <w:r w:rsidRPr="006A073F">
        <w:rPr>
          <w:rFonts w:ascii="Times New Roman" w:eastAsia="Times New Roman" w:hAnsi="Times New Roman" w:cs="Times New Roman"/>
          <w:kern w:val="2"/>
          <w:sz w:val="24"/>
          <w:szCs w:val="24"/>
          <w:lang w:eastAsia="zh-CN"/>
        </w:rPr>
        <w:t>189f § 1 pkt 2 kpa.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Kwestie cen sprawdzonych w trakcie kontroli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t>Na stronę nadto nie była nakładana uprzednio kara pieniężna z uwagi na fakt, że jest to pierwsze naruszenie przepisów w zakresie uwidaczniania cen, a właściwym do jej wymierzenia jest Podkarpacki Wojewódzki Inspektor Inspekcji Handlowej.</w:t>
      </w:r>
    </w:p>
    <w:p w14:paraId="57518E10" w14:textId="77777777" w:rsidR="00696FAB" w:rsidRPr="006A073F" w:rsidRDefault="00696FAB" w:rsidP="00696FAB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Brak jest także podstaw do odstąpienia od nałożenia kary pieniężnej na podstawie 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>art. 189f § 2 kpa, w myśl którego, w przypadkach innych niż wymienione w § 1, jeżeli pozwoli to na spełnienie celów, dla których miałaby być nałożona administracyjna kara pieniężna, organ administracji publicznej, w drodze postanowienia, może wyznaczyć stronie termin do przedstawienia dowodów potwierdzających:</w:t>
      </w:r>
    </w:p>
    <w:p w14:paraId="6EC3D2F4" w14:textId="77777777" w:rsidR="00696FAB" w:rsidRPr="006A073F" w:rsidRDefault="00696FAB" w:rsidP="00696FAB">
      <w:pPr>
        <w:tabs>
          <w:tab w:val="left" w:pos="426"/>
          <w:tab w:val="num" w:pos="3720"/>
        </w:tabs>
        <w:ind w:firstLine="14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1) usunięcie naruszenia prawa lub</w:t>
      </w:r>
    </w:p>
    <w:p w14:paraId="6980BDFE" w14:textId="77777777" w:rsidR="00696FAB" w:rsidRPr="006A073F" w:rsidRDefault="00696FAB" w:rsidP="00696FAB">
      <w:pPr>
        <w:tabs>
          <w:tab w:val="left" w:pos="567"/>
          <w:tab w:val="num" w:pos="3720"/>
        </w:tabs>
        <w:ind w:left="426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2) powiadomienia właściwych podmiotów o stwierdzonym naruszeniu prawa, określając termin i sposób powiadomienia.</w:t>
      </w:r>
    </w:p>
    <w:p w14:paraId="0B05B416" w14:textId="77777777" w:rsidR="00696FAB" w:rsidRPr="006A073F" w:rsidRDefault="00696FAB" w:rsidP="00696FAB">
      <w:pPr>
        <w:tabs>
          <w:tab w:val="left" w:pos="708"/>
          <w:tab w:val="num" w:pos="3720"/>
        </w:tabs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ocenie tutejszego organu Inspekcji odstąpienie od nałożenia kary na tej podstawie byłoby pozbawione podstawy faktycznej, jak i nie było celowe. Odwołać się przy tym należy znów do wskazanej wyżej Dyrektywy 98/6 WE wskazującej także na cel kary – winna być odstraszająca – tj. jej wysokość powinna być dotkliwa dla przedsiębiorcy. Kara też musi spełniać funkcję prewencyjną oraz dyscyplinująco-represyjną. Powinna być ona ostrzeżeniem dla przedsiębiorcy, tak by nie dopuścił się on do powstania nieprawidłowości w przyszłości. Wszelkie wymagania kara w tej wysokości spełnia.</w:t>
      </w:r>
    </w:p>
    <w:p w14:paraId="74DA584D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Organ wskazuje nadto, że z dniem 1 stycznia 2020 r. wszedł w życie art. 61 ustawy z dnia 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br/>
        <w:t xml:space="preserve">31 lipca 2019 r. o zmianie niektórych ustaw w celu ograniczenia obciążeń regulacyjnych 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br/>
        <w:t xml:space="preserve">(Dz. U. z 2019 r. poz. 1495), który wprowadził do ustawy Prawo przedsiębiorców w art. 21a, nową instytucję – tzw.: „prawo do błędu”. Polega ona na tym, że w sytuacji gdy przedsiębiorca wpisany do Centralnej Ewidencji i Informacji o Działalności Gospodarczej (dalej: „CEIDG”) narusza przepisy prawa związane z wykonywaną działalnością gospodarczą w okresie 12 miesięcy od dnia podjęcia działalności gospodarczej po raz pierwszy 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br/>
        <w:t xml:space="preserve">albo ponownie po upływie co najmniej 36 miesięcy od dnia jej ostatniego zawieszenia </w:t>
      </w:r>
      <w:r w:rsidRPr="006A073F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br/>
        <w:t>lub zakończenia, a właściwy organ wszczyna w związku z tym naruszeniem postępowanie mandatowe lub w przedmiocie wymierzenia administracyjnej kary pieniężnej, to na zasadach określonych w art. 21a Prawa przedsiębiorców, odstępuje się od nałożenia administracyjnej kary pieniężnej. Instytucja ta nie znajdzie zastosowania do strony, bowiem nie jest podmiotem podlegającym wpisowi do CEIDG. Strona jest zarejestrowana w Krajowym Rejestrze Sądowym.</w:t>
      </w:r>
    </w:p>
    <w:p w14:paraId="777A7788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 powyższym tutejszy organ Inspekcji orzekł jak w sentencji. </w:t>
      </w:r>
    </w:p>
    <w:p w14:paraId="30489C76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Należy zaznaczyć, że Podkarpacki Wojewódzki Inspektor Inspekcji Handlowej wydając decyzję w niniejszej sprawie oparł się na spójnym materiale dowodowym pozwalającym </w:t>
      </w:r>
      <w:r w:rsidRPr="006A073F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jednoznacznie na przyjęcie, że ustalony stan faktyczny uzasadnia wydanie powyższego rozstrzygnięcia. </w:t>
      </w:r>
    </w:p>
    <w:p w14:paraId="6CA71EAD" w14:textId="77777777" w:rsidR="00696FAB" w:rsidRPr="006A073F" w:rsidRDefault="00696FAB" w:rsidP="00696FAB">
      <w:pPr>
        <w:tabs>
          <w:tab w:val="left" w:pos="708"/>
          <w:tab w:val="num" w:pos="372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>Podkarpacki Wojewódzki Inspektor Inspekcji Handlowej wydając decyzję oparł się na następujących dowodach: protokole kontroli DK.8361.27.2022 z dnia 4 kwietnia 2022 r. wraz z załącznikami, piśmie strony z dnia 23 maja 2022 r. wskazującym wielkość przychodu i dochodu osiągniętego przez przedsiębiorcę w 2021 roku.</w:t>
      </w:r>
    </w:p>
    <w:p w14:paraId="6250BB72" w14:textId="77777777" w:rsidR="00696FAB" w:rsidRPr="006A073F" w:rsidRDefault="00696FAB" w:rsidP="00696FAB">
      <w:pPr>
        <w:tabs>
          <w:tab w:val="left" w:pos="708"/>
          <w:tab w:val="num" w:pos="3720"/>
        </w:tabs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7 ust. 1 i 3 ustawy, karę pieniężną, stanowiącą dochód budżetu państwa, przedsiębiorca winien uiścić na rachunek bankowy Wojewódzkiego Inspektoratu Inspekcji Handlowej w Rzeszowie, ul. 8 Marca 5, 35-959 Rzeszów - numer konta: </w:t>
      </w:r>
    </w:p>
    <w:p w14:paraId="4E33F422" w14:textId="77777777" w:rsidR="00696FAB" w:rsidRPr="006A073F" w:rsidRDefault="00696FAB" w:rsidP="00696FAB">
      <w:pPr>
        <w:tabs>
          <w:tab w:val="left" w:pos="708"/>
          <w:tab w:val="num" w:pos="372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NBP O/O w Rzeszowie 67 1010 1528 0016 5822 3100 0000,</w:t>
      </w:r>
    </w:p>
    <w:p w14:paraId="3A298F86" w14:textId="77777777" w:rsidR="00696FAB" w:rsidRPr="006A073F" w:rsidRDefault="00696FAB" w:rsidP="00696FAB">
      <w:pPr>
        <w:tabs>
          <w:tab w:val="left" w:pos="708"/>
          <w:tab w:val="num" w:pos="37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A07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7 dni od dnia, w którym decyzja o wymierzeniu kary stała się ostateczna. </w:t>
      </w:r>
    </w:p>
    <w:p w14:paraId="6773D2FB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171D613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jc w:val="both"/>
        <w:rPr>
          <w:rFonts w:ascii="Times New Roman" w:eastAsia="Calibri" w:hAnsi="Times New Roman" w:cs="Times New Roman"/>
          <w:b/>
          <w:u w:val="single"/>
          <w:lang w:eastAsia="zh-CN"/>
        </w:rPr>
      </w:pPr>
      <w:r w:rsidRPr="006A073F">
        <w:rPr>
          <w:rFonts w:ascii="Times New Roman" w:eastAsia="Calibri" w:hAnsi="Times New Roman" w:cs="Times New Roman"/>
          <w:b/>
          <w:u w:val="single"/>
          <w:lang w:eastAsia="zh-CN"/>
        </w:rPr>
        <w:t>Pouczenie:</w:t>
      </w:r>
    </w:p>
    <w:p w14:paraId="672E9082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jc w:val="both"/>
        <w:rPr>
          <w:rFonts w:ascii="Times New Roman" w:eastAsia="Calibri" w:hAnsi="Times New Roman" w:cs="Times New Roman"/>
          <w:b/>
          <w:u w:val="single"/>
          <w:lang w:eastAsia="zh-CN"/>
        </w:rPr>
      </w:pPr>
    </w:p>
    <w:p w14:paraId="006AC3DE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jc w:val="both"/>
        <w:rPr>
          <w:rFonts w:ascii="Times New Roman" w:eastAsia="Calibri" w:hAnsi="Times New Roman" w:cs="Times New Roman"/>
          <w:lang w:eastAsia="zh-CN"/>
        </w:rPr>
      </w:pPr>
      <w:r w:rsidRPr="006A073F">
        <w:rPr>
          <w:rFonts w:ascii="Times New Roman" w:eastAsia="Calibri" w:hAnsi="Times New Roman" w:cs="Times New Roman"/>
          <w:lang w:eastAsia="zh-CN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1AE8B9B3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jc w:val="both"/>
        <w:rPr>
          <w:rFonts w:ascii="Times New Roman" w:eastAsia="Calibri" w:hAnsi="Times New Roman" w:cs="Times New Roman"/>
          <w:lang w:eastAsia="zh-CN"/>
        </w:rPr>
      </w:pPr>
      <w:r w:rsidRPr="006A073F">
        <w:rPr>
          <w:rFonts w:ascii="Times New Roman" w:eastAsia="Calibri" w:hAnsi="Times New Roman" w:cs="Times New Roman"/>
          <w:lang w:eastAsia="zh-CN"/>
        </w:rPr>
        <w:t xml:space="preserve">Zgodnie z art. 127a § 1 kpa w trakcie biegu terminu odwołania strona może zrzec się prawa do wniesienia odwołania wobec organu administracji publicznej, który wydał decyzję. Z dniem doręczenia organowi administracji publicznej oświadczenia o zrzeczeniu się prawa do odwołania przez ostatnią ze stron postepowania, decyzja staje się ostateczna i prawomocna. </w:t>
      </w:r>
    </w:p>
    <w:p w14:paraId="6D28B548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jc w:val="both"/>
        <w:rPr>
          <w:rFonts w:ascii="Times New Roman" w:eastAsia="Calibri" w:hAnsi="Times New Roman" w:cs="Times New Roman"/>
          <w:lang w:eastAsia="zh-CN"/>
        </w:rPr>
      </w:pPr>
      <w:r w:rsidRPr="006A073F">
        <w:rPr>
          <w:rFonts w:ascii="Times New Roman" w:eastAsia="Calibri" w:hAnsi="Times New Roman" w:cs="Times New Roman"/>
          <w:lang w:eastAsia="zh-CN"/>
        </w:rPr>
        <w:t>Zgodnie z art. 8 ustawy o informowaniu o cenach towarów i usług do kar pieniężnych w zakresie nieuregulowanym w ustawie stosuje się odpowiednio przepisy działu III ustawy z dnia 29 sierpnia 1997 r. Ordynacja podatkowa (tekst jednolity: Dz. U. z 2021 r., poz. 1540 ze zm.). Kary pieniężne podlegają egzekucji w trybie przepisów o postępowaniu egzekucyjnym w administracji w zakresie egzekucji obowiązków o charakterze pieniężnym.</w:t>
      </w:r>
    </w:p>
    <w:p w14:paraId="4DBF8BC5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</w:p>
    <w:p w14:paraId="4861E97F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rPr>
          <w:rFonts w:ascii="Times New Roman" w:eastAsia="Calibri" w:hAnsi="Times New Roman" w:cs="Times New Roman"/>
          <w:sz w:val="24"/>
          <w:szCs w:val="24"/>
          <w:u w:val="single"/>
          <w:lang w:eastAsia="zh-CN"/>
        </w:rPr>
      </w:pPr>
    </w:p>
    <w:p w14:paraId="6F477A4F" w14:textId="77777777" w:rsidR="00696FAB" w:rsidRPr="006A073F" w:rsidRDefault="00696FAB" w:rsidP="00696FAB">
      <w:pPr>
        <w:tabs>
          <w:tab w:val="left" w:pos="708"/>
          <w:tab w:val="num" w:pos="3720"/>
        </w:tabs>
        <w:suppressAutoHyphens/>
        <w:rPr>
          <w:rFonts w:ascii="Times New Roman" w:eastAsia="Calibri" w:hAnsi="Times New Roman" w:cs="Times New Roman"/>
          <w:b/>
          <w:lang w:eastAsia="zh-CN"/>
        </w:rPr>
      </w:pPr>
      <w:r w:rsidRPr="006A073F">
        <w:rPr>
          <w:rFonts w:ascii="Times New Roman" w:eastAsia="Calibri" w:hAnsi="Times New Roman" w:cs="Times New Roman"/>
          <w:b/>
          <w:u w:val="single"/>
          <w:lang w:eastAsia="zh-CN"/>
        </w:rPr>
        <w:t>Otrzymują</w:t>
      </w:r>
      <w:r w:rsidRPr="006A073F">
        <w:rPr>
          <w:rFonts w:ascii="Times New Roman" w:eastAsia="Calibri" w:hAnsi="Times New Roman" w:cs="Times New Roman"/>
          <w:b/>
          <w:lang w:eastAsia="zh-CN"/>
        </w:rPr>
        <w:t>:</w:t>
      </w:r>
    </w:p>
    <w:p w14:paraId="242C2C5A" w14:textId="77777777" w:rsidR="00696FAB" w:rsidRPr="006A073F" w:rsidRDefault="00696FAB" w:rsidP="00696FAB">
      <w:pPr>
        <w:numPr>
          <w:ilvl w:val="0"/>
          <w:numId w:val="9"/>
        </w:numPr>
        <w:suppressAutoHyphens/>
        <w:spacing w:line="256" w:lineRule="auto"/>
        <w:rPr>
          <w:rFonts w:ascii="Times New Roman" w:eastAsia="Calibri" w:hAnsi="Times New Roman" w:cs="Times New Roman"/>
          <w:lang w:eastAsia="zh-CN"/>
        </w:rPr>
      </w:pPr>
      <w:r w:rsidRPr="006A073F">
        <w:rPr>
          <w:rFonts w:ascii="Times New Roman" w:eastAsia="Calibri" w:hAnsi="Times New Roman" w:cs="Times New Roman"/>
          <w:lang w:eastAsia="zh-CN"/>
        </w:rPr>
        <w:t>Adresat;</w:t>
      </w:r>
    </w:p>
    <w:p w14:paraId="4DAE31B7" w14:textId="4400A4A2" w:rsidR="00696FAB" w:rsidRPr="006A073F" w:rsidRDefault="00696FAB" w:rsidP="00696FAB">
      <w:pPr>
        <w:numPr>
          <w:ilvl w:val="0"/>
          <w:numId w:val="9"/>
        </w:numPr>
        <w:suppressAutoHyphens/>
        <w:spacing w:line="256" w:lineRule="auto"/>
        <w:rPr>
          <w:rFonts w:ascii="Times New Roman" w:eastAsia="Calibri" w:hAnsi="Times New Roman" w:cs="Times New Roman"/>
          <w:lang w:eastAsia="zh-CN"/>
        </w:rPr>
      </w:pPr>
      <w:r w:rsidRPr="006A073F">
        <w:rPr>
          <w:rFonts w:ascii="Times New Roman" w:eastAsia="Calibri" w:hAnsi="Times New Roman" w:cs="Times New Roman"/>
          <w:lang w:eastAsia="zh-CN"/>
        </w:rPr>
        <w:t>Wydział BA;</w:t>
      </w:r>
    </w:p>
    <w:p w14:paraId="2EB61C16" w14:textId="3F9D7241" w:rsidR="00696FAB" w:rsidRPr="006A073F" w:rsidRDefault="00696FAB" w:rsidP="00696FAB">
      <w:pPr>
        <w:numPr>
          <w:ilvl w:val="0"/>
          <w:numId w:val="9"/>
        </w:numPr>
        <w:suppressAutoHyphens/>
        <w:spacing w:line="256" w:lineRule="auto"/>
        <w:rPr>
          <w:rFonts w:ascii="Times New Roman" w:eastAsia="Calibri" w:hAnsi="Times New Roman" w:cs="Times New Roman"/>
          <w:lang w:eastAsia="zh-CN"/>
        </w:rPr>
      </w:pPr>
      <w:r w:rsidRPr="006A073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EBF3B0" wp14:editId="74F475DE">
                <wp:simplePos x="0" y="0"/>
                <wp:positionH relativeFrom="column">
                  <wp:posOffset>2653030</wp:posOffset>
                </wp:positionH>
                <wp:positionV relativeFrom="paragraph">
                  <wp:posOffset>29210</wp:posOffset>
                </wp:positionV>
                <wp:extent cx="3009900" cy="1404620"/>
                <wp:effectExtent l="0" t="0" r="0" b="0"/>
                <wp:wrapSquare wrapText="bothSides"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6D03B" w14:textId="77777777" w:rsidR="00696FAB" w:rsidRPr="001E7965" w:rsidRDefault="00696FAB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permStart w:id="1861902681" w:edGrp="everyone"/>
                            <w:r w:rsidRPr="001E7965">
                              <w:rPr>
                                <w:rFonts w:ascii="Times New Roman" w:hAnsi="Times New Roman"/>
                              </w:rPr>
                              <w:t>PODKARPACKI WOJEWÓDZKI INSPEKTOR</w:t>
                            </w:r>
                          </w:p>
                          <w:p w14:paraId="5A2F08DA" w14:textId="77777777" w:rsidR="00696FAB" w:rsidRPr="001E7965" w:rsidRDefault="00696FAB" w:rsidP="00C4541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1E7965">
                              <w:rPr>
                                <w:rFonts w:ascii="Times New Roman" w:hAnsi="Times New Roman"/>
                              </w:rPr>
                              <w:t>INSPEKCJI HANDLOWEJ</w:t>
                            </w:r>
                          </w:p>
                          <w:p w14:paraId="3DD3FE43" w14:textId="77777777" w:rsidR="00696FAB" w:rsidRPr="00C45417" w:rsidRDefault="00696FAB" w:rsidP="00C45417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</w:pPr>
                            <w:r w:rsidRPr="00C45417"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Jerzy Szczepański</w:t>
                            </w:r>
                            <w:permEnd w:id="186190268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EBF3B0" id="Pole tekstowe 7" o:spid="_x0000_s1028" type="#_x0000_t202" style="position:absolute;left:0;text-align:left;margin-left:208.9pt;margin-top:2.3pt;width:23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" stroked="f">
                <v:textbox style="mso-fit-shape-to-text:t">
                  <w:txbxContent>
                    <w:p w14:paraId="04C6D03B" w14:textId="77777777" w:rsidR="00696FAB" w:rsidRPr="001E7965" w:rsidRDefault="00696FAB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permStart w:id="1861902681" w:edGrp="everyone"/>
                      <w:r w:rsidRPr="001E7965">
                        <w:rPr>
                          <w:rFonts w:ascii="Times New Roman" w:hAnsi="Times New Roman"/>
                        </w:rPr>
                        <w:t>PODKARPACKI WOJEWÓDZKI INSPEKTOR</w:t>
                      </w:r>
                    </w:p>
                    <w:p w14:paraId="5A2F08DA" w14:textId="77777777" w:rsidR="00696FAB" w:rsidRPr="001E7965" w:rsidRDefault="00696FAB" w:rsidP="00C45417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1E7965">
                        <w:rPr>
                          <w:rFonts w:ascii="Times New Roman" w:hAnsi="Times New Roman"/>
                        </w:rPr>
                        <w:t>INSPEKCJI HANDLOWEJ</w:t>
                      </w:r>
                    </w:p>
                    <w:p w14:paraId="3DD3FE43" w14:textId="77777777" w:rsidR="00696FAB" w:rsidRPr="00C45417" w:rsidRDefault="00696FAB" w:rsidP="00C45417">
                      <w:pPr>
                        <w:jc w:val="center"/>
                        <w:rPr>
                          <w:rFonts w:ascii="Times New Roman" w:hAnsi="Times New Roman"/>
                          <w:i/>
                          <w:iCs/>
                        </w:rPr>
                      </w:pPr>
                      <w:r w:rsidRPr="00C45417">
                        <w:rPr>
                          <w:rFonts w:ascii="Times New Roman" w:hAnsi="Times New Roman"/>
                          <w:i/>
                          <w:iCs/>
                        </w:rPr>
                        <w:t>Jerzy Szczepański</w:t>
                      </w:r>
                      <w:permEnd w:id="1861902681"/>
                    </w:p>
                  </w:txbxContent>
                </v:textbox>
                <w10:wrap type="square"/>
              </v:shape>
            </w:pict>
          </mc:Fallback>
        </mc:AlternateContent>
      </w:r>
      <w:r w:rsidRPr="006A073F">
        <w:rPr>
          <w:rFonts w:ascii="Times New Roman" w:eastAsia="Calibri" w:hAnsi="Times New Roman" w:cs="Times New Roman"/>
          <w:lang w:eastAsia="zh-CN"/>
        </w:rPr>
        <w:t>Aa. (DK/B.C.; PO/M.O.)</w:t>
      </w:r>
    </w:p>
    <w:p w14:paraId="09724B20" w14:textId="4F565F93" w:rsidR="00170E04" w:rsidRPr="006A073F" w:rsidRDefault="00170E04" w:rsidP="00170E04">
      <w:pPr>
        <w:rPr>
          <w:rFonts w:ascii="Times New Roman" w:hAnsi="Times New Roman" w:cs="Times New Roman"/>
          <w:sz w:val="24"/>
        </w:rPr>
      </w:pPr>
    </w:p>
    <w:bookmarkEnd w:id="0"/>
    <w:permEnd w:id="727938473"/>
    <w:p w14:paraId="4AC378B8" w14:textId="7086264A" w:rsidR="00170E04" w:rsidRPr="006A073F" w:rsidRDefault="00170E04" w:rsidP="00170E04">
      <w:pPr>
        <w:rPr>
          <w:rFonts w:ascii="Times New Roman" w:hAnsi="Times New Roman" w:cs="Times New Roman"/>
          <w:sz w:val="24"/>
        </w:rPr>
      </w:pPr>
    </w:p>
    <w:sectPr w:rsidR="00170E04" w:rsidRPr="006A073F" w:rsidSect="00381C5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237ABB"/>
    <w:multiLevelType w:val="hybridMultilevel"/>
    <w:tmpl w:val="23002270"/>
    <w:lvl w:ilvl="0" w:tplc="A84E2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42362"/>
    <w:multiLevelType w:val="hybridMultilevel"/>
    <w:tmpl w:val="E52A1B98"/>
    <w:lvl w:ilvl="0" w:tplc="7C7E7EC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C093E"/>
    <w:multiLevelType w:val="hybridMultilevel"/>
    <w:tmpl w:val="0EB24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A3DF8"/>
    <w:multiLevelType w:val="hybridMultilevel"/>
    <w:tmpl w:val="294A651A"/>
    <w:lvl w:ilvl="0" w:tplc="4C502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BB4B0F"/>
    <w:multiLevelType w:val="hybridMultilevel"/>
    <w:tmpl w:val="A774A436"/>
    <w:lvl w:ilvl="0" w:tplc="5C0A5FA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A9A7D9D"/>
    <w:multiLevelType w:val="hybridMultilevel"/>
    <w:tmpl w:val="A7889634"/>
    <w:lvl w:ilvl="0" w:tplc="CA2692F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67F73E98"/>
    <w:multiLevelType w:val="hybridMultilevel"/>
    <w:tmpl w:val="3CBA3F7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8" w15:restartNumberingAfterBreak="0">
    <w:nsid w:val="7B33248D"/>
    <w:multiLevelType w:val="hybridMultilevel"/>
    <w:tmpl w:val="F1C0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5193649">
    <w:abstractNumId w:val="2"/>
  </w:num>
  <w:num w:numId="2" w16cid:durableId="2033416586">
    <w:abstractNumId w:val="8"/>
  </w:num>
  <w:num w:numId="3" w16cid:durableId="10889592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5164127">
    <w:abstractNumId w:val="4"/>
  </w:num>
  <w:num w:numId="5" w16cid:durableId="2244622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461987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054745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87166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0358757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autoFormatOverride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83B"/>
    <w:rsid w:val="00006FE7"/>
    <w:rsid w:val="000713AD"/>
    <w:rsid w:val="00110627"/>
    <w:rsid w:val="00126991"/>
    <w:rsid w:val="00170E04"/>
    <w:rsid w:val="00194BFA"/>
    <w:rsid w:val="001E7965"/>
    <w:rsid w:val="002170DF"/>
    <w:rsid w:val="00237E99"/>
    <w:rsid w:val="002416B5"/>
    <w:rsid w:val="003240FB"/>
    <w:rsid w:val="0033526F"/>
    <w:rsid w:val="003850DB"/>
    <w:rsid w:val="00403CFC"/>
    <w:rsid w:val="004B5BA8"/>
    <w:rsid w:val="004C3E52"/>
    <w:rsid w:val="005114B1"/>
    <w:rsid w:val="006827B0"/>
    <w:rsid w:val="00696FAB"/>
    <w:rsid w:val="006A073F"/>
    <w:rsid w:val="006B783B"/>
    <w:rsid w:val="00783ADE"/>
    <w:rsid w:val="007E3F3D"/>
    <w:rsid w:val="008018D1"/>
    <w:rsid w:val="00841FD8"/>
    <w:rsid w:val="00866163"/>
    <w:rsid w:val="00905FA3"/>
    <w:rsid w:val="0096228B"/>
    <w:rsid w:val="009E6208"/>
    <w:rsid w:val="00AD3DB2"/>
    <w:rsid w:val="00BA52DE"/>
    <w:rsid w:val="00C45417"/>
    <w:rsid w:val="00C4551A"/>
    <w:rsid w:val="00CC2883"/>
    <w:rsid w:val="00D14F00"/>
    <w:rsid w:val="00F1177B"/>
    <w:rsid w:val="00F74277"/>
    <w:rsid w:val="00FB5AD8"/>
    <w:rsid w:val="00FE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EFBDF"/>
  <w15:chartTrackingRefBased/>
  <w15:docId w15:val="{F3C5620A-5398-4D95-9125-4E535934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83B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018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FB5AD8"/>
    <w:pPr>
      <w:spacing w:after="200"/>
    </w:pPr>
    <w:rPr>
      <w:i/>
      <w:iCs/>
      <w:color w:val="44546A" w:themeColor="text2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96228B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8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8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4E635-A8C6-4871-9454-D39EC8D8E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3192</Words>
  <Characters>19154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DK.8361.27.2022 z 13.06.2022</dc:title>
  <dc:subject/>
  <dc:creator>PWIIH</dc:creator>
  <cp:keywords>decyzja ceny</cp:keywords>
  <dc:description/>
  <cp:lastModifiedBy>Marcin Ożóg</cp:lastModifiedBy>
  <cp:revision>6</cp:revision>
  <dcterms:created xsi:type="dcterms:W3CDTF">2022-12-02T13:44:00Z</dcterms:created>
  <dcterms:modified xsi:type="dcterms:W3CDTF">2022-12-08T12:00:00Z</dcterms:modified>
</cp:coreProperties>
</file>