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2669" w14:textId="77777777" w:rsidR="001968F6" w:rsidRPr="00B83E54" w:rsidRDefault="001968F6" w:rsidP="001968F6">
      <w:pPr>
        <w:tabs>
          <w:tab w:val="clear" w:pos="1620"/>
          <w:tab w:val="left" w:pos="708"/>
        </w:tabs>
        <w:suppressAutoHyphens/>
        <w:ind w:left="0" w:right="4790"/>
        <w:jc w:val="center"/>
        <w:rPr>
          <w:sz w:val="20"/>
          <w:szCs w:val="20"/>
          <w:lang w:eastAsia="zh-CN"/>
        </w:rPr>
      </w:pPr>
      <w:r w:rsidRPr="00B83E54">
        <w:rPr>
          <w:sz w:val="20"/>
          <w:szCs w:val="20"/>
          <w:lang w:eastAsia="zh-CN"/>
        </w:rPr>
        <w:t>PODKARPACKI WOJEWÓDZKI INSPEKTOR</w:t>
      </w:r>
    </w:p>
    <w:p w14:paraId="3BFE6E40" w14:textId="77777777" w:rsidR="001968F6" w:rsidRPr="00B83E54" w:rsidRDefault="001968F6" w:rsidP="001968F6">
      <w:pPr>
        <w:tabs>
          <w:tab w:val="clear" w:pos="1620"/>
          <w:tab w:val="left" w:pos="708"/>
        </w:tabs>
        <w:suppressAutoHyphens/>
        <w:ind w:left="0" w:right="4790"/>
        <w:jc w:val="center"/>
        <w:rPr>
          <w:sz w:val="20"/>
          <w:szCs w:val="20"/>
          <w:lang w:eastAsia="zh-CN"/>
        </w:rPr>
      </w:pPr>
      <w:r w:rsidRPr="00B83E54">
        <w:rPr>
          <w:sz w:val="20"/>
          <w:szCs w:val="20"/>
          <w:lang w:eastAsia="zh-CN"/>
        </w:rPr>
        <w:t>INSPEKCJI HANDLOWEJ</w:t>
      </w:r>
    </w:p>
    <w:p w14:paraId="2AD85A81" w14:textId="77777777" w:rsidR="001968F6" w:rsidRPr="00B83E54" w:rsidRDefault="001968F6" w:rsidP="001968F6">
      <w:pPr>
        <w:tabs>
          <w:tab w:val="clear" w:pos="1620"/>
          <w:tab w:val="left" w:pos="708"/>
        </w:tabs>
        <w:suppressAutoHyphens/>
        <w:ind w:left="0" w:right="4790"/>
        <w:jc w:val="center"/>
        <w:rPr>
          <w:sz w:val="20"/>
          <w:szCs w:val="20"/>
          <w:lang w:eastAsia="zh-CN"/>
        </w:rPr>
      </w:pPr>
      <w:r w:rsidRPr="00B83E54">
        <w:rPr>
          <w:sz w:val="20"/>
          <w:szCs w:val="20"/>
          <w:lang w:eastAsia="zh-CN"/>
        </w:rPr>
        <w:t>35-959 Rzeszów, ul. 8 Marca 5</w:t>
      </w:r>
    </w:p>
    <w:p w14:paraId="4914C4C1" w14:textId="77777777" w:rsidR="001968F6" w:rsidRPr="00B83E54" w:rsidRDefault="001968F6" w:rsidP="001968F6">
      <w:pPr>
        <w:tabs>
          <w:tab w:val="clear" w:pos="1620"/>
          <w:tab w:val="left" w:pos="708"/>
        </w:tabs>
        <w:suppressAutoHyphens/>
        <w:ind w:left="0" w:right="4790"/>
        <w:jc w:val="center"/>
        <w:rPr>
          <w:sz w:val="20"/>
          <w:szCs w:val="20"/>
          <w:lang w:eastAsia="zh-CN"/>
        </w:rPr>
      </w:pPr>
      <w:r w:rsidRPr="00B83E54">
        <w:rPr>
          <w:sz w:val="20"/>
          <w:szCs w:val="20"/>
          <w:lang w:eastAsia="zh-CN"/>
        </w:rPr>
        <w:t>Tel. 17 86 21 453, fax. 17 85 35 482</w:t>
      </w:r>
    </w:p>
    <w:p w14:paraId="3CCCFB4D" w14:textId="77777777" w:rsidR="001968F6" w:rsidRPr="00B83E54" w:rsidRDefault="001968F6" w:rsidP="001968F6">
      <w:pPr>
        <w:tabs>
          <w:tab w:val="clear" w:pos="1620"/>
          <w:tab w:val="left" w:pos="708"/>
        </w:tabs>
        <w:suppressAutoHyphens/>
        <w:ind w:left="0" w:right="4790"/>
        <w:jc w:val="center"/>
        <w:rPr>
          <w:sz w:val="20"/>
          <w:szCs w:val="20"/>
          <w:lang w:eastAsia="zh-CN"/>
        </w:rPr>
      </w:pPr>
      <w:r w:rsidRPr="00B83E54">
        <w:rPr>
          <w:sz w:val="20"/>
          <w:szCs w:val="20"/>
          <w:lang w:eastAsia="zh-CN"/>
        </w:rPr>
        <w:t>skr. poczt. 325</w:t>
      </w:r>
    </w:p>
    <w:p w14:paraId="43F0CC32" w14:textId="2F63C2E7" w:rsidR="00602A9A" w:rsidRPr="00B83E54" w:rsidRDefault="00602A9A" w:rsidP="001968F6">
      <w:pPr>
        <w:tabs>
          <w:tab w:val="right" w:pos="9072"/>
        </w:tabs>
        <w:suppressAutoHyphens/>
        <w:ind w:left="0"/>
        <w:jc w:val="right"/>
        <w:rPr>
          <w:b/>
          <w:bCs/>
          <w:spacing w:val="60"/>
          <w:sz w:val="18"/>
          <w:szCs w:val="18"/>
          <w:lang w:eastAsia="zh-CN"/>
        </w:rPr>
      </w:pPr>
      <w:r w:rsidRPr="00B83E54">
        <w:rPr>
          <w:lang w:eastAsia="zh-CN"/>
        </w:rPr>
        <w:tab/>
        <w:t xml:space="preserve">   Rzeszów, dnia 13 czerwca 2022 r.</w:t>
      </w:r>
    </w:p>
    <w:p w14:paraId="497AB88B" w14:textId="77777777" w:rsidR="00602A9A" w:rsidRPr="00B83E54" w:rsidRDefault="00602A9A" w:rsidP="00E82ADD">
      <w:pPr>
        <w:tabs>
          <w:tab w:val="right" w:pos="9072"/>
        </w:tabs>
        <w:suppressAutoHyphens/>
        <w:ind w:left="0"/>
        <w:jc w:val="both"/>
        <w:rPr>
          <w:lang w:eastAsia="zh-CN"/>
        </w:rPr>
      </w:pPr>
    </w:p>
    <w:p w14:paraId="1BE93BA4" w14:textId="076718E4" w:rsidR="00E82ADD" w:rsidRPr="00B83E54" w:rsidRDefault="0069694B" w:rsidP="00E82ADD">
      <w:pPr>
        <w:tabs>
          <w:tab w:val="right" w:pos="9072"/>
        </w:tabs>
        <w:suppressAutoHyphens/>
        <w:ind w:left="0"/>
        <w:jc w:val="both"/>
        <w:rPr>
          <w:b/>
          <w:bCs/>
          <w:spacing w:val="60"/>
          <w:sz w:val="18"/>
          <w:szCs w:val="18"/>
          <w:lang w:eastAsia="zh-CN"/>
        </w:rPr>
      </w:pPr>
      <w:r w:rsidRPr="00B83E54">
        <w:rPr>
          <w:lang w:eastAsia="zh-CN"/>
        </w:rPr>
        <w:t>KH.8361.15</w:t>
      </w:r>
      <w:r w:rsidR="00E82ADD" w:rsidRPr="00B83E54">
        <w:rPr>
          <w:lang w:eastAsia="zh-CN"/>
        </w:rPr>
        <w:t>.2022</w:t>
      </w:r>
      <w:r w:rsidR="00EE2819" w:rsidRPr="00B83E54">
        <w:rPr>
          <w:lang w:eastAsia="zh-CN"/>
        </w:rPr>
        <w:tab/>
      </w:r>
      <w:r w:rsidR="00AB1595" w:rsidRPr="00B83E54">
        <w:rPr>
          <w:lang w:eastAsia="zh-CN"/>
        </w:rPr>
        <w:t xml:space="preserve">   </w:t>
      </w:r>
    </w:p>
    <w:p w14:paraId="20B7FE6A" w14:textId="77777777" w:rsidR="00E82ADD" w:rsidRPr="00B83E54" w:rsidRDefault="00E82ADD" w:rsidP="001C1A96">
      <w:pPr>
        <w:suppressAutoHyphens/>
        <w:ind w:left="0"/>
        <w:rPr>
          <w:sz w:val="28"/>
          <w:szCs w:val="28"/>
          <w:lang w:eastAsia="zh-CN"/>
        </w:rPr>
      </w:pPr>
    </w:p>
    <w:p w14:paraId="3B16B647" w14:textId="7CA1B663" w:rsidR="0069694B" w:rsidRPr="00B83E54" w:rsidRDefault="0069694B" w:rsidP="0069694B">
      <w:pPr>
        <w:tabs>
          <w:tab w:val="clear" w:pos="1620"/>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eastAsia="Arial Unicode MS"/>
          <w:b/>
          <w:bCs/>
          <w:sz w:val="28"/>
          <w:szCs w:val="28"/>
        </w:rPr>
      </w:pPr>
      <w:r w:rsidRPr="00B83E54">
        <w:rPr>
          <w:rFonts w:eastAsia="Arial Unicode MS"/>
          <w:b/>
          <w:bCs/>
          <w:sz w:val="28"/>
          <w:szCs w:val="28"/>
        </w:rPr>
        <w:t xml:space="preserve">                                                           GRUPA DJ </w:t>
      </w:r>
    </w:p>
    <w:p w14:paraId="715B8A2C" w14:textId="77777777" w:rsidR="0069694B" w:rsidRPr="00B83E54" w:rsidRDefault="0069694B" w:rsidP="0069694B">
      <w:pPr>
        <w:tabs>
          <w:tab w:val="clear" w:pos="1620"/>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eastAsia="Arial Unicode MS"/>
          <w:b/>
          <w:bCs/>
          <w:sz w:val="28"/>
          <w:szCs w:val="28"/>
        </w:rPr>
      </w:pPr>
      <w:r w:rsidRPr="00B83E54">
        <w:rPr>
          <w:rFonts w:eastAsia="Arial Unicode MS"/>
          <w:b/>
          <w:bCs/>
          <w:sz w:val="28"/>
          <w:szCs w:val="28"/>
        </w:rPr>
        <w:t xml:space="preserve">                                                           Spółka z ograniczoną odpowiedzialnością</w:t>
      </w:r>
    </w:p>
    <w:p w14:paraId="5FD0A5A8" w14:textId="77777777" w:rsidR="0069694B" w:rsidRPr="00B83E54" w:rsidRDefault="0069694B" w:rsidP="0069694B">
      <w:pPr>
        <w:tabs>
          <w:tab w:val="clear" w:pos="1620"/>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eastAsia="Arial Unicode MS"/>
          <w:b/>
          <w:bCs/>
          <w:sz w:val="28"/>
          <w:szCs w:val="28"/>
        </w:rPr>
      </w:pPr>
      <w:r w:rsidRPr="00B83E54">
        <w:rPr>
          <w:rFonts w:eastAsia="Arial Unicode MS"/>
          <w:b/>
          <w:bCs/>
          <w:sz w:val="28"/>
          <w:szCs w:val="28"/>
        </w:rPr>
        <w:t xml:space="preserve">                                                           Spółka komandytowa </w:t>
      </w:r>
    </w:p>
    <w:p w14:paraId="19F66F8C" w14:textId="61B6A521" w:rsidR="00E82ADD" w:rsidRPr="00B83E54" w:rsidRDefault="0069694B" w:rsidP="00A738FE">
      <w:pPr>
        <w:tabs>
          <w:tab w:val="clear" w:pos="1620"/>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eastAsia="Arial Unicode MS"/>
          <w:b/>
          <w:bCs/>
          <w:sz w:val="28"/>
          <w:szCs w:val="28"/>
          <w:u w:val="single"/>
        </w:rPr>
      </w:pPr>
      <w:r w:rsidRPr="00B83E54">
        <w:rPr>
          <w:rFonts w:eastAsia="Arial Unicode MS"/>
          <w:b/>
          <w:bCs/>
          <w:sz w:val="28"/>
          <w:szCs w:val="28"/>
        </w:rPr>
        <w:t xml:space="preserve">                                                           </w:t>
      </w:r>
      <w:r w:rsidR="00A738FE" w:rsidRPr="00B83E54">
        <w:rPr>
          <w:rFonts w:eastAsia="Arial Unicode MS"/>
          <w:b/>
          <w:bCs/>
          <w:sz w:val="28"/>
          <w:szCs w:val="28"/>
          <w:u w:val="single"/>
        </w:rPr>
        <w:t>(dane zanonimizowane)</w:t>
      </w:r>
    </w:p>
    <w:p w14:paraId="36E9D122" w14:textId="77777777" w:rsidR="00A738FE" w:rsidRPr="00B83E54" w:rsidRDefault="00A738FE" w:rsidP="00A738FE">
      <w:pPr>
        <w:tabs>
          <w:tab w:val="clear" w:pos="1620"/>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sz w:val="28"/>
          <w:szCs w:val="28"/>
        </w:rPr>
      </w:pPr>
    </w:p>
    <w:p w14:paraId="1E221113" w14:textId="77777777" w:rsidR="00E82ADD" w:rsidRPr="00B83E54" w:rsidRDefault="00E82ADD" w:rsidP="00E82ADD">
      <w:pPr>
        <w:ind w:left="0"/>
        <w:jc w:val="center"/>
        <w:rPr>
          <w:b/>
          <w:spacing w:val="20"/>
          <w:sz w:val="28"/>
          <w:szCs w:val="28"/>
        </w:rPr>
      </w:pPr>
      <w:r w:rsidRPr="00B83E54">
        <w:rPr>
          <w:b/>
          <w:spacing w:val="20"/>
          <w:sz w:val="28"/>
          <w:szCs w:val="28"/>
        </w:rPr>
        <w:t>DECYZJA</w:t>
      </w:r>
    </w:p>
    <w:p w14:paraId="1BF5B6C2" w14:textId="77777777" w:rsidR="00E82ADD" w:rsidRPr="00B83E54" w:rsidRDefault="00E82ADD" w:rsidP="00E82ADD">
      <w:pPr>
        <w:ind w:left="0"/>
        <w:jc w:val="center"/>
        <w:rPr>
          <w:b/>
          <w:spacing w:val="20"/>
        </w:rPr>
      </w:pPr>
      <w:r w:rsidRPr="00B83E54">
        <w:rPr>
          <w:b/>
          <w:spacing w:val="20"/>
        </w:rPr>
        <w:t xml:space="preserve">o wymierzeniu kary pieniężnej </w:t>
      </w:r>
    </w:p>
    <w:p w14:paraId="3C70F470" w14:textId="77777777" w:rsidR="00E82ADD" w:rsidRPr="00B83E54" w:rsidRDefault="00E82ADD" w:rsidP="00E82ADD">
      <w:pPr>
        <w:tabs>
          <w:tab w:val="left" w:pos="0"/>
        </w:tabs>
        <w:jc w:val="both"/>
        <w:rPr>
          <w:sz w:val="16"/>
          <w:szCs w:val="16"/>
        </w:rPr>
      </w:pPr>
    </w:p>
    <w:p w14:paraId="545E3CDC" w14:textId="2B30442A" w:rsidR="00E82ADD" w:rsidRPr="00B83E54" w:rsidRDefault="00E82ADD" w:rsidP="00512186">
      <w:pPr>
        <w:tabs>
          <w:tab w:val="left" w:pos="0"/>
        </w:tabs>
        <w:ind w:left="0"/>
        <w:jc w:val="both"/>
      </w:pPr>
      <w:r w:rsidRPr="00B83E54">
        <w:t xml:space="preserve">Na podstawie art. 6 ust. 1 ustawy z dnia 9 maja 2014 r. o informowaniu o cenach towarów </w:t>
      </w:r>
      <w:r w:rsidRPr="00B83E54">
        <w:br/>
        <w:t>i usług (tekst jednolity: Dz. U. z 2019 r., poz. 178) oraz art. 104 § 1 ustawy z dnia 14 czerwca 1960 r. – Kodeks postępowania administracyjnego (tekst jednolity: Dz. U. z 2021 r., poz. 735 ze zm.)</w:t>
      </w:r>
      <w:r w:rsidRPr="00B83E54">
        <w:rPr>
          <w:i/>
          <w:iCs/>
        </w:rPr>
        <w:t>,</w:t>
      </w:r>
      <w:r w:rsidRPr="00B83E54">
        <w:t xml:space="preserve"> po przeprowadzeniu postępowania administracyjnego wszczętego z urzędu, Podkarpacki Wojewódzki Inspektor Inspekcji Han</w:t>
      </w:r>
      <w:r w:rsidR="0069694B" w:rsidRPr="00B83E54">
        <w:t xml:space="preserve">dlowej wymierza </w:t>
      </w:r>
      <w:r w:rsidR="00C668E3" w:rsidRPr="00B83E54">
        <w:t>przedsiębiorcy</w:t>
      </w:r>
      <w:r w:rsidR="00C50F6A" w:rsidRPr="00B83E54">
        <w:t xml:space="preserve"> </w:t>
      </w:r>
      <w:r w:rsidR="0069694B" w:rsidRPr="00B83E54">
        <w:rPr>
          <w:b/>
        </w:rPr>
        <w:t xml:space="preserve">GRUPA DJ Spółka </w:t>
      </w:r>
      <w:r w:rsidR="00EE2819" w:rsidRPr="00B83E54">
        <w:rPr>
          <w:b/>
        </w:rPr>
        <w:br/>
      </w:r>
      <w:r w:rsidR="0069694B" w:rsidRPr="00B83E54">
        <w:rPr>
          <w:b/>
        </w:rPr>
        <w:t xml:space="preserve">z ograniczoną odpowiedzialnością Spółka komandytowa </w:t>
      </w:r>
      <w:r w:rsidR="00A738FE" w:rsidRPr="00B83E54">
        <w:rPr>
          <w:b/>
          <w:bCs/>
        </w:rPr>
        <w:t xml:space="preserve">(dane zanonimizowane) </w:t>
      </w:r>
      <w:r w:rsidR="0069694B" w:rsidRPr="00B83E54">
        <w:rPr>
          <w:b/>
        </w:rPr>
        <w:t xml:space="preserve">Stobierna </w:t>
      </w:r>
      <w:r w:rsidR="00A738FE" w:rsidRPr="00B83E54">
        <w:rPr>
          <w:b/>
          <w:bCs/>
        </w:rPr>
        <w:t>(dane zanonimizowane)</w:t>
      </w:r>
      <w:r w:rsidRPr="00B83E54">
        <w:rPr>
          <w:b/>
          <w:bCs/>
        </w:rPr>
        <w:t>,</w:t>
      </w:r>
      <w:r w:rsidRPr="00B83E54">
        <w:rPr>
          <w:bCs/>
        </w:rPr>
        <w:t xml:space="preserve"> karę</w:t>
      </w:r>
      <w:r w:rsidRPr="00B83E54">
        <w:t xml:space="preserve"> pieniężną w wysokości </w:t>
      </w:r>
      <w:r w:rsidR="00763BFD" w:rsidRPr="00B83E54">
        <w:rPr>
          <w:b/>
        </w:rPr>
        <w:t>2</w:t>
      </w:r>
      <w:r w:rsidR="0069694B" w:rsidRPr="00B83E54">
        <w:rPr>
          <w:b/>
        </w:rPr>
        <w:t>0</w:t>
      </w:r>
      <w:r w:rsidRPr="00B83E54">
        <w:rPr>
          <w:b/>
        </w:rPr>
        <w:t>00</w:t>
      </w:r>
      <w:r w:rsidRPr="00B83E54">
        <w:rPr>
          <w:b/>
          <w:bCs/>
        </w:rPr>
        <w:t xml:space="preserve"> zł </w:t>
      </w:r>
      <w:r w:rsidRPr="00B83E54">
        <w:t>(słownie:</w:t>
      </w:r>
      <w:r w:rsidR="0069694B" w:rsidRPr="00B83E54">
        <w:rPr>
          <w:b/>
          <w:bCs/>
        </w:rPr>
        <w:t xml:space="preserve"> </w:t>
      </w:r>
      <w:r w:rsidR="00763BFD" w:rsidRPr="00B83E54">
        <w:rPr>
          <w:b/>
          <w:bCs/>
        </w:rPr>
        <w:t>dwa</w:t>
      </w:r>
      <w:r w:rsidR="0069694B" w:rsidRPr="00B83E54">
        <w:rPr>
          <w:b/>
          <w:bCs/>
        </w:rPr>
        <w:t xml:space="preserve"> tysiąc</w:t>
      </w:r>
      <w:r w:rsidR="00763BFD" w:rsidRPr="00B83E54">
        <w:rPr>
          <w:b/>
          <w:bCs/>
        </w:rPr>
        <w:t>e</w:t>
      </w:r>
      <w:r w:rsidRPr="00B83E54">
        <w:rPr>
          <w:b/>
          <w:bCs/>
        </w:rPr>
        <w:t xml:space="preserve"> złotych</w:t>
      </w:r>
      <w:r w:rsidRPr="00B83E54">
        <w:t>)</w:t>
      </w:r>
      <w:r w:rsidRPr="00B83E54">
        <w:rPr>
          <w:b/>
          <w:bCs/>
        </w:rPr>
        <w:t xml:space="preserve"> </w:t>
      </w:r>
      <w:r w:rsidR="0069694B" w:rsidRPr="00B83E54">
        <w:t>za niewykonanie w dniu 18 marca 2022 r. w należący</w:t>
      </w:r>
      <w:r w:rsidR="00E71F3B" w:rsidRPr="00B83E54">
        <w:t>m</w:t>
      </w:r>
      <w:r w:rsidRPr="00B83E54">
        <w:t xml:space="preserve"> do ww. przedsiębiorcy</w:t>
      </w:r>
      <w:r w:rsidR="00E71F3B" w:rsidRPr="00B83E54">
        <w:t xml:space="preserve"> sklepie</w:t>
      </w:r>
      <w:r w:rsidR="00C668E3" w:rsidRPr="00B83E54">
        <w:t xml:space="preserve"> </w:t>
      </w:r>
      <w:r w:rsidR="00A738FE" w:rsidRPr="00B83E54">
        <w:rPr>
          <w:b/>
          <w:bCs/>
        </w:rPr>
        <w:t xml:space="preserve">(dane zanonimizowane) </w:t>
      </w:r>
      <w:r w:rsidR="00EB03D1" w:rsidRPr="00B83E54">
        <w:t>zlokalizowany</w:t>
      </w:r>
      <w:r w:rsidR="00E71F3B" w:rsidRPr="00B83E54">
        <w:t>m</w:t>
      </w:r>
      <w:r w:rsidRPr="00B83E54">
        <w:t xml:space="preserve"> w </w:t>
      </w:r>
      <w:r w:rsidR="00EB03D1" w:rsidRPr="00B83E54">
        <w:t>Rzeszowie, ul</w:t>
      </w:r>
      <w:r w:rsidR="00B3210C" w:rsidRPr="00B83E54">
        <w:t>.</w:t>
      </w:r>
      <w:r w:rsidR="00EB03D1" w:rsidRPr="00B83E54">
        <w:t xml:space="preserve"> </w:t>
      </w:r>
      <w:r w:rsidR="00A738FE" w:rsidRPr="00B83E54">
        <w:rPr>
          <w:b/>
          <w:bCs/>
        </w:rPr>
        <w:t xml:space="preserve">(dane zanonimizowane) </w:t>
      </w:r>
      <w:r w:rsidRPr="00B83E54">
        <w:t>wynikającego z art. 4 ust. 1 ustawy o informowaniu o cenach towarów i usług, obowiązku uwidocznienia dla konsumenta w miejscu sprzedaży detalicznej informacji dotyczącej cen i cen jednostkowych w sposób jednoznaczny, niebudzący wątpliwości oraz umo</w:t>
      </w:r>
      <w:r w:rsidR="00EB03D1" w:rsidRPr="00B83E54">
        <w:t>żliwiający ich porównanie dla 85</w:t>
      </w:r>
      <w:r w:rsidRPr="00B83E54">
        <w:t xml:space="preserve"> towarów będących w ofercie handlowej sklepu z uwagi na: </w:t>
      </w:r>
    </w:p>
    <w:p w14:paraId="3E51AB66" w14:textId="00444E9A" w:rsidR="00E82ADD" w:rsidRPr="00B83E54" w:rsidRDefault="00E82ADD" w:rsidP="00512186">
      <w:pPr>
        <w:pStyle w:val="Akapitzlist"/>
        <w:numPr>
          <w:ilvl w:val="0"/>
          <w:numId w:val="19"/>
        </w:numPr>
        <w:tabs>
          <w:tab w:val="left" w:pos="0"/>
        </w:tabs>
        <w:jc w:val="both"/>
      </w:pPr>
      <w:r w:rsidRPr="00B83E54">
        <w:t>brak uwidoczni</w:t>
      </w:r>
      <w:r w:rsidR="00EB03D1" w:rsidRPr="00B83E54">
        <w:t>enia ceny i ceny jednostkowej 8</w:t>
      </w:r>
      <w:r w:rsidRPr="00B83E54">
        <w:t xml:space="preserve"> towarów,</w:t>
      </w:r>
    </w:p>
    <w:p w14:paraId="5E293BF9" w14:textId="18AD2EA4" w:rsidR="00E82ADD" w:rsidRPr="00B83E54" w:rsidRDefault="00EB03D1" w:rsidP="00512186">
      <w:pPr>
        <w:pStyle w:val="Akapitzlist"/>
        <w:numPr>
          <w:ilvl w:val="0"/>
          <w:numId w:val="19"/>
        </w:numPr>
        <w:tabs>
          <w:tab w:val="left" w:pos="0"/>
        </w:tabs>
        <w:jc w:val="both"/>
      </w:pPr>
      <w:r w:rsidRPr="00B83E54">
        <w:t>brak ceny jednostkowej 62</w:t>
      </w:r>
      <w:r w:rsidR="00E82ADD" w:rsidRPr="00B83E54">
        <w:t xml:space="preserve"> towarów,</w:t>
      </w:r>
    </w:p>
    <w:p w14:paraId="6EEEAA14" w14:textId="16BE02C7" w:rsidR="00E82ADD" w:rsidRPr="00B83E54" w:rsidRDefault="00E82ADD" w:rsidP="00512186">
      <w:pPr>
        <w:pStyle w:val="Akapitzlist"/>
        <w:numPr>
          <w:ilvl w:val="0"/>
          <w:numId w:val="19"/>
        </w:numPr>
        <w:tabs>
          <w:tab w:val="left" w:pos="0"/>
        </w:tabs>
        <w:jc w:val="both"/>
      </w:pPr>
      <w:r w:rsidRPr="00B83E54">
        <w:t>podanie nieprawidłowo</w:t>
      </w:r>
      <w:r w:rsidR="00EB03D1" w:rsidRPr="00B83E54">
        <w:t xml:space="preserve"> wyliczonej ceny jednostkowej 3 towarów,</w:t>
      </w:r>
    </w:p>
    <w:p w14:paraId="54FFAD50" w14:textId="79816A2F" w:rsidR="00E82ADD" w:rsidRPr="00B83E54" w:rsidRDefault="00632AEE" w:rsidP="00512186">
      <w:pPr>
        <w:pStyle w:val="Akapitzlist"/>
        <w:numPr>
          <w:ilvl w:val="0"/>
          <w:numId w:val="19"/>
        </w:numPr>
        <w:tabs>
          <w:tab w:val="left" w:pos="0"/>
        </w:tabs>
        <w:jc w:val="both"/>
      </w:pPr>
      <w:r w:rsidRPr="00B83E54">
        <w:t xml:space="preserve">podanie </w:t>
      </w:r>
      <w:r w:rsidR="00EB03D1" w:rsidRPr="00B83E54">
        <w:t>nieprawidłowo</w:t>
      </w:r>
      <w:r w:rsidR="00B86634" w:rsidRPr="00B83E54">
        <w:t xml:space="preserve"> wyliczonej ceny jednostkowej </w:t>
      </w:r>
      <w:r w:rsidR="00EB03D1" w:rsidRPr="00B83E54">
        <w:t xml:space="preserve">dla </w:t>
      </w:r>
      <w:r w:rsidR="00F147A1" w:rsidRPr="00B83E54">
        <w:t>środków</w:t>
      </w:r>
      <w:r w:rsidR="00EB03D1" w:rsidRPr="00B83E54">
        <w:t xml:space="preserve"> spożywczych </w:t>
      </w:r>
      <w:r w:rsidR="00B86634" w:rsidRPr="00B83E54">
        <w:br/>
      </w:r>
      <w:r w:rsidR="00EB03D1" w:rsidRPr="00B83E54">
        <w:t xml:space="preserve">w stanie stałym </w:t>
      </w:r>
      <w:r w:rsidR="00F147A1" w:rsidRPr="00B83E54">
        <w:t>znajdujących się w środku płynnym 12</w:t>
      </w:r>
      <w:r w:rsidR="00EB03D1" w:rsidRPr="00B83E54">
        <w:t xml:space="preserve"> towarów,</w:t>
      </w:r>
    </w:p>
    <w:p w14:paraId="6FA8AD34" w14:textId="77777777" w:rsidR="00E82ADD" w:rsidRPr="00B83E54" w:rsidRDefault="00E82ADD" w:rsidP="00512186">
      <w:pPr>
        <w:spacing w:before="120"/>
        <w:ind w:left="0"/>
        <w:jc w:val="center"/>
        <w:rPr>
          <w:b/>
        </w:rPr>
      </w:pPr>
      <w:r w:rsidRPr="00B83E54">
        <w:rPr>
          <w:b/>
        </w:rPr>
        <w:t>UZASADNIENIE</w:t>
      </w:r>
    </w:p>
    <w:p w14:paraId="3509873F" w14:textId="0AFE58E9" w:rsidR="00E82ADD" w:rsidRPr="00B83E54" w:rsidRDefault="00E82ADD" w:rsidP="00512186">
      <w:pPr>
        <w:spacing w:before="120"/>
        <w:ind w:left="0"/>
        <w:jc w:val="both"/>
      </w:pPr>
      <w:r w:rsidRPr="00B83E54">
        <w:t xml:space="preserve">Na podstawie art. 3 ust. 1 pkt 1 i 6 ustawy z dnia 15 grudnia 2000 r. o Inspekcji Handlowej </w:t>
      </w:r>
      <w:r w:rsidRPr="00B83E54">
        <w:br/>
        <w:t>(tekst jednolity: Dz. U. z 2020 r., poz. 1706) inspektorzy z Wojewódzkiego Inspektoratu Inspekcji Handlowej w Rzesz</w:t>
      </w:r>
      <w:r w:rsidR="00F147A1" w:rsidRPr="00B83E54">
        <w:t>owie, przeprowadzili w dniach 18,</w:t>
      </w:r>
      <w:r w:rsidR="00632AEE" w:rsidRPr="00B83E54">
        <w:t xml:space="preserve"> </w:t>
      </w:r>
      <w:r w:rsidR="00F147A1" w:rsidRPr="00B83E54">
        <w:t xml:space="preserve">21 </w:t>
      </w:r>
      <w:r w:rsidR="004F4A0C" w:rsidRPr="00B83E54">
        <w:t>i 24 marca</w:t>
      </w:r>
      <w:r w:rsidRPr="00B83E54">
        <w:t xml:space="preserve"> 2022 r. kontrolę </w:t>
      </w:r>
      <w:r w:rsidR="00632AEE" w:rsidRPr="00B83E54">
        <w:br/>
      </w:r>
      <w:r w:rsidRPr="00B83E54">
        <w:t>w</w:t>
      </w:r>
      <w:r w:rsidR="00F147A1" w:rsidRPr="00B83E54">
        <w:t xml:space="preserve"> </w:t>
      </w:r>
      <w:r w:rsidR="00E71F3B" w:rsidRPr="00B83E54">
        <w:t xml:space="preserve">sklepie </w:t>
      </w:r>
      <w:r w:rsidR="00A738FE" w:rsidRPr="00B83E54">
        <w:rPr>
          <w:b/>
          <w:bCs/>
        </w:rPr>
        <w:t xml:space="preserve">(dane zanonimizowane) </w:t>
      </w:r>
      <w:r w:rsidR="00F147A1" w:rsidRPr="00B83E54">
        <w:t>zlokalizowany</w:t>
      </w:r>
      <w:r w:rsidR="00E71F3B" w:rsidRPr="00B83E54">
        <w:t>m</w:t>
      </w:r>
      <w:r w:rsidRPr="00B83E54">
        <w:t xml:space="preserve"> w</w:t>
      </w:r>
      <w:r w:rsidR="00F147A1" w:rsidRPr="00B83E54">
        <w:t xml:space="preserve"> Rzeszowie, ul. </w:t>
      </w:r>
      <w:r w:rsidR="00A738FE" w:rsidRPr="00B83E54">
        <w:rPr>
          <w:b/>
          <w:bCs/>
        </w:rPr>
        <w:t>(dane zanonimizowane)</w:t>
      </w:r>
      <w:r w:rsidRPr="00B83E54">
        <w:t>, należącym</w:t>
      </w:r>
      <w:r w:rsidR="001C1A96" w:rsidRPr="00B83E54">
        <w:t xml:space="preserve">      </w:t>
      </w:r>
      <w:r w:rsidRPr="00B83E54">
        <w:t xml:space="preserve">do </w:t>
      </w:r>
      <w:r w:rsidR="00F147A1" w:rsidRPr="00B83E54">
        <w:t xml:space="preserve">GRUPA DJ Spółka z ograniczoną odpowiedzialnością Spółka komandytowa </w:t>
      </w:r>
      <w:r w:rsidR="00A738FE" w:rsidRPr="00B83E54">
        <w:rPr>
          <w:b/>
          <w:bCs/>
        </w:rPr>
        <w:t xml:space="preserve">(dane zanonimizowane) </w:t>
      </w:r>
      <w:r w:rsidR="00F147A1" w:rsidRPr="00B83E54">
        <w:t xml:space="preserve">Stobierna </w:t>
      </w:r>
      <w:r w:rsidR="00A738FE" w:rsidRPr="00B83E54">
        <w:rPr>
          <w:b/>
          <w:bCs/>
        </w:rPr>
        <w:t xml:space="preserve">(dane zanonimizowane) </w:t>
      </w:r>
      <w:r w:rsidRPr="00B83E54">
        <w:t xml:space="preserve">– zwanej dalej </w:t>
      </w:r>
      <w:r w:rsidR="00D90B92" w:rsidRPr="00B83E54">
        <w:t>także „</w:t>
      </w:r>
      <w:r w:rsidR="00D90B92" w:rsidRPr="00B83E54">
        <w:rPr>
          <w:i/>
        </w:rPr>
        <w:t>przedsiębiorcą</w:t>
      </w:r>
      <w:r w:rsidRPr="00B83E54">
        <w:rPr>
          <w:i/>
        </w:rPr>
        <w:t xml:space="preserve">”, „kontrolowanym” </w:t>
      </w:r>
      <w:r w:rsidRPr="00B83E54">
        <w:rPr>
          <w:iCs/>
        </w:rPr>
        <w:t>lub</w:t>
      </w:r>
      <w:r w:rsidRPr="00B83E54">
        <w:rPr>
          <w:i/>
        </w:rPr>
        <w:t xml:space="preserve"> „stroną”.</w:t>
      </w:r>
    </w:p>
    <w:p w14:paraId="49965055" w14:textId="048F4248" w:rsidR="00E82ADD" w:rsidRPr="00B83E54" w:rsidRDefault="00E82ADD" w:rsidP="00512186">
      <w:pPr>
        <w:tabs>
          <w:tab w:val="left" w:pos="708"/>
        </w:tabs>
        <w:spacing w:after="120"/>
        <w:ind w:left="0"/>
        <w:jc w:val="both"/>
      </w:pPr>
      <w:r w:rsidRPr="00B83E54">
        <w:rPr>
          <w:lang w:eastAsia="zh-CN"/>
        </w:rPr>
        <w:t>Kontrolę, zgodnie z dyspozycją art. 48 ust. 1 ustawy z dnia 6 marca 2018 r. Prawo przedsiębiorców (tekst jednolity: Dz. U. z 2021 r., poz. 162 ze zm.), poprzedzono skierowaniem do przedsiębiorcy „</w:t>
      </w:r>
      <w:r w:rsidRPr="00B83E54">
        <w:rPr>
          <w:i/>
          <w:lang w:eastAsia="zh-CN"/>
        </w:rPr>
        <w:t>Zawiadomienia o zamiarze wszczęcia kontroli</w:t>
      </w:r>
      <w:r w:rsidRPr="00B83E54">
        <w:rPr>
          <w:lang w:eastAsia="zh-CN"/>
        </w:rPr>
        <w:t xml:space="preserve">” </w:t>
      </w:r>
      <w:r w:rsidRPr="00B83E54">
        <w:t>sygn. KH.8360.1</w:t>
      </w:r>
      <w:r w:rsidR="00E2004F" w:rsidRPr="00B83E54">
        <w:t>5.2022 z dnia 18</w:t>
      </w:r>
      <w:r w:rsidRPr="00B83E54">
        <w:t xml:space="preserve"> lutego 2022 r., któr</w:t>
      </w:r>
      <w:r w:rsidR="00E2004F" w:rsidRPr="00B83E54">
        <w:t>e zostało mu doręczone w dniu 22</w:t>
      </w:r>
      <w:r w:rsidRPr="00B83E54">
        <w:t xml:space="preserve"> lutego 2022 r.</w:t>
      </w:r>
    </w:p>
    <w:p w14:paraId="26949B8E" w14:textId="1F714725" w:rsidR="00E82ADD" w:rsidRPr="00B83E54" w:rsidRDefault="00E82ADD" w:rsidP="00512186">
      <w:pPr>
        <w:ind w:left="0"/>
        <w:jc w:val="both"/>
      </w:pPr>
      <w:r w:rsidRPr="00B83E54">
        <w:t>W trakcie kontroli sprawdzano przestrzeganie przez przedsiębiorcę obowiązku informowania</w:t>
      </w:r>
      <w:r w:rsidR="001C1A96" w:rsidRPr="00B83E54">
        <w:t xml:space="preserve">                      </w:t>
      </w:r>
      <w:r w:rsidRPr="00B83E54">
        <w:t>o cenach i cenach jednostkowych oferowanych towarów.</w:t>
      </w:r>
    </w:p>
    <w:p w14:paraId="2BEDA9A3" w14:textId="67A13C6A" w:rsidR="00E82ADD" w:rsidRPr="00B83E54" w:rsidRDefault="00667624" w:rsidP="00512186">
      <w:pPr>
        <w:tabs>
          <w:tab w:val="left" w:pos="708"/>
        </w:tabs>
        <w:ind w:left="0"/>
        <w:jc w:val="both"/>
      </w:pPr>
      <w:r w:rsidRPr="00B83E54">
        <w:lastRenderedPageBreak/>
        <w:t>W dniu 18</w:t>
      </w:r>
      <w:r w:rsidR="00E82ADD" w:rsidRPr="00B83E54">
        <w:t xml:space="preserve"> marca 2022 r. inspektorzy sprawdzili prawidłowość uwidaczniania informac</w:t>
      </w:r>
      <w:r w:rsidRPr="00B83E54">
        <w:t xml:space="preserve">ji </w:t>
      </w:r>
      <w:r w:rsidRPr="00B83E54">
        <w:br/>
        <w:t>w powyższym zakresie dla 107</w:t>
      </w:r>
      <w:r w:rsidR="00E82ADD" w:rsidRPr="00B83E54">
        <w:t xml:space="preserve"> przypadkowo wybranych towarów, stwier</w:t>
      </w:r>
      <w:r w:rsidR="0087451E" w:rsidRPr="00B83E54">
        <w:t xml:space="preserve">dzając </w:t>
      </w:r>
      <w:r w:rsidR="0087451E" w:rsidRPr="00B83E54">
        <w:br/>
        <w:t>nieprawidłowości dla 85</w:t>
      </w:r>
      <w:r w:rsidR="00E82ADD" w:rsidRPr="00B83E54">
        <w:t>, w tym:</w:t>
      </w:r>
    </w:p>
    <w:p w14:paraId="14CF8AF0" w14:textId="77777777" w:rsidR="00567D11" w:rsidRPr="00B83E54" w:rsidRDefault="00567D11" w:rsidP="00512186">
      <w:pPr>
        <w:numPr>
          <w:ilvl w:val="0"/>
          <w:numId w:val="28"/>
        </w:numPr>
        <w:suppressAutoHyphens/>
        <w:spacing w:before="120"/>
        <w:ind w:left="426" w:hanging="142"/>
        <w:jc w:val="both"/>
        <w:rPr>
          <w:b/>
          <w:bCs/>
          <w:lang w:eastAsia="zh-CN"/>
        </w:rPr>
      </w:pPr>
      <w:r w:rsidRPr="00B83E54">
        <w:rPr>
          <w:b/>
          <w:bCs/>
          <w:lang w:eastAsia="zh-CN"/>
        </w:rPr>
        <w:t>Brak uwidocznienia ceny i ceny jednostkowej dla produktów:</w:t>
      </w:r>
    </w:p>
    <w:p w14:paraId="14B4B176" w14:textId="76D024B3" w:rsidR="00CE023C" w:rsidRPr="00B83E54" w:rsidRDefault="00567D11" w:rsidP="00512186">
      <w:pPr>
        <w:pStyle w:val="Akapitzlist"/>
        <w:numPr>
          <w:ilvl w:val="0"/>
          <w:numId w:val="32"/>
        </w:numPr>
        <w:suppressAutoHyphens/>
        <w:jc w:val="both"/>
        <w:rPr>
          <w:bCs/>
          <w:lang w:eastAsia="zh-CN"/>
        </w:rPr>
      </w:pPr>
      <w:r w:rsidRPr="00B83E54">
        <w:rPr>
          <w:bCs/>
          <w:i/>
          <w:lang w:eastAsia="zh-CN"/>
        </w:rPr>
        <w:t xml:space="preserve">Zupa ogonowa Winiary masa netto 40 g - </w:t>
      </w:r>
      <w:r w:rsidRPr="00B83E54">
        <w:rPr>
          <w:bCs/>
          <w:lang w:eastAsia="zh-CN"/>
        </w:rPr>
        <w:t>przy produkcie umieszczono wywieszkę dla: ,,</w:t>
      </w:r>
      <w:r w:rsidRPr="00B83E54">
        <w:rPr>
          <w:bCs/>
          <w:i/>
          <w:iCs/>
          <w:lang w:eastAsia="zh-CN"/>
        </w:rPr>
        <w:t>Zupa ogonowa 41 g</w:t>
      </w:r>
      <w:r w:rsidRPr="00B83E54">
        <w:rPr>
          <w:bCs/>
          <w:lang w:eastAsia="zh-CN"/>
        </w:rPr>
        <w:t xml:space="preserve">’’, posiadającego wyższą o 1 g masę, tym samym uznano, </w:t>
      </w:r>
      <w:r w:rsidR="000652CF" w:rsidRPr="00B83E54">
        <w:rPr>
          <w:bCs/>
          <w:lang w:eastAsia="zh-CN"/>
        </w:rPr>
        <w:t xml:space="preserve">                          </w:t>
      </w:r>
      <w:r w:rsidRPr="00B83E54">
        <w:rPr>
          <w:bCs/>
          <w:lang w:eastAsia="zh-CN"/>
        </w:rPr>
        <w:t>że wywieszka ta dotyczyła innego produktu,</w:t>
      </w:r>
    </w:p>
    <w:p w14:paraId="064FBE9E" w14:textId="77777777" w:rsidR="00CE023C" w:rsidRPr="00B83E54" w:rsidRDefault="00567D11" w:rsidP="00512186">
      <w:pPr>
        <w:pStyle w:val="Akapitzlist"/>
        <w:numPr>
          <w:ilvl w:val="0"/>
          <w:numId w:val="32"/>
        </w:numPr>
        <w:suppressAutoHyphens/>
        <w:jc w:val="both"/>
        <w:rPr>
          <w:bCs/>
          <w:lang w:eastAsia="zh-CN"/>
        </w:rPr>
      </w:pPr>
      <w:r w:rsidRPr="00B83E54">
        <w:rPr>
          <w:bCs/>
          <w:i/>
          <w:lang w:eastAsia="zh-CN"/>
        </w:rPr>
        <w:t>Barszcz Biały Winiary masa netto 66 g</w:t>
      </w:r>
      <w:r w:rsidRPr="00B83E54">
        <w:rPr>
          <w:bCs/>
          <w:lang w:eastAsia="zh-CN"/>
        </w:rPr>
        <w:t xml:space="preserve"> - przy produkcie umieszczono wywieszkę dla: ,,</w:t>
      </w:r>
      <w:r w:rsidRPr="00B83E54">
        <w:rPr>
          <w:bCs/>
          <w:i/>
          <w:iCs/>
          <w:lang w:eastAsia="zh-CN"/>
        </w:rPr>
        <w:t>Barszcz Biały 65 g</w:t>
      </w:r>
      <w:r w:rsidRPr="00B83E54">
        <w:rPr>
          <w:bCs/>
          <w:lang w:eastAsia="zh-CN"/>
        </w:rPr>
        <w:t>’’, posiadającego niższą o 1 g masę, tym samym uznano, że wywieszka ta dotyczyła innego produktu,</w:t>
      </w:r>
    </w:p>
    <w:p w14:paraId="5C2E134D" w14:textId="77777777" w:rsidR="00CE023C" w:rsidRPr="00B83E54" w:rsidRDefault="00567D11" w:rsidP="00512186">
      <w:pPr>
        <w:pStyle w:val="Akapitzlist"/>
        <w:numPr>
          <w:ilvl w:val="0"/>
          <w:numId w:val="32"/>
        </w:numPr>
        <w:suppressAutoHyphens/>
        <w:jc w:val="both"/>
        <w:rPr>
          <w:bCs/>
          <w:lang w:eastAsia="zh-CN"/>
        </w:rPr>
      </w:pPr>
      <w:proofErr w:type="spellStart"/>
      <w:r w:rsidRPr="00B83E54">
        <w:rPr>
          <w:bCs/>
          <w:i/>
          <w:lang w:eastAsia="zh-CN"/>
        </w:rPr>
        <w:t>Fix</w:t>
      </w:r>
      <w:proofErr w:type="spellEnd"/>
      <w:r w:rsidRPr="00B83E54">
        <w:rPr>
          <w:bCs/>
          <w:i/>
          <w:lang w:eastAsia="zh-CN"/>
        </w:rPr>
        <w:t xml:space="preserve"> spaghetti 4 sery z brokułami </w:t>
      </w:r>
      <w:proofErr w:type="spellStart"/>
      <w:r w:rsidRPr="00B83E54">
        <w:rPr>
          <w:bCs/>
          <w:i/>
          <w:lang w:eastAsia="zh-CN"/>
        </w:rPr>
        <w:t>Knorr</w:t>
      </w:r>
      <w:proofErr w:type="spellEnd"/>
      <w:r w:rsidRPr="00B83E54">
        <w:rPr>
          <w:bCs/>
          <w:i/>
          <w:lang w:eastAsia="zh-CN"/>
        </w:rPr>
        <w:t xml:space="preserve"> masa netto 43 g</w:t>
      </w:r>
      <w:r w:rsidRPr="00B83E54">
        <w:rPr>
          <w:bCs/>
          <w:lang w:eastAsia="zh-CN"/>
        </w:rPr>
        <w:t xml:space="preserve"> - przy produkcie umieszczono wywieszkę dla innego produktu ,,</w:t>
      </w:r>
      <w:proofErr w:type="spellStart"/>
      <w:r w:rsidRPr="00B83E54">
        <w:rPr>
          <w:bCs/>
          <w:i/>
          <w:iCs/>
          <w:lang w:eastAsia="zh-CN"/>
        </w:rPr>
        <w:t>Fix</w:t>
      </w:r>
      <w:proofErr w:type="spellEnd"/>
      <w:r w:rsidRPr="00B83E54">
        <w:rPr>
          <w:bCs/>
          <w:i/>
          <w:iCs/>
          <w:lang w:eastAsia="zh-CN"/>
        </w:rPr>
        <w:t xml:space="preserve"> do gulaszu 49 g</w:t>
      </w:r>
      <w:r w:rsidRPr="00B83E54">
        <w:rPr>
          <w:bCs/>
          <w:lang w:eastAsia="zh-CN"/>
        </w:rPr>
        <w:t xml:space="preserve">’’, </w:t>
      </w:r>
    </w:p>
    <w:p w14:paraId="296341C9" w14:textId="77777777" w:rsidR="00CE023C" w:rsidRPr="00B83E54" w:rsidRDefault="00567D11" w:rsidP="00512186">
      <w:pPr>
        <w:pStyle w:val="Akapitzlist"/>
        <w:numPr>
          <w:ilvl w:val="0"/>
          <w:numId w:val="32"/>
        </w:numPr>
        <w:suppressAutoHyphens/>
        <w:jc w:val="both"/>
        <w:rPr>
          <w:bCs/>
          <w:lang w:eastAsia="zh-CN"/>
        </w:rPr>
      </w:pPr>
      <w:r w:rsidRPr="00B83E54">
        <w:rPr>
          <w:bCs/>
          <w:i/>
          <w:lang w:eastAsia="zh-CN"/>
        </w:rPr>
        <w:t>Żurek Winiary masa netto 49 g</w:t>
      </w:r>
      <w:r w:rsidRPr="00B83E54">
        <w:rPr>
          <w:bCs/>
          <w:lang w:eastAsia="zh-CN"/>
        </w:rPr>
        <w:t xml:space="preserve"> - przy produkcie umieszczono wywieszkę dla: ,,</w:t>
      </w:r>
      <w:r w:rsidRPr="00B83E54">
        <w:rPr>
          <w:bCs/>
          <w:i/>
          <w:iCs/>
          <w:lang w:eastAsia="zh-CN"/>
        </w:rPr>
        <w:t>Żurek 51 g Winiary</w:t>
      </w:r>
      <w:r w:rsidRPr="00B83E54">
        <w:rPr>
          <w:bCs/>
          <w:lang w:eastAsia="zh-CN"/>
        </w:rPr>
        <w:t>”, posiadającego wyższą o 2 g masę, tym samym uznano, że wywieszka ta dotyczyła innego produktu,</w:t>
      </w:r>
    </w:p>
    <w:p w14:paraId="626B8B64" w14:textId="77777777" w:rsidR="00CE023C" w:rsidRPr="00B83E54" w:rsidRDefault="00567D11" w:rsidP="00512186">
      <w:pPr>
        <w:pStyle w:val="Akapitzlist"/>
        <w:numPr>
          <w:ilvl w:val="0"/>
          <w:numId w:val="32"/>
        </w:numPr>
        <w:suppressAutoHyphens/>
        <w:jc w:val="both"/>
        <w:rPr>
          <w:bCs/>
          <w:lang w:eastAsia="zh-CN"/>
        </w:rPr>
      </w:pPr>
      <w:r w:rsidRPr="00B83E54">
        <w:rPr>
          <w:bCs/>
          <w:i/>
          <w:lang w:eastAsia="zh-CN"/>
        </w:rPr>
        <w:t xml:space="preserve">Galaretka smak truskawkowy </w:t>
      </w:r>
      <w:proofErr w:type="spellStart"/>
      <w:r w:rsidRPr="00B83E54">
        <w:rPr>
          <w:bCs/>
          <w:i/>
          <w:lang w:eastAsia="zh-CN"/>
        </w:rPr>
        <w:t>Gellwe</w:t>
      </w:r>
      <w:proofErr w:type="spellEnd"/>
      <w:r w:rsidRPr="00B83E54">
        <w:rPr>
          <w:bCs/>
          <w:i/>
          <w:lang w:eastAsia="zh-CN"/>
        </w:rPr>
        <w:t xml:space="preserve"> masa netto 72 g</w:t>
      </w:r>
      <w:r w:rsidRPr="00B83E54">
        <w:rPr>
          <w:bCs/>
          <w:lang w:eastAsia="zh-CN"/>
        </w:rPr>
        <w:t xml:space="preserve"> </w:t>
      </w:r>
      <w:r w:rsidRPr="00B83E54">
        <w:rPr>
          <w:bCs/>
          <w:i/>
          <w:lang w:eastAsia="zh-CN"/>
        </w:rPr>
        <w:t xml:space="preserve">- </w:t>
      </w:r>
      <w:r w:rsidRPr="00B83E54">
        <w:rPr>
          <w:bCs/>
          <w:lang w:eastAsia="zh-CN"/>
        </w:rPr>
        <w:t>przy produkcie umieszczono wywieszkę dla: ,,</w:t>
      </w:r>
      <w:r w:rsidRPr="00B83E54">
        <w:rPr>
          <w:bCs/>
          <w:i/>
          <w:iCs/>
          <w:lang w:eastAsia="zh-CN"/>
        </w:rPr>
        <w:t xml:space="preserve">Galar. </w:t>
      </w:r>
      <w:proofErr w:type="spellStart"/>
      <w:r w:rsidRPr="00B83E54">
        <w:rPr>
          <w:bCs/>
          <w:i/>
          <w:iCs/>
          <w:lang w:eastAsia="zh-CN"/>
        </w:rPr>
        <w:t>Trusk</w:t>
      </w:r>
      <w:proofErr w:type="spellEnd"/>
      <w:r w:rsidRPr="00B83E54">
        <w:rPr>
          <w:bCs/>
          <w:i/>
          <w:iCs/>
          <w:lang w:eastAsia="zh-CN"/>
        </w:rPr>
        <w:t xml:space="preserve"> 79g GE</w:t>
      </w:r>
      <w:r w:rsidRPr="00B83E54">
        <w:rPr>
          <w:bCs/>
          <w:lang w:eastAsia="zh-CN"/>
        </w:rPr>
        <w:t>’’, posiadającego wyższą o 7 g masę, tym samym uznano, że wywieszka ta dotyczyła innego produktu,</w:t>
      </w:r>
    </w:p>
    <w:p w14:paraId="165AD146" w14:textId="452CA723" w:rsidR="00CE023C" w:rsidRPr="00B83E54" w:rsidRDefault="00567D11" w:rsidP="00512186">
      <w:pPr>
        <w:pStyle w:val="Akapitzlist"/>
        <w:numPr>
          <w:ilvl w:val="0"/>
          <w:numId w:val="32"/>
        </w:numPr>
        <w:suppressAutoHyphens/>
        <w:jc w:val="both"/>
        <w:rPr>
          <w:bCs/>
          <w:lang w:eastAsia="zh-CN"/>
        </w:rPr>
      </w:pPr>
      <w:r w:rsidRPr="00B83E54">
        <w:rPr>
          <w:bCs/>
          <w:i/>
          <w:lang w:eastAsia="zh-CN"/>
        </w:rPr>
        <w:t>Miód płynny sztuczny Orzech 330 g</w:t>
      </w:r>
      <w:r w:rsidRPr="00B83E54">
        <w:rPr>
          <w:bCs/>
          <w:lang w:eastAsia="zh-CN"/>
        </w:rPr>
        <w:t xml:space="preserve"> - przy produkcie umieszczono wywieszkę dla: ,,</w:t>
      </w:r>
      <w:r w:rsidRPr="00B83E54">
        <w:rPr>
          <w:bCs/>
          <w:i/>
          <w:iCs/>
          <w:lang w:eastAsia="zh-CN"/>
        </w:rPr>
        <w:t>Miód sztuczny 370 g</w:t>
      </w:r>
      <w:r w:rsidRPr="00B83E54">
        <w:rPr>
          <w:bCs/>
          <w:lang w:eastAsia="zh-CN"/>
        </w:rPr>
        <w:t xml:space="preserve">’’, posiadającego wyższą o 40 g masę, tym samym uznano, że wywieszka </w:t>
      </w:r>
      <w:r w:rsidR="000652CF" w:rsidRPr="00B83E54">
        <w:rPr>
          <w:bCs/>
          <w:lang w:eastAsia="zh-CN"/>
        </w:rPr>
        <w:t xml:space="preserve">       </w:t>
      </w:r>
      <w:r w:rsidRPr="00B83E54">
        <w:rPr>
          <w:bCs/>
          <w:lang w:eastAsia="zh-CN"/>
        </w:rPr>
        <w:t>ta dotyczyła innego produktu</w:t>
      </w:r>
      <w:r w:rsidR="00CE023C" w:rsidRPr="00B83E54">
        <w:rPr>
          <w:bCs/>
          <w:lang w:eastAsia="zh-CN"/>
        </w:rPr>
        <w:t>,</w:t>
      </w:r>
    </w:p>
    <w:p w14:paraId="4FB3CD4D" w14:textId="77777777" w:rsidR="00CE023C" w:rsidRPr="00B83E54" w:rsidRDefault="00567D11" w:rsidP="00512186">
      <w:pPr>
        <w:pStyle w:val="Akapitzlist"/>
        <w:numPr>
          <w:ilvl w:val="0"/>
          <w:numId w:val="32"/>
        </w:numPr>
        <w:suppressAutoHyphens/>
        <w:jc w:val="both"/>
        <w:rPr>
          <w:bCs/>
          <w:lang w:eastAsia="zh-CN"/>
        </w:rPr>
      </w:pPr>
      <w:r w:rsidRPr="00B83E54">
        <w:rPr>
          <w:bCs/>
          <w:i/>
          <w:lang w:eastAsia="zh-CN"/>
        </w:rPr>
        <w:t xml:space="preserve">Galaretka smak Wiśniowy </w:t>
      </w:r>
      <w:proofErr w:type="spellStart"/>
      <w:r w:rsidRPr="00B83E54">
        <w:rPr>
          <w:bCs/>
          <w:i/>
          <w:lang w:eastAsia="zh-CN"/>
        </w:rPr>
        <w:t>Gellwe</w:t>
      </w:r>
      <w:proofErr w:type="spellEnd"/>
      <w:r w:rsidRPr="00B83E54">
        <w:rPr>
          <w:bCs/>
          <w:i/>
          <w:lang w:eastAsia="zh-CN"/>
        </w:rPr>
        <w:t xml:space="preserve"> masa netto 72 g</w:t>
      </w:r>
      <w:r w:rsidRPr="00B83E54">
        <w:rPr>
          <w:bCs/>
          <w:lang w:eastAsia="zh-CN"/>
        </w:rPr>
        <w:t xml:space="preserve"> </w:t>
      </w:r>
      <w:r w:rsidRPr="00B83E54">
        <w:rPr>
          <w:bCs/>
          <w:i/>
          <w:lang w:eastAsia="zh-CN"/>
        </w:rPr>
        <w:t xml:space="preserve">- </w:t>
      </w:r>
      <w:r w:rsidRPr="00B83E54">
        <w:rPr>
          <w:bCs/>
          <w:lang w:eastAsia="zh-CN"/>
        </w:rPr>
        <w:t>przy produkcie umieszczono wywieszkę dla: ,,</w:t>
      </w:r>
      <w:r w:rsidRPr="00B83E54">
        <w:rPr>
          <w:bCs/>
          <w:i/>
          <w:iCs/>
          <w:lang w:eastAsia="zh-CN"/>
        </w:rPr>
        <w:t>Galar. Wiśn.79g GE</w:t>
      </w:r>
      <w:r w:rsidRPr="00B83E54">
        <w:rPr>
          <w:bCs/>
          <w:lang w:eastAsia="zh-CN"/>
        </w:rPr>
        <w:t xml:space="preserve">’’, posiadającego wyższą o 7 g masę, tym samym uznano, że wywieszka ta dotyczyła innego produktu, </w:t>
      </w:r>
    </w:p>
    <w:p w14:paraId="250A4F63" w14:textId="3FD7F4A4" w:rsidR="00567D11" w:rsidRPr="00B83E54" w:rsidRDefault="00567D11" w:rsidP="00512186">
      <w:pPr>
        <w:pStyle w:val="Akapitzlist"/>
        <w:numPr>
          <w:ilvl w:val="0"/>
          <w:numId w:val="32"/>
        </w:numPr>
        <w:suppressAutoHyphens/>
        <w:jc w:val="both"/>
        <w:rPr>
          <w:bCs/>
          <w:lang w:eastAsia="zh-CN"/>
        </w:rPr>
      </w:pPr>
      <w:r w:rsidRPr="00B83E54">
        <w:rPr>
          <w:i/>
          <w:lang w:eastAsia="zh-CN"/>
        </w:rPr>
        <w:t>Napój gazowany o smaku cytrynowym, pasteryzowany Zbyszko 1,75 L</w:t>
      </w:r>
      <w:r w:rsidRPr="00B83E54">
        <w:rPr>
          <w:lang w:eastAsia="zh-CN"/>
        </w:rPr>
        <w:t xml:space="preserve"> - przy </w:t>
      </w:r>
      <w:r w:rsidRPr="00B83E54">
        <w:rPr>
          <w:bCs/>
          <w:lang w:eastAsia="zh-CN"/>
        </w:rPr>
        <w:t>produkcie umieszczono wywieszkę dla: ,,</w:t>
      </w:r>
      <w:r w:rsidRPr="00B83E54">
        <w:rPr>
          <w:bCs/>
          <w:i/>
          <w:iCs/>
          <w:lang w:eastAsia="zh-CN"/>
        </w:rPr>
        <w:t>Nap 3 Cytryny 1,5 L</w:t>
      </w:r>
      <w:r w:rsidRPr="00B83E54">
        <w:rPr>
          <w:bCs/>
          <w:lang w:eastAsia="zh-CN"/>
        </w:rPr>
        <w:t>’’ posiadającego niższą o 0,25 L objętość, tym samym uznano, że wywieszka ta dotyczyła innego produktu,</w:t>
      </w:r>
    </w:p>
    <w:p w14:paraId="6BB0433D" w14:textId="77777777" w:rsidR="00E82ADD" w:rsidRPr="00B83E54" w:rsidRDefault="00E82ADD" w:rsidP="00512186">
      <w:pPr>
        <w:spacing w:after="160"/>
        <w:ind w:left="0"/>
        <w:contextualSpacing/>
        <w:jc w:val="both"/>
        <w:rPr>
          <w:rFonts w:eastAsia="Calibri"/>
        </w:rPr>
      </w:pPr>
      <w:r w:rsidRPr="00B83E54">
        <w:rPr>
          <w:rFonts w:eastAsia="Calibri"/>
        </w:rPr>
        <w:t xml:space="preserve">co naruszało art. 4 ust. 1 ustawy </w:t>
      </w:r>
      <w:r w:rsidRPr="00B83E54">
        <w:t xml:space="preserve">z dnia 9 maja 2014 r. o informowaniu o cenach towarów </w:t>
      </w:r>
      <w:r w:rsidRPr="00B83E54">
        <w:br/>
        <w:t>i usług (tekst jednolity: Dz. U. z 2019 r., poz. 178) - zwanej dalej „</w:t>
      </w:r>
      <w:r w:rsidRPr="00B83E54">
        <w:rPr>
          <w:i/>
        </w:rPr>
        <w:t>ustawą</w:t>
      </w:r>
      <w:r w:rsidRPr="00B83E54">
        <w:t>”</w:t>
      </w:r>
      <w:r w:rsidRPr="00B83E54">
        <w:rPr>
          <w:rFonts w:eastAsia="Calibri"/>
        </w:rPr>
        <w:t xml:space="preserve"> - oraz § 3 rozporządzenia Ministra Rozwoju z dnia 9 grudnia 2015 r. w sprawie uwidaczniania cen towarów i usług (tekst jednolity: Dz. U. z 2015 r., poz. 2121) - zwanego dalej „</w:t>
      </w:r>
      <w:r w:rsidRPr="00B83E54">
        <w:rPr>
          <w:rFonts w:eastAsia="Calibri"/>
          <w:i/>
        </w:rPr>
        <w:t>rozporządzeniem</w:t>
      </w:r>
      <w:r w:rsidRPr="00B83E54">
        <w:rPr>
          <w:rFonts w:eastAsia="Calibri"/>
        </w:rPr>
        <w:t xml:space="preserve">”. </w:t>
      </w:r>
    </w:p>
    <w:p w14:paraId="64105B5E" w14:textId="77777777" w:rsidR="00E82ADD" w:rsidRPr="00B83E54" w:rsidRDefault="00E82ADD" w:rsidP="00512186">
      <w:pPr>
        <w:spacing w:after="160"/>
        <w:ind w:left="720"/>
        <w:contextualSpacing/>
        <w:rPr>
          <w:rFonts w:eastAsia="Calibri"/>
          <w:sz w:val="16"/>
          <w:szCs w:val="16"/>
        </w:rPr>
      </w:pPr>
    </w:p>
    <w:p w14:paraId="0877D28E" w14:textId="17969E40" w:rsidR="00D90B92" w:rsidRPr="00B83E54" w:rsidRDefault="00D90B92" w:rsidP="00512186">
      <w:pPr>
        <w:pStyle w:val="Akapitzlist"/>
        <w:numPr>
          <w:ilvl w:val="0"/>
          <w:numId w:val="28"/>
        </w:numPr>
        <w:suppressAutoHyphens/>
        <w:jc w:val="both"/>
        <w:rPr>
          <w:b/>
          <w:bCs/>
        </w:rPr>
      </w:pPr>
      <w:r w:rsidRPr="00B83E54">
        <w:rPr>
          <w:b/>
          <w:bCs/>
        </w:rPr>
        <w:t xml:space="preserve">Brak uwidocznienia ceny jednostkowej </w:t>
      </w:r>
    </w:p>
    <w:p w14:paraId="56AE9228" w14:textId="77777777" w:rsidR="00CE023C" w:rsidRPr="00B83E54" w:rsidRDefault="005C4913" w:rsidP="00512186">
      <w:pPr>
        <w:pStyle w:val="Akapitzlist"/>
        <w:numPr>
          <w:ilvl w:val="0"/>
          <w:numId w:val="33"/>
        </w:numPr>
        <w:suppressAutoHyphens/>
        <w:jc w:val="both"/>
        <w:rPr>
          <w:lang w:eastAsia="zh-CN"/>
        </w:rPr>
      </w:pPr>
      <w:r w:rsidRPr="00B83E54">
        <w:rPr>
          <w:bCs/>
          <w:i/>
          <w:lang w:eastAsia="zh-CN"/>
        </w:rPr>
        <w:t xml:space="preserve">Herbatniki w czekoladzie mlecznej </w:t>
      </w:r>
      <w:proofErr w:type="spellStart"/>
      <w:r w:rsidRPr="00B83E54">
        <w:rPr>
          <w:bCs/>
          <w:i/>
          <w:lang w:eastAsia="zh-CN"/>
        </w:rPr>
        <w:t>Malti</w:t>
      </w:r>
      <w:proofErr w:type="spellEnd"/>
      <w:r w:rsidRPr="00B83E54">
        <w:rPr>
          <w:bCs/>
          <w:i/>
          <w:lang w:eastAsia="zh-CN"/>
        </w:rPr>
        <w:t xml:space="preserve"> keks dr Gerard 320 g,</w:t>
      </w:r>
    </w:p>
    <w:p w14:paraId="48649E4E" w14:textId="77777777" w:rsidR="00CE023C" w:rsidRPr="00B83E54" w:rsidRDefault="005C4913" w:rsidP="00512186">
      <w:pPr>
        <w:pStyle w:val="Akapitzlist"/>
        <w:numPr>
          <w:ilvl w:val="0"/>
          <w:numId w:val="33"/>
        </w:numPr>
        <w:suppressAutoHyphens/>
        <w:jc w:val="both"/>
        <w:rPr>
          <w:lang w:eastAsia="zh-CN"/>
        </w:rPr>
      </w:pPr>
      <w:r w:rsidRPr="00B83E54">
        <w:rPr>
          <w:i/>
          <w:lang w:eastAsia="zh-CN"/>
        </w:rPr>
        <w:t>Wafelki z kremem kakaowym w czekoladzi</w:t>
      </w:r>
      <w:r w:rsidR="00CE023C" w:rsidRPr="00B83E54">
        <w:rPr>
          <w:i/>
          <w:lang w:eastAsia="zh-CN"/>
        </w:rPr>
        <w:t xml:space="preserve">e </w:t>
      </w:r>
      <w:proofErr w:type="spellStart"/>
      <w:r w:rsidR="00CE023C" w:rsidRPr="00B83E54">
        <w:rPr>
          <w:i/>
          <w:lang w:eastAsia="zh-CN"/>
        </w:rPr>
        <w:t>Pryncy</w:t>
      </w:r>
      <w:proofErr w:type="spellEnd"/>
      <w:r w:rsidR="00CE023C" w:rsidRPr="00B83E54">
        <w:rPr>
          <w:i/>
          <w:lang w:eastAsia="zh-CN"/>
        </w:rPr>
        <w:t xml:space="preserve"> Pałki dr Gerard 200 g,</w:t>
      </w:r>
    </w:p>
    <w:p w14:paraId="75052159" w14:textId="77777777" w:rsidR="00CE023C" w:rsidRPr="00B83E54" w:rsidRDefault="005C4913" w:rsidP="00512186">
      <w:pPr>
        <w:pStyle w:val="Akapitzlist"/>
        <w:numPr>
          <w:ilvl w:val="0"/>
          <w:numId w:val="33"/>
        </w:numPr>
        <w:suppressAutoHyphens/>
        <w:jc w:val="both"/>
        <w:rPr>
          <w:lang w:eastAsia="zh-CN"/>
        </w:rPr>
      </w:pPr>
      <w:r w:rsidRPr="00B83E54">
        <w:rPr>
          <w:i/>
          <w:lang w:eastAsia="zh-CN"/>
        </w:rPr>
        <w:t xml:space="preserve">Herbatniki w czekoladzie mlecznej </w:t>
      </w:r>
      <w:proofErr w:type="spellStart"/>
      <w:r w:rsidRPr="00B83E54">
        <w:rPr>
          <w:i/>
          <w:lang w:eastAsia="zh-CN"/>
        </w:rPr>
        <w:t>Malti</w:t>
      </w:r>
      <w:proofErr w:type="spellEnd"/>
      <w:r w:rsidRPr="00B83E54">
        <w:rPr>
          <w:i/>
          <w:lang w:eastAsia="zh-CN"/>
        </w:rPr>
        <w:t xml:space="preserve"> Keks dr Gerard 75 g</w:t>
      </w:r>
      <w:r w:rsidRPr="00B83E54">
        <w:rPr>
          <w:lang w:eastAsia="zh-CN"/>
        </w:rPr>
        <w:t>,</w:t>
      </w:r>
    </w:p>
    <w:p w14:paraId="19212968" w14:textId="77777777" w:rsidR="00CE023C" w:rsidRPr="00B83E54" w:rsidRDefault="005C4913" w:rsidP="00512186">
      <w:pPr>
        <w:pStyle w:val="Akapitzlist"/>
        <w:numPr>
          <w:ilvl w:val="0"/>
          <w:numId w:val="33"/>
        </w:numPr>
        <w:suppressAutoHyphens/>
        <w:jc w:val="both"/>
        <w:rPr>
          <w:lang w:eastAsia="zh-CN"/>
        </w:rPr>
      </w:pPr>
      <w:r w:rsidRPr="00B83E54">
        <w:rPr>
          <w:i/>
          <w:lang w:eastAsia="zh-CN"/>
        </w:rPr>
        <w:t>Rurki waflowe z kremem kakaowym Happy Swing 150 g</w:t>
      </w:r>
      <w:r w:rsidRPr="00B83E54">
        <w:rPr>
          <w:lang w:eastAsia="zh-CN"/>
        </w:rPr>
        <w:t>,</w:t>
      </w:r>
    </w:p>
    <w:p w14:paraId="18A3F22F" w14:textId="77777777" w:rsidR="00CE023C" w:rsidRPr="00B83E54" w:rsidRDefault="005C4913" w:rsidP="00512186">
      <w:pPr>
        <w:pStyle w:val="Akapitzlist"/>
        <w:numPr>
          <w:ilvl w:val="0"/>
          <w:numId w:val="33"/>
        </w:numPr>
        <w:suppressAutoHyphens/>
        <w:jc w:val="both"/>
        <w:rPr>
          <w:lang w:eastAsia="zh-CN"/>
        </w:rPr>
      </w:pPr>
      <w:r w:rsidRPr="00B83E54">
        <w:rPr>
          <w:i/>
          <w:lang w:eastAsia="zh-CN"/>
        </w:rPr>
        <w:t xml:space="preserve">Herbatniki – markizy z kremem o smaku borówki (41%) </w:t>
      </w:r>
      <w:proofErr w:type="spellStart"/>
      <w:r w:rsidRPr="00B83E54">
        <w:rPr>
          <w:i/>
          <w:lang w:eastAsia="zh-CN"/>
        </w:rPr>
        <w:t>Bahlsen</w:t>
      </w:r>
      <w:proofErr w:type="spellEnd"/>
      <w:r w:rsidRPr="00B83E54">
        <w:rPr>
          <w:i/>
          <w:lang w:eastAsia="zh-CN"/>
        </w:rPr>
        <w:t xml:space="preserve"> HIT 220 g,</w:t>
      </w:r>
      <w:r w:rsidRPr="00B83E54">
        <w:rPr>
          <w:lang w:eastAsia="zh-CN"/>
        </w:rPr>
        <w:t xml:space="preserve"> </w:t>
      </w:r>
    </w:p>
    <w:p w14:paraId="795C3A54"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 xml:space="preserve">Herbatniki markizy z kremem o smaku orzechowym (41%) </w:t>
      </w:r>
      <w:proofErr w:type="spellStart"/>
      <w:r w:rsidRPr="00B83E54">
        <w:rPr>
          <w:i/>
          <w:lang w:eastAsia="zh-CN"/>
        </w:rPr>
        <w:t>Bahlsen</w:t>
      </w:r>
      <w:proofErr w:type="spellEnd"/>
      <w:r w:rsidRPr="00B83E54">
        <w:rPr>
          <w:i/>
          <w:lang w:eastAsia="zh-CN"/>
        </w:rPr>
        <w:t xml:space="preserve"> HIT 220 g,</w:t>
      </w:r>
    </w:p>
    <w:p w14:paraId="03E26D67"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 xml:space="preserve">Herbatniki markizy z kremem o smaku czekoladowym </w:t>
      </w:r>
      <w:proofErr w:type="spellStart"/>
      <w:r w:rsidRPr="00B83E54">
        <w:rPr>
          <w:i/>
          <w:lang w:eastAsia="zh-CN"/>
        </w:rPr>
        <w:t>Bahlsen</w:t>
      </w:r>
      <w:proofErr w:type="spellEnd"/>
      <w:r w:rsidRPr="00B83E54">
        <w:rPr>
          <w:i/>
          <w:lang w:eastAsia="zh-CN"/>
        </w:rPr>
        <w:t xml:space="preserve"> HIT 220 g</w:t>
      </w:r>
      <w:r w:rsidRPr="00B83E54">
        <w:rPr>
          <w:lang w:eastAsia="zh-CN"/>
        </w:rPr>
        <w:t>,</w:t>
      </w:r>
    </w:p>
    <w:p w14:paraId="5DC8D5E6" w14:textId="77777777" w:rsidR="001C3486" w:rsidRPr="00B83E54" w:rsidRDefault="005C4913" w:rsidP="00512186">
      <w:pPr>
        <w:pStyle w:val="Akapitzlist"/>
        <w:numPr>
          <w:ilvl w:val="0"/>
          <w:numId w:val="33"/>
        </w:numPr>
        <w:suppressAutoHyphens/>
        <w:jc w:val="both"/>
        <w:rPr>
          <w:lang w:eastAsia="zh-CN"/>
        </w:rPr>
      </w:pPr>
      <w:proofErr w:type="spellStart"/>
      <w:r w:rsidRPr="00B83E54">
        <w:rPr>
          <w:i/>
          <w:lang w:eastAsia="zh-CN"/>
        </w:rPr>
        <w:t>Dare</w:t>
      </w:r>
      <w:proofErr w:type="spellEnd"/>
      <w:r w:rsidRPr="00B83E54">
        <w:rPr>
          <w:i/>
          <w:lang w:eastAsia="zh-CN"/>
        </w:rPr>
        <w:t xml:space="preserve"> Wafel (15%) z kremem kakaowym i kawałkami orzeszków ziemnych 36 g,</w:t>
      </w:r>
    </w:p>
    <w:p w14:paraId="3170F204"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 xml:space="preserve">Wafle z kremem kakaowym Lea Life 95 g, </w:t>
      </w:r>
    </w:p>
    <w:p w14:paraId="140B18C2"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Czekolada biała E. Wedel 80 g</w:t>
      </w:r>
      <w:r w:rsidRPr="00B83E54">
        <w:rPr>
          <w:lang w:eastAsia="zh-CN"/>
        </w:rPr>
        <w:t>,</w:t>
      </w:r>
    </w:p>
    <w:p w14:paraId="305F656A"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 xml:space="preserve">Ptasie mleczko waniliowe. Delikatna Pianka w czekoladzie mocno gorzkiej E. Wedel </w:t>
      </w:r>
      <w:r w:rsidRPr="00B83E54">
        <w:rPr>
          <w:i/>
          <w:lang w:eastAsia="zh-CN"/>
        </w:rPr>
        <w:br/>
        <w:t>360 g,</w:t>
      </w:r>
    </w:p>
    <w:p w14:paraId="78B38539"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Ptasie mleczko o smaku koktajlu truskawkowego. Delikatna pianka w białej czekoladzie E. Wedel 360 g,</w:t>
      </w:r>
    </w:p>
    <w:p w14:paraId="3AFD9F4F"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Pasztet mazowiecki Sokołów 160 g,</w:t>
      </w:r>
      <w:r w:rsidRPr="00B83E54">
        <w:rPr>
          <w:lang w:eastAsia="zh-CN"/>
        </w:rPr>
        <w:t xml:space="preserve"> </w:t>
      </w:r>
    </w:p>
    <w:p w14:paraId="3EA0B77A"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Przyprawa do potraw z obniżoną zawartością soli Kucharek 150 g,</w:t>
      </w:r>
      <w:r w:rsidRPr="00B83E54">
        <w:rPr>
          <w:lang w:eastAsia="zh-CN"/>
        </w:rPr>
        <w:t xml:space="preserve"> </w:t>
      </w:r>
    </w:p>
    <w:p w14:paraId="32B840B9"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Fasolka po bretońsku z kiełbasą Kuchnia staropolska 700 g,</w:t>
      </w:r>
      <w:r w:rsidRPr="00B83E54">
        <w:rPr>
          <w:lang w:eastAsia="zh-CN"/>
        </w:rPr>
        <w:t xml:space="preserve"> </w:t>
      </w:r>
    </w:p>
    <w:p w14:paraId="5F0852C3"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Gołąbki w sosie pomidorowym 500 g</w:t>
      </w:r>
      <w:r w:rsidRPr="00B83E54">
        <w:rPr>
          <w:lang w:eastAsia="zh-CN"/>
        </w:rPr>
        <w:t>,</w:t>
      </w:r>
    </w:p>
    <w:p w14:paraId="4F88E1B6"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lastRenderedPageBreak/>
        <w:t>Bigos z Kiełbasą Kuchnia Staropolska 700 g,</w:t>
      </w:r>
      <w:r w:rsidRPr="00B83E54">
        <w:rPr>
          <w:lang w:eastAsia="zh-CN"/>
        </w:rPr>
        <w:t xml:space="preserve"> </w:t>
      </w:r>
    </w:p>
    <w:p w14:paraId="7F526D01"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Krem do golenia Wars 65 g,</w:t>
      </w:r>
      <w:r w:rsidRPr="00B83E54">
        <w:rPr>
          <w:lang w:eastAsia="zh-CN"/>
        </w:rPr>
        <w:t xml:space="preserve"> </w:t>
      </w:r>
    </w:p>
    <w:p w14:paraId="3A9325F2" w14:textId="77777777" w:rsidR="001C3486" w:rsidRPr="00B83E54" w:rsidRDefault="005C4913" w:rsidP="00512186">
      <w:pPr>
        <w:pStyle w:val="Akapitzlist"/>
        <w:numPr>
          <w:ilvl w:val="0"/>
          <w:numId w:val="33"/>
        </w:numPr>
        <w:suppressAutoHyphens/>
        <w:jc w:val="both"/>
        <w:rPr>
          <w:lang w:eastAsia="zh-CN"/>
        </w:rPr>
      </w:pPr>
      <w:r w:rsidRPr="00B83E54">
        <w:rPr>
          <w:bCs/>
          <w:i/>
          <w:lang w:eastAsia="zh-CN"/>
        </w:rPr>
        <w:t>Miód wielokwiatowy Bartnik 370 g</w:t>
      </w:r>
      <w:r w:rsidRPr="00B83E54">
        <w:rPr>
          <w:lang w:eastAsia="zh-CN"/>
        </w:rPr>
        <w:t>,</w:t>
      </w:r>
    </w:p>
    <w:p w14:paraId="7A1F49EA" w14:textId="77777777" w:rsidR="001C3486" w:rsidRPr="00B83E54" w:rsidRDefault="005C4913" w:rsidP="00512186">
      <w:pPr>
        <w:pStyle w:val="Akapitzlist"/>
        <w:numPr>
          <w:ilvl w:val="0"/>
          <w:numId w:val="33"/>
        </w:numPr>
        <w:suppressAutoHyphens/>
        <w:jc w:val="both"/>
        <w:rPr>
          <w:lang w:val="en-US" w:eastAsia="zh-CN"/>
        </w:rPr>
      </w:pPr>
      <w:proofErr w:type="spellStart"/>
      <w:r w:rsidRPr="00B83E54">
        <w:rPr>
          <w:i/>
          <w:lang w:val="en-US" w:eastAsia="zh-CN"/>
        </w:rPr>
        <w:t>Wafle</w:t>
      </w:r>
      <w:proofErr w:type="spellEnd"/>
      <w:r w:rsidRPr="00B83E54">
        <w:rPr>
          <w:i/>
          <w:lang w:val="en-US" w:eastAsia="zh-CN"/>
        </w:rPr>
        <w:t xml:space="preserve"> </w:t>
      </w:r>
      <w:proofErr w:type="spellStart"/>
      <w:r w:rsidRPr="00B83E54">
        <w:rPr>
          <w:i/>
          <w:lang w:val="en-US" w:eastAsia="zh-CN"/>
        </w:rPr>
        <w:t>suche</w:t>
      </w:r>
      <w:proofErr w:type="spellEnd"/>
      <w:r w:rsidRPr="00B83E54">
        <w:rPr>
          <w:i/>
          <w:lang w:val="en-US" w:eastAsia="zh-CN"/>
        </w:rPr>
        <w:t xml:space="preserve"> FHUP ,,AGMA’’ masa </w:t>
      </w:r>
      <w:proofErr w:type="spellStart"/>
      <w:r w:rsidRPr="00B83E54">
        <w:rPr>
          <w:i/>
          <w:lang w:val="en-US" w:eastAsia="zh-CN"/>
        </w:rPr>
        <w:t>netto</w:t>
      </w:r>
      <w:proofErr w:type="spellEnd"/>
      <w:r w:rsidRPr="00B83E54">
        <w:rPr>
          <w:i/>
          <w:lang w:val="en-US" w:eastAsia="zh-CN"/>
        </w:rPr>
        <w:t xml:space="preserve"> 170 g,</w:t>
      </w:r>
      <w:r w:rsidRPr="00B83E54">
        <w:rPr>
          <w:lang w:val="en-US" w:eastAsia="zh-CN"/>
        </w:rPr>
        <w:t xml:space="preserve"> </w:t>
      </w:r>
    </w:p>
    <w:p w14:paraId="576A5B52" w14:textId="77777777" w:rsidR="001C3486" w:rsidRPr="00B83E54" w:rsidRDefault="005C4913" w:rsidP="00512186">
      <w:pPr>
        <w:pStyle w:val="Akapitzlist"/>
        <w:numPr>
          <w:ilvl w:val="0"/>
          <w:numId w:val="33"/>
        </w:numPr>
        <w:suppressAutoHyphens/>
        <w:jc w:val="both"/>
        <w:rPr>
          <w:lang w:val="en-US" w:eastAsia="zh-CN"/>
        </w:rPr>
      </w:pPr>
      <w:r w:rsidRPr="00B83E54">
        <w:rPr>
          <w:i/>
          <w:lang w:eastAsia="zh-CN"/>
        </w:rPr>
        <w:t xml:space="preserve">Ryż chrupiący </w:t>
      </w:r>
      <w:proofErr w:type="spellStart"/>
      <w:r w:rsidRPr="00B83E54">
        <w:rPr>
          <w:i/>
          <w:lang w:eastAsia="zh-CN"/>
        </w:rPr>
        <w:t>Flips</w:t>
      </w:r>
      <w:proofErr w:type="spellEnd"/>
      <w:r w:rsidRPr="00B83E54">
        <w:rPr>
          <w:i/>
          <w:lang w:eastAsia="zh-CN"/>
        </w:rPr>
        <w:t xml:space="preserve"> 50 g,</w:t>
      </w:r>
      <w:r w:rsidRPr="00B83E54">
        <w:rPr>
          <w:lang w:eastAsia="zh-CN"/>
        </w:rPr>
        <w:t xml:space="preserve"> </w:t>
      </w:r>
    </w:p>
    <w:p w14:paraId="4A61A1A3"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Napój gazowany o smaku cola Pepsi 500 ml,</w:t>
      </w:r>
      <w:r w:rsidRPr="00B83E54">
        <w:rPr>
          <w:lang w:eastAsia="zh-CN"/>
        </w:rPr>
        <w:t xml:space="preserve"> </w:t>
      </w:r>
    </w:p>
    <w:p w14:paraId="7EBC8B99"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Napój gazowany o smaku cola Coca – Cola 850 ml,</w:t>
      </w:r>
      <w:r w:rsidRPr="00B83E54">
        <w:rPr>
          <w:lang w:eastAsia="zh-CN"/>
        </w:rPr>
        <w:t xml:space="preserve"> </w:t>
      </w:r>
    </w:p>
    <w:p w14:paraId="656A29EE"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Napój o smaku coli zero cukru Coca Cola 500 ml</w:t>
      </w:r>
      <w:r w:rsidRPr="00B83E54">
        <w:rPr>
          <w:lang w:eastAsia="zh-CN"/>
        </w:rPr>
        <w:t>,</w:t>
      </w:r>
    </w:p>
    <w:p w14:paraId="0700C3BB"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 xml:space="preserve">Lipton </w:t>
      </w:r>
      <w:proofErr w:type="spellStart"/>
      <w:r w:rsidRPr="00B83E54">
        <w:rPr>
          <w:i/>
          <w:lang w:eastAsia="zh-CN"/>
        </w:rPr>
        <w:t>Ice</w:t>
      </w:r>
      <w:proofErr w:type="spellEnd"/>
      <w:r w:rsidRPr="00B83E54">
        <w:rPr>
          <w:i/>
          <w:lang w:eastAsia="zh-CN"/>
        </w:rPr>
        <w:t xml:space="preserve"> </w:t>
      </w:r>
      <w:proofErr w:type="spellStart"/>
      <w:r w:rsidRPr="00B83E54">
        <w:rPr>
          <w:i/>
          <w:lang w:eastAsia="zh-CN"/>
        </w:rPr>
        <w:t>Tea</w:t>
      </w:r>
      <w:proofErr w:type="spellEnd"/>
      <w:r w:rsidRPr="00B83E54">
        <w:rPr>
          <w:i/>
          <w:lang w:eastAsia="zh-CN"/>
        </w:rPr>
        <w:t xml:space="preserve">. Niegazowany napój herbaciany o smaku jeżyny żurawiny i maliny </w:t>
      </w:r>
      <w:r w:rsidRPr="00B83E54">
        <w:rPr>
          <w:i/>
          <w:lang w:eastAsia="zh-CN"/>
        </w:rPr>
        <w:br/>
        <w:t>z ekstraktem z czarnej herbaty Lipton 500 ml</w:t>
      </w:r>
      <w:r w:rsidRPr="00B83E54">
        <w:rPr>
          <w:lang w:eastAsia="zh-CN"/>
        </w:rPr>
        <w:t>,</w:t>
      </w:r>
    </w:p>
    <w:p w14:paraId="3F63BC25"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Papryka konserwowa Słoneczny Ogród masa netto 600 g, masa netto po odsączeniu zalewy 280 g,</w:t>
      </w:r>
    </w:p>
    <w:p w14:paraId="6F65E998"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Koncentrat pomidorowy Pudliszki 30% masa netto 195 g,</w:t>
      </w:r>
    </w:p>
    <w:p w14:paraId="1859358A"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 xml:space="preserve">Przecier pomidorowy </w:t>
      </w:r>
      <w:proofErr w:type="spellStart"/>
      <w:r w:rsidRPr="00B83E54">
        <w:rPr>
          <w:i/>
          <w:lang w:eastAsia="zh-CN"/>
        </w:rPr>
        <w:t>Dawtona</w:t>
      </w:r>
      <w:proofErr w:type="spellEnd"/>
      <w:r w:rsidRPr="00B83E54">
        <w:rPr>
          <w:i/>
          <w:lang w:eastAsia="zh-CN"/>
        </w:rPr>
        <w:t xml:space="preserve"> 500 g,</w:t>
      </w:r>
    </w:p>
    <w:p w14:paraId="62CA8E69"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Cukier puder Diamant 400 g,</w:t>
      </w:r>
    </w:p>
    <w:p w14:paraId="46506935"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Pieczarki marynowane całe Słoneczny Ogród masa netto 280 g, masa netto po odsączeniu 165 g,</w:t>
      </w:r>
    </w:p>
    <w:p w14:paraId="6C1F3A09"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 xml:space="preserve">Manualne szczoteczki do zębów 1+1 </w:t>
      </w:r>
      <w:proofErr w:type="spellStart"/>
      <w:r w:rsidRPr="00B83E54">
        <w:rPr>
          <w:i/>
          <w:lang w:eastAsia="zh-CN"/>
        </w:rPr>
        <w:t>Oral</w:t>
      </w:r>
      <w:proofErr w:type="spellEnd"/>
      <w:r w:rsidRPr="00B83E54">
        <w:rPr>
          <w:i/>
          <w:lang w:eastAsia="zh-CN"/>
        </w:rPr>
        <w:t xml:space="preserve"> –B</w:t>
      </w:r>
      <w:r w:rsidRPr="00B83E54">
        <w:rPr>
          <w:lang w:eastAsia="zh-CN"/>
        </w:rPr>
        <w:t>,</w:t>
      </w:r>
    </w:p>
    <w:p w14:paraId="29606E45"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Ogórki konserwowe Orzech masa netto 830 g, masa netto po odsączeniu 450 g,</w:t>
      </w:r>
    </w:p>
    <w:p w14:paraId="6DD1EEB0"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Ogórki kiszone Krakus masa netto 860 g, masa netto ogór</w:t>
      </w:r>
      <w:r w:rsidR="001C3486" w:rsidRPr="00B83E54">
        <w:rPr>
          <w:i/>
          <w:lang w:eastAsia="zh-CN"/>
        </w:rPr>
        <w:t>ków po odsączeniu zalewy 430 g,</w:t>
      </w:r>
    </w:p>
    <w:p w14:paraId="4327FE14"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Wkładki higieniczne Panty Classic 20 szt.,</w:t>
      </w:r>
    </w:p>
    <w:p w14:paraId="528F29B4"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 xml:space="preserve">Proszek do prania </w:t>
      </w:r>
      <w:proofErr w:type="spellStart"/>
      <w:r w:rsidRPr="00B83E54">
        <w:rPr>
          <w:i/>
          <w:lang w:eastAsia="zh-CN"/>
        </w:rPr>
        <w:t>Vizir</w:t>
      </w:r>
      <w:proofErr w:type="spellEnd"/>
      <w:r w:rsidRPr="00B83E54">
        <w:rPr>
          <w:i/>
          <w:lang w:eastAsia="zh-CN"/>
        </w:rPr>
        <w:t xml:space="preserve"> </w:t>
      </w:r>
      <w:proofErr w:type="spellStart"/>
      <w:r w:rsidRPr="00B83E54">
        <w:rPr>
          <w:i/>
          <w:lang w:eastAsia="zh-CN"/>
        </w:rPr>
        <w:t>Aqua</w:t>
      </w:r>
      <w:proofErr w:type="spellEnd"/>
      <w:r w:rsidRPr="00B83E54">
        <w:rPr>
          <w:i/>
          <w:lang w:eastAsia="zh-CN"/>
        </w:rPr>
        <w:t xml:space="preserve"> Puder Alpejska świeżość 300 g,</w:t>
      </w:r>
      <w:r w:rsidRPr="00B83E54">
        <w:rPr>
          <w:lang w:eastAsia="zh-CN"/>
        </w:rPr>
        <w:t xml:space="preserve"> </w:t>
      </w:r>
    </w:p>
    <w:p w14:paraId="0E5CDB89"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 xml:space="preserve">Proszek do prania </w:t>
      </w:r>
      <w:proofErr w:type="spellStart"/>
      <w:r w:rsidRPr="00B83E54">
        <w:rPr>
          <w:i/>
          <w:lang w:eastAsia="zh-CN"/>
        </w:rPr>
        <w:t>Vizir</w:t>
      </w:r>
      <w:proofErr w:type="spellEnd"/>
      <w:r w:rsidRPr="00B83E54">
        <w:rPr>
          <w:i/>
          <w:lang w:eastAsia="zh-CN"/>
        </w:rPr>
        <w:t xml:space="preserve"> </w:t>
      </w:r>
      <w:proofErr w:type="spellStart"/>
      <w:r w:rsidRPr="00B83E54">
        <w:rPr>
          <w:i/>
          <w:lang w:eastAsia="zh-CN"/>
        </w:rPr>
        <w:t>Aqua</w:t>
      </w:r>
      <w:proofErr w:type="spellEnd"/>
      <w:r w:rsidRPr="00B83E54">
        <w:rPr>
          <w:i/>
          <w:lang w:eastAsia="zh-CN"/>
        </w:rPr>
        <w:t xml:space="preserve"> Puder do kolorów 300 g,</w:t>
      </w:r>
      <w:r w:rsidRPr="00B83E54">
        <w:rPr>
          <w:lang w:eastAsia="zh-CN"/>
        </w:rPr>
        <w:t xml:space="preserve"> </w:t>
      </w:r>
    </w:p>
    <w:p w14:paraId="356029CA"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Miętowy płyn do naczyń Ludwik 900 g,</w:t>
      </w:r>
    </w:p>
    <w:p w14:paraId="6C1745D7" w14:textId="04AAF1B6" w:rsidR="001C3486" w:rsidRPr="00B83E54" w:rsidRDefault="005C4913" w:rsidP="00512186">
      <w:pPr>
        <w:pStyle w:val="Akapitzlist"/>
        <w:numPr>
          <w:ilvl w:val="0"/>
          <w:numId w:val="33"/>
        </w:numPr>
        <w:suppressAutoHyphens/>
        <w:jc w:val="both"/>
        <w:rPr>
          <w:lang w:eastAsia="zh-CN"/>
        </w:rPr>
      </w:pPr>
      <w:r w:rsidRPr="00B83E54">
        <w:rPr>
          <w:i/>
          <w:lang w:eastAsia="zh-CN"/>
        </w:rPr>
        <w:t xml:space="preserve">Płyn do mycia naczyń </w:t>
      </w:r>
      <w:proofErr w:type="spellStart"/>
      <w:r w:rsidRPr="00B83E54">
        <w:rPr>
          <w:i/>
          <w:lang w:eastAsia="zh-CN"/>
        </w:rPr>
        <w:t>Fairy</w:t>
      </w:r>
      <w:proofErr w:type="spellEnd"/>
      <w:r w:rsidRPr="00B83E54">
        <w:rPr>
          <w:i/>
          <w:lang w:eastAsia="zh-CN"/>
        </w:rPr>
        <w:t xml:space="preserve"> </w:t>
      </w:r>
      <w:proofErr w:type="spellStart"/>
      <w:r w:rsidRPr="00B83E54">
        <w:rPr>
          <w:i/>
          <w:lang w:eastAsia="zh-CN"/>
        </w:rPr>
        <w:t>Clean</w:t>
      </w:r>
      <w:proofErr w:type="spellEnd"/>
      <w:r w:rsidR="00A42EAE" w:rsidRPr="00B83E54">
        <w:rPr>
          <w:i/>
          <w:lang w:eastAsia="zh-CN"/>
        </w:rPr>
        <w:t xml:space="preserve"> </w:t>
      </w:r>
      <w:r w:rsidRPr="00B83E54">
        <w:rPr>
          <w:i/>
          <w:lang w:eastAsia="zh-CN"/>
        </w:rPr>
        <w:t xml:space="preserve">&amp; </w:t>
      </w:r>
      <w:proofErr w:type="spellStart"/>
      <w:r w:rsidRPr="00B83E54">
        <w:rPr>
          <w:i/>
          <w:lang w:eastAsia="zh-CN"/>
        </w:rPr>
        <w:t>Fresh</w:t>
      </w:r>
      <w:proofErr w:type="spellEnd"/>
      <w:r w:rsidRPr="00B83E54">
        <w:rPr>
          <w:i/>
          <w:lang w:eastAsia="zh-CN"/>
        </w:rPr>
        <w:t xml:space="preserve"> Jabłko 450 ml,</w:t>
      </w:r>
      <w:r w:rsidRPr="00B83E54">
        <w:rPr>
          <w:lang w:eastAsia="zh-CN"/>
        </w:rPr>
        <w:t xml:space="preserve"> </w:t>
      </w:r>
    </w:p>
    <w:p w14:paraId="01631E01"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Chipsy ziemniaczane o smaku papryki Star 22 g,</w:t>
      </w:r>
    </w:p>
    <w:p w14:paraId="19ECA0C9"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Zmywaki uniwersalne 5 szt. Pan Pack</w:t>
      </w:r>
      <w:r w:rsidRPr="00B83E54">
        <w:rPr>
          <w:lang w:eastAsia="zh-CN"/>
        </w:rPr>
        <w:t>,</w:t>
      </w:r>
    </w:p>
    <w:p w14:paraId="7C2408AF"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 xml:space="preserve">Kawa rozpuszczalna Liofilizowana Tchibo Family 200 g, </w:t>
      </w:r>
    </w:p>
    <w:p w14:paraId="5F1EAD19"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 xml:space="preserve">Kawa mielona Jacobs </w:t>
      </w:r>
      <w:proofErr w:type="spellStart"/>
      <w:r w:rsidRPr="00B83E54">
        <w:rPr>
          <w:i/>
          <w:lang w:eastAsia="zh-CN"/>
        </w:rPr>
        <w:t>Kronung</w:t>
      </w:r>
      <w:proofErr w:type="spellEnd"/>
      <w:r w:rsidRPr="00B83E54">
        <w:rPr>
          <w:i/>
          <w:lang w:eastAsia="zh-CN"/>
        </w:rPr>
        <w:t xml:space="preserve"> 250 g,</w:t>
      </w:r>
      <w:r w:rsidRPr="00B83E54">
        <w:rPr>
          <w:lang w:eastAsia="zh-CN"/>
        </w:rPr>
        <w:t xml:space="preserve"> </w:t>
      </w:r>
    </w:p>
    <w:p w14:paraId="3BA57F43"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 xml:space="preserve">Cini </w:t>
      </w:r>
      <w:proofErr w:type="spellStart"/>
      <w:r w:rsidRPr="00B83E54">
        <w:rPr>
          <w:i/>
          <w:lang w:eastAsia="zh-CN"/>
        </w:rPr>
        <w:t>Minis</w:t>
      </w:r>
      <w:proofErr w:type="spellEnd"/>
      <w:r w:rsidRPr="00B83E54">
        <w:rPr>
          <w:i/>
          <w:lang w:eastAsia="zh-CN"/>
        </w:rPr>
        <w:t xml:space="preserve"> </w:t>
      </w:r>
      <w:proofErr w:type="spellStart"/>
      <w:r w:rsidRPr="00B83E54">
        <w:rPr>
          <w:i/>
          <w:lang w:eastAsia="zh-CN"/>
        </w:rPr>
        <w:t>Churros</w:t>
      </w:r>
      <w:proofErr w:type="spellEnd"/>
      <w:r w:rsidRPr="00B83E54">
        <w:rPr>
          <w:i/>
          <w:lang w:eastAsia="zh-CN"/>
        </w:rPr>
        <w:t xml:space="preserve"> super chrupiące cynamonowy smak Nestle 210 g,</w:t>
      </w:r>
    </w:p>
    <w:p w14:paraId="0FC84C97"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 xml:space="preserve">Chrupiący wafelek z kokosem i całym migdałem w środku </w:t>
      </w:r>
      <w:proofErr w:type="spellStart"/>
      <w:r w:rsidRPr="00B83E54">
        <w:rPr>
          <w:i/>
          <w:lang w:eastAsia="zh-CN"/>
        </w:rPr>
        <w:t>Raffaello</w:t>
      </w:r>
      <w:proofErr w:type="spellEnd"/>
      <w:r w:rsidRPr="00B83E54">
        <w:rPr>
          <w:i/>
          <w:lang w:eastAsia="zh-CN"/>
        </w:rPr>
        <w:t xml:space="preserve"> 230 g,</w:t>
      </w:r>
    </w:p>
    <w:p w14:paraId="573C4049"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 xml:space="preserve">Biszkopty </w:t>
      </w:r>
      <w:proofErr w:type="spellStart"/>
      <w:r w:rsidRPr="00B83E54">
        <w:rPr>
          <w:i/>
          <w:lang w:eastAsia="zh-CN"/>
        </w:rPr>
        <w:t>Supreme</w:t>
      </w:r>
      <w:proofErr w:type="spellEnd"/>
      <w:r w:rsidRPr="00B83E54">
        <w:rPr>
          <w:i/>
          <w:lang w:eastAsia="zh-CN"/>
        </w:rPr>
        <w:t xml:space="preserve"> 250 g,</w:t>
      </w:r>
    </w:p>
    <w:p w14:paraId="35861CAB"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 xml:space="preserve">Czekolada mleczna z nadzieniem mlecznym o smaku truskawkowym (30%) i nadzieniem truskawkowym (20%) </w:t>
      </w:r>
      <w:proofErr w:type="spellStart"/>
      <w:r w:rsidRPr="00B83E54">
        <w:rPr>
          <w:i/>
          <w:lang w:eastAsia="zh-CN"/>
        </w:rPr>
        <w:t>Alpen</w:t>
      </w:r>
      <w:proofErr w:type="spellEnd"/>
      <w:r w:rsidRPr="00B83E54">
        <w:rPr>
          <w:i/>
          <w:lang w:eastAsia="zh-CN"/>
        </w:rPr>
        <w:t xml:space="preserve"> Gold 90 g,</w:t>
      </w:r>
    </w:p>
    <w:p w14:paraId="1E50D743"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Groch łuskany połówki 400 g,</w:t>
      </w:r>
    </w:p>
    <w:p w14:paraId="3AEBFA6F"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Woda źródlana Żywiec Zdrój niegazowany 500 ml,</w:t>
      </w:r>
    </w:p>
    <w:p w14:paraId="3C309137"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 xml:space="preserve">Naturalna woda mineralna </w:t>
      </w:r>
      <w:proofErr w:type="spellStart"/>
      <w:r w:rsidRPr="00B83E54">
        <w:rPr>
          <w:i/>
          <w:lang w:eastAsia="zh-CN"/>
        </w:rPr>
        <w:t>Cisowianka</w:t>
      </w:r>
      <w:proofErr w:type="spellEnd"/>
      <w:r w:rsidRPr="00B83E54">
        <w:rPr>
          <w:i/>
          <w:lang w:eastAsia="zh-CN"/>
        </w:rPr>
        <w:t xml:space="preserve"> Niskosodowa Gazowana 500 ml,</w:t>
      </w:r>
    </w:p>
    <w:p w14:paraId="329F6DDD"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 xml:space="preserve">Naturalna woda mineralna </w:t>
      </w:r>
      <w:proofErr w:type="spellStart"/>
      <w:r w:rsidRPr="00B83E54">
        <w:rPr>
          <w:i/>
          <w:lang w:eastAsia="zh-CN"/>
        </w:rPr>
        <w:t>Cisowianka</w:t>
      </w:r>
      <w:proofErr w:type="spellEnd"/>
      <w:r w:rsidRPr="00B83E54">
        <w:rPr>
          <w:i/>
          <w:lang w:eastAsia="zh-CN"/>
        </w:rPr>
        <w:t xml:space="preserve"> Niskosodowa niegazowana 500 ml,</w:t>
      </w:r>
      <w:r w:rsidRPr="00B83E54">
        <w:rPr>
          <w:lang w:eastAsia="zh-CN"/>
        </w:rPr>
        <w:t xml:space="preserve"> </w:t>
      </w:r>
    </w:p>
    <w:p w14:paraId="5A141357"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Suplement diety w postaci syropu o smaku malinowo - żurawinowym, pasteryzowany Herbapol 420 ml,</w:t>
      </w:r>
    </w:p>
    <w:p w14:paraId="1E111EB4"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Chipsy ziemniaczane solone LAYS 140 g,</w:t>
      </w:r>
    </w:p>
    <w:p w14:paraId="6952794B"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Suplement diety w postaci syropu o smaku truskawkowym pasteryzowany Herbapol 420 ml,</w:t>
      </w:r>
    </w:p>
    <w:p w14:paraId="5871EBEC"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Woda źródlana Żywiec Zdrój niegazowany 1,5 L,</w:t>
      </w:r>
    </w:p>
    <w:p w14:paraId="211E0BBC"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Woda Źródlana Żywiec Zdrój Mocny Gaz 1,5 L</w:t>
      </w:r>
      <w:r w:rsidRPr="00B83E54">
        <w:rPr>
          <w:lang w:eastAsia="zh-CN"/>
        </w:rPr>
        <w:t>,</w:t>
      </w:r>
    </w:p>
    <w:p w14:paraId="20C662FD"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Sos do Frytek Belgijski Firma Roleski 290 g,</w:t>
      </w:r>
      <w:r w:rsidRPr="00B83E54">
        <w:rPr>
          <w:lang w:eastAsia="zh-CN"/>
        </w:rPr>
        <w:t xml:space="preserve"> </w:t>
      </w:r>
    </w:p>
    <w:p w14:paraId="60E8E5C4"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Wypasione Mleko częściowo odłuszczone smak truskawka UHT Mlekovita 200 ml,</w:t>
      </w:r>
      <w:r w:rsidRPr="00B83E54">
        <w:rPr>
          <w:lang w:eastAsia="zh-CN"/>
        </w:rPr>
        <w:t xml:space="preserve"> </w:t>
      </w:r>
    </w:p>
    <w:p w14:paraId="6D7AEA82"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Wypasione Mleko częściowo odtłuszczone czekoladowe UHT Mlekovita 200 ml,</w:t>
      </w:r>
      <w:r w:rsidRPr="00B83E54">
        <w:rPr>
          <w:lang w:eastAsia="zh-CN"/>
        </w:rPr>
        <w:t xml:space="preserve"> </w:t>
      </w:r>
    </w:p>
    <w:p w14:paraId="26EA78CF"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Śmietanka Łaciata 18% 250 ml,</w:t>
      </w:r>
      <w:r w:rsidRPr="00B83E54">
        <w:rPr>
          <w:lang w:eastAsia="zh-CN"/>
        </w:rPr>
        <w:t xml:space="preserve"> </w:t>
      </w:r>
    </w:p>
    <w:p w14:paraId="3A68D79B"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Śmietanka Łaciata 30% 250 ml</w:t>
      </w:r>
      <w:r w:rsidR="001C3486" w:rsidRPr="00B83E54">
        <w:rPr>
          <w:lang w:eastAsia="zh-CN"/>
        </w:rPr>
        <w:t>,</w:t>
      </w:r>
    </w:p>
    <w:p w14:paraId="05DD0E31" w14:textId="77777777" w:rsidR="001C3486" w:rsidRPr="00B83E54" w:rsidRDefault="005C4913" w:rsidP="00512186">
      <w:pPr>
        <w:pStyle w:val="Akapitzlist"/>
        <w:numPr>
          <w:ilvl w:val="0"/>
          <w:numId w:val="33"/>
        </w:numPr>
        <w:suppressAutoHyphens/>
        <w:jc w:val="both"/>
        <w:rPr>
          <w:lang w:eastAsia="zh-CN"/>
        </w:rPr>
      </w:pPr>
      <w:r w:rsidRPr="00B83E54">
        <w:rPr>
          <w:i/>
          <w:lang w:eastAsia="zh-CN"/>
        </w:rPr>
        <w:t xml:space="preserve">Ocet balsamiczny </w:t>
      </w:r>
      <w:proofErr w:type="spellStart"/>
      <w:r w:rsidRPr="00B83E54">
        <w:rPr>
          <w:i/>
          <w:lang w:eastAsia="zh-CN"/>
        </w:rPr>
        <w:t>Kamis</w:t>
      </w:r>
      <w:proofErr w:type="spellEnd"/>
      <w:r w:rsidRPr="00B83E54">
        <w:rPr>
          <w:i/>
          <w:lang w:eastAsia="zh-CN"/>
        </w:rPr>
        <w:t xml:space="preserve"> 250 ml,</w:t>
      </w:r>
      <w:r w:rsidRPr="00B83E54">
        <w:rPr>
          <w:lang w:eastAsia="zh-CN"/>
        </w:rPr>
        <w:t xml:space="preserve"> </w:t>
      </w:r>
    </w:p>
    <w:p w14:paraId="4E22CD7B" w14:textId="0C762866" w:rsidR="005C4913" w:rsidRPr="00B83E54" w:rsidRDefault="005C4913" w:rsidP="00512186">
      <w:pPr>
        <w:pStyle w:val="Akapitzlist"/>
        <w:numPr>
          <w:ilvl w:val="0"/>
          <w:numId w:val="33"/>
        </w:numPr>
        <w:suppressAutoHyphens/>
        <w:jc w:val="both"/>
        <w:rPr>
          <w:lang w:eastAsia="zh-CN"/>
        </w:rPr>
      </w:pPr>
      <w:r w:rsidRPr="00B83E54">
        <w:rPr>
          <w:i/>
          <w:lang w:eastAsia="zh-CN"/>
        </w:rPr>
        <w:lastRenderedPageBreak/>
        <w:t xml:space="preserve">Wafelek nadziewany </w:t>
      </w:r>
      <w:proofErr w:type="spellStart"/>
      <w:r w:rsidRPr="00B83E54">
        <w:rPr>
          <w:i/>
          <w:lang w:eastAsia="zh-CN"/>
        </w:rPr>
        <w:t>Knoppers</w:t>
      </w:r>
      <w:proofErr w:type="spellEnd"/>
      <w:r w:rsidRPr="00B83E54">
        <w:rPr>
          <w:i/>
          <w:lang w:eastAsia="zh-CN"/>
        </w:rPr>
        <w:t xml:space="preserve"> 25 g.</w:t>
      </w:r>
      <w:r w:rsidRPr="00B83E54">
        <w:rPr>
          <w:lang w:eastAsia="zh-CN"/>
        </w:rPr>
        <w:t xml:space="preserve"> </w:t>
      </w:r>
    </w:p>
    <w:p w14:paraId="4E815D9C" w14:textId="36A861F3" w:rsidR="00E82ADD" w:rsidRPr="00B83E54" w:rsidRDefault="00E82ADD" w:rsidP="00512186">
      <w:pPr>
        <w:tabs>
          <w:tab w:val="left" w:pos="708"/>
        </w:tabs>
        <w:spacing w:after="160"/>
        <w:ind w:left="0"/>
        <w:contextualSpacing/>
        <w:rPr>
          <w:rFonts w:eastAsia="Calibri"/>
        </w:rPr>
      </w:pPr>
      <w:r w:rsidRPr="00B83E54">
        <w:rPr>
          <w:rFonts w:eastAsia="Calibri"/>
        </w:rPr>
        <w:t xml:space="preserve">co naruszało art. 4 </w:t>
      </w:r>
      <w:r w:rsidR="005C4913" w:rsidRPr="00B83E54">
        <w:rPr>
          <w:rFonts w:eastAsia="Calibri"/>
        </w:rPr>
        <w:t>ust. 1 ustawy oraz § 3 ust. 2</w:t>
      </w:r>
      <w:r w:rsidRPr="00B83E54">
        <w:rPr>
          <w:rFonts w:eastAsia="Calibri"/>
        </w:rPr>
        <w:t xml:space="preserve"> rozporządzenia.</w:t>
      </w:r>
    </w:p>
    <w:p w14:paraId="1EB2E63E" w14:textId="77777777" w:rsidR="00D90B92" w:rsidRPr="00B83E54" w:rsidRDefault="00D90B92" w:rsidP="00512186">
      <w:pPr>
        <w:tabs>
          <w:tab w:val="left" w:pos="708"/>
        </w:tabs>
        <w:spacing w:after="160"/>
        <w:ind w:left="0"/>
        <w:contextualSpacing/>
        <w:rPr>
          <w:rFonts w:eastAsia="Calibri"/>
        </w:rPr>
      </w:pPr>
    </w:p>
    <w:p w14:paraId="1CB33D7A" w14:textId="77777777" w:rsidR="005C4913" w:rsidRPr="00B83E54" w:rsidRDefault="005C4913" w:rsidP="00512186">
      <w:pPr>
        <w:numPr>
          <w:ilvl w:val="0"/>
          <w:numId w:val="28"/>
        </w:numPr>
        <w:suppressAutoHyphens/>
        <w:spacing w:before="120"/>
        <w:jc w:val="both"/>
        <w:rPr>
          <w:b/>
          <w:bCs/>
        </w:rPr>
      </w:pPr>
      <w:r w:rsidRPr="00B83E54">
        <w:rPr>
          <w:b/>
          <w:bCs/>
        </w:rPr>
        <w:t>Nieprawidłowo wyliczona cena jednostkowa dla:</w:t>
      </w:r>
    </w:p>
    <w:p w14:paraId="234A3DD3" w14:textId="77777777" w:rsidR="005C4913" w:rsidRPr="00B83E54" w:rsidRDefault="005C4913" w:rsidP="00512186">
      <w:pPr>
        <w:numPr>
          <w:ilvl w:val="0"/>
          <w:numId w:val="29"/>
        </w:numPr>
        <w:suppressAutoHyphens/>
        <w:jc w:val="both"/>
        <w:rPr>
          <w:b/>
          <w:bCs/>
        </w:rPr>
      </w:pPr>
      <w:r w:rsidRPr="00B83E54">
        <w:rPr>
          <w:b/>
          <w:bCs/>
        </w:rPr>
        <w:t>3 produktów w opakowaniach jednostkowych:</w:t>
      </w:r>
    </w:p>
    <w:p w14:paraId="1BE700C0" w14:textId="77777777" w:rsidR="001C3486" w:rsidRPr="00B83E54" w:rsidRDefault="005C4913" w:rsidP="00512186">
      <w:pPr>
        <w:pStyle w:val="Akapitzlist"/>
        <w:numPr>
          <w:ilvl w:val="0"/>
          <w:numId w:val="34"/>
        </w:numPr>
        <w:suppressAutoHyphens/>
        <w:jc w:val="both"/>
        <w:rPr>
          <w:bCs/>
          <w:lang w:eastAsia="zh-CN"/>
        </w:rPr>
      </w:pPr>
      <w:r w:rsidRPr="00B83E54">
        <w:rPr>
          <w:i/>
          <w:lang w:eastAsia="zh-CN"/>
        </w:rPr>
        <w:t>Musztarda Chrzanowa lekko ostra Prymat masa netto 185 g</w:t>
      </w:r>
      <w:r w:rsidRPr="00B83E54">
        <w:rPr>
          <w:bCs/>
          <w:i/>
          <w:lang w:eastAsia="zh-CN"/>
        </w:rPr>
        <w:t xml:space="preserve"> - </w:t>
      </w:r>
      <w:r w:rsidRPr="00B83E54">
        <w:rPr>
          <w:bCs/>
          <w:lang w:eastAsia="zh-CN"/>
        </w:rPr>
        <w:t>cena</w:t>
      </w:r>
      <w:r w:rsidRPr="00B83E54">
        <w:rPr>
          <w:lang w:eastAsia="zh-CN"/>
        </w:rPr>
        <w:t xml:space="preserve"> jednostkowa uwidoczniona przy produkcie </w:t>
      </w:r>
      <w:r w:rsidRPr="00B83E54">
        <w:rPr>
          <w:i/>
          <w:iCs/>
          <w:lang w:eastAsia="zh-CN"/>
        </w:rPr>
        <w:t>0,01 zł</w:t>
      </w:r>
      <w:r w:rsidRPr="00B83E54">
        <w:rPr>
          <w:lang w:eastAsia="zh-CN"/>
        </w:rPr>
        <w:t>, winno być 13,46 zł,</w:t>
      </w:r>
    </w:p>
    <w:p w14:paraId="502B11B6" w14:textId="77777777" w:rsidR="001C3486" w:rsidRPr="00B83E54" w:rsidRDefault="005C4913" w:rsidP="00512186">
      <w:pPr>
        <w:pStyle w:val="Akapitzlist"/>
        <w:numPr>
          <w:ilvl w:val="0"/>
          <w:numId w:val="34"/>
        </w:numPr>
        <w:suppressAutoHyphens/>
        <w:jc w:val="both"/>
        <w:rPr>
          <w:bCs/>
          <w:lang w:eastAsia="zh-CN"/>
        </w:rPr>
      </w:pPr>
      <w:r w:rsidRPr="00B83E54">
        <w:rPr>
          <w:i/>
          <w:lang w:eastAsia="zh-CN"/>
        </w:rPr>
        <w:t xml:space="preserve">Naturalna woda mineralna </w:t>
      </w:r>
      <w:proofErr w:type="spellStart"/>
      <w:r w:rsidRPr="00B83E54">
        <w:rPr>
          <w:i/>
          <w:lang w:eastAsia="zh-CN"/>
        </w:rPr>
        <w:t>Cisowianka</w:t>
      </w:r>
      <w:proofErr w:type="spellEnd"/>
      <w:r w:rsidRPr="00B83E54">
        <w:rPr>
          <w:i/>
          <w:lang w:eastAsia="zh-CN"/>
        </w:rPr>
        <w:t xml:space="preserve"> Niskosodowa Lekko Gazowana 500 ml</w:t>
      </w:r>
      <w:r w:rsidRPr="00B83E54">
        <w:rPr>
          <w:lang w:eastAsia="zh-CN"/>
        </w:rPr>
        <w:t xml:space="preserve"> </w:t>
      </w:r>
      <w:r w:rsidRPr="00B83E54">
        <w:rPr>
          <w:bCs/>
          <w:lang w:eastAsia="zh-CN"/>
        </w:rPr>
        <w:t>- cena</w:t>
      </w:r>
      <w:r w:rsidRPr="00B83E54">
        <w:rPr>
          <w:lang w:eastAsia="zh-CN"/>
        </w:rPr>
        <w:t xml:space="preserve"> jednostkowa uwidoczniona przy produkcie </w:t>
      </w:r>
      <w:r w:rsidRPr="00B83E54">
        <w:rPr>
          <w:i/>
          <w:iCs/>
          <w:lang w:eastAsia="zh-CN"/>
        </w:rPr>
        <w:t>1,39 zł</w:t>
      </w:r>
      <w:r w:rsidRPr="00B83E54">
        <w:rPr>
          <w:lang w:eastAsia="zh-CN"/>
        </w:rPr>
        <w:t>, winno być 2,78 zł,</w:t>
      </w:r>
    </w:p>
    <w:p w14:paraId="2513F763" w14:textId="1F535221" w:rsidR="005C4913" w:rsidRPr="00B83E54" w:rsidRDefault="005C4913" w:rsidP="00512186">
      <w:pPr>
        <w:pStyle w:val="Akapitzlist"/>
        <w:numPr>
          <w:ilvl w:val="0"/>
          <w:numId w:val="34"/>
        </w:numPr>
        <w:tabs>
          <w:tab w:val="left" w:pos="426"/>
        </w:tabs>
        <w:suppressAutoHyphens/>
        <w:jc w:val="both"/>
        <w:rPr>
          <w:bCs/>
          <w:lang w:eastAsia="zh-CN"/>
        </w:rPr>
      </w:pPr>
      <w:r w:rsidRPr="00B83E54">
        <w:rPr>
          <w:i/>
          <w:lang w:eastAsia="zh-CN"/>
        </w:rPr>
        <w:t>Sos Grzybowy Winiary 28 g</w:t>
      </w:r>
      <w:r w:rsidRPr="00B83E54">
        <w:rPr>
          <w:lang w:eastAsia="zh-CN"/>
        </w:rPr>
        <w:t xml:space="preserve"> </w:t>
      </w:r>
      <w:r w:rsidRPr="00B83E54">
        <w:rPr>
          <w:bCs/>
          <w:i/>
          <w:lang w:eastAsia="zh-CN"/>
        </w:rPr>
        <w:t xml:space="preserve">- </w:t>
      </w:r>
      <w:r w:rsidRPr="00B83E54">
        <w:rPr>
          <w:bCs/>
          <w:lang w:eastAsia="zh-CN"/>
        </w:rPr>
        <w:t>cena</w:t>
      </w:r>
      <w:r w:rsidRPr="00B83E54">
        <w:rPr>
          <w:lang w:eastAsia="zh-CN"/>
        </w:rPr>
        <w:t xml:space="preserve"> jednostkowa uwidoczniona przy produkcie </w:t>
      </w:r>
      <w:r w:rsidRPr="00B83E54">
        <w:rPr>
          <w:i/>
          <w:iCs/>
          <w:lang w:eastAsia="zh-CN"/>
        </w:rPr>
        <w:t>73,00 zł</w:t>
      </w:r>
      <w:r w:rsidRPr="00B83E54">
        <w:rPr>
          <w:lang w:eastAsia="zh-CN"/>
        </w:rPr>
        <w:t>, winno być 78,21 zł,</w:t>
      </w:r>
    </w:p>
    <w:p w14:paraId="0A064A5D" w14:textId="77777777" w:rsidR="005C4913" w:rsidRPr="00B83E54" w:rsidRDefault="005C4913" w:rsidP="00512186">
      <w:pPr>
        <w:tabs>
          <w:tab w:val="clear" w:pos="1620"/>
        </w:tabs>
        <w:suppressAutoHyphens/>
        <w:spacing w:after="120"/>
        <w:ind w:left="0"/>
        <w:jc w:val="both"/>
        <w:rPr>
          <w:lang w:eastAsia="zh-CN"/>
        </w:rPr>
      </w:pPr>
      <w:r w:rsidRPr="00B83E54">
        <w:rPr>
          <w:lang w:eastAsia="zh-CN"/>
        </w:rPr>
        <w:t>co narusza art. 4 ust. 1 ustawy oraz § 3 ust. 2 rozporządzenia.</w:t>
      </w:r>
    </w:p>
    <w:p w14:paraId="2D741AE1" w14:textId="0E5679FE" w:rsidR="005C4913" w:rsidRPr="00B83E54" w:rsidRDefault="005C4913" w:rsidP="00512186">
      <w:pPr>
        <w:pStyle w:val="Akapitzlist"/>
        <w:numPr>
          <w:ilvl w:val="0"/>
          <w:numId w:val="29"/>
        </w:numPr>
        <w:suppressAutoHyphens/>
        <w:spacing w:before="120"/>
        <w:jc w:val="both"/>
        <w:rPr>
          <w:b/>
          <w:bCs/>
        </w:rPr>
      </w:pPr>
      <w:r w:rsidRPr="00B83E54">
        <w:rPr>
          <w:b/>
          <w:bCs/>
        </w:rPr>
        <w:t>12 pakowanych środków spożywczych w stanie stałym znajdujących się w środku płynnym:</w:t>
      </w:r>
    </w:p>
    <w:p w14:paraId="526EE03E" w14:textId="77777777" w:rsidR="001C3486" w:rsidRPr="00B83E54" w:rsidRDefault="005C4913" w:rsidP="00512186">
      <w:pPr>
        <w:pStyle w:val="Akapitzlist"/>
        <w:numPr>
          <w:ilvl w:val="0"/>
          <w:numId w:val="35"/>
        </w:numPr>
        <w:suppressAutoHyphens/>
        <w:jc w:val="both"/>
        <w:rPr>
          <w:lang w:eastAsia="zh-CN"/>
        </w:rPr>
      </w:pPr>
      <w:r w:rsidRPr="00B83E54">
        <w:rPr>
          <w:bCs/>
          <w:i/>
          <w:lang w:eastAsia="zh-CN"/>
        </w:rPr>
        <w:t>Ananas kawałki M&amp;K masa netto 565 g, masa owoców po odsączeniu 340 g</w:t>
      </w:r>
      <w:r w:rsidRPr="00B83E54">
        <w:rPr>
          <w:bCs/>
          <w:lang w:eastAsia="zh-CN"/>
        </w:rPr>
        <w:t xml:space="preserve"> - cena</w:t>
      </w:r>
      <w:r w:rsidRPr="00B83E54">
        <w:rPr>
          <w:lang w:eastAsia="zh-CN"/>
        </w:rPr>
        <w:t xml:space="preserve"> jednostkowa uwidoczniona przy produkcie </w:t>
      </w:r>
      <w:r w:rsidRPr="00B83E54">
        <w:rPr>
          <w:i/>
          <w:iCs/>
          <w:lang w:eastAsia="zh-CN"/>
        </w:rPr>
        <w:t>12,37 zł</w:t>
      </w:r>
      <w:r w:rsidRPr="00B83E54">
        <w:rPr>
          <w:lang w:eastAsia="zh-CN"/>
        </w:rPr>
        <w:t>, winno być 20,56 zł,</w:t>
      </w:r>
    </w:p>
    <w:p w14:paraId="2EBDBB2B" w14:textId="029D996C" w:rsidR="005C4913" w:rsidRPr="00B83E54" w:rsidRDefault="005C4913" w:rsidP="00512186">
      <w:pPr>
        <w:pStyle w:val="Akapitzlist"/>
        <w:numPr>
          <w:ilvl w:val="0"/>
          <w:numId w:val="35"/>
        </w:numPr>
        <w:suppressAutoHyphens/>
        <w:jc w:val="both"/>
        <w:rPr>
          <w:lang w:eastAsia="zh-CN"/>
        </w:rPr>
      </w:pPr>
      <w:r w:rsidRPr="00B83E54">
        <w:rPr>
          <w:bCs/>
          <w:i/>
          <w:lang w:eastAsia="zh-CN"/>
        </w:rPr>
        <w:t>Seler Sałatka Orzech masa netto 270 g, masa netto po odsączeniu 170 g</w:t>
      </w:r>
      <w:r w:rsidRPr="00B83E54">
        <w:rPr>
          <w:bCs/>
          <w:lang w:eastAsia="zh-CN"/>
        </w:rPr>
        <w:t xml:space="preserve"> </w:t>
      </w:r>
      <w:r w:rsidRPr="00B83E54">
        <w:rPr>
          <w:bCs/>
          <w:i/>
          <w:lang w:eastAsia="zh-CN"/>
        </w:rPr>
        <w:t xml:space="preserve">- </w:t>
      </w:r>
      <w:r w:rsidRPr="00B83E54">
        <w:rPr>
          <w:bCs/>
          <w:iCs/>
          <w:lang w:eastAsia="zh-CN"/>
        </w:rPr>
        <w:t>cena</w:t>
      </w:r>
      <w:r w:rsidRPr="00B83E54">
        <w:rPr>
          <w:lang w:eastAsia="zh-CN"/>
        </w:rPr>
        <w:t xml:space="preserve"> jednostkowa uwidoczniona przy produkcie </w:t>
      </w:r>
      <w:r w:rsidRPr="00B83E54">
        <w:rPr>
          <w:i/>
          <w:iCs/>
          <w:lang w:eastAsia="zh-CN"/>
        </w:rPr>
        <w:t>12,93 zł</w:t>
      </w:r>
      <w:r w:rsidRPr="00B83E54">
        <w:rPr>
          <w:lang w:eastAsia="zh-CN"/>
        </w:rPr>
        <w:t>, winno być 20,53 zł,</w:t>
      </w:r>
    </w:p>
    <w:p w14:paraId="0A402DBB" w14:textId="77777777" w:rsidR="00747C86" w:rsidRPr="00B83E54" w:rsidRDefault="005C4913" w:rsidP="00512186">
      <w:pPr>
        <w:pStyle w:val="Akapitzlist"/>
        <w:numPr>
          <w:ilvl w:val="0"/>
          <w:numId w:val="35"/>
        </w:numPr>
        <w:suppressAutoHyphens/>
        <w:jc w:val="both"/>
        <w:rPr>
          <w:lang w:eastAsia="zh-CN"/>
        </w:rPr>
      </w:pPr>
      <w:r w:rsidRPr="00B83E54">
        <w:rPr>
          <w:bCs/>
          <w:i/>
          <w:lang w:eastAsia="zh-CN"/>
        </w:rPr>
        <w:t>Fasola</w:t>
      </w:r>
      <w:r w:rsidRPr="00B83E54">
        <w:rPr>
          <w:bCs/>
          <w:lang w:eastAsia="zh-CN"/>
        </w:rPr>
        <w:t xml:space="preserve"> </w:t>
      </w:r>
      <w:r w:rsidRPr="00B83E54">
        <w:rPr>
          <w:bCs/>
          <w:i/>
          <w:lang w:eastAsia="zh-CN"/>
        </w:rPr>
        <w:t xml:space="preserve">biała </w:t>
      </w:r>
      <w:proofErr w:type="spellStart"/>
      <w:r w:rsidRPr="00B83E54">
        <w:rPr>
          <w:bCs/>
          <w:i/>
          <w:lang w:eastAsia="zh-CN"/>
        </w:rPr>
        <w:t>Dawtona</w:t>
      </w:r>
      <w:proofErr w:type="spellEnd"/>
      <w:r w:rsidRPr="00B83E54">
        <w:rPr>
          <w:bCs/>
          <w:i/>
          <w:lang w:eastAsia="zh-CN"/>
        </w:rPr>
        <w:t xml:space="preserve"> masa netto 400 g, masa netto po odsączeniu 240 g</w:t>
      </w:r>
      <w:r w:rsidRPr="00B83E54">
        <w:rPr>
          <w:bCs/>
          <w:lang w:eastAsia="zh-CN"/>
        </w:rPr>
        <w:t xml:space="preserve"> </w:t>
      </w:r>
      <w:r w:rsidRPr="00B83E54">
        <w:rPr>
          <w:bCs/>
          <w:i/>
          <w:lang w:eastAsia="zh-CN"/>
        </w:rPr>
        <w:t>- cena</w:t>
      </w:r>
      <w:r w:rsidRPr="00B83E54">
        <w:rPr>
          <w:lang w:eastAsia="zh-CN"/>
        </w:rPr>
        <w:t xml:space="preserve"> jednostkowa uwidoczniona przy produkcie </w:t>
      </w:r>
      <w:r w:rsidRPr="00B83E54">
        <w:rPr>
          <w:i/>
          <w:iCs/>
          <w:lang w:eastAsia="zh-CN"/>
        </w:rPr>
        <w:t>9,23 zł</w:t>
      </w:r>
      <w:r w:rsidRPr="00B83E54">
        <w:rPr>
          <w:lang w:eastAsia="zh-CN"/>
        </w:rPr>
        <w:t>, winno być 15,38 zł,</w:t>
      </w:r>
    </w:p>
    <w:p w14:paraId="1EF0A4A4" w14:textId="77777777" w:rsidR="00747C86" w:rsidRPr="00B83E54" w:rsidRDefault="005C4913" w:rsidP="00512186">
      <w:pPr>
        <w:pStyle w:val="Akapitzlist"/>
        <w:numPr>
          <w:ilvl w:val="0"/>
          <w:numId w:val="35"/>
        </w:numPr>
        <w:suppressAutoHyphens/>
        <w:jc w:val="both"/>
        <w:rPr>
          <w:lang w:eastAsia="zh-CN"/>
        </w:rPr>
      </w:pPr>
      <w:r w:rsidRPr="00B83E54">
        <w:rPr>
          <w:bCs/>
          <w:i/>
          <w:lang w:eastAsia="zh-CN"/>
        </w:rPr>
        <w:t xml:space="preserve">Fasola czerwona </w:t>
      </w:r>
      <w:proofErr w:type="spellStart"/>
      <w:r w:rsidRPr="00B83E54">
        <w:rPr>
          <w:bCs/>
          <w:i/>
          <w:lang w:eastAsia="zh-CN"/>
        </w:rPr>
        <w:t>Dawtona</w:t>
      </w:r>
      <w:proofErr w:type="spellEnd"/>
      <w:r w:rsidRPr="00B83E54">
        <w:rPr>
          <w:bCs/>
          <w:i/>
          <w:lang w:eastAsia="zh-CN"/>
        </w:rPr>
        <w:t xml:space="preserve"> masa netto 400 g, masa netto po odsączeniu 240 g</w:t>
      </w:r>
      <w:r w:rsidRPr="00B83E54">
        <w:rPr>
          <w:bCs/>
          <w:lang w:eastAsia="zh-CN"/>
        </w:rPr>
        <w:t xml:space="preserve"> </w:t>
      </w:r>
      <w:r w:rsidRPr="00B83E54">
        <w:rPr>
          <w:bCs/>
          <w:i/>
          <w:lang w:eastAsia="zh-CN"/>
        </w:rPr>
        <w:t xml:space="preserve">- </w:t>
      </w:r>
      <w:r w:rsidRPr="00B83E54">
        <w:rPr>
          <w:bCs/>
          <w:iCs/>
          <w:lang w:eastAsia="zh-CN"/>
        </w:rPr>
        <w:t>cena</w:t>
      </w:r>
      <w:r w:rsidRPr="00B83E54">
        <w:rPr>
          <w:iCs/>
          <w:lang w:eastAsia="zh-CN"/>
        </w:rPr>
        <w:t xml:space="preserve"> </w:t>
      </w:r>
      <w:r w:rsidRPr="00B83E54">
        <w:rPr>
          <w:lang w:eastAsia="zh-CN"/>
        </w:rPr>
        <w:t xml:space="preserve">jednostkowa uwidoczniona przy produkcie </w:t>
      </w:r>
      <w:r w:rsidRPr="00B83E54">
        <w:rPr>
          <w:i/>
          <w:iCs/>
          <w:lang w:eastAsia="zh-CN"/>
        </w:rPr>
        <w:t>13,23 zł</w:t>
      </w:r>
      <w:r w:rsidRPr="00B83E54">
        <w:rPr>
          <w:lang w:eastAsia="zh-CN"/>
        </w:rPr>
        <w:t>, winno być 22,04 zł,</w:t>
      </w:r>
    </w:p>
    <w:p w14:paraId="7FD2EEFA" w14:textId="77777777" w:rsidR="00747C86" w:rsidRPr="00B83E54" w:rsidRDefault="005C4913" w:rsidP="00512186">
      <w:pPr>
        <w:pStyle w:val="Akapitzlist"/>
        <w:numPr>
          <w:ilvl w:val="0"/>
          <w:numId w:val="35"/>
        </w:numPr>
        <w:suppressAutoHyphens/>
        <w:jc w:val="both"/>
        <w:rPr>
          <w:lang w:eastAsia="zh-CN"/>
        </w:rPr>
      </w:pPr>
      <w:r w:rsidRPr="00B83E54">
        <w:rPr>
          <w:bCs/>
          <w:i/>
          <w:lang w:eastAsia="zh-CN"/>
        </w:rPr>
        <w:t>Groszek konserwowy Pudliszki masa netto 400 g, masa netto po odsączeniu 240 g</w:t>
      </w:r>
      <w:r w:rsidRPr="00B83E54">
        <w:rPr>
          <w:bCs/>
          <w:lang w:eastAsia="zh-CN"/>
        </w:rPr>
        <w:t xml:space="preserve"> </w:t>
      </w:r>
      <w:r w:rsidRPr="00B83E54">
        <w:rPr>
          <w:bCs/>
          <w:i/>
          <w:lang w:eastAsia="zh-CN"/>
        </w:rPr>
        <w:t xml:space="preserve">- </w:t>
      </w:r>
      <w:r w:rsidRPr="00B83E54">
        <w:rPr>
          <w:bCs/>
          <w:iCs/>
          <w:lang w:eastAsia="zh-CN"/>
        </w:rPr>
        <w:t>cena</w:t>
      </w:r>
      <w:r w:rsidRPr="00B83E54">
        <w:rPr>
          <w:iCs/>
          <w:lang w:eastAsia="zh-CN"/>
        </w:rPr>
        <w:t xml:space="preserve"> </w:t>
      </w:r>
      <w:r w:rsidRPr="00B83E54">
        <w:rPr>
          <w:lang w:eastAsia="zh-CN"/>
        </w:rPr>
        <w:t xml:space="preserve">jednostkowa uwidoczniona przy produkcie </w:t>
      </w:r>
      <w:r w:rsidRPr="00B83E54">
        <w:rPr>
          <w:i/>
          <w:iCs/>
          <w:lang w:eastAsia="zh-CN"/>
        </w:rPr>
        <w:t>9,98 zł</w:t>
      </w:r>
      <w:r w:rsidRPr="00B83E54">
        <w:rPr>
          <w:lang w:eastAsia="zh-CN"/>
        </w:rPr>
        <w:t>, winno być 16,63 zł,</w:t>
      </w:r>
    </w:p>
    <w:p w14:paraId="521EA42F" w14:textId="77777777" w:rsidR="00747C86" w:rsidRPr="00B83E54" w:rsidRDefault="005C4913" w:rsidP="00512186">
      <w:pPr>
        <w:pStyle w:val="Akapitzlist"/>
        <w:numPr>
          <w:ilvl w:val="0"/>
          <w:numId w:val="35"/>
        </w:numPr>
        <w:suppressAutoHyphens/>
        <w:jc w:val="both"/>
        <w:rPr>
          <w:lang w:eastAsia="zh-CN"/>
        </w:rPr>
      </w:pPr>
      <w:r w:rsidRPr="00B83E54">
        <w:rPr>
          <w:bCs/>
          <w:i/>
          <w:lang w:eastAsia="zh-CN"/>
        </w:rPr>
        <w:t xml:space="preserve">Groszek konserwowy Rolnik masa netto 400 g, masa netto po odsączeniu 240 g - </w:t>
      </w:r>
      <w:r w:rsidRPr="00B83E54">
        <w:rPr>
          <w:bCs/>
          <w:iCs/>
          <w:lang w:eastAsia="zh-CN"/>
        </w:rPr>
        <w:t>cena</w:t>
      </w:r>
      <w:r w:rsidRPr="00B83E54">
        <w:rPr>
          <w:iCs/>
          <w:lang w:eastAsia="zh-CN"/>
        </w:rPr>
        <w:t xml:space="preserve"> </w:t>
      </w:r>
      <w:r w:rsidRPr="00B83E54">
        <w:rPr>
          <w:lang w:eastAsia="zh-CN"/>
        </w:rPr>
        <w:t xml:space="preserve">jednostkowa uwidoczniona przy produkcie </w:t>
      </w:r>
      <w:r w:rsidRPr="00B83E54">
        <w:rPr>
          <w:i/>
          <w:iCs/>
          <w:lang w:eastAsia="zh-CN"/>
        </w:rPr>
        <w:t>7,48 zł</w:t>
      </w:r>
      <w:r w:rsidRPr="00B83E54">
        <w:rPr>
          <w:lang w:eastAsia="zh-CN"/>
        </w:rPr>
        <w:t>, winno być 12,46 zł,</w:t>
      </w:r>
    </w:p>
    <w:p w14:paraId="3C011E1A" w14:textId="77777777" w:rsidR="00747C86" w:rsidRPr="00B83E54" w:rsidRDefault="005C4913" w:rsidP="00512186">
      <w:pPr>
        <w:pStyle w:val="Akapitzlist"/>
        <w:numPr>
          <w:ilvl w:val="0"/>
          <w:numId w:val="35"/>
        </w:numPr>
        <w:suppressAutoHyphens/>
        <w:jc w:val="both"/>
        <w:rPr>
          <w:lang w:eastAsia="zh-CN"/>
        </w:rPr>
      </w:pPr>
      <w:r w:rsidRPr="00B83E54">
        <w:rPr>
          <w:bCs/>
          <w:i/>
          <w:lang w:eastAsia="zh-CN"/>
        </w:rPr>
        <w:t xml:space="preserve">Kukurydza konserwowa słodka </w:t>
      </w:r>
      <w:proofErr w:type="spellStart"/>
      <w:r w:rsidRPr="00B83E54">
        <w:rPr>
          <w:bCs/>
          <w:i/>
          <w:lang w:eastAsia="zh-CN"/>
        </w:rPr>
        <w:t>Dawtona</w:t>
      </w:r>
      <w:proofErr w:type="spellEnd"/>
      <w:r w:rsidRPr="00B83E54">
        <w:rPr>
          <w:bCs/>
          <w:i/>
          <w:lang w:eastAsia="zh-CN"/>
        </w:rPr>
        <w:t xml:space="preserve"> masa netto 400 g, masa netto po odsączeniu 220 g</w:t>
      </w:r>
      <w:r w:rsidRPr="00B83E54">
        <w:rPr>
          <w:bCs/>
          <w:lang w:eastAsia="zh-CN"/>
        </w:rPr>
        <w:t xml:space="preserve"> </w:t>
      </w:r>
      <w:r w:rsidRPr="00B83E54">
        <w:rPr>
          <w:bCs/>
          <w:i/>
          <w:lang w:eastAsia="zh-CN"/>
        </w:rPr>
        <w:t>- cena</w:t>
      </w:r>
      <w:r w:rsidRPr="00B83E54">
        <w:rPr>
          <w:lang w:eastAsia="zh-CN"/>
        </w:rPr>
        <w:t xml:space="preserve"> jednostkowa uwidoczniona przy produkcie </w:t>
      </w:r>
      <w:r w:rsidRPr="00B83E54">
        <w:rPr>
          <w:i/>
          <w:iCs/>
          <w:lang w:eastAsia="zh-CN"/>
        </w:rPr>
        <w:t>7,48 zł</w:t>
      </w:r>
      <w:r w:rsidRPr="00B83E54">
        <w:rPr>
          <w:lang w:eastAsia="zh-CN"/>
        </w:rPr>
        <w:t>, winno być 13,59 zł,</w:t>
      </w:r>
    </w:p>
    <w:p w14:paraId="5970D365" w14:textId="77777777" w:rsidR="00747C86" w:rsidRPr="00B83E54" w:rsidRDefault="005C4913" w:rsidP="00512186">
      <w:pPr>
        <w:pStyle w:val="Akapitzlist"/>
        <w:numPr>
          <w:ilvl w:val="0"/>
          <w:numId w:val="35"/>
        </w:numPr>
        <w:suppressAutoHyphens/>
        <w:jc w:val="both"/>
        <w:rPr>
          <w:lang w:eastAsia="zh-CN"/>
        </w:rPr>
      </w:pPr>
      <w:r w:rsidRPr="00B83E54">
        <w:rPr>
          <w:bCs/>
          <w:i/>
          <w:lang w:eastAsia="zh-CN"/>
        </w:rPr>
        <w:t>Kukurydza konserwowa Pudliszki masa netto 400 g, masa netto po odsączeniu 220 g</w:t>
      </w:r>
      <w:r w:rsidRPr="00B83E54">
        <w:rPr>
          <w:bCs/>
          <w:lang w:eastAsia="zh-CN"/>
        </w:rPr>
        <w:t xml:space="preserve"> </w:t>
      </w:r>
      <w:r w:rsidRPr="00B83E54">
        <w:rPr>
          <w:bCs/>
          <w:i/>
          <w:lang w:eastAsia="zh-CN"/>
        </w:rPr>
        <w:t xml:space="preserve">- </w:t>
      </w:r>
      <w:r w:rsidRPr="00B83E54">
        <w:rPr>
          <w:bCs/>
          <w:iCs/>
          <w:lang w:eastAsia="zh-CN"/>
        </w:rPr>
        <w:t>cena</w:t>
      </w:r>
      <w:r w:rsidRPr="00B83E54">
        <w:rPr>
          <w:iCs/>
          <w:lang w:eastAsia="zh-CN"/>
        </w:rPr>
        <w:t xml:space="preserve"> </w:t>
      </w:r>
      <w:r w:rsidRPr="00B83E54">
        <w:rPr>
          <w:lang w:eastAsia="zh-CN"/>
        </w:rPr>
        <w:t xml:space="preserve">jednostkowa uwidoczniona przy produkcie </w:t>
      </w:r>
      <w:r w:rsidRPr="00B83E54">
        <w:rPr>
          <w:i/>
          <w:iCs/>
          <w:lang w:eastAsia="zh-CN"/>
        </w:rPr>
        <w:t>11,23 zł</w:t>
      </w:r>
      <w:r w:rsidRPr="00B83E54">
        <w:rPr>
          <w:lang w:eastAsia="zh-CN"/>
        </w:rPr>
        <w:t>, winno być 20,41 zł,</w:t>
      </w:r>
    </w:p>
    <w:p w14:paraId="5547CC00" w14:textId="77777777" w:rsidR="00747C86" w:rsidRPr="00B83E54" w:rsidRDefault="005C4913" w:rsidP="00512186">
      <w:pPr>
        <w:pStyle w:val="Akapitzlist"/>
        <w:numPr>
          <w:ilvl w:val="0"/>
          <w:numId w:val="35"/>
        </w:numPr>
        <w:suppressAutoHyphens/>
        <w:jc w:val="both"/>
        <w:rPr>
          <w:lang w:eastAsia="zh-CN"/>
        </w:rPr>
      </w:pPr>
      <w:r w:rsidRPr="00B83E54">
        <w:rPr>
          <w:bCs/>
          <w:i/>
          <w:lang w:eastAsia="zh-CN"/>
        </w:rPr>
        <w:t xml:space="preserve">Kukurydza konserwowa </w:t>
      </w:r>
      <w:proofErr w:type="spellStart"/>
      <w:r w:rsidRPr="00B83E54">
        <w:rPr>
          <w:bCs/>
          <w:i/>
          <w:lang w:eastAsia="zh-CN"/>
        </w:rPr>
        <w:t>Bonduelle</w:t>
      </w:r>
      <w:proofErr w:type="spellEnd"/>
      <w:r w:rsidRPr="00B83E54">
        <w:rPr>
          <w:bCs/>
          <w:i/>
          <w:lang w:eastAsia="zh-CN"/>
        </w:rPr>
        <w:t xml:space="preserve"> masa netto 340 g, masa netto po odsączeniu 285 g</w:t>
      </w:r>
      <w:r w:rsidRPr="00B83E54">
        <w:rPr>
          <w:bCs/>
          <w:lang w:eastAsia="zh-CN"/>
        </w:rPr>
        <w:t xml:space="preserve"> </w:t>
      </w:r>
      <w:r w:rsidRPr="00B83E54">
        <w:rPr>
          <w:bCs/>
          <w:i/>
          <w:lang w:eastAsia="zh-CN"/>
        </w:rPr>
        <w:t xml:space="preserve">- </w:t>
      </w:r>
      <w:r w:rsidRPr="00B83E54">
        <w:rPr>
          <w:bCs/>
          <w:iCs/>
          <w:lang w:eastAsia="zh-CN"/>
        </w:rPr>
        <w:t>cena</w:t>
      </w:r>
      <w:r w:rsidRPr="00B83E54">
        <w:rPr>
          <w:lang w:eastAsia="zh-CN"/>
        </w:rPr>
        <w:t xml:space="preserve"> jednostkowa uwidoczniona przy produkcie </w:t>
      </w:r>
      <w:r w:rsidRPr="00B83E54">
        <w:rPr>
          <w:i/>
          <w:iCs/>
          <w:lang w:eastAsia="zh-CN"/>
        </w:rPr>
        <w:t>13,21 zł</w:t>
      </w:r>
      <w:r w:rsidRPr="00B83E54">
        <w:rPr>
          <w:lang w:eastAsia="zh-CN"/>
        </w:rPr>
        <w:t>, winno być 15,75 zł,</w:t>
      </w:r>
    </w:p>
    <w:p w14:paraId="0EE98B37" w14:textId="77777777" w:rsidR="00747C86" w:rsidRPr="00B83E54" w:rsidRDefault="005C4913" w:rsidP="00512186">
      <w:pPr>
        <w:pStyle w:val="Akapitzlist"/>
        <w:numPr>
          <w:ilvl w:val="0"/>
          <w:numId w:val="35"/>
        </w:numPr>
        <w:suppressAutoHyphens/>
        <w:jc w:val="both"/>
        <w:rPr>
          <w:lang w:eastAsia="zh-CN"/>
        </w:rPr>
      </w:pPr>
      <w:r w:rsidRPr="00B83E54">
        <w:rPr>
          <w:bCs/>
          <w:i/>
          <w:lang w:eastAsia="zh-CN"/>
        </w:rPr>
        <w:t xml:space="preserve">Pieczarki marynowane Orzech masa netto 280 g, masa netto po odsączeniu 160 g - </w:t>
      </w:r>
      <w:r w:rsidRPr="00B83E54">
        <w:rPr>
          <w:bCs/>
          <w:iCs/>
          <w:lang w:eastAsia="zh-CN"/>
        </w:rPr>
        <w:t>cena</w:t>
      </w:r>
      <w:r w:rsidRPr="00B83E54">
        <w:rPr>
          <w:lang w:eastAsia="zh-CN"/>
        </w:rPr>
        <w:t xml:space="preserve"> jednostkowa uwidoczniona przy produkcie </w:t>
      </w:r>
      <w:r w:rsidRPr="00B83E54">
        <w:rPr>
          <w:i/>
          <w:iCs/>
          <w:lang w:eastAsia="zh-CN"/>
        </w:rPr>
        <w:t>20,66 zł</w:t>
      </w:r>
      <w:r w:rsidRPr="00B83E54">
        <w:rPr>
          <w:lang w:eastAsia="zh-CN"/>
        </w:rPr>
        <w:t>, winno być 37,44 zł,</w:t>
      </w:r>
    </w:p>
    <w:p w14:paraId="664C837E" w14:textId="77777777" w:rsidR="00747C86" w:rsidRPr="00B83E54" w:rsidRDefault="005C4913" w:rsidP="00512186">
      <w:pPr>
        <w:pStyle w:val="Akapitzlist"/>
        <w:numPr>
          <w:ilvl w:val="0"/>
          <w:numId w:val="35"/>
        </w:numPr>
        <w:suppressAutoHyphens/>
        <w:jc w:val="both"/>
        <w:rPr>
          <w:lang w:eastAsia="zh-CN"/>
        </w:rPr>
      </w:pPr>
      <w:r w:rsidRPr="00B83E54">
        <w:rPr>
          <w:bCs/>
          <w:i/>
          <w:lang w:eastAsia="zh-CN"/>
        </w:rPr>
        <w:t>Pomidory suszone w oleju z ziołami Słoneczny Ogród masa netto 280 g, masa netto po odsączeniu 155 g</w:t>
      </w:r>
      <w:r w:rsidRPr="00B83E54">
        <w:rPr>
          <w:bCs/>
          <w:lang w:eastAsia="zh-CN"/>
        </w:rPr>
        <w:t xml:space="preserve"> </w:t>
      </w:r>
      <w:r w:rsidRPr="00B83E54">
        <w:rPr>
          <w:bCs/>
          <w:i/>
          <w:lang w:eastAsia="zh-CN"/>
        </w:rPr>
        <w:t xml:space="preserve">- </w:t>
      </w:r>
      <w:r w:rsidRPr="00B83E54">
        <w:rPr>
          <w:bCs/>
          <w:iCs/>
          <w:lang w:eastAsia="zh-CN"/>
        </w:rPr>
        <w:t>cena</w:t>
      </w:r>
      <w:r w:rsidRPr="00B83E54">
        <w:rPr>
          <w:lang w:eastAsia="zh-CN"/>
        </w:rPr>
        <w:t xml:space="preserve"> jednostkowa uwidoczniona przy produkcie </w:t>
      </w:r>
      <w:r w:rsidRPr="00B83E54">
        <w:rPr>
          <w:i/>
          <w:iCs/>
          <w:lang w:eastAsia="zh-CN"/>
        </w:rPr>
        <w:t>22,26 zł</w:t>
      </w:r>
      <w:r w:rsidRPr="00B83E54">
        <w:rPr>
          <w:lang w:eastAsia="zh-CN"/>
        </w:rPr>
        <w:t>, winno być 45,10 zł,</w:t>
      </w:r>
    </w:p>
    <w:p w14:paraId="20B8DDA4" w14:textId="205D5DC7" w:rsidR="005C4913" w:rsidRPr="00B83E54" w:rsidRDefault="005C4913" w:rsidP="00512186">
      <w:pPr>
        <w:pStyle w:val="Akapitzlist"/>
        <w:numPr>
          <w:ilvl w:val="0"/>
          <w:numId w:val="35"/>
        </w:numPr>
        <w:suppressAutoHyphens/>
        <w:jc w:val="both"/>
        <w:rPr>
          <w:lang w:eastAsia="zh-CN"/>
        </w:rPr>
      </w:pPr>
      <w:r w:rsidRPr="00B83E54">
        <w:rPr>
          <w:bCs/>
          <w:i/>
          <w:lang w:eastAsia="zh-CN"/>
        </w:rPr>
        <w:t xml:space="preserve">Konserwowe ogóreczki klasyczne Smak masa netto 300 g, masa netto po odsączeniu 150 g </w:t>
      </w:r>
      <w:r w:rsidRPr="00B83E54">
        <w:rPr>
          <w:bCs/>
          <w:lang w:eastAsia="zh-CN"/>
        </w:rPr>
        <w:t xml:space="preserve">- </w:t>
      </w:r>
      <w:r w:rsidRPr="00B83E54">
        <w:rPr>
          <w:bCs/>
          <w:i/>
          <w:lang w:eastAsia="zh-CN"/>
        </w:rPr>
        <w:t>cena</w:t>
      </w:r>
      <w:r w:rsidRPr="00B83E54">
        <w:rPr>
          <w:lang w:eastAsia="zh-CN"/>
        </w:rPr>
        <w:t xml:space="preserve"> jednostkowa uwidoczniona przy produkcie </w:t>
      </w:r>
      <w:r w:rsidRPr="00B83E54">
        <w:rPr>
          <w:i/>
          <w:iCs/>
          <w:lang w:eastAsia="zh-CN"/>
        </w:rPr>
        <w:t>16,63 zł</w:t>
      </w:r>
      <w:r w:rsidRPr="00B83E54">
        <w:rPr>
          <w:lang w:eastAsia="zh-CN"/>
        </w:rPr>
        <w:t>, winno być 33,27 zł,</w:t>
      </w:r>
    </w:p>
    <w:p w14:paraId="7E41CF88" w14:textId="725B27AF" w:rsidR="00E82ADD" w:rsidRPr="00B83E54" w:rsidRDefault="005C4913" w:rsidP="00512186">
      <w:pPr>
        <w:tabs>
          <w:tab w:val="clear" w:pos="1620"/>
        </w:tabs>
        <w:suppressAutoHyphens/>
        <w:spacing w:after="120"/>
        <w:ind w:left="0"/>
        <w:jc w:val="both"/>
        <w:rPr>
          <w:lang w:eastAsia="zh-CN"/>
        </w:rPr>
      </w:pPr>
      <w:r w:rsidRPr="00B83E54">
        <w:rPr>
          <w:lang w:eastAsia="zh-CN"/>
        </w:rPr>
        <w:t>co narusza art. 4 ust. 1 ustawy oraz § 6 rozporządzenia.</w:t>
      </w:r>
    </w:p>
    <w:p w14:paraId="3DC382ED" w14:textId="293C0E3D" w:rsidR="00E82ADD" w:rsidRPr="00B83E54" w:rsidRDefault="00E82ADD" w:rsidP="00512186">
      <w:pPr>
        <w:spacing w:after="120"/>
        <w:ind w:left="0"/>
        <w:jc w:val="both"/>
      </w:pPr>
      <w:r w:rsidRPr="00B83E54">
        <w:t>Ustalenia kontroli udokumentowano</w:t>
      </w:r>
      <w:r w:rsidR="00400CCA" w:rsidRPr="00B83E54">
        <w:t xml:space="preserve"> w protokole kontroli KH.8361.15.2022 z dnia 18</w:t>
      </w:r>
      <w:r w:rsidRPr="00B83E54">
        <w:t xml:space="preserve"> marca 2022 r. wraz załącznikami, do których kontrolowany przedsiębiorca nie wniósł uwag.</w:t>
      </w:r>
    </w:p>
    <w:p w14:paraId="57F5B3C9" w14:textId="572EAB39" w:rsidR="00674A82" w:rsidRPr="00B83E54" w:rsidRDefault="00E82ADD" w:rsidP="00512186">
      <w:pPr>
        <w:spacing w:after="120"/>
        <w:ind w:left="0"/>
        <w:jc w:val="both"/>
      </w:pPr>
      <w:r w:rsidRPr="00B83E54">
        <w:t>W związku z ustaleniami kontroli, Podkarpacki Wojewódzki Inspektor Inspekcji Handlowej</w:t>
      </w:r>
      <w:r w:rsidRPr="00B83E54">
        <w:rPr>
          <w:i/>
        </w:rPr>
        <w:t xml:space="preserve"> </w:t>
      </w:r>
      <w:r w:rsidR="00996A1B" w:rsidRPr="00B83E54">
        <w:t xml:space="preserve">pismem z dnia 11 kwietnia </w:t>
      </w:r>
      <w:r w:rsidRPr="00B83E54">
        <w:t xml:space="preserve">2022 r. zawiadomił przedsiębiorcę o wszczęciu postępowania z urzędu w trybie art. 6 ust. 1 ustawy, w związku ze stwierdzeniem nieprawidłowości w uwidacznianiu informacji o cenach i cenach jednostkowych. Jednocześnie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Stronę wezwano także do przedstawienia wielkości </w:t>
      </w:r>
      <w:r w:rsidR="00771457" w:rsidRPr="00B83E54">
        <w:t>obrotów i przychodu za rok 2021</w:t>
      </w:r>
      <w:r w:rsidR="0015066A" w:rsidRPr="00B83E54">
        <w:t xml:space="preserve">. Zawiadomienie zostało odebrane </w:t>
      </w:r>
      <w:r w:rsidR="000C6CE7" w:rsidRPr="00B83E54">
        <w:t xml:space="preserve">w dniu 13 kwietnia </w:t>
      </w:r>
      <w:r w:rsidR="00674A82" w:rsidRPr="00B83E54">
        <w:t>2021 r</w:t>
      </w:r>
      <w:r w:rsidR="00771457" w:rsidRPr="00B83E54">
        <w:t>.</w:t>
      </w:r>
      <w:r w:rsidR="00A42378" w:rsidRPr="00B83E54">
        <w:t xml:space="preserve"> </w:t>
      </w:r>
      <w:r w:rsidR="00403457" w:rsidRPr="00B83E54">
        <w:t>W dniu 11 maja 2022 r.</w:t>
      </w:r>
      <w:r w:rsidR="0015066A" w:rsidRPr="00B83E54">
        <w:t xml:space="preserve"> skierowano do strony </w:t>
      </w:r>
      <w:r w:rsidR="0015066A" w:rsidRPr="00B83E54">
        <w:lastRenderedPageBreak/>
        <w:t>z</w:t>
      </w:r>
      <w:r w:rsidR="000C6CE7" w:rsidRPr="00B83E54">
        <w:t>awiadomienie o niezałatwieniu sprawy w term</w:t>
      </w:r>
      <w:r w:rsidR="0015066A" w:rsidRPr="00B83E54">
        <w:t>inie wyznaczając nowy te</w:t>
      </w:r>
      <w:r w:rsidR="00422BBB" w:rsidRPr="00B83E54">
        <w:t>rmin załatwienia sprawy do dnia 1</w:t>
      </w:r>
      <w:r w:rsidR="0015066A" w:rsidRPr="00B83E54">
        <w:t>3 czerwca 2022 r. oraz ponownie wezwano przedsiębiorcę</w:t>
      </w:r>
      <w:r w:rsidR="000726EC" w:rsidRPr="00B83E54">
        <w:t xml:space="preserve"> </w:t>
      </w:r>
      <w:r w:rsidR="0015066A" w:rsidRPr="00B83E54">
        <w:t>o przedłożenie</w:t>
      </w:r>
      <w:r w:rsidR="000726EC" w:rsidRPr="00B83E54">
        <w:t xml:space="preserve"> </w:t>
      </w:r>
      <w:r w:rsidR="0015066A" w:rsidRPr="00B83E54">
        <w:t>dokumentacji stwierdzającej wielkość obrotów i przychodu w terminie 7</w:t>
      </w:r>
      <w:r w:rsidR="00A42378" w:rsidRPr="00B83E54">
        <w:t xml:space="preserve"> dni</w:t>
      </w:r>
      <w:r w:rsidR="000726EC" w:rsidRPr="00B83E54">
        <w:t xml:space="preserve"> </w:t>
      </w:r>
      <w:r w:rsidR="0015066A" w:rsidRPr="00B83E54">
        <w:t>od otrzymania pi</w:t>
      </w:r>
      <w:r w:rsidR="00100FD9" w:rsidRPr="00B83E54">
        <w:t>sma</w:t>
      </w:r>
      <w:r w:rsidR="0015066A" w:rsidRPr="00B83E54">
        <w:t xml:space="preserve">. Korespondencja została </w:t>
      </w:r>
      <w:r w:rsidR="00695738" w:rsidRPr="00B83E54">
        <w:t xml:space="preserve">odebrana </w:t>
      </w:r>
      <w:r w:rsidR="00100FD9" w:rsidRPr="00B83E54">
        <w:t>przez</w:t>
      </w:r>
      <w:r w:rsidR="0015066A" w:rsidRPr="00B83E54">
        <w:t xml:space="preserve"> </w:t>
      </w:r>
      <w:r w:rsidR="00695738" w:rsidRPr="00B83E54">
        <w:t xml:space="preserve">stronę </w:t>
      </w:r>
      <w:r w:rsidR="00100FD9" w:rsidRPr="00B83E54">
        <w:t>w 16 maja 2022 r.</w:t>
      </w:r>
      <w:r w:rsidR="000726EC" w:rsidRPr="00B83E54">
        <w:t xml:space="preserve"> </w:t>
      </w:r>
      <w:r w:rsidR="00100FD9" w:rsidRPr="00B83E54">
        <w:t>We wskazanym powyżej terminie</w:t>
      </w:r>
      <w:r w:rsidR="00695738" w:rsidRPr="00B83E54">
        <w:t xml:space="preserve"> tj. do 13 czerwca 2022 r., </w:t>
      </w:r>
      <w:r w:rsidR="00695738" w:rsidRPr="00B83E54">
        <w:rPr>
          <w:rStyle w:val="Odwoaniedokomentarza"/>
          <w:sz w:val="24"/>
          <w:szCs w:val="24"/>
        </w:rPr>
        <w:t>s</w:t>
      </w:r>
      <w:r w:rsidR="00100FD9" w:rsidRPr="00B83E54">
        <w:t xml:space="preserve">trona nie udzieliła odpowiedzi na kierowane do niej wezwanie. </w:t>
      </w:r>
      <w:r w:rsidR="00A42378" w:rsidRPr="00B83E54">
        <w:t>Biorąc</w:t>
      </w:r>
      <w:r w:rsidR="00100FD9" w:rsidRPr="00B83E54">
        <w:t xml:space="preserve"> pod uwagę czynnik wpływający na </w:t>
      </w:r>
      <w:r w:rsidR="00A42378" w:rsidRPr="00B83E54">
        <w:t>wymiar</w:t>
      </w:r>
      <w:r w:rsidR="00100FD9" w:rsidRPr="00B83E54">
        <w:t xml:space="preserve"> ka</w:t>
      </w:r>
      <w:r w:rsidR="00A42378" w:rsidRPr="00B83E54">
        <w:t xml:space="preserve">ry </w:t>
      </w:r>
      <w:r w:rsidR="00100FD9" w:rsidRPr="00B83E54">
        <w:t>pieni</w:t>
      </w:r>
      <w:r w:rsidR="00A42378" w:rsidRPr="00B83E54">
        <w:t>ężnej</w:t>
      </w:r>
      <w:r w:rsidR="00100FD9" w:rsidRPr="00B83E54">
        <w:t xml:space="preserve">, tj. </w:t>
      </w:r>
      <w:r w:rsidR="00A42378" w:rsidRPr="00B83E54">
        <w:t>wielkość</w:t>
      </w:r>
      <w:r w:rsidR="00100FD9" w:rsidRPr="00B83E54">
        <w:t xml:space="preserve"> obrotó</w:t>
      </w:r>
      <w:r w:rsidR="00A42378" w:rsidRPr="00B83E54">
        <w:t xml:space="preserve">w </w:t>
      </w:r>
      <w:r w:rsidR="00925A68" w:rsidRPr="00B83E54">
        <w:t xml:space="preserve">                        </w:t>
      </w:r>
      <w:r w:rsidR="00100FD9" w:rsidRPr="00B83E54">
        <w:t xml:space="preserve">oraz przychodu </w:t>
      </w:r>
      <w:r w:rsidR="00A42378" w:rsidRPr="00B83E54">
        <w:t>przedsiębiorcy</w:t>
      </w:r>
      <w:r w:rsidR="00100FD9" w:rsidRPr="00B83E54">
        <w:t xml:space="preserve"> w osta</w:t>
      </w:r>
      <w:r w:rsidR="00A42378" w:rsidRPr="00B83E54">
        <w:t>tnim r</w:t>
      </w:r>
      <w:r w:rsidR="00100FD9" w:rsidRPr="00B83E54">
        <w:t>oku rozlicze</w:t>
      </w:r>
      <w:r w:rsidR="00A42378" w:rsidRPr="00B83E54">
        <w:t>niowym</w:t>
      </w:r>
      <w:r w:rsidR="00100FD9" w:rsidRPr="00B83E54">
        <w:t>, z uwagi na t</w:t>
      </w:r>
      <w:r w:rsidR="00A42378" w:rsidRPr="00B83E54">
        <w:t>o</w:t>
      </w:r>
      <w:r w:rsidR="00100FD9" w:rsidRPr="00B83E54">
        <w:t xml:space="preserve">, </w:t>
      </w:r>
      <w:r w:rsidR="00A42378" w:rsidRPr="00B83E54">
        <w:t>ż</w:t>
      </w:r>
      <w:r w:rsidR="00100FD9" w:rsidRPr="00B83E54">
        <w:t>e strona nie udzieliła informacji w tym zakresie do czasu wyz</w:t>
      </w:r>
      <w:r w:rsidR="00A42378" w:rsidRPr="00B83E54">
        <w:t xml:space="preserve">naczonego </w:t>
      </w:r>
      <w:r w:rsidR="00100FD9" w:rsidRPr="00B83E54">
        <w:t>na zakończe</w:t>
      </w:r>
      <w:r w:rsidR="00A42378" w:rsidRPr="00B83E54">
        <w:t xml:space="preserve">nie </w:t>
      </w:r>
      <w:r w:rsidR="00100FD9" w:rsidRPr="00B83E54">
        <w:t xml:space="preserve">postepowania, dokonano oszacowania tych wielkości </w:t>
      </w:r>
      <w:r w:rsidR="001F0384" w:rsidRPr="00B83E54">
        <w:t>na pod</w:t>
      </w:r>
      <w:r w:rsidR="00E65663" w:rsidRPr="00B83E54">
        <w:t>stawie</w:t>
      </w:r>
      <w:r w:rsidR="001F0384" w:rsidRPr="00B83E54">
        <w:t xml:space="preserve"> art. 23</w:t>
      </w:r>
      <w:r w:rsidR="00E65663" w:rsidRPr="00B83E54">
        <w:t xml:space="preserve"> </w:t>
      </w:r>
      <w:r w:rsidR="001F0384" w:rsidRPr="00B83E54">
        <w:t>§</w:t>
      </w:r>
      <w:r w:rsidR="00E65663" w:rsidRPr="00B83E54">
        <w:t xml:space="preserve"> </w:t>
      </w:r>
      <w:r w:rsidR="001F0384" w:rsidRPr="00B83E54">
        <w:t xml:space="preserve">3 ustawy z dnia 29 sierpnia 1997 r. Ordynacji podatkowej </w:t>
      </w:r>
      <w:r w:rsidR="00E65663" w:rsidRPr="00B83E54">
        <w:t>(tekst jed</w:t>
      </w:r>
      <w:r w:rsidR="001C19E7" w:rsidRPr="00B83E54">
        <w:t>nolity</w:t>
      </w:r>
      <w:r w:rsidR="00E65663" w:rsidRPr="00B83E54">
        <w:t>: Dz.</w:t>
      </w:r>
      <w:r w:rsidR="00925A68" w:rsidRPr="00B83E54">
        <w:t xml:space="preserve"> </w:t>
      </w:r>
      <w:r w:rsidR="00E65663" w:rsidRPr="00B83E54">
        <w:t>U</w:t>
      </w:r>
      <w:r w:rsidR="00925A68" w:rsidRPr="00B83E54">
        <w:t>.</w:t>
      </w:r>
      <w:r w:rsidR="00E65663" w:rsidRPr="00B83E54">
        <w:t xml:space="preserve"> z 2021 r., poz.1540 ze zm.)</w:t>
      </w:r>
      <w:r w:rsidR="008971A5" w:rsidRPr="00B83E54">
        <w:t>,</w:t>
      </w:r>
      <w:r w:rsidR="00E65663" w:rsidRPr="00B83E54">
        <w:t xml:space="preserve"> </w:t>
      </w:r>
      <w:r w:rsidR="00100FD9" w:rsidRPr="00B83E54">
        <w:t xml:space="preserve">dokumentując je </w:t>
      </w:r>
      <w:r w:rsidR="00925A68" w:rsidRPr="00B83E54">
        <w:t xml:space="preserve">                        </w:t>
      </w:r>
      <w:r w:rsidR="00100FD9" w:rsidRPr="00B83E54">
        <w:t>w ,,Protokole</w:t>
      </w:r>
      <w:r w:rsidR="00A42378" w:rsidRPr="00B83E54">
        <w:t xml:space="preserve"> </w:t>
      </w:r>
      <w:r w:rsidR="00100FD9" w:rsidRPr="00B83E54">
        <w:t>z posiedzenia komisji’’</w:t>
      </w:r>
      <w:r w:rsidR="000726EC" w:rsidRPr="00B83E54">
        <w:t xml:space="preserve"> </w:t>
      </w:r>
      <w:r w:rsidR="00100FD9" w:rsidRPr="00B83E54">
        <w:t xml:space="preserve">z </w:t>
      </w:r>
      <w:r w:rsidR="00E43475" w:rsidRPr="00B83E54">
        <w:t>dnia</w:t>
      </w:r>
      <w:r w:rsidR="000726EC" w:rsidRPr="00B83E54">
        <w:t xml:space="preserve"> </w:t>
      </w:r>
      <w:r w:rsidR="00100FD9" w:rsidRPr="00B83E54">
        <w:t xml:space="preserve">8 czerwca 2022 r. </w:t>
      </w:r>
    </w:p>
    <w:p w14:paraId="07997CB0" w14:textId="77777777" w:rsidR="00E82ADD" w:rsidRPr="00B83E54" w:rsidRDefault="00E82ADD" w:rsidP="00512186">
      <w:pPr>
        <w:spacing w:after="120"/>
        <w:ind w:left="0"/>
        <w:jc w:val="both"/>
      </w:pPr>
      <w:r w:rsidRPr="00B83E54">
        <w:rPr>
          <w:b/>
        </w:rPr>
        <w:t>Podkarpacki Wojewódzki Inspektor Inspekcji Handlowej ustalił i stwierdził,</w:t>
      </w:r>
      <w:r w:rsidRPr="00B83E54">
        <w:rPr>
          <w:b/>
        </w:rPr>
        <w:br/>
        <w:t>co następuje:</w:t>
      </w:r>
    </w:p>
    <w:p w14:paraId="26512B41" w14:textId="3D9D352E" w:rsidR="00E82ADD" w:rsidRPr="00B83E54" w:rsidRDefault="00E82ADD" w:rsidP="00512186">
      <w:pPr>
        <w:spacing w:after="120"/>
        <w:ind w:left="0"/>
        <w:jc w:val="both"/>
      </w:pPr>
      <w:r w:rsidRPr="00B83E54">
        <w:t>Zgodnie z art. 6 ust. 1 ustawy karę pieniężną na przedsiębiorcę, który nie wykonuje obowiązku uwidaczniania cen oraz cen jednostkowych w sposób jednoznaczny, niebudzący wątpliwości oraz umożliwiający porównanie cen nakłada wojewódzki inspektor Inspekcji Handlowej. W związku z tym, że kontrola przeprowadzon</w:t>
      </w:r>
      <w:r w:rsidR="001C7AA3" w:rsidRPr="00B83E54">
        <w:t>a została w sklepie w Rzeszowie</w:t>
      </w:r>
      <w:r w:rsidRPr="00B83E54">
        <w:t xml:space="preserve"> (woj. podkarpackie), właściwym do prowadzenia postępowania i nałożenia kary jest Podkarpacki Wojewódzki Inspektor Inspekcji Handlowej.</w:t>
      </w:r>
    </w:p>
    <w:p w14:paraId="12F522C0" w14:textId="736D8A1B" w:rsidR="00E82ADD" w:rsidRPr="00B83E54" w:rsidRDefault="00E82ADD" w:rsidP="00512186">
      <w:pPr>
        <w:spacing w:after="120"/>
        <w:ind w:left="0"/>
        <w:jc w:val="both"/>
        <w:rPr>
          <w:shd w:val="clear" w:color="auto" w:fill="FFFFFF"/>
        </w:rPr>
      </w:pPr>
      <w:r w:rsidRPr="00B83E54">
        <w:t>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w:t>
      </w:r>
      <w:r w:rsidR="0026131B" w:rsidRPr="00B83E54">
        <w:t xml:space="preserve"> </w:t>
      </w:r>
      <w:r w:rsidRPr="00B83E54">
        <w:t xml:space="preserve">Przedsiębiorcami są także wspólnicy spółki cywilnej w zakresie wykonywanej przez nich działalności gospodarczej (ust. 2). Działalność gospodarcza to z kolei </w:t>
      </w:r>
      <w:r w:rsidRPr="00B83E54">
        <w:rPr>
          <w:shd w:val="clear" w:color="auto" w:fill="FFFFFF"/>
        </w:rPr>
        <w:t xml:space="preserve">zorganizowana działalność zarobkowa, wykonywana we własnym imieniu i w sposób ciągły </w:t>
      </w:r>
      <w:r w:rsidR="000652CF" w:rsidRPr="00B83E54">
        <w:rPr>
          <w:shd w:val="clear" w:color="auto" w:fill="FFFFFF"/>
        </w:rPr>
        <w:t xml:space="preserve">                      </w:t>
      </w:r>
      <w:r w:rsidRPr="00B83E54">
        <w:rPr>
          <w:shd w:val="clear" w:color="auto" w:fill="FFFFFF"/>
        </w:rPr>
        <w:t>– art. 3 ustawy prawo przedsiębiorców.</w:t>
      </w:r>
    </w:p>
    <w:p w14:paraId="6142D3D3" w14:textId="14765D0D" w:rsidR="00E82ADD" w:rsidRPr="00B83E54" w:rsidRDefault="00E82ADD" w:rsidP="00512186">
      <w:pPr>
        <w:spacing w:after="120"/>
        <w:ind w:left="0"/>
        <w:jc w:val="both"/>
      </w:pPr>
      <w:r w:rsidRPr="00B83E54">
        <w:t xml:space="preserve">Zgodnie z art. 4 ust. 1 ustawy w miejscu sprzedaży detalicznej i świadczenia usług uwidacznia się cenę oraz cenę jednostkową towaru (usługi) w sposób jednoznaczny, niebudzący wątpliwości </w:t>
      </w:r>
      <w:r w:rsidR="000652CF" w:rsidRPr="00B83E54">
        <w:t xml:space="preserve">      </w:t>
      </w:r>
      <w:r w:rsidRPr="00B83E54">
        <w:t>oraz umożliwiający porównanie cen.</w:t>
      </w:r>
    </w:p>
    <w:p w14:paraId="5BC528B5" w14:textId="77777777" w:rsidR="00E82ADD" w:rsidRPr="00B83E54" w:rsidRDefault="00E82ADD" w:rsidP="00512186">
      <w:pPr>
        <w:tabs>
          <w:tab w:val="left" w:pos="708"/>
        </w:tabs>
        <w:ind w:left="0"/>
        <w:jc w:val="both"/>
      </w:pPr>
      <w:r w:rsidRPr="00B83E54">
        <w:t xml:space="preserve">Pod pojęciem ceny, ustawa rozumie wartość wyrażoną w jednostkach pieniężnych, którą kupujący jest obowiązany zapłacić przedsiębiorcy za towar lub usługę (art. 3 ust. 1 pkt 1 ustawy). </w:t>
      </w:r>
    </w:p>
    <w:p w14:paraId="35B7868A" w14:textId="77777777" w:rsidR="00E82ADD" w:rsidRPr="00B83E54" w:rsidRDefault="00E82ADD" w:rsidP="00512186">
      <w:pPr>
        <w:tabs>
          <w:tab w:val="left" w:pos="708"/>
        </w:tabs>
        <w:ind w:left="0"/>
        <w:jc w:val="both"/>
      </w:pPr>
      <w:r w:rsidRPr="00B83E54">
        <w:t>Cena jednostkowa towaru (usługi) to cena ustalona za jednostkę określonego towaru (usługi), którego ilość lub liczba jest wyrażona w jednostkach miar w rozumieniu przepisów o miarach (art. 3 ust. 1 pkt 2 ustawy).</w:t>
      </w:r>
    </w:p>
    <w:p w14:paraId="5CB12D5B" w14:textId="77777777" w:rsidR="00E82ADD" w:rsidRPr="00B83E54" w:rsidRDefault="00E82ADD" w:rsidP="00512186">
      <w:pPr>
        <w:tabs>
          <w:tab w:val="left" w:pos="708"/>
        </w:tabs>
        <w:spacing w:after="120"/>
        <w:ind w:left="0"/>
        <w:jc w:val="both"/>
      </w:pPr>
      <w:r w:rsidRPr="00B83E54">
        <w:t>Zgodnie z § 3 ust. 1 rozporządzenia, cenę uwidacznia się w miejscu ogólnodostępnym i dobrze widocznym dla konsumentów, na danym towarze, bezpośrednio przy towarze lub w bliskości towaru, którego dotyczy.</w:t>
      </w:r>
    </w:p>
    <w:p w14:paraId="1425D201" w14:textId="08924A79" w:rsidR="00E82ADD" w:rsidRPr="00B83E54" w:rsidRDefault="00E82ADD" w:rsidP="00512186">
      <w:pPr>
        <w:tabs>
          <w:tab w:val="left" w:pos="708"/>
        </w:tabs>
        <w:spacing w:after="120"/>
        <w:ind w:left="0"/>
        <w:jc w:val="both"/>
      </w:pPr>
      <w:r w:rsidRPr="00B83E54">
        <w:t xml:space="preserve">§ 3 ust. 2 rozporządzenia stanowi, że cenę i cenę jednostkową uwidacznia się w szczególności: </w:t>
      </w:r>
      <w:r w:rsidR="000652CF" w:rsidRPr="00B83E54">
        <w:t xml:space="preserve">               </w:t>
      </w:r>
      <w:r w:rsidRPr="00B83E54">
        <w:t xml:space="preserve">na wywieszce, w cenniku, w katalogu, na obwolucie, w postaci nadruku lub napisu na towarze </w:t>
      </w:r>
      <w:r w:rsidR="000652CF" w:rsidRPr="00B83E54">
        <w:t xml:space="preserve">                </w:t>
      </w:r>
      <w:r w:rsidRPr="00B83E54">
        <w:t>lub opakowaniu.</w:t>
      </w:r>
    </w:p>
    <w:p w14:paraId="09F630F5" w14:textId="77777777" w:rsidR="00E82ADD" w:rsidRPr="00B83E54" w:rsidRDefault="00E82ADD" w:rsidP="00512186">
      <w:pPr>
        <w:tabs>
          <w:tab w:val="left" w:pos="708"/>
        </w:tabs>
        <w:spacing w:after="120"/>
        <w:ind w:left="0"/>
        <w:jc w:val="both"/>
      </w:pPr>
      <w:r w:rsidRPr="00B83E54">
        <w:t>Pod pojęciem wywieszki, rozporządzenie rozumie etykietę, metkę, tabliczkę lub plakat; wywieszka może mieć formę wyświetlacza (§ 2 pkt 4 rozporządzenia).</w:t>
      </w:r>
    </w:p>
    <w:p w14:paraId="44C0CA25" w14:textId="77777777" w:rsidR="00E82ADD" w:rsidRPr="00B83E54" w:rsidRDefault="00E82ADD" w:rsidP="00512186">
      <w:pPr>
        <w:tabs>
          <w:tab w:val="left" w:pos="708"/>
        </w:tabs>
        <w:ind w:left="0"/>
        <w:jc w:val="both"/>
      </w:pPr>
      <w:r w:rsidRPr="00B83E54">
        <w:t xml:space="preserve">Zgodnie natomiast z § 4 ust. 1 rozporządzenia cena jednostkowa winna dotyczyć odpowiednio ceny za: </w:t>
      </w:r>
    </w:p>
    <w:p w14:paraId="3317CE8D" w14:textId="77777777" w:rsidR="00E82ADD" w:rsidRPr="00B83E54" w:rsidRDefault="00E82ADD" w:rsidP="00512186">
      <w:pPr>
        <w:numPr>
          <w:ilvl w:val="0"/>
          <w:numId w:val="2"/>
        </w:numPr>
        <w:tabs>
          <w:tab w:val="left" w:pos="426"/>
        </w:tabs>
        <w:ind w:left="1440" w:hanging="1298"/>
        <w:jc w:val="both"/>
      </w:pPr>
      <w:r w:rsidRPr="00B83E54">
        <w:t>litr lub metr sześcienny – dla towaru przeznaczonego do sprzedaży według objętości,</w:t>
      </w:r>
    </w:p>
    <w:p w14:paraId="335BBA49" w14:textId="77777777" w:rsidR="00E82ADD" w:rsidRPr="00B83E54" w:rsidRDefault="00E82ADD" w:rsidP="00512186">
      <w:pPr>
        <w:numPr>
          <w:ilvl w:val="0"/>
          <w:numId w:val="2"/>
        </w:numPr>
        <w:tabs>
          <w:tab w:val="left" w:pos="426"/>
        </w:tabs>
        <w:ind w:left="1440" w:hanging="1298"/>
        <w:jc w:val="both"/>
      </w:pPr>
      <w:r w:rsidRPr="00B83E54">
        <w:t>kilogram lub tonę – dla towaru przeznaczonego do sprzedaży według masy,</w:t>
      </w:r>
    </w:p>
    <w:p w14:paraId="61064BCC" w14:textId="77777777" w:rsidR="00E82ADD" w:rsidRPr="00B83E54" w:rsidRDefault="00E82ADD" w:rsidP="00512186">
      <w:pPr>
        <w:numPr>
          <w:ilvl w:val="0"/>
          <w:numId w:val="2"/>
        </w:numPr>
        <w:tabs>
          <w:tab w:val="left" w:pos="426"/>
        </w:tabs>
        <w:ind w:left="1440" w:hanging="1298"/>
        <w:jc w:val="both"/>
      </w:pPr>
      <w:r w:rsidRPr="00B83E54">
        <w:t>metr – dla towaru sprzedawanego według długości,</w:t>
      </w:r>
    </w:p>
    <w:p w14:paraId="4996C3AD" w14:textId="77777777" w:rsidR="00E82ADD" w:rsidRPr="00B83E54" w:rsidRDefault="00E82ADD" w:rsidP="00512186">
      <w:pPr>
        <w:numPr>
          <w:ilvl w:val="0"/>
          <w:numId w:val="2"/>
        </w:numPr>
        <w:tabs>
          <w:tab w:val="left" w:pos="426"/>
        </w:tabs>
        <w:ind w:left="1440" w:hanging="1298"/>
        <w:jc w:val="both"/>
      </w:pPr>
      <w:r w:rsidRPr="00B83E54">
        <w:t>metr kwadratowy – dla towaru sprzedawanego według powierzchni,</w:t>
      </w:r>
    </w:p>
    <w:p w14:paraId="37DD9346" w14:textId="77777777" w:rsidR="00E82ADD" w:rsidRPr="00B83E54" w:rsidRDefault="00E82ADD" w:rsidP="00512186">
      <w:pPr>
        <w:numPr>
          <w:ilvl w:val="0"/>
          <w:numId w:val="2"/>
        </w:numPr>
        <w:tabs>
          <w:tab w:val="left" w:pos="426"/>
        </w:tabs>
        <w:ind w:left="1440" w:hanging="1298"/>
        <w:jc w:val="both"/>
      </w:pPr>
      <w:r w:rsidRPr="00B83E54">
        <w:lastRenderedPageBreak/>
        <w:t>sztukę – dla towarów przeznaczonych do sprzedaży na sztuki.</w:t>
      </w:r>
    </w:p>
    <w:p w14:paraId="4A67AC96" w14:textId="77777777" w:rsidR="00E82ADD" w:rsidRPr="00B83E54" w:rsidRDefault="00E82ADD" w:rsidP="00512186">
      <w:pPr>
        <w:spacing w:before="120"/>
        <w:ind w:left="0"/>
        <w:jc w:val="both"/>
      </w:pPr>
      <w:r w:rsidRPr="00B83E54">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0654CD43" w14:textId="77777777" w:rsidR="00E82ADD" w:rsidRPr="00B83E54" w:rsidRDefault="00E82ADD" w:rsidP="00512186">
      <w:pPr>
        <w:spacing w:after="120"/>
        <w:ind w:left="0"/>
        <w:jc w:val="both"/>
      </w:pPr>
      <w:r w:rsidRPr="00B83E54">
        <w:t>Zgodnie z § 4 ust. 3 rozporządzenia w przypadku towaru pakowanego oznaczonego liczbą sztuk dopuszcza się stosowanie przeliczenia na cenę jednostkową za sztukę lub za dziesiętną wielokrotność liczby sztuk.</w:t>
      </w:r>
    </w:p>
    <w:p w14:paraId="7E5343DA" w14:textId="77777777" w:rsidR="00E82ADD" w:rsidRPr="00B83E54" w:rsidRDefault="00E82ADD" w:rsidP="00512186">
      <w:pPr>
        <w:spacing w:before="120" w:after="120"/>
        <w:ind w:left="0"/>
        <w:jc w:val="both"/>
      </w:pPr>
      <w:r w:rsidRPr="00B83E54">
        <w:t xml:space="preserve">§ 6 rozporządzenia określa, że cena jednostkowa pakowanego środka spożywczego w stanie stałym znajdującego się w środku płynnym dotyczy masy netto środka spożywczego </w:t>
      </w:r>
      <w:r w:rsidRPr="00B83E54">
        <w:br/>
        <w:t>po odsączeniu, oznaczonej na opakowaniu jednostkowym, jeżeli płyn ten lub mieszanka płynów stanowi jedynie dodatek do podstawowego składu tego środka spożywczego.</w:t>
      </w:r>
    </w:p>
    <w:p w14:paraId="5B5EEB18" w14:textId="7FC70384" w:rsidR="00E82ADD" w:rsidRPr="00B83E54" w:rsidRDefault="00E82ADD" w:rsidP="00512186">
      <w:pPr>
        <w:tabs>
          <w:tab w:val="left" w:pos="708"/>
        </w:tabs>
        <w:spacing w:before="120"/>
        <w:ind w:left="0"/>
        <w:jc w:val="both"/>
      </w:pPr>
      <w:r w:rsidRPr="00B83E54">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w:t>
      </w:r>
      <w:r w:rsidR="0026131B" w:rsidRPr="00B83E54">
        <w:t xml:space="preserve">nego </w:t>
      </w:r>
      <w:r w:rsidRPr="00B83E54">
        <w:t>w ww. przepisach, choćby naruszenie prawa miało charakter jednostkowy.</w:t>
      </w:r>
    </w:p>
    <w:p w14:paraId="636DDCF2" w14:textId="58C35199" w:rsidR="00E82ADD" w:rsidRPr="00B83E54" w:rsidRDefault="00E82ADD" w:rsidP="00512186">
      <w:pPr>
        <w:spacing w:before="120"/>
        <w:ind w:left="0"/>
        <w:jc w:val="both"/>
      </w:pPr>
      <w:r w:rsidRPr="00B83E54">
        <w:t xml:space="preserve">Dowiedzenie, że podmiot nie wykonał powyższego obowiązku powoduje konieczność nałożenia kary pieniężnej, która jest karą administracyjną. Jednocześnie w myśl art. 6 ust. 3 ustawy, </w:t>
      </w:r>
      <w:r w:rsidR="000652CF" w:rsidRPr="00B83E54">
        <w:t xml:space="preserve">                       </w:t>
      </w:r>
      <w:r w:rsidRPr="00B83E54">
        <w:t xml:space="preserve">przy ustalaniu wysokości kary pieniężnej uwzględnia się stopień naruszenia obowiązków </w:t>
      </w:r>
      <w:r w:rsidR="000652CF" w:rsidRPr="00B83E54">
        <w:t xml:space="preserve">                        </w:t>
      </w:r>
      <w:r w:rsidRPr="00B83E54">
        <w:t>oraz dotychczasową działalność przedsiębiorcy, a także wielkość jego obrotów i przychodu. </w:t>
      </w:r>
    </w:p>
    <w:p w14:paraId="08C218F8" w14:textId="723AE365" w:rsidR="00E82ADD" w:rsidRPr="00B83E54" w:rsidRDefault="00E82ADD" w:rsidP="00512186">
      <w:pPr>
        <w:tabs>
          <w:tab w:val="left" w:pos="0"/>
        </w:tabs>
        <w:ind w:left="0"/>
        <w:contextualSpacing/>
        <w:jc w:val="both"/>
        <w:rPr>
          <w:iCs/>
        </w:rPr>
      </w:pPr>
      <w:r w:rsidRPr="00B83E54">
        <w:rPr>
          <w:iCs/>
        </w:rPr>
        <w:t xml:space="preserve">W przedmiotowej sprawie w trakcie kontroli przeprowadzonej w miejscu sprzedaży detalicznej, to jest </w:t>
      </w:r>
      <w:r w:rsidR="00A738FE" w:rsidRPr="00B83E54">
        <w:rPr>
          <w:b/>
          <w:bCs/>
        </w:rPr>
        <w:t xml:space="preserve">(dane zanonimizowane) </w:t>
      </w:r>
      <w:r w:rsidR="001C7AA3" w:rsidRPr="00B83E54">
        <w:rPr>
          <w:iCs/>
        </w:rPr>
        <w:t>zlokalizowanych w Rzeszowie</w:t>
      </w:r>
      <w:r w:rsidR="002C45A9" w:rsidRPr="00B83E54">
        <w:rPr>
          <w:iCs/>
        </w:rPr>
        <w:t xml:space="preserve"> </w:t>
      </w:r>
      <w:r w:rsidR="0026131B" w:rsidRPr="00B83E54">
        <w:rPr>
          <w:iCs/>
        </w:rPr>
        <w:t xml:space="preserve">przy ul. </w:t>
      </w:r>
      <w:r w:rsidR="00A738FE" w:rsidRPr="00B83E54">
        <w:rPr>
          <w:b/>
          <w:bCs/>
        </w:rPr>
        <w:t xml:space="preserve">(dane zanonimizowane) </w:t>
      </w:r>
      <w:r w:rsidRPr="00B83E54">
        <w:rPr>
          <w:iCs/>
        </w:rPr>
        <w:t xml:space="preserve">własności </w:t>
      </w:r>
      <w:r w:rsidR="001C7AA3" w:rsidRPr="00B83E54">
        <w:rPr>
          <w:iCs/>
        </w:rPr>
        <w:t>Grupa DJ Spółka z ograniczon</w:t>
      </w:r>
      <w:r w:rsidR="002C45A9" w:rsidRPr="00B83E54">
        <w:rPr>
          <w:iCs/>
        </w:rPr>
        <w:t>ą</w:t>
      </w:r>
      <w:r w:rsidR="00366B9D" w:rsidRPr="00B83E54">
        <w:rPr>
          <w:iCs/>
        </w:rPr>
        <w:t xml:space="preserve"> odpowiedzialnością </w:t>
      </w:r>
      <w:r w:rsidR="001C7AA3" w:rsidRPr="00B83E54">
        <w:rPr>
          <w:iCs/>
        </w:rPr>
        <w:t>Spół</w:t>
      </w:r>
      <w:r w:rsidR="002C45A9" w:rsidRPr="00B83E54">
        <w:rPr>
          <w:iCs/>
        </w:rPr>
        <w:t>ka komandytowa</w:t>
      </w:r>
      <w:r w:rsidR="0026131B" w:rsidRPr="00B83E54">
        <w:rPr>
          <w:iCs/>
        </w:rPr>
        <w:t xml:space="preserve"> </w:t>
      </w:r>
      <w:r w:rsidRPr="00B83E54">
        <w:rPr>
          <w:iCs/>
        </w:rPr>
        <w:t>inspektorzy Inspekcji Handlowej stwierdzili, że prowadzący tam działalność gospodarczą przedsiębiorca nie wykonał ciążących na nim obowiązków wynikających z art. 4 ust. 1 ustawy dotyczących uwidaczniania cen i cen jednostkowych w sposób jednoznaczny, niebudzący wątpliwości oraz umo</w:t>
      </w:r>
      <w:r w:rsidR="002C45A9" w:rsidRPr="00B83E54">
        <w:rPr>
          <w:iCs/>
        </w:rPr>
        <w:t>żliwiający ich porównanie dla 85 spośród 107</w:t>
      </w:r>
      <w:r w:rsidRPr="00B83E54">
        <w:rPr>
          <w:iCs/>
        </w:rPr>
        <w:t xml:space="preserve"> ocenianych towarów poprzez: </w:t>
      </w:r>
    </w:p>
    <w:p w14:paraId="19448889" w14:textId="5B4798AF" w:rsidR="00E82ADD" w:rsidRPr="00B83E54" w:rsidRDefault="00E82ADD" w:rsidP="00512186">
      <w:pPr>
        <w:pStyle w:val="Akapitzlist"/>
        <w:numPr>
          <w:ilvl w:val="0"/>
          <w:numId w:val="25"/>
        </w:numPr>
        <w:tabs>
          <w:tab w:val="left" w:pos="0"/>
        </w:tabs>
        <w:jc w:val="both"/>
      </w:pPr>
      <w:r w:rsidRPr="00B83E54">
        <w:rPr>
          <w:bCs/>
          <w:iCs/>
        </w:rPr>
        <w:t xml:space="preserve">brak uwidocznienia </w:t>
      </w:r>
      <w:r w:rsidR="002C45A9" w:rsidRPr="00B83E54">
        <w:rPr>
          <w:bCs/>
          <w:iCs/>
        </w:rPr>
        <w:t xml:space="preserve">ceny i ceny jednostkowej dla 8 </w:t>
      </w:r>
      <w:r w:rsidRPr="00B83E54">
        <w:rPr>
          <w:bCs/>
          <w:iCs/>
        </w:rPr>
        <w:t xml:space="preserve">towarów (poz. I), </w:t>
      </w:r>
    </w:p>
    <w:p w14:paraId="7536AA36" w14:textId="4C850189" w:rsidR="00E82ADD" w:rsidRPr="00B83E54" w:rsidRDefault="00E82ADD" w:rsidP="00512186">
      <w:pPr>
        <w:pStyle w:val="Akapitzlist"/>
        <w:numPr>
          <w:ilvl w:val="0"/>
          <w:numId w:val="25"/>
        </w:numPr>
        <w:tabs>
          <w:tab w:val="left" w:pos="0"/>
        </w:tabs>
        <w:jc w:val="both"/>
      </w:pPr>
      <w:r w:rsidRPr="00B83E54">
        <w:t>brak uw</w:t>
      </w:r>
      <w:r w:rsidR="002C45A9" w:rsidRPr="00B83E54">
        <w:t xml:space="preserve">idocznienia ceny jednostkowej 62 </w:t>
      </w:r>
      <w:r w:rsidRPr="00B83E54">
        <w:t xml:space="preserve">towarów </w:t>
      </w:r>
      <w:r w:rsidRPr="00B83E54">
        <w:rPr>
          <w:bCs/>
          <w:iCs/>
        </w:rPr>
        <w:t>(poz. II),</w:t>
      </w:r>
      <w:r w:rsidRPr="00B83E54">
        <w:t xml:space="preserve"> </w:t>
      </w:r>
    </w:p>
    <w:p w14:paraId="4D2CCD88" w14:textId="51BC9FE9" w:rsidR="00E82ADD" w:rsidRPr="00B83E54" w:rsidRDefault="00E82ADD" w:rsidP="00512186">
      <w:pPr>
        <w:pStyle w:val="Akapitzlist"/>
        <w:numPr>
          <w:ilvl w:val="0"/>
          <w:numId w:val="25"/>
        </w:numPr>
        <w:tabs>
          <w:tab w:val="left" w:pos="0"/>
        </w:tabs>
        <w:jc w:val="both"/>
      </w:pPr>
      <w:r w:rsidRPr="00B83E54">
        <w:t>podanie nieprawidłowo</w:t>
      </w:r>
      <w:r w:rsidR="002C45A9" w:rsidRPr="00B83E54">
        <w:t xml:space="preserve"> wyliczonej ceny jednostkowej 15</w:t>
      </w:r>
      <w:r w:rsidRPr="00B83E54">
        <w:t xml:space="preserve"> towarów, </w:t>
      </w:r>
      <w:r w:rsidR="002C45A9" w:rsidRPr="00B83E54">
        <w:rPr>
          <w:bCs/>
          <w:iCs/>
        </w:rPr>
        <w:t>w tym 3</w:t>
      </w:r>
      <w:r w:rsidRPr="00B83E54">
        <w:rPr>
          <w:bCs/>
          <w:iCs/>
        </w:rPr>
        <w:t xml:space="preserve"> produktów </w:t>
      </w:r>
      <w:r w:rsidRPr="00B83E54">
        <w:rPr>
          <w:bCs/>
          <w:iCs/>
        </w:rPr>
        <w:br/>
        <w:t>w opakowaniach j</w:t>
      </w:r>
      <w:r w:rsidR="002C45A9" w:rsidRPr="00B83E54">
        <w:rPr>
          <w:bCs/>
          <w:iCs/>
        </w:rPr>
        <w:t>ednostkowych (poz. III a) oraz 12</w:t>
      </w:r>
      <w:r w:rsidRPr="00B83E54">
        <w:rPr>
          <w:bCs/>
          <w:iCs/>
        </w:rPr>
        <w:t xml:space="preserve"> pakowanych środków spożywczych w stanie stałym znajdujących się w środku płynnym </w:t>
      </w:r>
      <w:r w:rsidRPr="00B83E54">
        <w:t>(poz. III b).</w:t>
      </w:r>
    </w:p>
    <w:p w14:paraId="4AD5B43F" w14:textId="419B0147" w:rsidR="00E82ADD" w:rsidRPr="00B83E54" w:rsidRDefault="00E82ADD" w:rsidP="00512186">
      <w:pPr>
        <w:tabs>
          <w:tab w:val="left" w:pos="708"/>
        </w:tabs>
        <w:spacing w:after="120"/>
        <w:ind w:left="0"/>
        <w:jc w:val="both"/>
      </w:pPr>
      <w:r w:rsidRPr="00B83E54">
        <w:t xml:space="preserve">Nieuwidocznienie w miejscu sprzedaży detalicznej cen i cen jednostkowych towarów oraz niewłaściwe wyliczenie cen jednostkowych stanowiło naruszenie art. 4 ust. 1 ustawy </w:t>
      </w:r>
      <w:r w:rsidR="000652CF" w:rsidRPr="00B83E54">
        <w:t xml:space="preserve">                       </w:t>
      </w:r>
      <w:r w:rsidRPr="00B83E54">
        <w:t xml:space="preserve">oraz § 3, § 4 i § 6 rozporządzenia. </w:t>
      </w:r>
    </w:p>
    <w:p w14:paraId="0370A690" w14:textId="3A1F6D18" w:rsidR="00E82ADD" w:rsidRPr="00B83E54" w:rsidRDefault="00E82ADD" w:rsidP="00512186">
      <w:pPr>
        <w:spacing w:before="120" w:after="120"/>
        <w:ind w:left="0"/>
        <w:jc w:val="both"/>
        <w:rPr>
          <w:b/>
          <w:bCs/>
          <w:iCs/>
        </w:rPr>
      </w:pPr>
      <w:r w:rsidRPr="00B83E54">
        <w:rPr>
          <w:iCs/>
        </w:rPr>
        <w:t>W związku z powyższym spełnione zostały przesłanki do nałożenia przez Podkarpackiego Wojewódzkiego Inspektora Inspek</w:t>
      </w:r>
      <w:r w:rsidR="00CB2A5F" w:rsidRPr="00B83E54">
        <w:rPr>
          <w:iCs/>
        </w:rPr>
        <w:t xml:space="preserve">cji Handlowej na przedsiębiorcę </w:t>
      </w:r>
      <w:r w:rsidR="002C45A9" w:rsidRPr="00B83E54">
        <w:rPr>
          <w:iCs/>
        </w:rPr>
        <w:t>G</w:t>
      </w:r>
      <w:r w:rsidR="00CB2A5F" w:rsidRPr="00B83E54">
        <w:rPr>
          <w:iCs/>
        </w:rPr>
        <w:t>rupę</w:t>
      </w:r>
      <w:r w:rsidR="002C45A9" w:rsidRPr="00B83E54">
        <w:rPr>
          <w:iCs/>
        </w:rPr>
        <w:t xml:space="preserve"> DJ Spółka</w:t>
      </w:r>
      <w:r w:rsidR="0080371C" w:rsidRPr="00B83E54">
        <w:rPr>
          <w:iCs/>
        </w:rPr>
        <w:t xml:space="preserve"> </w:t>
      </w:r>
      <w:r w:rsidR="0080371C" w:rsidRPr="00B83E54">
        <w:rPr>
          <w:iCs/>
        </w:rPr>
        <w:br/>
      </w:r>
      <w:r w:rsidR="002C45A9" w:rsidRPr="00B83E54">
        <w:rPr>
          <w:iCs/>
        </w:rPr>
        <w:t>z ograniczon</w:t>
      </w:r>
      <w:r w:rsidR="00CB2A5F" w:rsidRPr="00B83E54">
        <w:rPr>
          <w:iCs/>
        </w:rPr>
        <w:t>ą</w:t>
      </w:r>
      <w:r w:rsidR="002C45A9" w:rsidRPr="00B83E54">
        <w:rPr>
          <w:iCs/>
        </w:rPr>
        <w:t xml:space="preserve"> </w:t>
      </w:r>
      <w:r w:rsidR="00CB2A5F" w:rsidRPr="00B83E54">
        <w:rPr>
          <w:iCs/>
        </w:rPr>
        <w:t>odpowiedzialnością</w:t>
      </w:r>
      <w:r w:rsidR="002C45A9" w:rsidRPr="00B83E54">
        <w:rPr>
          <w:iCs/>
        </w:rPr>
        <w:t xml:space="preserve"> </w:t>
      </w:r>
      <w:r w:rsidR="00CB2A5F" w:rsidRPr="00B83E54">
        <w:rPr>
          <w:iCs/>
        </w:rPr>
        <w:t>Spółk</w:t>
      </w:r>
      <w:r w:rsidR="00366B9D" w:rsidRPr="00B83E54">
        <w:rPr>
          <w:iCs/>
        </w:rPr>
        <w:t xml:space="preserve">a komandytowa </w:t>
      </w:r>
      <w:r w:rsidR="00A738FE" w:rsidRPr="00B83E54">
        <w:rPr>
          <w:b/>
          <w:bCs/>
        </w:rPr>
        <w:t xml:space="preserve">(dane zanonimizowane) </w:t>
      </w:r>
      <w:r w:rsidR="00366B9D" w:rsidRPr="00B83E54">
        <w:rPr>
          <w:iCs/>
        </w:rPr>
        <w:t xml:space="preserve">Stobierna </w:t>
      </w:r>
      <w:r w:rsidR="00CB2A5F" w:rsidRPr="00B83E54">
        <w:rPr>
          <w:iCs/>
        </w:rPr>
        <w:t xml:space="preserve">nr </w:t>
      </w:r>
      <w:r w:rsidR="00A738FE" w:rsidRPr="00B83E54">
        <w:rPr>
          <w:b/>
          <w:bCs/>
        </w:rPr>
        <w:t>(dane zanonimizowane)</w:t>
      </w:r>
      <w:r w:rsidR="00CB2A5F" w:rsidRPr="00B83E54">
        <w:rPr>
          <w:iCs/>
        </w:rPr>
        <w:t xml:space="preserve"> </w:t>
      </w:r>
      <w:r w:rsidRPr="00B83E54">
        <w:rPr>
          <w:iCs/>
        </w:rPr>
        <w:t xml:space="preserve">kary pieniężnej przewidzianej w art. 6 ust. 1 ustawy. W powyższej sprawie Podkarpacki Wojewódzki Inspektor Inspekcji Handlowej wymierzył stronie karę pieniężną w wysokości </w:t>
      </w:r>
      <w:r w:rsidR="00763BFD" w:rsidRPr="00B83E54">
        <w:rPr>
          <w:b/>
          <w:iCs/>
        </w:rPr>
        <w:t>2</w:t>
      </w:r>
      <w:r w:rsidR="00CB2A5F" w:rsidRPr="00B83E54">
        <w:rPr>
          <w:b/>
          <w:iCs/>
        </w:rPr>
        <w:t>0</w:t>
      </w:r>
      <w:r w:rsidRPr="00B83E54">
        <w:rPr>
          <w:b/>
          <w:iCs/>
        </w:rPr>
        <w:t>00 zł.</w:t>
      </w:r>
    </w:p>
    <w:p w14:paraId="13B29557" w14:textId="77777777" w:rsidR="00E82ADD" w:rsidRPr="00B83E54" w:rsidRDefault="00E82ADD" w:rsidP="00512186">
      <w:pPr>
        <w:ind w:left="0"/>
        <w:jc w:val="both"/>
        <w:rPr>
          <w:iCs/>
        </w:rPr>
      </w:pPr>
      <w:r w:rsidRPr="00B83E54">
        <w:rPr>
          <w:iCs/>
        </w:rPr>
        <w:t>Wymierzając ją wziął pod uwagę, zgodnie z art. 6 ust. 3 ustawy:</w:t>
      </w:r>
    </w:p>
    <w:p w14:paraId="4517F8D5" w14:textId="4C6E0BEB" w:rsidR="00E82ADD" w:rsidRPr="00B83E54" w:rsidRDefault="00E82ADD" w:rsidP="00512186">
      <w:pPr>
        <w:pStyle w:val="Akapitzlist"/>
        <w:numPr>
          <w:ilvl w:val="0"/>
          <w:numId w:val="26"/>
        </w:numPr>
        <w:tabs>
          <w:tab w:val="left" w:pos="708"/>
        </w:tabs>
        <w:jc w:val="both"/>
        <w:rPr>
          <w:iCs/>
        </w:rPr>
      </w:pPr>
      <w:r w:rsidRPr="00B83E54">
        <w:rPr>
          <w:b/>
          <w:bCs/>
          <w:iCs/>
        </w:rPr>
        <w:t>stopień naruszenia obowiązków</w:t>
      </w:r>
      <w:r w:rsidRPr="00B83E54">
        <w:rPr>
          <w:iCs/>
        </w:rPr>
        <w:t xml:space="preserve">, tj. nieprawidłowości stwierdzono </w:t>
      </w:r>
      <w:r w:rsidR="00CB2A5F" w:rsidRPr="00B83E54">
        <w:t xml:space="preserve">w odniesieniu </w:t>
      </w:r>
      <w:r w:rsidR="00CB2A5F" w:rsidRPr="00B83E54">
        <w:br/>
      </w:r>
      <w:r w:rsidR="008E33AE" w:rsidRPr="00B83E54">
        <w:t>do 85 ze</w:t>
      </w:r>
      <w:r w:rsidR="00CB2A5F" w:rsidRPr="00B83E54">
        <w:t xml:space="preserve"> 107</w:t>
      </w:r>
      <w:r w:rsidRPr="00B83E54">
        <w:t xml:space="preserve"> sprawdzonych przyp</w:t>
      </w:r>
      <w:r w:rsidR="00CB2A5F" w:rsidRPr="00B83E54">
        <w:t xml:space="preserve">adkowo towarów, co stanowi </w:t>
      </w:r>
      <w:r w:rsidR="00925A68" w:rsidRPr="00B83E54">
        <w:t xml:space="preserve">ok. </w:t>
      </w:r>
      <w:r w:rsidRPr="00B83E54">
        <w:t>7</w:t>
      </w:r>
      <w:r w:rsidR="0080371C" w:rsidRPr="00B83E54">
        <w:t>9</w:t>
      </w:r>
      <w:r w:rsidRPr="00B83E54">
        <w:t xml:space="preserve">% produktów skontrolowanych w zakresie prawidłowości informowania o cenach. Wskazać należy, że przedsiębiorca powinien zapewnić rzetelność informacji przekazywanych w zakresie uwidaczniania cen i cen jednostkowych. Brak podania cen i cen jednostkowych narusza </w:t>
      </w:r>
      <w:r w:rsidRPr="00B83E54">
        <w:lastRenderedPageBreak/>
        <w:t xml:space="preserve">prawo konsumenta do informacji w tym zakresie. Zważyć przy tym należy, że konsument często nie ma możliwości sprawdzenia prawidłowości wyliczenia ceny jednostkowej lub nastręcza mu ona sporo trudności, co uniemożliwia mu porównanie cen jednostkowych innych produktów, a tym samym świadomego wyboru przy zakupie towaru </w:t>
      </w:r>
      <w:r w:rsidR="000652CF" w:rsidRPr="00B83E54">
        <w:t xml:space="preserve">                                               </w:t>
      </w:r>
      <w:r w:rsidRPr="00B83E54">
        <w:t>o najkorzystniejszej cenie.</w:t>
      </w:r>
    </w:p>
    <w:p w14:paraId="43B1CF22" w14:textId="17BE8187" w:rsidR="00E82ADD" w:rsidRPr="00B83E54" w:rsidRDefault="00E82ADD" w:rsidP="00512186">
      <w:pPr>
        <w:pStyle w:val="Akapitzlist"/>
        <w:numPr>
          <w:ilvl w:val="0"/>
          <w:numId w:val="26"/>
        </w:numPr>
        <w:tabs>
          <w:tab w:val="left" w:pos="708"/>
        </w:tabs>
        <w:jc w:val="both"/>
        <w:rPr>
          <w:iCs/>
        </w:rPr>
      </w:pPr>
      <w:r w:rsidRPr="00B83E54">
        <w:rPr>
          <w:iCs/>
        </w:rPr>
        <w:t xml:space="preserve">fakt, że jest to </w:t>
      </w:r>
      <w:r w:rsidR="00CB2A5F" w:rsidRPr="00B83E54">
        <w:rPr>
          <w:b/>
          <w:iCs/>
        </w:rPr>
        <w:t>pierwsze</w:t>
      </w:r>
      <w:r w:rsidRPr="00B83E54">
        <w:rPr>
          <w:iCs/>
        </w:rPr>
        <w:t>, stwierdzone przez Podkarpackiego Wojewódzkiego Inspektora Inspekcji</w:t>
      </w:r>
      <w:r w:rsidR="00CB2A5F" w:rsidRPr="00B83E54">
        <w:rPr>
          <w:iCs/>
        </w:rPr>
        <w:t xml:space="preserve"> Handlowej w ciągu 12 miesięcy,</w:t>
      </w:r>
    </w:p>
    <w:p w14:paraId="17641755" w14:textId="6BA21980" w:rsidR="00E82ADD" w:rsidRPr="00B83E54" w:rsidRDefault="00E82ADD" w:rsidP="00512186">
      <w:pPr>
        <w:pStyle w:val="Akapitzlist"/>
        <w:numPr>
          <w:ilvl w:val="0"/>
          <w:numId w:val="26"/>
        </w:numPr>
        <w:tabs>
          <w:tab w:val="left" w:pos="708"/>
        </w:tabs>
        <w:spacing w:after="120"/>
        <w:jc w:val="both"/>
      </w:pPr>
      <w:r w:rsidRPr="00B83E54">
        <w:rPr>
          <w:b/>
          <w:bCs/>
          <w:iCs/>
        </w:rPr>
        <w:t>wielkość obrotów i przychodu</w:t>
      </w:r>
      <w:r w:rsidR="00CB2A5F" w:rsidRPr="00B83E54">
        <w:rPr>
          <w:iCs/>
        </w:rPr>
        <w:t xml:space="preserve"> przedsiębiorcy</w:t>
      </w:r>
      <w:r w:rsidRPr="00B83E54">
        <w:rPr>
          <w:iCs/>
        </w:rPr>
        <w:t>.</w:t>
      </w:r>
    </w:p>
    <w:p w14:paraId="75DFD265" w14:textId="438A8E38" w:rsidR="00E82ADD" w:rsidRPr="00B83E54" w:rsidRDefault="00E82ADD" w:rsidP="00512186">
      <w:pPr>
        <w:suppressAutoHyphens/>
        <w:spacing w:after="120"/>
        <w:ind w:left="0"/>
        <w:jc w:val="both"/>
        <w:rPr>
          <w:lang w:eastAsia="zh-CN"/>
        </w:rPr>
      </w:pPr>
      <w:r w:rsidRPr="00B83E54">
        <w:rPr>
          <w:lang w:eastAsia="zh-CN"/>
        </w:rPr>
        <w:t>Podkarpacki Wojewódzki Inspektor Inspekcji Handlowej wydając decyzję oparł się</w:t>
      </w:r>
      <w:r w:rsidRPr="00B83E54">
        <w:rPr>
          <w:lang w:eastAsia="zh-CN"/>
        </w:rPr>
        <w:br/>
        <w:t>na następujących dowodach: zawiadomieniu o</w:t>
      </w:r>
      <w:r w:rsidR="009E6433" w:rsidRPr="00B83E54">
        <w:rPr>
          <w:lang w:eastAsia="zh-CN"/>
        </w:rPr>
        <w:t xml:space="preserve"> zamiarze wszczęcia kontroli </w:t>
      </w:r>
      <w:r w:rsidR="00CB2A5F" w:rsidRPr="00B83E54">
        <w:rPr>
          <w:lang w:eastAsia="zh-CN"/>
        </w:rPr>
        <w:t xml:space="preserve">z dnia </w:t>
      </w:r>
      <w:r w:rsidR="0025415D" w:rsidRPr="00B83E54">
        <w:rPr>
          <w:lang w:eastAsia="zh-CN"/>
        </w:rPr>
        <w:t xml:space="preserve">18 lutego </w:t>
      </w:r>
      <w:r w:rsidR="00D437C8" w:rsidRPr="00B83E54">
        <w:rPr>
          <w:lang w:eastAsia="zh-CN"/>
        </w:rPr>
        <w:t xml:space="preserve">                     </w:t>
      </w:r>
      <w:r w:rsidRPr="00B83E54">
        <w:rPr>
          <w:lang w:eastAsia="zh-CN"/>
        </w:rPr>
        <w:t>2022 r</w:t>
      </w:r>
      <w:r w:rsidR="009E6433" w:rsidRPr="00B83E54">
        <w:rPr>
          <w:lang w:eastAsia="zh-CN"/>
        </w:rPr>
        <w:t>., protokole kontroli KH.8361.15.2022 z dnia 15</w:t>
      </w:r>
      <w:r w:rsidRPr="00B83E54">
        <w:rPr>
          <w:lang w:eastAsia="zh-CN"/>
        </w:rPr>
        <w:t xml:space="preserve"> marca 2022 r. wraz z załącznikami, zawiadomieniu o wszczęciu postę</w:t>
      </w:r>
      <w:r w:rsidR="009E6433" w:rsidRPr="00B83E54">
        <w:rPr>
          <w:lang w:eastAsia="zh-CN"/>
        </w:rPr>
        <w:t xml:space="preserve">powania z urzędu z dnia 11 kwietnia </w:t>
      </w:r>
      <w:r w:rsidRPr="00B83E54">
        <w:rPr>
          <w:lang w:eastAsia="zh-CN"/>
        </w:rPr>
        <w:t>2022 r</w:t>
      </w:r>
      <w:r w:rsidR="0025415D" w:rsidRPr="00B83E54">
        <w:rPr>
          <w:lang w:eastAsia="zh-CN"/>
        </w:rPr>
        <w:t xml:space="preserve">., zawiadomieniu </w:t>
      </w:r>
      <w:r w:rsidR="0025415D" w:rsidRPr="00B83E54">
        <w:rPr>
          <w:lang w:eastAsia="zh-CN"/>
        </w:rPr>
        <w:br/>
        <w:t xml:space="preserve">o niezałatwieniu sprawy w terminie z dnia 11 </w:t>
      </w:r>
      <w:r w:rsidR="00366B9D" w:rsidRPr="00B83E54">
        <w:rPr>
          <w:lang w:eastAsia="zh-CN"/>
        </w:rPr>
        <w:t>maja 2022 r.,</w:t>
      </w:r>
      <w:r w:rsidR="0025415D" w:rsidRPr="00B83E54">
        <w:rPr>
          <w:lang w:eastAsia="zh-CN"/>
        </w:rPr>
        <w:t xml:space="preserve"> </w:t>
      </w:r>
      <w:r w:rsidR="00F047D2" w:rsidRPr="00B83E54">
        <w:rPr>
          <w:lang w:eastAsia="zh-CN"/>
        </w:rPr>
        <w:t xml:space="preserve">postanowieniu z dnia </w:t>
      </w:r>
      <w:r w:rsidR="00925A68" w:rsidRPr="00B83E54">
        <w:rPr>
          <w:lang w:eastAsia="zh-CN"/>
        </w:rPr>
        <w:t>13</w:t>
      </w:r>
      <w:r w:rsidR="00F047D2" w:rsidRPr="00B83E54">
        <w:rPr>
          <w:lang w:eastAsia="zh-CN"/>
        </w:rPr>
        <w:t xml:space="preserve"> czerwca </w:t>
      </w:r>
      <w:r w:rsidR="00D437C8" w:rsidRPr="00B83E54">
        <w:rPr>
          <w:lang w:eastAsia="zh-CN"/>
        </w:rPr>
        <w:t xml:space="preserve">                </w:t>
      </w:r>
      <w:r w:rsidR="00F047D2" w:rsidRPr="00B83E54">
        <w:rPr>
          <w:lang w:eastAsia="zh-CN"/>
        </w:rPr>
        <w:t>2022 r. włączający</w:t>
      </w:r>
      <w:r w:rsidR="001C1A96" w:rsidRPr="00B83E54">
        <w:rPr>
          <w:lang w:eastAsia="zh-CN"/>
        </w:rPr>
        <w:t xml:space="preserve"> </w:t>
      </w:r>
      <w:r w:rsidR="00F047D2" w:rsidRPr="00B83E54">
        <w:rPr>
          <w:lang w:eastAsia="zh-CN"/>
        </w:rPr>
        <w:t xml:space="preserve">w poczet dowodów </w:t>
      </w:r>
      <w:r w:rsidR="0025415D" w:rsidRPr="00B83E54">
        <w:rPr>
          <w:lang w:eastAsia="zh-CN"/>
        </w:rPr>
        <w:t>protok</w:t>
      </w:r>
      <w:r w:rsidR="00F047D2" w:rsidRPr="00B83E54">
        <w:rPr>
          <w:lang w:eastAsia="zh-CN"/>
        </w:rPr>
        <w:t>ół</w:t>
      </w:r>
      <w:r w:rsidR="0025415D" w:rsidRPr="00B83E54">
        <w:rPr>
          <w:lang w:eastAsia="zh-CN"/>
        </w:rPr>
        <w:t xml:space="preserve"> z posiedzenia komisji z dnia 8 czerwca 2022 r. </w:t>
      </w:r>
      <w:r w:rsidR="00463202" w:rsidRPr="00B83E54">
        <w:rPr>
          <w:lang w:eastAsia="zh-CN"/>
        </w:rPr>
        <w:t>dot. o</w:t>
      </w:r>
      <w:r w:rsidR="009F76F2" w:rsidRPr="00B83E54">
        <w:rPr>
          <w:lang w:eastAsia="zh-CN"/>
        </w:rPr>
        <w:t>szacowania</w:t>
      </w:r>
      <w:r w:rsidR="00463202" w:rsidRPr="00B83E54">
        <w:rPr>
          <w:lang w:eastAsia="zh-CN"/>
        </w:rPr>
        <w:t xml:space="preserve"> wielkości obrotu i przychodu strony za rok 2021. </w:t>
      </w:r>
    </w:p>
    <w:p w14:paraId="196D480C" w14:textId="30359EF4" w:rsidR="00E82ADD" w:rsidRPr="00B83E54" w:rsidRDefault="00E82ADD" w:rsidP="00512186">
      <w:pPr>
        <w:tabs>
          <w:tab w:val="left" w:pos="0"/>
        </w:tabs>
        <w:ind w:left="0"/>
        <w:jc w:val="both"/>
      </w:pPr>
      <w:r w:rsidRPr="00B83E54">
        <w:rPr>
          <w:iCs/>
          <w:lang w:eastAsia="zh-CN"/>
        </w:rPr>
        <w:t>Podkarpacki Wojewódzki Inspektor Inspekcji Handlowej stwierdza, iż na podstaw</w:t>
      </w:r>
      <w:r w:rsidR="009E6433" w:rsidRPr="00B83E54">
        <w:rPr>
          <w:iCs/>
          <w:lang w:eastAsia="zh-CN"/>
        </w:rPr>
        <w:t>ie protokołu kontroli KH.8361.15</w:t>
      </w:r>
      <w:r w:rsidRPr="00B83E54">
        <w:rPr>
          <w:iCs/>
          <w:lang w:eastAsia="zh-CN"/>
        </w:rPr>
        <w:t xml:space="preserve">.2022 oraz dołączonych do niego załączników za udowodniony </w:t>
      </w:r>
      <w:r w:rsidR="009E6433" w:rsidRPr="00B83E54">
        <w:rPr>
          <w:iCs/>
          <w:lang w:eastAsia="zh-CN"/>
        </w:rPr>
        <w:t xml:space="preserve">został uznany fakt, że w dniu 18 marca 2022 r. w </w:t>
      </w:r>
      <w:r w:rsidR="00A738FE" w:rsidRPr="00B83E54">
        <w:rPr>
          <w:b/>
          <w:bCs/>
        </w:rPr>
        <w:t xml:space="preserve">(dane zanonimizowane) </w:t>
      </w:r>
      <w:r w:rsidRPr="00B83E54">
        <w:rPr>
          <w:iCs/>
          <w:lang w:eastAsia="zh-CN"/>
        </w:rPr>
        <w:t xml:space="preserve">w </w:t>
      </w:r>
      <w:r w:rsidR="009E6433" w:rsidRPr="00B83E54">
        <w:rPr>
          <w:iCs/>
          <w:lang w:eastAsia="zh-CN"/>
        </w:rPr>
        <w:t>Rzeszowie</w:t>
      </w:r>
      <w:r w:rsidRPr="00B83E54">
        <w:rPr>
          <w:iCs/>
          <w:lang w:eastAsia="zh-CN"/>
        </w:rPr>
        <w:t xml:space="preserve">, </w:t>
      </w:r>
      <w:r w:rsidR="009E6433" w:rsidRPr="00B83E54">
        <w:rPr>
          <w:iCs/>
          <w:lang w:eastAsia="zh-CN"/>
        </w:rPr>
        <w:t xml:space="preserve">ul. </w:t>
      </w:r>
      <w:r w:rsidR="00A738FE" w:rsidRPr="00B83E54">
        <w:rPr>
          <w:b/>
          <w:bCs/>
        </w:rPr>
        <w:t xml:space="preserve">(dane zanonimizowane) </w:t>
      </w:r>
      <w:r w:rsidR="008E33AE" w:rsidRPr="00B83E54">
        <w:rPr>
          <w:iCs/>
          <w:lang w:eastAsia="zh-CN"/>
        </w:rPr>
        <w:t>własności Grupa</w:t>
      </w:r>
      <w:r w:rsidR="00592286" w:rsidRPr="00B83E54">
        <w:rPr>
          <w:iCs/>
          <w:lang w:eastAsia="zh-CN"/>
        </w:rPr>
        <w:t xml:space="preserve"> </w:t>
      </w:r>
      <w:r w:rsidR="008E33AE" w:rsidRPr="00B83E54">
        <w:rPr>
          <w:iCs/>
          <w:lang w:eastAsia="zh-CN"/>
        </w:rPr>
        <w:t>DJ Spółka</w:t>
      </w:r>
      <w:r w:rsidR="00592286" w:rsidRPr="00B83E54">
        <w:rPr>
          <w:iCs/>
          <w:lang w:eastAsia="zh-CN"/>
        </w:rPr>
        <w:t xml:space="preserve"> z ograniczon</w:t>
      </w:r>
      <w:r w:rsidR="00F047D2" w:rsidRPr="00B83E54">
        <w:rPr>
          <w:iCs/>
          <w:lang w:eastAsia="zh-CN"/>
        </w:rPr>
        <w:t>ą</w:t>
      </w:r>
      <w:r w:rsidR="00592286" w:rsidRPr="00B83E54">
        <w:rPr>
          <w:iCs/>
          <w:lang w:eastAsia="zh-CN"/>
        </w:rPr>
        <w:t xml:space="preserve"> </w:t>
      </w:r>
      <w:r w:rsidR="008E33AE" w:rsidRPr="00B83E54">
        <w:rPr>
          <w:iCs/>
          <w:lang w:eastAsia="zh-CN"/>
        </w:rPr>
        <w:t>odpowiedzialnością Spółka</w:t>
      </w:r>
      <w:r w:rsidR="00592286" w:rsidRPr="00B83E54">
        <w:rPr>
          <w:iCs/>
          <w:lang w:eastAsia="zh-CN"/>
        </w:rPr>
        <w:t xml:space="preserve"> </w:t>
      </w:r>
      <w:r w:rsidR="008E33AE" w:rsidRPr="00B83E54">
        <w:rPr>
          <w:iCs/>
          <w:lang w:eastAsia="zh-CN"/>
        </w:rPr>
        <w:t xml:space="preserve">komandytowa </w:t>
      </w:r>
      <w:r w:rsidR="00A738FE" w:rsidRPr="00B83E54">
        <w:rPr>
          <w:b/>
          <w:bCs/>
        </w:rPr>
        <w:t xml:space="preserve">(dane zanonimizowane) </w:t>
      </w:r>
      <w:r w:rsidR="008E33AE" w:rsidRPr="00B83E54">
        <w:rPr>
          <w:iCs/>
          <w:lang w:eastAsia="zh-CN"/>
        </w:rPr>
        <w:t>Stobierna nr</w:t>
      </w:r>
      <w:r w:rsidR="00592286" w:rsidRPr="00B83E54">
        <w:rPr>
          <w:iCs/>
          <w:lang w:eastAsia="zh-CN"/>
        </w:rPr>
        <w:t xml:space="preserve"> </w:t>
      </w:r>
      <w:r w:rsidR="00A738FE" w:rsidRPr="00B83E54">
        <w:rPr>
          <w:b/>
          <w:bCs/>
        </w:rPr>
        <w:t>(dane zanonimizowane)</w:t>
      </w:r>
      <w:r w:rsidRPr="00B83E54">
        <w:rPr>
          <w:iCs/>
          <w:lang w:eastAsia="zh-CN"/>
        </w:rPr>
        <w:t xml:space="preserve">, brak </w:t>
      </w:r>
      <w:r w:rsidRPr="00B83E54">
        <w:t>było uwidocznienia wymaganych prawem informacji w zakresi</w:t>
      </w:r>
      <w:r w:rsidR="00592286" w:rsidRPr="00B83E54">
        <w:t>e cen i cen jednostkowych dla 85 spośród 107</w:t>
      </w:r>
      <w:r w:rsidRPr="00B83E54">
        <w:t xml:space="preserve"> ocenianych towarów. </w:t>
      </w:r>
    </w:p>
    <w:p w14:paraId="1071BF71" w14:textId="13F28772" w:rsidR="00E82ADD" w:rsidRPr="00B83E54" w:rsidRDefault="00E82ADD" w:rsidP="00512186">
      <w:pPr>
        <w:suppressAutoHyphens/>
        <w:ind w:left="0"/>
        <w:jc w:val="both"/>
      </w:pPr>
      <w:r w:rsidRPr="00B83E54">
        <w:t>Przepis art. 4 ust. 1 ustawy jest przepisem bezwzględnie obowiązującym i ani ustawa, ani wydane na jej podstawie rozporządzenie nie przewidują odstępstwa od wymogu uwidaczniania cen i cen jednostkowych w związku z prowadzeniem remanentu w sklepie. Odstępstwa od wymogu stosowania cen jednostkowych przewiduje natomiast § 7 rozporządzenia i</w:t>
      </w:r>
      <w:r w:rsidR="001C1A96" w:rsidRPr="00B83E54">
        <w:t xml:space="preserve"> </w:t>
      </w:r>
      <w:r w:rsidRPr="00B83E54">
        <w:t xml:space="preserve">dotyczą one: </w:t>
      </w:r>
    </w:p>
    <w:p w14:paraId="76CA05AC" w14:textId="77777777" w:rsidR="00E82ADD" w:rsidRPr="00B83E54" w:rsidRDefault="00E82ADD" w:rsidP="00512186">
      <w:pPr>
        <w:shd w:val="clear" w:color="auto" w:fill="FFFFFF"/>
        <w:tabs>
          <w:tab w:val="left" w:pos="708"/>
        </w:tabs>
        <w:ind w:left="360"/>
      </w:pPr>
      <w:r w:rsidRPr="00B83E54">
        <w:t>1) towarów, których cena jednostkowa jest identyczna z ceną sprzedaży;</w:t>
      </w:r>
    </w:p>
    <w:p w14:paraId="3F489D75" w14:textId="77777777" w:rsidR="00E82ADD" w:rsidRPr="00B83E54" w:rsidRDefault="00E82ADD" w:rsidP="00512186">
      <w:pPr>
        <w:shd w:val="clear" w:color="auto" w:fill="FFFFFF"/>
        <w:tabs>
          <w:tab w:val="left" w:pos="708"/>
        </w:tabs>
        <w:ind w:left="360"/>
      </w:pPr>
      <w:r w:rsidRPr="00B83E54">
        <w:t>2) towarów sprzedawanych ze względu na ich przeznaczenie w zestawach (kompletach);</w:t>
      </w:r>
    </w:p>
    <w:p w14:paraId="5FCD62A6" w14:textId="77777777" w:rsidR="00E82ADD" w:rsidRPr="00B83E54" w:rsidRDefault="00E82ADD" w:rsidP="00512186">
      <w:pPr>
        <w:shd w:val="clear" w:color="auto" w:fill="FFFFFF"/>
        <w:tabs>
          <w:tab w:val="left" w:pos="567"/>
        </w:tabs>
        <w:ind w:left="567" w:hanging="283"/>
        <w:jc w:val="both"/>
      </w:pPr>
      <w:r w:rsidRPr="00B83E54">
        <w:t xml:space="preserve"> 3) towarów nieżywnościowych sprzedawanych ze względu na ich przeznaczenie lub właściwości wyłącznie w parach;</w:t>
      </w:r>
    </w:p>
    <w:p w14:paraId="654E6FA4" w14:textId="77777777" w:rsidR="00E82ADD" w:rsidRPr="00B83E54" w:rsidRDefault="00E82ADD" w:rsidP="00512186">
      <w:pPr>
        <w:shd w:val="clear" w:color="auto" w:fill="FFFFFF"/>
        <w:tabs>
          <w:tab w:val="left" w:pos="708"/>
        </w:tabs>
        <w:ind w:left="360"/>
      </w:pPr>
      <w:r w:rsidRPr="00B83E54">
        <w:t xml:space="preserve">4) produktów leczniczych w rozumieniu </w:t>
      </w:r>
      <w:hyperlink r:id="rId8" w:anchor="/document/16915922?unitId=art(2)pkt(32)&amp;cm=DOCUMENT" w:tgtFrame="_blank" w:history="1">
        <w:r w:rsidRPr="00B83E54">
          <w:rPr>
            <w:rStyle w:val="Hipercze"/>
            <w:color w:val="auto"/>
            <w:u w:val="none"/>
          </w:rPr>
          <w:t>art. 2 pkt 32</w:t>
        </w:r>
      </w:hyperlink>
      <w:r w:rsidRPr="00B83E54">
        <w:t xml:space="preserve"> ustawy prawo farmaceutyczne.</w:t>
      </w:r>
    </w:p>
    <w:p w14:paraId="0D1DD1A7" w14:textId="5276D01A" w:rsidR="00E82ADD" w:rsidRPr="00B83E54" w:rsidRDefault="001C1A96" w:rsidP="00512186">
      <w:pPr>
        <w:suppressAutoHyphens/>
        <w:ind w:left="0"/>
        <w:jc w:val="both"/>
        <w:rPr>
          <w:sz w:val="16"/>
          <w:szCs w:val="16"/>
        </w:rPr>
      </w:pPr>
      <w:r w:rsidRPr="00B83E54">
        <w:t xml:space="preserve"> </w:t>
      </w:r>
    </w:p>
    <w:p w14:paraId="4C00BCCC" w14:textId="325D12A6" w:rsidR="00E82ADD" w:rsidRPr="00B83E54" w:rsidRDefault="00E82ADD" w:rsidP="00512186">
      <w:pPr>
        <w:tabs>
          <w:tab w:val="left" w:pos="708"/>
        </w:tabs>
        <w:spacing w:after="120"/>
        <w:ind w:left="0"/>
        <w:jc w:val="both"/>
      </w:pPr>
      <w:r w:rsidRPr="00B83E54">
        <w:t>Administracyjna kara pieniężna jest w orzecznictwie definiowana jako dolegliwość stosowana przez organ administracji publicznej za naruszenie normy prawa administracyjnego. Powstanie odpowiedzialności administracyjnej związane jest wyłącznie z zaistnieniem zdarzenia,</w:t>
      </w:r>
      <w:r w:rsidR="00824F4A" w:rsidRPr="00B83E54">
        <w:t xml:space="preserve"> </w:t>
      </w:r>
      <w:r w:rsidRPr="00B83E54">
        <w:t>które kwali</w:t>
      </w:r>
      <w:r w:rsidR="008E33AE" w:rsidRPr="00B83E54">
        <w:t xml:space="preserve">fikowane jest ustawą </w:t>
      </w:r>
      <w:r w:rsidRPr="00B83E54">
        <w:t xml:space="preserve">jako naruszenie obowiązujących norm prawnych. Odpowiedzialność administracyjna ma charakter obiektywny i nie jest oparta na zasadzie winy. Już sam fakt stwierdzenia nieprawidłowości stanowi podstawę do wymierzenia kary. </w:t>
      </w:r>
    </w:p>
    <w:p w14:paraId="5357C2BD" w14:textId="4618838D" w:rsidR="00E82ADD" w:rsidRPr="00B83E54" w:rsidRDefault="00E82ADD" w:rsidP="00512186">
      <w:pPr>
        <w:pStyle w:val="NormalnyWeb"/>
        <w:shd w:val="clear" w:color="auto" w:fill="FFFFFF"/>
        <w:spacing w:before="0" w:beforeAutospacing="0" w:after="0" w:afterAutospacing="0"/>
        <w:jc w:val="both"/>
      </w:pPr>
      <w:r w:rsidRPr="00B83E54">
        <w:t xml:space="preserve">W przedmiotowej sprawie ustalono, iż w miejscu sprzedaży detalicznej </w:t>
      </w:r>
      <w:r w:rsidR="00A738FE" w:rsidRPr="00B83E54">
        <w:rPr>
          <w:b/>
          <w:bCs/>
        </w:rPr>
        <w:t xml:space="preserve">(dane zanonimizowane) </w:t>
      </w:r>
      <w:r w:rsidR="00592286" w:rsidRPr="00B83E54">
        <w:t>w Rzeszowie</w:t>
      </w:r>
      <w:r w:rsidRPr="00B83E54">
        <w:t>, prowadząca tam działalność gospodarczą</w:t>
      </w:r>
      <w:r w:rsidR="008E33AE" w:rsidRPr="00B83E54">
        <w:t xml:space="preserve"> Grupa DJ Spółka z ograniczoną</w:t>
      </w:r>
      <w:r w:rsidR="00592286" w:rsidRPr="00B83E54">
        <w:t xml:space="preserve"> odpowiedzialnością Spółka komandytowa w </w:t>
      </w:r>
      <w:r w:rsidR="008E33AE" w:rsidRPr="00B83E54">
        <w:t>Stobiernej nie</w:t>
      </w:r>
      <w:r w:rsidRPr="00B83E54">
        <w:t xml:space="preserve"> uwidoczniła c</w:t>
      </w:r>
      <w:r w:rsidR="00592286" w:rsidRPr="00B83E54">
        <w:t>en oraz cen jednostkowych dla 85</w:t>
      </w:r>
      <w:r w:rsidRPr="00B83E54">
        <w:t xml:space="preserve"> towarów. </w:t>
      </w:r>
    </w:p>
    <w:p w14:paraId="68D6A453" w14:textId="76921DC5" w:rsidR="00E82ADD" w:rsidRPr="00B83E54" w:rsidRDefault="00E82ADD" w:rsidP="00512186">
      <w:pPr>
        <w:pStyle w:val="NormalnyWeb"/>
        <w:shd w:val="clear" w:color="auto" w:fill="FFFFFF"/>
        <w:spacing w:before="0" w:beforeAutospacing="0" w:after="0" w:afterAutospacing="0"/>
        <w:jc w:val="both"/>
      </w:pPr>
      <w:r w:rsidRPr="00B83E54">
        <w:t xml:space="preserve">Przypisanie odpowiedzialności w przedmiotowej sprawie sprowadza się zatem wyłącznie do ustalenia, czy konkretne zdarzenie wyczerpuje znamiona oznaczone w ustawie i pozostaje </w:t>
      </w:r>
      <w:r w:rsidR="008E33AE" w:rsidRPr="00B83E54">
        <w:br/>
      </w:r>
      <w:r w:rsidRPr="00B83E54">
        <w:t xml:space="preserve">w związku przyczynowym z zachowaniem konkretnego podmiotu. Bezspornym jest, że powyższe ustalenia wskazują na naruszenie art. 4 ust. 1 ustawy oraz § 3, § 4 i § 6 rozporządzenia oraz stanowi podstawę do nałożenia na stronę administracyjnej kary pieniężnej przewidzianej w art. 6 ust. 1 ustawy. </w:t>
      </w:r>
    </w:p>
    <w:p w14:paraId="0D6AF1ED" w14:textId="655A4110" w:rsidR="00E82ADD" w:rsidRPr="00B83E54" w:rsidRDefault="00E82ADD" w:rsidP="00512186">
      <w:pPr>
        <w:pStyle w:val="NormalnyWeb"/>
        <w:shd w:val="clear" w:color="auto" w:fill="FFFFFF"/>
        <w:spacing w:before="0" w:beforeAutospacing="0" w:after="0" w:afterAutospacing="0"/>
        <w:jc w:val="both"/>
      </w:pPr>
      <w:r w:rsidRPr="00B83E54">
        <w:rPr>
          <w:iCs/>
          <w:lang w:eastAsia="zh-CN"/>
        </w:rPr>
        <w:t xml:space="preserve">Odpowiedzialność wynikająca z powyższego przepisu ma charakter obiektywny i powstaje z chwilą popełnienia naruszenia. Obiektywny charakter odpowiedzialności administracyjnej opiera się na zasadzie ryzyka (por. wyrok Naczelnego Sądu Administracyjnego z dnia </w:t>
      </w:r>
      <w:r w:rsidRPr="00B83E54">
        <w:rPr>
          <w:iCs/>
          <w:lang w:eastAsia="zh-CN"/>
        </w:rPr>
        <w:lastRenderedPageBreak/>
        <w:t xml:space="preserve">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może jedynie wydać decyzję administracyjną, na podstawie, której nakłada karę pieniężną w przewidzianej w tej ustawie wysokości. Mając, więc na uwadze charakter odpowiedzialności administracyjnej, bez znaczenia pozostają okoliczności, w wyniku, których strona dopuściła się nieprawidłowości, gdyż karę wymierza się za samo naruszenie prawa, kontrolowanemu podmiotowi. Nie ma przy tym znaczenia czy niedopełnienie obowiązku uwidocznienia cen </w:t>
      </w:r>
      <w:r w:rsidR="000652CF" w:rsidRPr="00B83E54">
        <w:rPr>
          <w:iCs/>
          <w:lang w:eastAsia="zh-CN"/>
        </w:rPr>
        <w:t xml:space="preserve">                        </w:t>
      </w:r>
      <w:r w:rsidRPr="00B83E54">
        <w:rPr>
          <w:iCs/>
          <w:lang w:eastAsia="zh-CN"/>
        </w:rPr>
        <w:t xml:space="preserve">w określony sposób nastąpiło z winy danego podmiotu. Ustawa nie przewiduje możliwości badania przez organ Inspekcji Handlowej istnienia winy, bądź jej braku po stronie podmiotu, </w:t>
      </w:r>
      <w:r w:rsidR="000652CF" w:rsidRPr="00B83E54">
        <w:rPr>
          <w:iCs/>
          <w:lang w:eastAsia="zh-CN"/>
        </w:rPr>
        <w:t xml:space="preserve">                       </w:t>
      </w:r>
      <w:r w:rsidRPr="00B83E54">
        <w:rPr>
          <w:iCs/>
          <w:lang w:eastAsia="zh-CN"/>
        </w:rPr>
        <w:t xml:space="preserve">u którego ujawniono nieprawidłowości. Zatem samo stwierdzenie w wyniku kontroli, że określony podmiot nie zrealizował ciążącego na nim obowiązku ustawowego powoduje konieczność nałożenia kary pieniężnej, która jest karą administracyjną. </w:t>
      </w:r>
    </w:p>
    <w:p w14:paraId="5ACFC88B" w14:textId="0A7174F5" w:rsidR="00E82ADD" w:rsidRPr="00B83E54" w:rsidRDefault="00E82ADD" w:rsidP="00512186">
      <w:pPr>
        <w:pStyle w:val="NormalnyWeb"/>
        <w:shd w:val="clear" w:color="auto" w:fill="FFFFFF"/>
        <w:spacing w:before="0" w:beforeAutospacing="0" w:after="0" w:afterAutospacing="0"/>
        <w:jc w:val="both"/>
        <w:rPr>
          <w:iCs/>
          <w:lang w:eastAsia="zh-CN"/>
        </w:rPr>
      </w:pPr>
      <w:r w:rsidRPr="00B83E54">
        <w:rPr>
          <w:iCs/>
          <w:lang w:eastAsia="zh-CN"/>
        </w:rPr>
        <w:t>Należy jednak zwrócić uwagę na f</w:t>
      </w:r>
      <w:r w:rsidR="00E0193D" w:rsidRPr="00B83E54">
        <w:rPr>
          <w:iCs/>
          <w:lang w:eastAsia="zh-CN"/>
        </w:rPr>
        <w:t>akt, iż pismem KH.8360.15.2022 z dnia 18</w:t>
      </w:r>
      <w:r w:rsidRPr="00B83E54">
        <w:rPr>
          <w:iCs/>
          <w:lang w:eastAsia="zh-CN"/>
        </w:rPr>
        <w:t xml:space="preserve"> lutego 2022 r. </w:t>
      </w:r>
      <w:r w:rsidR="00A56562" w:rsidRPr="00B83E54">
        <w:rPr>
          <w:iCs/>
          <w:lang w:eastAsia="zh-CN"/>
        </w:rPr>
        <w:t xml:space="preserve">strona </w:t>
      </w:r>
      <w:r w:rsidRPr="00B83E54">
        <w:rPr>
          <w:iCs/>
          <w:lang w:eastAsia="zh-CN"/>
        </w:rPr>
        <w:t>została powiadomiona o zamiarze wszczęcia kontroli oraz o jej zakresie przedmiotowym.</w:t>
      </w:r>
    </w:p>
    <w:p w14:paraId="4DC2CC10" w14:textId="55B8C30C" w:rsidR="00E82ADD" w:rsidRPr="00B83E54" w:rsidRDefault="00E82ADD" w:rsidP="00512186">
      <w:pPr>
        <w:shd w:val="clear" w:color="auto" w:fill="FFFFFF"/>
        <w:ind w:left="0"/>
        <w:jc w:val="both"/>
      </w:pPr>
      <w:r w:rsidRPr="00B83E54">
        <w:t>Tak więc brak jest podstaw do uzupełniającego stosowania art. 189a Kpa w zakresie</w:t>
      </w:r>
      <w:r w:rsidR="001C1A96" w:rsidRPr="00B83E54">
        <w:t xml:space="preserve"> </w:t>
      </w:r>
      <w:r w:rsidRPr="00B83E54">
        <w:t xml:space="preserve">przesłanek wymiaru administracyjnej kary pieniężnej. </w:t>
      </w:r>
    </w:p>
    <w:p w14:paraId="451B6504" w14:textId="4DE28145" w:rsidR="00E82ADD" w:rsidRPr="00B83E54" w:rsidRDefault="00E82ADD" w:rsidP="00512186">
      <w:pPr>
        <w:tabs>
          <w:tab w:val="left" w:pos="708"/>
        </w:tabs>
        <w:spacing w:after="120"/>
        <w:ind w:left="0"/>
        <w:jc w:val="both"/>
      </w:pPr>
      <w:r w:rsidRPr="00B83E54">
        <w:t xml:space="preserve">Biorąc pod uwagę wymienione kryteria, nałożenie kary pieniężnej w kwocie </w:t>
      </w:r>
      <w:r w:rsidR="00763BFD" w:rsidRPr="00B83E54">
        <w:rPr>
          <w:b/>
        </w:rPr>
        <w:t>2</w:t>
      </w:r>
      <w:r w:rsidR="00E0193D" w:rsidRPr="00B83E54">
        <w:rPr>
          <w:b/>
        </w:rPr>
        <w:t>0</w:t>
      </w:r>
      <w:r w:rsidRPr="00B83E54">
        <w:rPr>
          <w:b/>
        </w:rPr>
        <w:t>00</w:t>
      </w:r>
      <w:r w:rsidRPr="00B83E54">
        <w:rPr>
          <w:bCs/>
        </w:rPr>
        <w:t xml:space="preserve"> zł</w:t>
      </w:r>
      <w:r w:rsidRPr="00B83E54">
        <w:rPr>
          <w:b/>
        </w:rPr>
        <w:br/>
      </w:r>
      <w:r w:rsidRPr="00B83E54">
        <w:t>w stosunku do przewidzianej w ustawie kary określonej w maksymalnej wysokości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46FF372D" w14:textId="747F08BE" w:rsidR="00E82ADD" w:rsidRPr="00B83E54" w:rsidRDefault="00E82ADD" w:rsidP="00512186">
      <w:pPr>
        <w:tabs>
          <w:tab w:val="left" w:pos="708"/>
        </w:tabs>
        <w:spacing w:before="120"/>
        <w:ind w:left="0"/>
        <w:jc w:val="both"/>
        <w:rPr>
          <w:lang w:eastAsia="zh-CN"/>
        </w:rPr>
      </w:pPr>
      <w:r w:rsidRPr="00B83E54">
        <w:rPr>
          <w:lang w:eastAsia="zh-CN"/>
        </w:rPr>
        <w:t xml:space="preserve">Zgodnie z art. 189e Kpa, w przypadku, gdy do naruszenia prawa doszło wskutek działania siły wyższej, strona nie podlega ukaraniu. Pojęcie to wprawdzie nie zostało zdefiniowane </w:t>
      </w:r>
      <w:r w:rsidRPr="00B83E54">
        <w:rPr>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t>
      </w:r>
      <w:r w:rsidR="000652CF" w:rsidRPr="00B83E54">
        <w:rPr>
          <w:lang w:eastAsia="zh-CN"/>
        </w:rPr>
        <w:t xml:space="preserve">                      </w:t>
      </w:r>
      <w:r w:rsidRPr="00B83E54">
        <w:rPr>
          <w:lang w:eastAsia="zh-CN"/>
        </w:rPr>
        <w:t>w zasadzie chodzi o niemożliwość zapobieżenia nie tyle samemu zjawisku, co jego następstwom)” (J. Pokrzywniak. Klauzula</w:t>
      </w:r>
      <w:r w:rsidR="007D46CA" w:rsidRPr="00B83E54">
        <w:rPr>
          <w:lang w:eastAsia="zh-CN"/>
        </w:rPr>
        <w:t xml:space="preserve"> siły wyższej. </w:t>
      </w:r>
      <w:proofErr w:type="spellStart"/>
      <w:r w:rsidR="007D46CA" w:rsidRPr="00B83E54">
        <w:rPr>
          <w:lang w:eastAsia="zh-CN"/>
        </w:rPr>
        <w:t>MoP</w:t>
      </w:r>
      <w:proofErr w:type="spellEnd"/>
      <w:r w:rsidR="007D46CA" w:rsidRPr="00B83E54">
        <w:rPr>
          <w:lang w:eastAsia="zh-CN"/>
        </w:rPr>
        <w:t xml:space="preserve"> 2005, Nr 6). </w:t>
      </w:r>
      <w:r w:rsidRPr="00B83E54">
        <w:rPr>
          <w:lang w:eastAsia="zh-CN"/>
        </w:rPr>
        <w:t>„Siłę wyższą odróżnia od zwykłego przypadku (casus) to, że jest to zda</w:t>
      </w:r>
      <w:r w:rsidR="008E33AE" w:rsidRPr="00B83E54">
        <w:rPr>
          <w:lang w:eastAsia="zh-CN"/>
        </w:rPr>
        <w:t xml:space="preserve">rzenie nadzwyczajne, zewnętrzne </w:t>
      </w:r>
      <w:r w:rsidRPr="00B83E54">
        <w:rPr>
          <w:lang w:eastAsia="zh-CN"/>
        </w:rPr>
        <w:t xml:space="preserve">i niemożliwe do zapobieżenia (vis </w:t>
      </w:r>
      <w:proofErr w:type="spellStart"/>
      <w:r w:rsidRPr="00B83E54">
        <w:rPr>
          <w:lang w:eastAsia="zh-CN"/>
        </w:rPr>
        <w:t>cui</w:t>
      </w:r>
      <w:proofErr w:type="spellEnd"/>
      <w:r w:rsidRPr="00B83E54">
        <w:rPr>
          <w:lang w:eastAsia="zh-CN"/>
        </w:rPr>
        <w:t xml:space="preserve"> </w:t>
      </w:r>
      <w:proofErr w:type="spellStart"/>
      <w:r w:rsidRPr="00B83E54">
        <w:rPr>
          <w:lang w:eastAsia="zh-CN"/>
        </w:rPr>
        <w:t>humana</w:t>
      </w:r>
      <w:proofErr w:type="spellEnd"/>
      <w:r w:rsidRPr="00B83E54">
        <w:rPr>
          <w:lang w:eastAsia="zh-CN"/>
        </w:rPr>
        <w:t xml:space="preserve"> </w:t>
      </w:r>
      <w:proofErr w:type="spellStart"/>
      <w:r w:rsidRPr="00B83E54">
        <w:rPr>
          <w:lang w:eastAsia="zh-CN"/>
        </w:rPr>
        <w:t>infirmitas</w:t>
      </w:r>
      <w:proofErr w:type="spellEnd"/>
      <w:r w:rsidRPr="00B83E54">
        <w:rPr>
          <w:lang w:eastAsia="zh-CN"/>
        </w:rPr>
        <w:t xml:space="preserve"> </w:t>
      </w:r>
      <w:proofErr w:type="spellStart"/>
      <w:r w:rsidRPr="00B83E54">
        <w:rPr>
          <w:lang w:eastAsia="zh-CN"/>
        </w:rPr>
        <w:t>resistere</w:t>
      </w:r>
      <w:proofErr w:type="spellEnd"/>
      <w:r w:rsidRPr="00B83E54">
        <w:rPr>
          <w:lang w:eastAsia="zh-CN"/>
        </w:rPr>
        <w:t xml:space="preserve"> non </w:t>
      </w:r>
      <w:proofErr w:type="spellStart"/>
      <w:r w:rsidRPr="00B83E54">
        <w:rPr>
          <w:lang w:eastAsia="zh-CN"/>
        </w:rPr>
        <w:t>potest</w:t>
      </w:r>
      <w:proofErr w:type="spellEnd"/>
      <w:r w:rsidRPr="00B83E54">
        <w:rPr>
          <w:lang w:eastAsia="zh-CN"/>
        </w:rPr>
        <w:t>). Należą tu zwłaszcza zdarzenia o charakterze katastrofalnych działań przyrody i zdarzenia nadzwyczajne w postaci zaburzeń życia zbiorowego, jak wojna, zamieszki krajowe itp., a także w pewnych przypadkach akty władzy publicznej, którym nie mo</w:t>
      </w:r>
      <w:r w:rsidR="008E33AE" w:rsidRPr="00B83E54">
        <w:rPr>
          <w:lang w:eastAsia="zh-CN"/>
        </w:rPr>
        <w:t xml:space="preserve">że przeciwstawić się jednostka” </w:t>
      </w:r>
      <w:r w:rsidRPr="00B83E54">
        <w:rPr>
          <w:lang w:eastAsia="zh-CN"/>
        </w:rPr>
        <w:t xml:space="preserve">– (A. </w:t>
      </w:r>
      <w:proofErr w:type="spellStart"/>
      <w:r w:rsidRPr="00B83E54">
        <w:rPr>
          <w:lang w:eastAsia="zh-CN"/>
        </w:rPr>
        <w:t>Kidyba</w:t>
      </w:r>
      <w:proofErr w:type="spellEnd"/>
      <w:r w:rsidRPr="00B83E54">
        <w:rPr>
          <w:lang w:eastAsia="zh-CN"/>
        </w:rPr>
        <w:t xml:space="preserve">: Kodeks cywilny. Komentarz. T. 3. Zobowiązania – część ogólna. Warszawa 2016, art. 124). </w:t>
      </w:r>
    </w:p>
    <w:p w14:paraId="47F48254" w14:textId="3F59877F" w:rsidR="00E82ADD" w:rsidRPr="00B83E54" w:rsidRDefault="00E82ADD" w:rsidP="00512186">
      <w:pPr>
        <w:tabs>
          <w:tab w:val="left" w:pos="708"/>
        </w:tabs>
        <w:spacing w:before="120"/>
        <w:ind w:left="0"/>
        <w:jc w:val="both"/>
      </w:pPr>
      <w:r w:rsidRPr="00B83E54">
        <w:rPr>
          <w:lang w:eastAsia="zh-CN"/>
        </w:rPr>
        <w:t xml:space="preserve">W ocenie tutejszego organu Inspekcji, na gruncie sprawy nie ma bezpośredniego działania siły wyższej na powstanie ujawnionych podczas kontroli nieprawidłowości. </w:t>
      </w:r>
    </w:p>
    <w:p w14:paraId="0A38A736" w14:textId="77777777" w:rsidR="00E82ADD" w:rsidRPr="00B83E54" w:rsidRDefault="00E82ADD" w:rsidP="00512186">
      <w:pPr>
        <w:tabs>
          <w:tab w:val="left" w:pos="708"/>
        </w:tabs>
        <w:suppressAutoHyphens/>
        <w:spacing w:before="120"/>
        <w:ind w:left="0" w:right="-2"/>
        <w:jc w:val="both"/>
        <w:rPr>
          <w:lang w:eastAsia="zh-CN"/>
        </w:rPr>
      </w:pPr>
      <w:r w:rsidRPr="00B83E54">
        <w:rPr>
          <w:lang w:eastAsia="zh-CN"/>
        </w:rPr>
        <w:t xml:space="preserve">Przesłanki odstąpienia od nałożenia administracyjnej kary pieniężnej określone są także </w:t>
      </w:r>
      <w:r w:rsidRPr="00B83E54">
        <w:rPr>
          <w:lang w:eastAsia="zh-CN"/>
        </w:rPr>
        <w:br/>
        <w:t>w art. 189f Kpa, który stanowi w § 1, że organ administracji publicznej, w drodze decyzji, odstępuje od nałożenia administracyjnej kary pieniężnej i poprzestaje na pouczeniu, jeżeli:</w:t>
      </w:r>
    </w:p>
    <w:p w14:paraId="3A737C2A" w14:textId="77777777" w:rsidR="00E82ADD" w:rsidRPr="00B83E54" w:rsidRDefault="00E82ADD" w:rsidP="00512186">
      <w:pPr>
        <w:tabs>
          <w:tab w:val="left" w:pos="708"/>
        </w:tabs>
        <w:suppressAutoHyphens/>
        <w:ind w:left="0" w:right="-2"/>
        <w:jc w:val="both"/>
        <w:rPr>
          <w:lang w:eastAsia="zh-CN"/>
        </w:rPr>
      </w:pPr>
      <w:r w:rsidRPr="00B83E54">
        <w:rPr>
          <w:lang w:eastAsia="zh-CN"/>
        </w:rPr>
        <w:t>1. waga naruszenia prawa jest znikoma, a strona zaprzestała naruszania prawa lub</w:t>
      </w:r>
    </w:p>
    <w:p w14:paraId="7B6F1DE9" w14:textId="77777777" w:rsidR="00E82ADD" w:rsidRPr="00B83E54" w:rsidRDefault="00E82ADD" w:rsidP="00512186">
      <w:pPr>
        <w:tabs>
          <w:tab w:val="left" w:pos="708"/>
        </w:tabs>
        <w:suppressAutoHyphens/>
        <w:ind w:left="0" w:right="-2"/>
        <w:jc w:val="both"/>
        <w:rPr>
          <w:lang w:eastAsia="zh-CN"/>
        </w:rPr>
      </w:pPr>
      <w:r w:rsidRPr="00B83E54">
        <w:rPr>
          <w:lang w:eastAsia="zh-CN"/>
        </w:rPr>
        <w:t>2. 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70DB7EDC" w14:textId="60A77DFA" w:rsidR="00E82ADD" w:rsidRPr="00B83E54" w:rsidRDefault="00E82ADD" w:rsidP="00512186">
      <w:pPr>
        <w:tabs>
          <w:tab w:val="left" w:pos="708"/>
        </w:tabs>
        <w:suppressAutoHyphens/>
        <w:spacing w:before="120"/>
        <w:ind w:left="0" w:right="-2"/>
        <w:jc w:val="both"/>
        <w:rPr>
          <w:lang w:eastAsia="zh-CN"/>
        </w:rPr>
      </w:pPr>
      <w:r w:rsidRPr="00B83E54">
        <w:rPr>
          <w:lang w:eastAsia="zh-CN"/>
        </w:rPr>
        <w:t>W ocenie tutejszego organu Inspekcji wagi naruszenia prawa przez stronę nie można uznać</w:t>
      </w:r>
      <w:r w:rsidRPr="00B83E54">
        <w:rPr>
          <w:lang w:eastAsia="zh-CN"/>
        </w:rPr>
        <w:br/>
        <w:t xml:space="preserve">za znikomą, gdyż nieuwidocznienie wymaganych informacji o cenach i cenach jednostkowych </w:t>
      </w:r>
      <w:r w:rsidRPr="00B83E54">
        <w:rPr>
          <w:lang w:eastAsia="zh-CN"/>
        </w:rPr>
        <w:lastRenderedPageBreak/>
        <w:t xml:space="preserve">towarów </w:t>
      </w:r>
      <w:r w:rsidR="00E0193D" w:rsidRPr="00B83E54">
        <w:rPr>
          <w:lang w:eastAsia="zh-CN"/>
        </w:rPr>
        <w:t xml:space="preserve">stwierdzono łącznie dla blisko </w:t>
      </w:r>
      <w:r w:rsidR="00925A68" w:rsidRPr="00B83E54">
        <w:rPr>
          <w:lang w:eastAsia="zh-CN"/>
        </w:rPr>
        <w:t>ponad 79</w:t>
      </w:r>
      <w:r w:rsidRPr="00B83E54">
        <w:rPr>
          <w:lang w:eastAsia="zh-CN"/>
        </w:rPr>
        <w:t>% spośród sprawdzonych w toku kontroli. U</w:t>
      </w:r>
      <w:r w:rsidR="00E0193D" w:rsidRPr="00B83E54">
        <w:rPr>
          <w:lang w:eastAsia="zh-CN"/>
        </w:rPr>
        <w:t xml:space="preserve">chybienia w powyższym zakresie </w:t>
      </w:r>
      <w:r w:rsidRPr="00B83E54">
        <w:rPr>
          <w:lang w:eastAsia="zh-CN"/>
        </w:rPr>
        <w:t xml:space="preserve">naruszały prawo konsumentów do rzetelnej i pełnej informacji oraz ograniczały ich prawo do świadomego wyboru oferty. Mając na </w:t>
      </w:r>
      <w:r w:rsidR="00925A68" w:rsidRPr="00B83E54">
        <w:rPr>
          <w:lang w:eastAsia="zh-CN"/>
        </w:rPr>
        <w:t>uwadze,</w:t>
      </w:r>
      <w:r w:rsidRPr="00B83E54">
        <w:rPr>
          <w:lang w:eastAsia="zh-CN"/>
        </w:rPr>
        <w:t xml:space="preserve"> że,</w:t>
      </w:r>
      <w:r w:rsidR="001C1A96" w:rsidRPr="00B83E54">
        <w:rPr>
          <w:lang w:eastAsia="zh-CN"/>
        </w:rPr>
        <w:t xml:space="preserve"> </w:t>
      </w:r>
      <w:r w:rsidRPr="00B83E54">
        <w:rPr>
          <w:lang w:eastAsia="zh-CN"/>
        </w:rPr>
        <w:t xml:space="preserve">jak wskazał organ, wagi naruszenia nie można było uznać za znikomą, tym samym brak jest podstaw do odstąpienia od nałożenia administracyjnej kary pieniężnej przewidzianego w art. 189f § 1 pkt 1 Kpa. </w:t>
      </w:r>
    </w:p>
    <w:p w14:paraId="2F9EAAA5" w14:textId="77777777" w:rsidR="00E82ADD" w:rsidRPr="00B83E54" w:rsidRDefault="00E82ADD" w:rsidP="00512186">
      <w:pPr>
        <w:tabs>
          <w:tab w:val="left" w:pos="708"/>
        </w:tabs>
        <w:suppressAutoHyphens/>
        <w:spacing w:before="120"/>
        <w:ind w:left="0" w:right="-2"/>
        <w:jc w:val="both"/>
        <w:rPr>
          <w:lang w:eastAsia="zh-CN"/>
        </w:rPr>
      </w:pPr>
      <w:r w:rsidRPr="00B83E54">
        <w:rPr>
          <w:lang w:eastAsia="zh-CN"/>
        </w:rPr>
        <w:t xml:space="preserve">Należy także wskazać, że obie przesłanki odstąpienia od nałożenia administracyjnej kary pieniężnej, o których mowa w art. 189f § 1 pkt 1 Kpa, muszą wystąpić łącznie, co na gruncie przedmiotowej sprawy oznacza, że nawet zaprzestanie przez stronę naruszania prawa nie może skutkować odstąpieniem przez organ administracyjny od wymierzenia kary. </w:t>
      </w:r>
    </w:p>
    <w:p w14:paraId="750544FE" w14:textId="435EAFF0" w:rsidR="00E82ADD" w:rsidRPr="00B83E54" w:rsidRDefault="00E82ADD" w:rsidP="00512186">
      <w:pPr>
        <w:tabs>
          <w:tab w:val="left" w:pos="708"/>
          <w:tab w:val="num" w:pos="3720"/>
        </w:tabs>
        <w:spacing w:before="120" w:after="120"/>
        <w:ind w:left="0" w:right="-2"/>
        <w:jc w:val="both"/>
      </w:pPr>
      <w:r w:rsidRPr="00B83E54">
        <w:t>Nie można również było zastosować przepis</w:t>
      </w:r>
      <w:r w:rsidR="00E62BDD" w:rsidRPr="00B83E54">
        <w:t>u</w:t>
      </w:r>
      <w:r w:rsidRPr="00B83E54">
        <w:t xml:space="preserve"> art. </w:t>
      </w:r>
      <w:r w:rsidRPr="00B83E54">
        <w:rPr>
          <w:kern w:val="2"/>
          <w:lang w:eastAsia="zh-CN"/>
        </w:rPr>
        <w:t>189f § 1 pkt 2 Kpa.</w:t>
      </w:r>
      <w:r w:rsidRPr="00B83E54">
        <w:t xml:space="preserve">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11F4E78D" w14:textId="77777777" w:rsidR="00E82ADD" w:rsidRPr="00B83E54" w:rsidRDefault="00E82ADD" w:rsidP="00512186">
      <w:pPr>
        <w:tabs>
          <w:tab w:val="left" w:pos="708"/>
        </w:tabs>
        <w:suppressAutoHyphens/>
        <w:spacing w:before="120"/>
        <w:ind w:left="0"/>
        <w:jc w:val="both"/>
        <w:rPr>
          <w:lang w:eastAsia="zh-CN"/>
        </w:rPr>
      </w:pPr>
      <w:r w:rsidRPr="00B83E54">
        <w:rPr>
          <w:lang w:eastAsia="zh-CN"/>
        </w:rPr>
        <w:t>Brak jest także podstaw do odstąpienia od nałożenia kary pieniężnej na podstawie art. 189f § 2 Kpa, w myśl którego w przypadkach innych niż wymienione w § 1, jeżeli pozwoli</w:t>
      </w:r>
      <w:r w:rsidRPr="00B83E54">
        <w:rPr>
          <w:lang w:eastAsia="zh-CN"/>
        </w:rPr>
        <w:br/>
        <w:t>to na spełnienie celów, dla których miałaby być nałożona administracyjna kara pieniężna, organ administracji publicznej, w drodze postanowienia, może wyznaczyć stronie termin</w:t>
      </w:r>
      <w:r w:rsidRPr="00B83E54">
        <w:rPr>
          <w:lang w:eastAsia="zh-CN"/>
        </w:rPr>
        <w:br/>
        <w:t xml:space="preserve">do przedstawienia dowodów potwierdzających: </w:t>
      </w:r>
    </w:p>
    <w:p w14:paraId="7B63BAD3" w14:textId="77777777" w:rsidR="00E82ADD" w:rsidRPr="00B83E54" w:rsidRDefault="00E82ADD" w:rsidP="00512186">
      <w:pPr>
        <w:pStyle w:val="Akapitzlist"/>
        <w:numPr>
          <w:ilvl w:val="0"/>
          <w:numId w:val="3"/>
        </w:numPr>
        <w:tabs>
          <w:tab w:val="left" w:pos="708"/>
        </w:tabs>
        <w:suppressAutoHyphens/>
        <w:spacing w:after="120"/>
        <w:jc w:val="both"/>
        <w:rPr>
          <w:lang w:eastAsia="zh-CN"/>
        </w:rPr>
      </w:pPr>
      <w:r w:rsidRPr="00B83E54">
        <w:rPr>
          <w:lang w:eastAsia="zh-CN"/>
        </w:rPr>
        <w:t>usunięcie naruszenia prawa lub</w:t>
      </w:r>
    </w:p>
    <w:p w14:paraId="3C03301B" w14:textId="77777777" w:rsidR="00E82ADD" w:rsidRPr="00B83E54" w:rsidRDefault="00E82ADD" w:rsidP="00512186">
      <w:pPr>
        <w:pStyle w:val="Akapitzlist"/>
        <w:numPr>
          <w:ilvl w:val="0"/>
          <w:numId w:val="3"/>
        </w:numPr>
        <w:tabs>
          <w:tab w:val="left" w:pos="708"/>
        </w:tabs>
        <w:suppressAutoHyphens/>
        <w:spacing w:after="120"/>
        <w:jc w:val="both"/>
        <w:rPr>
          <w:lang w:eastAsia="zh-CN"/>
        </w:rPr>
      </w:pPr>
      <w:r w:rsidRPr="00B83E54">
        <w:rPr>
          <w:lang w:eastAsia="zh-CN"/>
        </w:rPr>
        <w:t>powiadomienie właściwych podmiotów o stwierdzonym naruszeniu prawa, określając termin i sposób powiadomienia.</w:t>
      </w:r>
    </w:p>
    <w:p w14:paraId="61595499" w14:textId="77777777" w:rsidR="00E82ADD" w:rsidRPr="00B83E54" w:rsidRDefault="00E82ADD" w:rsidP="00512186">
      <w:pPr>
        <w:tabs>
          <w:tab w:val="left" w:pos="708"/>
        </w:tabs>
        <w:spacing w:after="120"/>
        <w:ind w:left="0"/>
        <w:jc w:val="both"/>
      </w:pPr>
      <w:r w:rsidRPr="00B83E54">
        <w:t xml:space="preserve">W ocenie tutejszego organu Inspekcji odstąpienie od nałożenia kary na tej podstawie byłoby pozbawione podstawy faktycznej, jak i nie było celowe. Odwołać się przy tym należy </w:t>
      </w:r>
      <w:r w:rsidRPr="00B83E54">
        <w:br/>
        <w:t>do wskazanej uprzednio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spełnia.</w:t>
      </w:r>
    </w:p>
    <w:p w14:paraId="3B0F54CA" w14:textId="527CD65A" w:rsidR="00E82ADD" w:rsidRPr="00B83E54" w:rsidRDefault="00E82ADD" w:rsidP="0051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ind w:left="0"/>
        <w:jc w:val="both"/>
        <w:textAlignment w:val="baseline"/>
        <w:rPr>
          <w:kern w:val="2"/>
          <w:lang w:eastAsia="zh-CN"/>
        </w:rPr>
      </w:pPr>
      <w:r w:rsidRPr="00B83E54">
        <w:rPr>
          <w:kern w:val="2"/>
          <w:lang w:eastAsia="zh-CN"/>
        </w:rPr>
        <w:t xml:space="preserve">Z dniem 1 stycznia 2020 r. wszedł w życie art. 61 ustawy z dnia 31 lipca 2019 r. o zmianie niektórych ustaw w celu ograniczenia obciążeń regulacyjnych (Dz. U. z 2019 r. poz. 1495), </w:t>
      </w:r>
      <w:r w:rsidR="000652CF" w:rsidRPr="00B83E54">
        <w:rPr>
          <w:kern w:val="2"/>
          <w:lang w:eastAsia="zh-CN"/>
        </w:rPr>
        <w:t xml:space="preserve">                 </w:t>
      </w:r>
      <w:r w:rsidRPr="00B83E54">
        <w:rPr>
          <w:kern w:val="2"/>
          <w:lang w:eastAsia="zh-CN"/>
        </w:rPr>
        <w:t xml:space="preserve">który wprowadził do ustawy Prawo przedsiębiorców w art. 21a, nową instytucję – tzw.: „prawo do błędu”. Polega ona na tym, że w sytuacji gdy przedsiębiorca wpisany do Centralnej Ewidencji </w:t>
      </w:r>
      <w:r w:rsidR="00FA24CD" w:rsidRPr="00B83E54">
        <w:rPr>
          <w:kern w:val="2"/>
          <w:lang w:eastAsia="zh-CN"/>
        </w:rPr>
        <w:br/>
      </w:r>
      <w:r w:rsidRPr="00B83E54">
        <w:rPr>
          <w:kern w:val="2"/>
          <w:lang w:eastAsia="zh-CN"/>
        </w:rPr>
        <w:t xml:space="preserve">i Informacji o Działalności Gospodarczej (dalej: „CEIDG”) narusza przepisy prawa związane </w:t>
      </w:r>
      <w:r w:rsidR="00FA24CD" w:rsidRPr="00B83E54">
        <w:rPr>
          <w:kern w:val="2"/>
          <w:lang w:eastAsia="zh-CN"/>
        </w:rPr>
        <w:br/>
      </w:r>
      <w:r w:rsidRPr="00B83E54">
        <w:rPr>
          <w:kern w:val="2"/>
          <w:lang w:eastAsia="zh-CN"/>
        </w:rPr>
        <w:t>z wykonywaną działalnością gospodarczą w okresie 12 miesięcy od dnia podjęcia działalności gospodarczej po raz pierwszy albo ponownie po upływie co najmniej 36 miesięcy od dnia jej ostatniego zawieszenia lub zakończenia, a właściwy org</w:t>
      </w:r>
      <w:r w:rsidR="00645CB6" w:rsidRPr="00B83E54">
        <w:rPr>
          <w:kern w:val="2"/>
          <w:lang w:eastAsia="zh-CN"/>
        </w:rPr>
        <w:t xml:space="preserve">an wszczyna w związku </w:t>
      </w:r>
      <w:r w:rsidRPr="00B83E54">
        <w:rPr>
          <w:kern w:val="2"/>
          <w:lang w:eastAsia="zh-CN"/>
        </w:rPr>
        <w:t xml:space="preserve">z tym naruszeniem postępowanie mandatowe lub w przedmiocie wymierzenia administracyjnej kary pieniężnej, to na zasadach określonych w art. 21a Prawa przedsiębiorców, odstępuje się od nałożenia administracyjnej kary pieniężnej. Instytucja ta nie znajdzie zastosowania wobec Strony, bowiem nie jest podmiotem działającym w oparciu o wpis do CEIDG. </w:t>
      </w:r>
    </w:p>
    <w:p w14:paraId="56348FBD" w14:textId="77777777" w:rsidR="00E82ADD" w:rsidRPr="00B83E54" w:rsidRDefault="00E82ADD" w:rsidP="00512186">
      <w:pPr>
        <w:tabs>
          <w:tab w:val="left" w:pos="708"/>
        </w:tabs>
        <w:spacing w:before="120" w:after="120"/>
        <w:ind w:left="0"/>
        <w:jc w:val="both"/>
      </w:pPr>
      <w:r w:rsidRPr="00B83E54">
        <w:t>W związku z powyższym tutejszy organ Inspekcji Handlowej orzekł jak w sentencji.</w:t>
      </w:r>
    </w:p>
    <w:p w14:paraId="397B3501" w14:textId="77777777" w:rsidR="00E82ADD" w:rsidRPr="00B83E54" w:rsidRDefault="00E82ADD" w:rsidP="00512186">
      <w:pPr>
        <w:tabs>
          <w:tab w:val="left" w:pos="708"/>
        </w:tabs>
        <w:spacing w:after="120"/>
        <w:ind w:left="0"/>
        <w:jc w:val="both"/>
      </w:pPr>
      <w:r w:rsidRPr="00B83E54">
        <w:rPr>
          <w:lang w:eastAsia="zh-CN"/>
        </w:rPr>
        <w:t>Należy zaznaczyć, że Podkarpacki Wojewódzki Inspektor Inspekcji Handlowej wydając decyzję w niniejszej sprawie oparł się na spójnym materiale dowodowym pozwalającym jednoznacznie na przyjęcie, że ustalony stan faktyczny uzasadnia wydanie powyższego rozstrzygnięcia</w:t>
      </w:r>
      <w:r w:rsidRPr="00B83E54">
        <w:t>.</w:t>
      </w:r>
    </w:p>
    <w:p w14:paraId="46AD3E0E" w14:textId="77777777" w:rsidR="00E82ADD" w:rsidRPr="00B83E54" w:rsidRDefault="00E82ADD" w:rsidP="00512186">
      <w:pPr>
        <w:spacing w:after="120"/>
        <w:ind w:left="0"/>
        <w:jc w:val="both"/>
      </w:pPr>
      <w:r w:rsidRPr="00B83E54">
        <w:lastRenderedPageBreak/>
        <w:t>Na podstawie art. 7 ust. 1 i 3 ustawy karę pieniężną, stanowiącą dochód budżetu państwa, przedsiębiorca winien uiścić na rachunek bankowy Wojewódzkiego Inspektoratu Inspekcji Handlowej w Rzeszowie, ul. 8 Marca 5, 35-959 Rzeszów - numer konta:</w:t>
      </w:r>
    </w:p>
    <w:p w14:paraId="7F327EFE" w14:textId="77777777" w:rsidR="00E82ADD" w:rsidRPr="00B83E54" w:rsidRDefault="00E82ADD" w:rsidP="00512186">
      <w:pPr>
        <w:spacing w:after="120"/>
        <w:ind w:left="0"/>
        <w:jc w:val="center"/>
        <w:rPr>
          <w:b/>
        </w:rPr>
      </w:pPr>
      <w:r w:rsidRPr="00B83E54">
        <w:rPr>
          <w:b/>
        </w:rPr>
        <w:t>NBP O/O w Rzeszowie 67 1010 1528 0016 5822 3100 0000,</w:t>
      </w:r>
    </w:p>
    <w:p w14:paraId="4F3EC34B" w14:textId="77777777" w:rsidR="00E82ADD" w:rsidRPr="00B83E54" w:rsidRDefault="00E82ADD" w:rsidP="00512186">
      <w:pPr>
        <w:spacing w:after="120"/>
        <w:ind w:left="0"/>
        <w:jc w:val="both"/>
      </w:pPr>
      <w:r w:rsidRPr="00B83E54">
        <w:t>w terminie 7 dni od dnia, w którym decyzja o wymierzeniu kary stała się ostateczna.</w:t>
      </w:r>
    </w:p>
    <w:p w14:paraId="1A7AF1F8" w14:textId="3B24FA51" w:rsidR="00E82ADD" w:rsidRPr="00B83E54" w:rsidRDefault="00E82ADD" w:rsidP="00512186">
      <w:pPr>
        <w:spacing w:after="120"/>
        <w:ind w:left="0"/>
        <w:jc w:val="both"/>
        <w:rPr>
          <w:b/>
        </w:rPr>
      </w:pPr>
      <w:r w:rsidRPr="00B83E54">
        <w:rPr>
          <w:b/>
          <w:u w:val="single"/>
        </w:rPr>
        <w:t>Pouczenie</w:t>
      </w:r>
      <w:r w:rsidRPr="00B83E54">
        <w:rPr>
          <w:b/>
        </w:rPr>
        <w:t>:</w:t>
      </w:r>
      <w:r w:rsidR="001C1A96" w:rsidRPr="00B83E54">
        <w:rPr>
          <w:b/>
        </w:rPr>
        <w:t xml:space="preserve"> </w:t>
      </w:r>
    </w:p>
    <w:p w14:paraId="79A17009" w14:textId="77777777" w:rsidR="00E82ADD" w:rsidRPr="00B83E54" w:rsidRDefault="00E82ADD" w:rsidP="00512186">
      <w:pPr>
        <w:spacing w:after="120"/>
        <w:ind w:left="0"/>
        <w:jc w:val="both"/>
        <w:rPr>
          <w:b/>
          <w:u w:val="single"/>
        </w:rPr>
      </w:pPr>
      <w:r w:rsidRPr="00B83E54">
        <w:rPr>
          <w:b/>
        </w:rPr>
        <w:t>Z</w:t>
      </w:r>
      <w:r w:rsidRPr="00B83E54">
        <w:t xml:space="preserve">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41540B45" w14:textId="77777777" w:rsidR="00E82ADD" w:rsidRPr="00B83E54" w:rsidRDefault="00E82ADD" w:rsidP="00512186">
      <w:pPr>
        <w:spacing w:before="120"/>
        <w:ind w:left="0"/>
        <w:jc w:val="both"/>
      </w:pPr>
      <w:r w:rsidRPr="00B83E54">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7C60E1B8" w14:textId="2FF8D4BE" w:rsidR="00E82ADD" w:rsidRPr="00B83E54" w:rsidRDefault="00E82ADD" w:rsidP="00512186">
      <w:pPr>
        <w:spacing w:before="120"/>
        <w:ind w:left="0"/>
        <w:jc w:val="both"/>
      </w:pPr>
      <w:r w:rsidRPr="00B83E54">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78065B5B" w14:textId="77777777" w:rsidR="009F76F2" w:rsidRPr="00B83E54" w:rsidRDefault="009F76F2" w:rsidP="009F76F2">
      <w:pPr>
        <w:spacing w:before="120" w:line="276" w:lineRule="auto"/>
        <w:ind w:left="0"/>
        <w:jc w:val="both"/>
      </w:pPr>
    </w:p>
    <w:p w14:paraId="2BC03A9E" w14:textId="77777777" w:rsidR="00E82ADD" w:rsidRPr="00B83E54" w:rsidRDefault="00E82ADD" w:rsidP="00E82ADD">
      <w:pPr>
        <w:spacing w:after="120" w:line="276" w:lineRule="auto"/>
        <w:ind w:left="0"/>
        <w:rPr>
          <w:b/>
          <w:sz w:val="16"/>
          <w:szCs w:val="16"/>
          <w:u w:val="single"/>
        </w:rPr>
      </w:pPr>
      <w:r w:rsidRPr="00B83E54">
        <w:rPr>
          <w:b/>
          <w:sz w:val="16"/>
          <w:szCs w:val="16"/>
          <w:u w:val="single"/>
        </w:rPr>
        <w:t xml:space="preserve">Otrzymują: </w:t>
      </w:r>
    </w:p>
    <w:p w14:paraId="1C3F33C0" w14:textId="618BCEF0" w:rsidR="00F1625D" w:rsidRPr="00B83E54" w:rsidRDefault="00F1625D" w:rsidP="00F1625D">
      <w:pPr>
        <w:tabs>
          <w:tab w:val="clear" w:pos="1620"/>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eastAsia="Arial Unicode MS"/>
          <w:bCs/>
          <w:sz w:val="16"/>
          <w:szCs w:val="16"/>
        </w:rPr>
      </w:pPr>
      <w:r w:rsidRPr="00B83E54">
        <w:rPr>
          <w:rFonts w:eastAsia="Arial Unicode MS"/>
          <w:bCs/>
          <w:sz w:val="16"/>
          <w:szCs w:val="16"/>
        </w:rPr>
        <w:t xml:space="preserve">1. GRUPA DJ </w:t>
      </w:r>
    </w:p>
    <w:p w14:paraId="3FB1040C" w14:textId="6560C364" w:rsidR="00F1625D" w:rsidRPr="00B83E54" w:rsidRDefault="00F1625D" w:rsidP="00F1625D">
      <w:pPr>
        <w:tabs>
          <w:tab w:val="clear" w:pos="1620"/>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eastAsia="Arial Unicode MS"/>
          <w:bCs/>
          <w:sz w:val="16"/>
          <w:szCs w:val="16"/>
        </w:rPr>
      </w:pPr>
      <w:r w:rsidRPr="00B83E54">
        <w:rPr>
          <w:rFonts w:eastAsia="Arial Unicode MS"/>
          <w:bCs/>
          <w:sz w:val="16"/>
          <w:szCs w:val="16"/>
        </w:rPr>
        <w:t xml:space="preserve">   Spółka z ograniczoną odpowiedzialnością</w:t>
      </w:r>
    </w:p>
    <w:p w14:paraId="4620EDF9" w14:textId="77777777" w:rsidR="00A738FE" w:rsidRPr="00B83E54" w:rsidRDefault="00F1625D" w:rsidP="00F1625D">
      <w:pPr>
        <w:tabs>
          <w:tab w:val="clear" w:pos="1620"/>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eastAsia="Arial Unicode MS"/>
          <w:bCs/>
          <w:sz w:val="16"/>
          <w:szCs w:val="16"/>
        </w:rPr>
      </w:pPr>
      <w:r w:rsidRPr="00B83E54">
        <w:rPr>
          <w:rFonts w:eastAsia="Arial Unicode MS"/>
          <w:bCs/>
          <w:sz w:val="16"/>
          <w:szCs w:val="16"/>
        </w:rPr>
        <w:t xml:space="preserve">   Spółka komandytowa </w:t>
      </w:r>
    </w:p>
    <w:p w14:paraId="4A45A4D6" w14:textId="1C3F24C0" w:rsidR="00F1625D" w:rsidRPr="00B83E54" w:rsidRDefault="00A738FE" w:rsidP="00F1625D">
      <w:pPr>
        <w:tabs>
          <w:tab w:val="clear" w:pos="1620"/>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eastAsia="Arial Unicode MS"/>
          <w:bCs/>
          <w:sz w:val="16"/>
          <w:szCs w:val="16"/>
        </w:rPr>
      </w:pPr>
      <w:r w:rsidRPr="00B83E54">
        <w:rPr>
          <w:rFonts w:eastAsia="Arial Unicode MS"/>
          <w:bCs/>
          <w:sz w:val="16"/>
          <w:szCs w:val="16"/>
        </w:rPr>
        <w:t xml:space="preserve">   (dane zanonimizowane) </w:t>
      </w:r>
      <w:r w:rsidR="00F1625D" w:rsidRPr="00B83E54">
        <w:rPr>
          <w:rFonts w:eastAsia="Arial Unicode MS"/>
          <w:bCs/>
          <w:sz w:val="16"/>
          <w:szCs w:val="16"/>
        </w:rPr>
        <w:t>Stobierna</w:t>
      </w:r>
      <w:r w:rsidR="00EC214C" w:rsidRPr="00B83E54">
        <w:rPr>
          <w:rFonts w:eastAsia="Arial Unicode MS"/>
          <w:bCs/>
          <w:sz w:val="16"/>
          <w:szCs w:val="16"/>
        </w:rPr>
        <w:t>;</w:t>
      </w:r>
    </w:p>
    <w:p w14:paraId="6D38D56F" w14:textId="77777777" w:rsidR="00E82ADD" w:rsidRPr="00B83E54" w:rsidRDefault="00E82ADD" w:rsidP="00E82ADD">
      <w:pPr>
        <w:tabs>
          <w:tab w:val="left" w:pos="708"/>
        </w:tabs>
        <w:suppressAutoHyphens/>
        <w:ind w:left="0"/>
        <w:rPr>
          <w:sz w:val="16"/>
          <w:szCs w:val="16"/>
        </w:rPr>
      </w:pPr>
      <w:r w:rsidRPr="00B83E54">
        <w:rPr>
          <w:sz w:val="16"/>
          <w:szCs w:val="16"/>
        </w:rPr>
        <w:t xml:space="preserve">2. Wydział BA; </w:t>
      </w:r>
    </w:p>
    <w:p w14:paraId="08E97084" w14:textId="55D5B5E3" w:rsidR="00E82ADD" w:rsidRPr="00B83E54" w:rsidRDefault="00E0193D" w:rsidP="00E82ADD">
      <w:pPr>
        <w:tabs>
          <w:tab w:val="left" w:pos="708"/>
        </w:tabs>
        <w:suppressAutoHyphens/>
        <w:ind w:left="0"/>
        <w:rPr>
          <w:sz w:val="16"/>
          <w:szCs w:val="16"/>
        </w:rPr>
      </w:pPr>
      <w:r w:rsidRPr="00B83E54">
        <w:rPr>
          <w:sz w:val="16"/>
          <w:szCs w:val="16"/>
        </w:rPr>
        <w:t>3. aa (</w:t>
      </w:r>
      <w:proofErr w:type="spellStart"/>
      <w:r w:rsidRPr="00B83E54">
        <w:rPr>
          <w:sz w:val="16"/>
          <w:szCs w:val="16"/>
        </w:rPr>
        <w:t>kh</w:t>
      </w:r>
      <w:proofErr w:type="spellEnd"/>
      <w:r w:rsidRPr="00B83E54">
        <w:rPr>
          <w:sz w:val="16"/>
          <w:szCs w:val="16"/>
        </w:rPr>
        <w:t>/</w:t>
      </w:r>
      <w:proofErr w:type="spellStart"/>
      <w:r w:rsidRPr="00B83E54">
        <w:rPr>
          <w:sz w:val="16"/>
          <w:szCs w:val="16"/>
        </w:rPr>
        <w:t>mt</w:t>
      </w:r>
      <w:proofErr w:type="spellEnd"/>
      <w:r w:rsidR="00E82ADD" w:rsidRPr="00B83E54">
        <w:rPr>
          <w:sz w:val="16"/>
          <w:szCs w:val="16"/>
        </w:rPr>
        <w:t>, PO</w:t>
      </w:r>
      <w:r w:rsidR="0022480C" w:rsidRPr="00B83E54">
        <w:rPr>
          <w:sz w:val="16"/>
          <w:szCs w:val="16"/>
          <w:vertAlign w:val="superscript"/>
        </w:rPr>
        <w:t>C</w:t>
      </w:r>
      <w:r w:rsidR="00E82ADD" w:rsidRPr="00B83E54">
        <w:rPr>
          <w:sz w:val="16"/>
          <w:szCs w:val="16"/>
        </w:rPr>
        <w:t>).</w:t>
      </w:r>
    </w:p>
    <w:p w14:paraId="7E8E2030" w14:textId="77777777" w:rsidR="00E82ADD" w:rsidRPr="00B83E54" w:rsidRDefault="00E82ADD" w:rsidP="00BA3FEA">
      <w:pPr>
        <w:tabs>
          <w:tab w:val="left" w:pos="0"/>
        </w:tabs>
      </w:pPr>
    </w:p>
    <w:p w14:paraId="2D75C008" w14:textId="77777777" w:rsidR="00E82ADD" w:rsidRPr="00B83E54" w:rsidRDefault="00E82ADD" w:rsidP="00BA3FEA">
      <w:pPr>
        <w:tabs>
          <w:tab w:val="left" w:pos="0"/>
        </w:tabs>
      </w:pPr>
    </w:p>
    <w:p w14:paraId="66B50604" w14:textId="77777777" w:rsidR="001968F6" w:rsidRPr="00B83E54" w:rsidRDefault="001968F6" w:rsidP="001968F6">
      <w:pPr>
        <w:tabs>
          <w:tab w:val="clear" w:pos="1620"/>
          <w:tab w:val="num" w:pos="0"/>
        </w:tabs>
        <w:ind w:left="4248"/>
        <w:jc w:val="center"/>
      </w:pPr>
      <w:r w:rsidRPr="00B83E54">
        <w:t>PODKARPACKI WOJEWÓDZKI INSPEKTOR</w:t>
      </w:r>
    </w:p>
    <w:p w14:paraId="49B4AFAE" w14:textId="77777777" w:rsidR="001968F6" w:rsidRPr="00B83E54" w:rsidRDefault="001968F6" w:rsidP="001968F6">
      <w:pPr>
        <w:tabs>
          <w:tab w:val="clear" w:pos="1620"/>
          <w:tab w:val="num" w:pos="0"/>
        </w:tabs>
        <w:ind w:left="4248"/>
        <w:jc w:val="center"/>
      </w:pPr>
      <w:r w:rsidRPr="00B83E54">
        <w:t>INSPEKCJI HANDLOWEJ</w:t>
      </w:r>
    </w:p>
    <w:p w14:paraId="1954D0A5" w14:textId="33C47317" w:rsidR="00E82ADD" w:rsidRPr="00B83E54" w:rsidRDefault="001968F6" w:rsidP="001968F6">
      <w:pPr>
        <w:tabs>
          <w:tab w:val="clear" w:pos="1620"/>
          <w:tab w:val="num" w:pos="0"/>
        </w:tabs>
        <w:ind w:left="4248"/>
        <w:jc w:val="center"/>
      </w:pPr>
      <w:r w:rsidRPr="00B83E54">
        <w:t>Jerzy Szczepański</w:t>
      </w:r>
    </w:p>
    <w:sectPr w:rsidR="00E82ADD" w:rsidRPr="00B83E54" w:rsidSect="00F1625D">
      <w:headerReference w:type="even" r:id="rId9"/>
      <w:headerReference w:type="default" r:id="rId10"/>
      <w:footerReference w:type="even" r:id="rId11"/>
      <w:footerReference w:type="default" r:id="rId12"/>
      <w:footerReference w:type="first" r:id="rId13"/>
      <w:pgSz w:w="11906" w:h="16838" w:code="9"/>
      <w:pgMar w:top="964" w:right="1418" w:bottom="1418" w:left="1134" w:header="306" w:footer="39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9BF9A" w14:textId="77777777" w:rsidR="0037164A" w:rsidRDefault="0037164A" w:rsidP="00BA3FEA">
      <w:r>
        <w:separator/>
      </w:r>
    </w:p>
  </w:endnote>
  <w:endnote w:type="continuationSeparator" w:id="0">
    <w:p w14:paraId="761F844F" w14:textId="77777777" w:rsidR="0037164A" w:rsidRDefault="0037164A" w:rsidP="00BA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FF47" w14:textId="77777777" w:rsidR="00592286" w:rsidRDefault="00592286" w:rsidP="0059228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D68334A" w14:textId="77777777" w:rsidR="00592286" w:rsidRDefault="0059228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C4D9" w14:textId="77777777" w:rsidR="00592286" w:rsidRPr="00536EA2" w:rsidRDefault="00592286" w:rsidP="00592286">
    <w:pPr>
      <w:pStyle w:val="Stopka"/>
      <w:tabs>
        <w:tab w:val="clear" w:pos="1620"/>
      </w:tabs>
      <w:ind w:left="0"/>
      <w:jc w:val="right"/>
      <w:rPr>
        <w:sz w:val="18"/>
      </w:rPr>
    </w:pPr>
    <w:r w:rsidRPr="00536EA2">
      <w:rPr>
        <w:sz w:val="18"/>
      </w:rPr>
      <w:t xml:space="preserve">Strona </w:t>
    </w:r>
    <w:r w:rsidRPr="00536EA2">
      <w:rPr>
        <w:b/>
        <w:bCs/>
        <w:sz w:val="18"/>
      </w:rPr>
      <w:fldChar w:fldCharType="begin"/>
    </w:r>
    <w:r w:rsidRPr="00536EA2">
      <w:rPr>
        <w:b/>
        <w:bCs/>
        <w:sz w:val="18"/>
      </w:rPr>
      <w:instrText>PAGE</w:instrText>
    </w:r>
    <w:r w:rsidRPr="00536EA2">
      <w:rPr>
        <w:b/>
        <w:bCs/>
        <w:sz w:val="18"/>
      </w:rPr>
      <w:fldChar w:fldCharType="separate"/>
    </w:r>
    <w:r w:rsidR="00FA24CD">
      <w:rPr>
        <w:b/>
        <w:bCs/>
        <w:noProof/>
        <w:sz w:val="18"/>
      </w:rPr>
      <w:t>10</w:t>
    </w:r>
    <w:r w:rsidRPr="00536EA2">
      <w:rPr>
        <w:b/>
        <w:bCs/>
        <w:sz w:val="18"/>
      </w:rPr>
      <w:fldChar w:fldCharType="end"/>
    </w:r>
    <w:r w:rsidRPr="00536EA2">
      <w:rPr>
        <w:sz w:val="18"/>
      </w:rPr>
      <w:t xml:space="preserve"> z </w:t>
    </w:r>
    <w:r w:rsidRPr="00536EA2">
      <w:rPr>
        <w:b/>
        <w:bCs/>
        <w:sz w:val="18"/>
      </w:rPr>
      <w:fldChar w:fldCharType="begin"/>
    </w:r>
    <w:r w:rsidRPr="00536EA2">
      <w:rPr>
        <w:b/>
        <w:bCs/>
        <w:sz w:val="18"/>
      </w:rPr>
      <w:instrText>NUMPAGES</w:instrText>
    </w:r>
    <w:r w:rsidRPr="00536EA2">
      <w:rPr>
        <w:b/>
        <w:bCs/>
        <w:sz w:val="18"/>
      </w:rPr>
      <w:fldChar w:fldCharType="separate"/>
    </w:r>
    <w:r w:rsidR="00FA24CD">
      <w:rPr>
        <w:b/>
        <w:bCs/>
        <w:noProof/>
        <w:sz w:val="18"/>
      </w:rPr>
      <w:t>10</w:t>
    </w:r>
    <w:r w:rsidRPr="00536EA2">
      <w:rPr>
        <w:b/>
        <w:bCs/>
        <w:sz w:val="18"/>
      </w:rPr>
      <w:fldChar w:fldCharType="end"/>
    </w:r>
  </w:p>
  <w:p w14:paraId="45747141" w14:textId="77777777" w:rsidR="00592286" w:rsidRDefault="00592286" w:rsidP="00592286">
    <w:pPr>
      <w:pStyle w:val="Stopka"/>
      <w:tabs>
        <w:tab w:val="clear" w:pos="1620"/>
        <w:tab w:val="clear" w:pos="4536"/>
        <w:tab w:val="clear" w:pos="9072"/>
        <w:tab w:val="right" w:pos="9240"/>
      </w:tabs>
      <w:ind w:left="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C36B0" w14:textId="77777777" w:rsidR="00592286" w:rsidRDefault="00592286">
    <w:pPr>
      <w:pStyle w:val="Stopka"/>
      <w:tabs>
        <w:tab w:val="clear" w:pos="1620"/>
      </w:tabs>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8379C" w14:textId="77777777" w:rsidR="0037164A" w:rsidRDefault="0037164A" w:rsidP="00BA3FEA">
      <w:r>
        <w:separator/>
      </w:r>
    </w:p>
  </w:footnote>
  <w:footnote w:type="continuationSeparator" w:id="0">
    <w:p w14:paraId="058F9F93" w14:textId="77777777" w:rsidR="0037164A" w:rsidRDefault="0037164A" w:rsidP="00BA3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479A" w14:textId="77777777" w:rsidR="00592286" w:rsidRDefault="00592286" w:rsidP="00BA3FEA">
    <w:pPr>
      <w:pStyle w:val="Nagwek"/>
      <w:framePr w:wrap="around" w:vAnchor="text" w:hAnchor="margin" w:xAlign="right" w:y="1"/>
      <w:numPr>
        <w:ilvl w:val="1"/>
        <w:numId w:val="1"/>
      </w:numPr>
      <w:rPr>
        <w:rStyle w:val="Numerstrony"/>
      </w:rPr>
    </w:pPr>
    <w:r>
      <w:rPr>
        <w:rStyle w:val="Numerstrony"/>
      </w:rPr>
      <w:fldChar w:fldCharType="begin"/>
    </w:r>
    <w:r>
      <w:rPr>
        <w:rStyle w:val="Numerstrony"/>
      </w:rPr>
      <w:instrText xml:space="preserve">PAGE  </w:instrText>
    </w:r>
    <w:r>
      <w:rPr>
        <w:rStyle w:val="Numerstrony"/>
      </w:rPr>
      <w:fldChar w:fldCharType="end"/>
    </w:r>
  </w:p>
  <w:p w14:paraId="137A8191" w14:textId="77777777" w:rsidR="00592286" w:rsidRDefault="00592286" w:rsidP="00BA3FEA">
    <w:pPr>
      <w:pStyle w:val="Nagwek"/>
      <w:numPr>
        <w:ilvl w:val="1"/>
        <w:numId w:val="1"/>
      </w:num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C4547" w14:textId="77777777" w:rsidR="00592286" w:rsidRDefault="00592286" w:rsidP="00592286">
    <w:pPr>
      <w:pStyle w:val="Nagwek"/>
      <w:tabs>
        <w:tab w:val="clear" w:pos="1620"/>
      </w:tabs>
      <w:ind w:left="3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301"/>
    <w:multiLevelType w:val="hybridMultilevel"/>
    <w:tmpl w:val="84229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06362"/>
    <w:multiLevelType w:val="hybridMultilevel"/>
    <w:tmpl w:val="A0D45F90"/>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04B70565"/>
    <w:multiLevelType w:val="hybridMultilevel"/>
    <w:tmpl w:val="5DE6C8FA"/>
    <w:lvl w:ilvl="0" w:tplc="C1F67B0E">
      <w:start w:val="1"/>
      <w:numFmt w:val="upperLetter"/>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C61114"/>
    <w:multiLevelType w:val="hybridMultilevel"/>
    <w:tmpl w:val="CF265A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230E48"/>
    <w:multiLevelType w:val="hybridMultilevel"/>
    <w:tmpl w:val="5DE6C8FA"/>
    <w:lvl w:ilvl="0" w:tplc="C1F67B0E">
      <w:start w:val="1"/>
      <w:numFmt w:val="upperLetter"/>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434E61"/>
    <w:multiLevelType w:val="hybridMultilevel"/>
    <w:tmpl w:val="06483712"/>
    <w:lvl w:ilvl="0" w:tplc="D55A8954">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26291F"/>
    <w:multiLevelType w:val="hybridMultilevel"/>
    <w:tmpl w:val="4536B238"/>
    <w:lvl w:ilvl="0" w:tplc="90CAF97A">
      <w:start w:val="1"/>
      <w:numFmt w:val="upperRoman"/>
      <w:suff w:val="space"/>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7A03DD"/>
    <w:multiLevelType w:val="hybridMultilevel"/>
    <w:tmpl w:val="456825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2D57017"/>
    <w:multiLevelType w:val="hybridMultilevel"/>
    <w:tmpl w:val="1C462B6A"/>
    <w:lvl w:ilvl="0" w:tplc="081453D8">
      <w:start w:val="1"/>
      <w:numFmt w:val="decimal"/>
      <w:lvlText w:val="%1."/>
      <w:lvlJc w:val="left"/>
      <w:pPr>
        <w:ind w:left="1146" w:hanging="360"/>
      </w:pPr>
      <w:rPr>
        <w:rFonts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29416ED0"/>
    <w:multiLevelType w:val="hybridMultilevel"/>
    <w:tmpl w:val="0A3C0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530054"/>
    <w:multiLevelType w:val="hybridMultilevel"/>
    <w:tmpl w:val="B002D8D4"/>
    <w:lvl w:ilvl="0" w:tplc="ABE4F6DC">
      <w:start w:val="1"/>
      <w:numFmt w:val="upperRoman"/>
      <w:lvlText w:val="%1."/>
      <w:lvlJc w:val="left"/>
      <w:pPr>
        <w:ind w:left="1146"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BC5C83"/>
    <w:multiLevelType w:val="hybridMultilevel"/>
    <w:tmpl w:val="20A605B8"/>
    <w:lvl w:ilvl="0" w:tplc="C94617F0">
      <w:start w:val="1"/>
      <w:numFmt w:val="lowerLetter"/>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C487EF4"/>
    <w:multiLevelType w:val="hybridMultilevel"/>
    <w:tmpl w:val="6E80BD76"/>
    <w:lvl w:ilvl="0" w:tplc="0415000F">
      <w:start w:val="1"/>
      <w:numFmt w:val="decimal"/>
      <w:lvlText w:val="%1."/>
      <w:lvlJc w:val="left"/>
      <w:pPr>
        <w:tabs>
          <w:tab w:val="num" w:pos="360"/>
        </w:tabs>
        <w:ind w:left="360" w:hanging="360"/>
      </w:pPr>
      <w:rPr>
        <w:rFonts w:hint="default"/>
      </w:rPr>
    </w:lvl>
    <w:lvl w:ilvl="1" w:tplc="01764D18">
      <w:start w:val="1"/>
      <w:numFmt w:val="decimal"/>
      <w:lvlText w:val="%2."/>
      <w:lvlJc w:val="left"/>
      <w:pPr>
        <w:tabs>
          <w:tab w:val="num" w:pos="1620"/>
        </w:tabs>
        <w:ind w:left="1260" w:firstLine="0"/>
      </w:pPr>
      <w:rPr>
        <w:rFonts w:ascii="Times New Roman" w:eastAsia="Times New Roman" w:hAnsi="Times New Roman" w:cs="Times New Roman"/>
      </w:rPr>
    </w:lvl>
    <w:lvl w:ilvl="2" w:tplc="0415001B" w:tentative="1">
      <w:start w:val="1"/>
      <w:numFmt w:val="lowerRoman"/>
      <w:lvlText w:val="%3."/>
      <w:lvlJc w:val="right"/>
      <w:pPr>
        <w:tabs>
          <w:tab w:val="num" w:pos="-150"/>
        </w:tabs>
        <w:ind w:left="-150" w:hanging="180"/>
      </w:pPr>
    </w:lvl>
    <w:lvl w:ilvl="3" w:tplc="0415000F">
      <w:start w:val="1"/>
      <w:numFmt w:val="decimal"/>
      <w:lvlText w:val="%4."/>
      <w:lvlJc w:val="left"/>
      <w:pPr>
        <w:tabs>
          <w:tab w:val="num" w:pos="570"/>
        </w:tabs>
        <w:ind w:left="570" w:hanging="360"/>
      </w:pPr>
      <w:rPr>
        <w:rFonts w:hint="default"/>
      </w:rPr>
    </w:lvl>
    <w:lvl w:ilvl="4" w:tplc="04150019" w:tentative="1">
      <w:start w:val="1"/>
      <w:numFmt w:val="lowerLetter"/>
      <w:lvlText w:val="%5."/>
      <w:lvlJc w:val="left"/>
      <w:pPr>
        <w:tabs>
          <w:tab w:val="num" w:pos="1290"/>
        </w:tabs>
        <w:ind w:left="1290" w:hanging="360"/>
      </w:pPr>
    </w:lvl>
    <w:lvl w:ilvl="5" w:tplc="0415001B" w:tentative="1">
      <w:start w:val="1"/>
      <w:numFmt w:val="lowerRoman"/>
      <w:lvlText w:val="%6."/>
      <w:lvlJc w:val="right"/>
      <w:pPr>
        <w:tabs>
          <w:tab w:val="num" w:pos="2010"/>
        </w:tabs>
        <w:ind w:left="2010" w:hanging="180"/>
      </w:pPr>
    </w:lvl>
    <w:lvl w:ilvl="6" w:tplc="0415000F" w:tentative="1">
      <w:start w:val="1"/>
      <w:numFmt w:val="decimal"/>
      <w:lvlText w:val="%7."/>
      <w:lvlJc w:val="left"/>
      <w:pPr>
        <w:tabs>
          <w:tab w:val="num" w:pos="2730"/>
        </w:tabs>
        <w:ind w:left="2730" w:hanging="360"/>
      </w:pPr>
    </w:lvl>
    <w:lvl w:ilvl="7" w:tplc="04150019" w:tentative="1">
      <w:start w:val="1"/>
      <w:numFmt w:val="lowerLetter"/>
      <w:lvlText w:val="%8."/>
      <w:lvlJc w:val="left"/>
      <w:pPr>
        <w:tabs>
          <w:tab w:val="num" w:pos="3450"/>
        </w:tabs>
        <w:ind w:left="3450" w:hanging="360"/>
      </w:pPr>
    </w:lvl>
    <w:lvl w:ilvl="8" w:tplc="0415001B" w:tentative="1">
      <w:start w:val="1"/>
      <w:numFmt w:val="lowerRoman"/>
      <w:lvlText w:val="%9."/>
      <w:lvlJc w:val="right"/>
      <w:pPr>
        <w:tabs>
          <w:tab w:val="num" w:pos="4170"/>
        </w:tabs>
        <w:ind w:left="4170" w:hanging="180"/>
      </w:pPr>
    </w:lvl>
  </w:abstractNum>
  <w:abstractNum w:abstractNumId="14" w15:restartNumberingAfterBreak="0">
    <w:nsid w:val="2C736B2D"/>
    <w:multiLevelType w:val="hybridMultilevel"/>
    <w:tmpl w:val="30382952"/>
    <w:lvl w:ilvl="0" w:tplc="D472CA08">
      <w:start w:val="1"/>
      <w:numFmt w:val="decimal"/>
      <w:lvlText w:val="%1)"/>
      <w:lvlJc w:val="left"/>
      <w:pPr>
        <w:ind w:left="720" w:hanging="360"/>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52D2BB9"/>
    <w:multiLevelType w:val="hybridMultilevel"/>
    <w:tmpl w:val="454269C6"/>
    <w:lvl w:ilvl="0" w:tplc="CBFAD1C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A66842"/>
    <w:multiLevelType w:val="hybridMultilevel"/>
    <w:tmpl w:val="C242E356"/>
    <w:lvl w:ilvl="0" w:tplc="C5B2B6B4">
      <w:start w:val="1"/>
      <w:numFmt w:val="decimal"/>
      <w:lvlText w:val="%1."/>
      <w:lvlJc w:val="left"/>
      <w:pPr>
        <w:ind w:left="3479" w:hanging="360"/>
      </w:pPr>
      <w:rPr>
        <w:rFonts w:eastAsia="Times New Roman" w:hint="default"/>
        <w:b w:val="0"/>
        <w:color w:val="auto"/>
        <w:sz w:val="24"/>
      </w:rPr>
    </w:lvl>
    <w:lvl w:ilvl="1" w:tplc="04150019" w:tentative="1">
      <w:start w:val="1"/>
      <w:numFmt w:val="lowerLetter"/>
      <w:lvlText w:val="%2."/>
      <w:lvlJc w:val="left"/>
      <w:pPr>
        <w:ind w:left="4199" w:hanging="360"/>
      </w:p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17" w15:restartNumberingAfterBreak="0">
    <w:nsid w:val="39512439"/>
    <w:multiLevelType w:val="hybridMultilevel"/>
    <w:tmpl w:val="54DA921E"/>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3E382A60"/>
    <w:multiLevelType w:val="hybridMultilevel"/>
    <w:tmpl w:val="586461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52D61EE4"/>
    <w:multiLevelType w:val="hybridMultilevel"/>
    <w:tmpl w:val="6A4C84B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5B8725B6"/>
    <w:multiLevelType w:val="hybridMultilevel"/>
    <w:tmpl w:val="CFA45100"/>
    <w:lvl w:ilvl="0" w:tplc="01DCA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0527724"/>
    <w:multiLevelType w:val="hybridMultilevel"/>
    <w:tmpl w:val="DCD466C0"/>
    <w:lvl w:ilvl="0" w:tplc="64E4DCD6">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F62765"/>
    <w:multiLevelType w:val="hybridMultilevel"/>
    <w:tmpl w:val="048A5EF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8F42251"/>
    <w:multiLevelType w:val="hybridMultilevel"/>
    <w:tmpl w:val="764A86E2"/>
    <w:lvl w:ilvl="0" w:tplc="F7562974">
      <w:start w:val="1"/>
      <w:numFmt w:val="decimal"/>
      <w:lvlText w:val="%1."/>
      <w:lvlJc w:val="left"/>
      <w:pPr>
        <w:ind w:left="1070"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6BC24BEF"/>
    <w:multiLevelType w:val="hybridMultilevel"/>
    <w:tmpl w:val="4536B238"/>
    <w:lvl w:ilvl="0" w:tplc="90CAF97A">
      <w:start w:val="1"/>
      <w:numFmt w:val="upperRoman"/>
      <w:suff w:val="space"/>
      <w:lvlText w:val="%1."/>
      <w:lvlJc w:val="righ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3036FD"/>
    <w:multiLevelType w:val="hybridMultilevel"/>
    <w:tmpl w:val="A9C0B8DC"/>
    <w:lvl w:ilvl="0" w:tplc="EA26622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68F2786"/>
    <w:multiLevelType w:val="hybridMultilevel"/>
    <w:tmpl w:val="0B5C16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49740359">
    <w:abstractNumId w:val="13"/>
  </w:num>
  <w:num w:numId="2" w16cid:durableId="126361078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79106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1387578">
    <w:abstractNumId w:val="19"/>
  </w:num>
  <w:num w:numId="5" w16cid:durableId="793837666">
    <w:abstractNumId w:val="21"/>
  </w:num>
  <w:num w:numId="6" w16cid:durableId="1744765060">
    <w:abstractNumId w:val="23"/>
  </w:num>
  <w:num w:numId="7" w16cid:durableId="648560195">
    <w:abstractNumId w:val="12"/>
  </w:num>
  <w:num w:numId="8" w16cid:durableId="1306086778">
    <w:abstractNumId w:val="11"/>
  </w:num>
  <w:num w:numId="9" w16cid:durableId="1152405731">
    <w:abstractNumId w:val="9"/>
  </w:num>
  <w:num w:numId="10" w16cid:durableId="41684812">
    <w:abstractNumId w:val="24"/>
  </w:num>
  <w:num w:numId="11" w16cid:durableId="549612939">
    <w:abstractNumId w:val="22"/>
  </w:num>
  <w:num w:numId="12" w16cid:durableId="1476601724">
    <w:abstractNumId w:val="15"/>
  </w:num>
  <w:num w:numId="13" w16cid:durableId="642195371">
    <w:abstractNumId w:val="26"/>
  </w:num>
  <w:num w:numId="14" w16cid:durableId="1828547943">
    <w:abstractNumId w:val="20"/>
  </w:num>
  <w:num w:numId="15" w16cid:durableId="466969568">
    <w:abstractNumId w:val="17"/>
  </w:num>
  <w:num w:numId="16" w16cid:durableId="1505241019">
    <w:abstractNumId w:val="0"/>
  </w:num>
  <w:num w:numId="17" w16cid:durableId="347828585">
    <w:abstractNumId w:val="1"/>
  </w:num>
  <w:num w:numId="18" w16cid:durableId="202981040">
    <w:abstractNumId w:val="5"/>
  </w:num>
  <w:num w:numId="19" w16cid:durableId="2013407618">
    <w:abstractNumId w:val="21"/>
    <w:lvlOverride w:ilvl="0">
      <w:startOverride w:val="1"/>
    </w:lvlOverride>
    <w:lvlOverride w:ilvl="1"/>
    <w:lvlOverride w:ilvl="2"/>
    <w:lvlOverride w:ilvl="3"/>
    <w:lvlOverride w:ilvl="4"/>
    <w:lvlOverride w:ilvl="5"/>
    <w:lvlOverride w:ilvl="6"/>
    <w:lvlOverride w:ilvl="7"/>
    <w:lvlOverride w:ilvl="8"/>
  </w:num>
  <w:num w:numId="20" w16cid:durableId="9690207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654129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311869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90248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877330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06336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69893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3345924">
    <w:abstractNumId w:val="16"/>
  </w:num>
  <w:num w:numId="28" w16cid:durableId="726342103">
    <w:abstractNumId w:val="25"/>
  </w:num>
  <w:num w:numId="29" w16cid:durableId="1763139016">
    <w:abstractNumId w:val="2"/>
  </w:num>
  <w:num w:numId="30" w16cid:durableId="726958020">
    <w:abstractNumId w:val="4"/>
  </w:num>
  <w:num w:numId="31" w16cid:durableId="1270434909">
    <w:abstractNumId w:val="6"/>
  </w:num>
  <w:num w:numId="32" w16cid:durableId="803623006">
    <w:abstractNumId w:val="7"/>
  </w:num>
  <w:num w:numId="33" w16cid:durableId="1160774146">
    <w:abstractNumId w:val="10"/>
  </w:num>
  <w:num w:numId="34" w16cid:durableId="187569590">
    <w:abstractNumId w:val="18"/>
  </w:num>
  <w:num w:numId="35" w16cid:durableId="41655652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FEA"/>
    <w:rsid w:val="00021BD9"/>
    <w:rsid w:val="00022CA3"/>
    <w:rsid w:val="00030894"/>
    <w:rsid w:val="0003576F"/>
    <w:rsid w:val="000652CF"/>
    <w:rsid w:val="000677FA"/>
    <w:rsid w:val="000726EC"/>
    <w:rsid w:val="00073507"/>
    <w:rsid w:val="000A3A56"/>
    <w:rsid w:val="000B0434"/>
    <w:rsid w:val="000C4226"/>
    <w:rsid w:val="000C6CE7"/>
    <w:rsid w:val="000D4204"/>
    <w:rsid w:val="000D5721"/>
    <w:rsid w:val="000F2063"/>
    <w:rsid w:val="00100FD9"/>
    <w:rsid w:val="0010244E"/>
    <w:rsid w:val="001134F0"/>
    <w:rsid w:val="00125DE7"/>
    <w:rsid w:val="00130993"/>
    <w:rsid w:val="001333D4"/>
    <w:rsid w:val="0015066A"/>
    <w:rsid w:val="0015545D"/>
    <w:rsid w:val="00155CF0"/>
    <w:rsid w:val="00170D4E"/>
    <w:rsid w:val="00182B54"/>
    <w:rsid w:val="00184C6B"/>
    <w:rsid w:val="00193E29"/>
    <w:rsid w:val="001968F6"/>
    <w:rsid w:val="00197FBB"/>
    <w:rsid w:val="001A3563"/>
    <w:rsid w:val="001C19E7"/>
    <w:rsid w:val="001C1A96"/>
    <w:rsid w:val="001C3486"/>
    <w:rsid w:val="001C7AA3"/>
    <w:rsid w:val="001D3450"/>
    <w:rsid w:val="001D47C0"/>
    <w:rsid w:val="001F0384"/>
    <w:rsid w:val="001F0AF2"/>
    <w:rsid w:val="001F11D2"/>
    <w:rsid w:val="0022480C"/>
    <w:rsid w:val="002472EF"/>
    <w:rsid w:val="0025415D"/>
    <w:rsid w:val="0026131B"/>
    <w:rsid w:val="00282B83"/>
    <w:rsid w:val="00287BA2"/>
    <w:rsid w:val="002919DE"/>
    <w:rsid w:val="00293412"/>
    <w:rsid w:val="002A6F53"/>
    <w:rsid w:val="002C45A9"/>
    <w:rsid w:val="002C6306"/>
    <w:rsid w:val="002D4448"/>
    <w:rsid w:val="002E728C"/>
    <w:rsid w:val="0030295F"/>
    <w:rsid w:val="00310581"/>
    <w:rsid w:val="0031136D"/>
    <w:rsid w:val="003118D4"/>
    <w:rsid w:val="003134AE"/>
    <w:rsid w:val="003310CC"/>
    <w:rsid w:val="00346AF3"/>
    <w:rsid w:val="00347D85"/>
    <w:rsid w:val="003511B9"/>
    <w:rsid w:val="00366B9D"/>
    <w:rsid w:val="0036782C"/>
    <w:rsid w:val="0037164A"/>
    <w:rsid w:val="0038456B"/>
    <w:rsid w:val="00393BFA"/>
    <w:rsid w:val="003A1D89"/>
    <w:rsid w:val="003A1FF6"/>
    <w:rsid w:val="003B1D6D"/>
    <w:rsid w:val="003B2EAB"/>
    <w:rsid w:val="003C1494"/>
    <w:rsid w:val="003E78E0"/>
    <w:rsid w:val="00400CCA"/>
    <w:rsid w:val="00403457"/>
    <w:rsid w:val="00421CA9"/>
    <w:rsid w:val="004226EB"/>
    <w:rsid w:val="00422BBB"/>
    <w:rsid w:val="0042393A"/>
    <w:rsid w:val="004240D6"/>
    <w:rsid w:val="004258E3"/>
    <w:rsid w:val="004424A8"/>
    <w:rsid w:val="00451779"/>
    <w:rsid w:val="004542F0"/>
    <w:rsid w:val="00463202"/>
    <w:rsid w:val="00470BA8"/>
    <w:rsid w:val="00492BFE"/>
    <w:rsid w:val="004A5F10"/>
    <w:rsid w:val="004A6305"/>
    <w:rsid w:val="004B796F"/>
    <w:rsid w:val="004C26E8"/>
    <w:rsid w:val="004D1585"/>
    <w:rsid w:val="004D60E4"/>
    <w:rsid w:val="004F11FE"/>
    <w:rsid w:val="004F1504"/>
    <w:rsid w:val="004F3E2C"/>
    <w:rsid w:val="004F4A0C"/>
    <w:rsid w:val="00512186"/>
    <w:rsid w:val="00567D11"/>
    <w:rsid w:val="00592286"/>
    <w:rsid w:val="005948EE"/>
    <w:rsid w:val="005A5856"/>
    <w:rsid w:val="005B1E6C"/>
    <w:rsid w:val="005B79A3"/>
    <w:rsid w:val="005C0440"/>
    <w:rsid w:val="005C36D4"/>
    <w:rsid w:val="005C4913"/>
    <w:rsid w:val="005E256B"/>
    <w:rsid w:val="005E3112"/>
    <w:rsid w:val="005F2F99"/>
    <w:rsid w:val="00602A9A"/>
    <w:rsid w:val="00606931"/>
    <w:rsid w:val="00632AEE"/>
    <w:rsid w:val="00635307"/>
    <w:rsid w:val="00645CB6"/>
    <w:rsid w:val="00646922"/>
    <w:rsid w:val="00647347"/>
    <w:rsid w:val="00654CBA"/>
    <w:rsid w:val="00656A81"/>
    <w:rsid w:val="00667624"/>
    <w:rsid w:val="00674A82"/>
    <w:rsid w:val="00675D0B"/>
    <w:rsid w:val="00681AC0"/>
    <w:rsid w:val="00681E9C"/>
    <w:rsid w:val="00682766"/>
    <w:rsid w:val="00685729"/>
    <w:rsid w:val="00695738"/>
    <w:rsid w:val="0069694B"/>
    <w:rsid w:val="006A21EF"/>
    <w:rsid w:val="006B644F"/>
    <w:rsid w:val="006C0486"/>
    <w:rsid w:val="006C1D1D"/>
    <w:rsid w:val="006C4EBD"/>
    <w:rsid w:val="006C578D"/>
    <w:rsid w:val="006C6996"/>
    <w:rsid w:val="006D779F"/>
    <w:rsid w:val="006E120F"/>
    <w:rsid w:val="007112FB"/>
    <w:rsid w:val="00735A19"/>
    <w:rsid w:val="0074084A"/>
    <w:rsid w:val="007470A4"/>
    <w:rsid w:val="00747C86"/>
    <w:rsid w:val="00763BFD"/>
    <w:rsid w:val="007649C0"/>
    <w:rsid w:val="00771457"/>
    <w:rsid w:val="007862BC"/>
    <w:rsid w:val="007A06E7"/>
    <w:rsid w:val="007A55E6"/>
    <w:rsid w:val="007B175D"/>
    <w:rsid w:val="007B2039"/>
    <w:rsid w:val="007C16C3"/>
    <w:rsid w:val="007C2549"/>
    <w:rsid w:val="007D46CA"/>
    <w:rsid w:val="007E7CAE"/>
    <w:rsid w:val="007F4FBF"/>
    <w:rsid w:val="007F7951"/>
    <w:rsid w:val="00802E29"/>
    <w:rsid w:val="0080371C"/>
    <w:rsid w:val="008119B4"/>
    <w:rsid w:val="0081461C"/>
    <w:rsid w:val="00824F4A"/>
    <w:rsid w:val="00866612"/>
    <w:rsid w:val="0087286A"/>
    <w:rsid w:val="0087451E"/>
    <w:rsid w:val="00874B79"/>
    <w:rsid w:val="00875999"/>
    <w:rsid w:val="00876DB3"/>
    <w:rsid w:val="00894F76"/>
    <w:rsid w:val="008971A5"/>
    <w:rsid w:val="008A4D4F"/>
    <w:rsid w:val="008B3E1A"/>
    <w:rsid w:val="008C5592"/>
    <w:rsid w:val="008D40B4"/>
    <w:rsid w:val="008D692D"/>
    <w:rsid w:val="008E10D8"/>
    <w:rsid w:val="008E33AE"/>
    <w:rsid w:val="008E4C9D"/>
    <w:rsid w:val="008E64C9"/>
    <w:rsid w:val="008F0D95"/>
    <w:rsid w:val="008F2153"/>
    <w:rsid w:val="008F21BC"/>
    <w:rsid w:val="00907139"/>
    <w:rsid w:val="0091091B"/>
    <w:rsid w:val="009215A7"/>
    <w:rsid w:val="00925A68"/>
    <w:rsid w:val="00931736"/>
    <w:rsid w:val="00952129"/>
    <w:rsid w:val="00957BC4"/>
    <w:rsid w:val="00957D37"/>
    <w:rsid w:val="00965475"/>
    <w:rsid w:val="00967A04"/>
    <w:rsid w:val="00970CEE"/>
    <w:rsid w:val="00974C5E"/>
    <w:rsid w:val="00976E33"/>
    <w:rsid w:val="0099108C"/>
    <w:rsid w:val="00996A1B"/>
    <w:rsid w:val="009A5B10"/>
    <w:rsid w:val="009D3057"/>
    <w:rsid w:val="009D5700"/>
    <w:rsid w:val="009D66B5"/>
    <w:rsid w:val="009E18BE"/>
    <w:rsid w:val="009E1F3E"/>
    <w:rsid w:val="009E6433"/>
    <w:rsid w:val="009F4B49"/>
    <w:rsid w:val="009F76F2"/>
    <w:rsid w:val="00A032DD"/>
    <w:rsid w:val="00A03B4C"/>
    <w:rsid w:val="00A0728D"/>
    <w:rsid w:val="00A1043C"/>
    <w:rsid w:val="00A13A28"/>
    <w:rsid w:val="00A20B97"/>
    <w:rsid w:val="00A42378"/>
    <w:rsid w:val="00A42EAE"/>
    <w:rsid w:val="00A439D1"/>
    <w:rsid w:val="00A56562"/>
    <w:rsid w:val="00A7048F"/>
    <w:rsid w:val="00A738FE"/>
    <w:rsid w:val="00A73901"/>
    <w:rsid w:val="00A770BB"/>
    <w:rsid w:val="00A87B99"/>
    <w:rsid w:val="00A93063"/>
    <w:rsid w:val="00A97381"/>
    <w:rsid w:val="00AB1595"/>
    <w:rsid w:val="00AB1D3A"/>
    <w:rsid w:val="00AC031D"/>
    <w:rsid w:val="00AC2B3C"/>
    <w:rsid w:val="00AD1079"/>
    <w:rsid w:val="00AD3509"/>
    <w:rsid w:val="00AD7AC8"/>
    <w:rsid w:val="00AF79C8"/>
    <w:rsid w:val="00B0415C"/>
    <w:rsid w:val="00B14E1E"/>
    <w:rsid w:val="00B3210C"/>
    <w:rsid w:val="00B34479"/>
    <w:rsid w:val="00B37769"/>
    <w:rsid w:val="00B6394D"/>
    <w:rsid w:val="00B8337F"/>
    <w:rsid w:val="00B83E54"/>
    <w:rsid w:val="00B86634"/>
    <w:rsid w:val="00BA3FEA"/>
    <w:rsid w:val="00BD03C5"/>
    <w:rsid w:val="00C06D27"/>
    <w:rsid w:val="00C220E4"/>
    <w:rsid w:val="00C31522"/>
    <w:rsid w:val="00C323FD"/>
    <w:rsid w:val="00C40631"/>
    <w:rsid w:val="00C50F6A"/>
    <w:rsid w:val="00C52130"/>
    <w:rsid w:val="00C668E3"/>
    <w:rsid w:val="00C801C8"/>
    <w:rsid w:val="00C96093"/>
    <w:rsid w:val="00CA0166"/>
    <w:rsid w:val="00CA3998"/>
    <w:rsid w:val="00CB04E8"/>
    <w:rsid w:val="00CB2077"/>
    <w:rsid w:val="00CB2A5F"/>
    <w:rsid w:val="00CB2BFD"/>
    <w:rsid w:val="00CC4037"/>
    <w:rsid w:val="00CC7426"/>
    <w:rsid w:val="00CD5653"/>
    <w:rsid w:val="00CE023C"/>
    <w:rsid w:val="00CE5A30"/>
    <w:rsid w:val="00CF1BDF"/>
    <w:rsid w:val="00D06B72"/>
    <w:rsid w:val="00D20299"/>
    <w:rsid w:val="00D223EB"/>
    <w:rsid w:val="00D27AA8"/>
    <w:rsid w:val="00D40A60"/>
    <w:rsid w:val="00D437C8"/>
    <w:rsid w:val="00D47F54"/>
    <w:rsid w:val="00D54E94"/>
    <w:rsid w:val="00D608AB"/>
    <w:rsid w:val="00D61E81"/>
    <w:rsid w:val="00D807B8"/>
    <w:rsid w:val="00D85C58"/>
    <w:rsid w:val="00D90B92"/>
    <w:rsid w:val="00DA035D"/>
    <w:rsid w:val="00DA0CAE"/>
    <w:rsid w:val="00DA6DEB"/>
    <w:rsid w:val="00DB0DC4"/>
    <w:rsid w:val="00DC4E37"/>
    <w:rsid w:val="00DC7F8D"/>
    <w:rsid w:val="00DE5A3E"/>
    <w:rsid w:val="00DF1113"/>
    <w:rsid w:val="00E00A32"/>
    <w:rsid w:val="00E0193D"/>
    <w:rsid w:val="00E0446F"/>
    <w:rsid w:val="00E074D4"/>
    <w:rsid w:val="00E2004F"/>
    <w:rsid w:val="00E2146A"/>
    <w:rsid w:val="00E215FB"/>
    <w:rsid w:val="00E216E4"/>
    <w:rsid w:val="00E32997"/>
    <w:rsid w:val="00E36166"/>
    <w:rsid w:val="00E37581"/>
    <w:rsid w:val="00E37E27"/>
    <w:rsid w:val="00E43475"/>
    <w:rsid w:val="00E56E09"/>
    <w:rsid w:val="00E62BDD"/>
    <w:rsid w:val="00E64057"/>
    <w:rsid w:val="00E65663"/>
    <w:rsid w:val="00E71E1F"/>
    <w:rsid w:val="00E71F3B"/>
    <w:rsid w:val="00E82ADD"/>
    <w:rsid w:val="00E91BCB"/>
    <w:rsid w:val="00EA50F7"/>
    <w:rsid w:val="00EA6B4E"/>
    <w:rsid w:val="00EB03D1"/>
    <w:rsid w:val="00EB6ECD"/>
    <w:rsid w:val="00EC214C"/>
    <w:rsid w:val="00EC317A"/>
    <w:rsid w:val="00EC7C85"/>
    <w:rsid w:val="00EE2819"/>
    <w:rsid w:val="00EE7527"/>
    <w:rsid w:val="00EF3067"/>
    <w:rsid w:val="00EF4108"/>
    <w:rsid w:val="00EF5E52"/>
    <w:rsid w:val="00F021BC"/>
    <w:rsid w:val="00F047D2"/>
    <w:rsid w:val="00F107DA"/>
    <w:rsid w:val="00F147A1"/>
    <w:rsid w:val="00F1625D"/>
    <w:rsid w:val="00F257B9"/>
    <w:rsid w:val="00F25D9A"/>
    <w:rsid w:val="00F2650B"/>
    <w:rsid w:val="00F34A88"/>
    <w:rsid w:val="00F62937"/>
    <w:rsid w:val="00F74EE2"/>
    <w:rsid w:val="00FA030B"/>
    <w:rsid w:val="00FA155E"/>
    <w:rsid w:val="00FA24CD"/>
    <w:rsid w:val="00FE1C36"/>
    <w:rsid w:val="00FF5B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C2357"/>
  <w15:chartTrackingRefBased/>
  <w15:docId w15:val="{D7413317-8405-47B0-BC14-2F6BAFDF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3FEA"/>
    <w:pPr>
      <w:tabs>
        <w:tab w:val="num" w:pos="1620"/>
      </w:tabs>
      <w:spacing w:after="0" w:line="240" w:lineRule="auto"/>
      <w:ind w:left="1260"/>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BA3FEA"/>
    <w:pPr>
      <w:tabs>
        <w:tab w:val="center" w:pos="4536"/>
        <w:tab w:val="right" w:pos="9072"/>
      </w:tabs>
    </w:pPr>
  </w:style>
  <w:style w:type="character" w:customStyle="1" w:styleId="NagwekZnak">
    <w:name w:val="Nagłówek Znak"/>
    <w:basedOn w:val="Domylnaczcionkaakapitu"/>
    <w:link w:val="Nagwek"/>
    <w:rsid w:val="00BA3FEA"/>
  </w:style>
  <w:style w:type="paragraph" w:styleId="Stopka">
    <w:name w:val="footer"/>
    <w:basedOn w:val="Normalny"/>
    <w:link w:val="StopkaZnak"/>
    <w:uiPriority w:val="99"/>
    <w:unhideWhenUsed/>
    <w:rsid w:val="00BA3FEA"/>
    <w:pPr>
      <w:tabs>
        <w:tab w:val="center" w:pos="4536"/>
        <w:tab w:val="right" w:pos="9072"/>
      </w:tabs>
    </w:pPr>
  </w:style>
  <w:style w:type="character" w:customStyle="1" w:styleId="StopkaZnak">
    <w:name w:val="Stopka Znak"/>
    <w:basedOn w:val="Domylnaczcionkaakapitu"/>
    <w:link w:val="Stopka"/>
    <w:uiPriority w:val="99"/>
    <w:rsid w:val="00BA3FEA"/>
  </w:style>
  <w:style w:type="character" w:styleId="Numerstrony">
    <w:name w:val="page number"/>
    <w:basedOn w:val="Domylnaczcionkaakapitu"/>
    <w:rsid w:val="00BA3FEA"/>
  </w:style>
  <w:style w:type="paragraph" w:styleId="Akapitzlist">
    <w:name w:val="List Paragraph"/>
    <w:basedOn w:val="Normalny"/>
    <w:uiPriority w:val="34"/>
    <w:qFormat/>
    <w:rsid w:val="00BA3FEA"/>
    <w:pPr>
      <w:ind w:left="720"/>
      <w:contextualSpacing/>
    </w:pPr>
  </w:style>
  <w:style w:type="character" w:styleId="Odwoaniedokomentarza">
    <w:name w:val="annotation reference"/>
    <w:basedOn w:val="Domylnaczcionkaakapitu"/>
    <w:uiPriority w:val="99"/>
    <w:semiHidden/>
    <w:unhideWhenUsed/>
    <w:rsid w:val="009D66B5"/>
    <w:rPr>
      <w:sz w:val="16"/>
      <w:szCs w:val="16"/>
    </w:rPr>
  </w:style>
  <w:style w:type="paragraph" w:styleId="Tekstkomentarza">
    <w:name w:val="annotation text"/>
    <w:basedOn w:val="Normalny"/>
    <w:link w:val="TekstkomentarzaZnak"/>
    <w:uiPriority w:val="99"/>
    <w:semiHidden/>
    <w:unhideWhenUsed/>
    <w:rsid w:val="009D66B5"/>
    <w:rPr>
      <w:sz w:val="20"/>
      <w:szCs w:val="20"/>
    </w:rPr>
  </w:style>
  <w:style w:type="character" w:customStyle="1" w:styleId="TekstkomentarzaZnak">
    <w:name w:val="Tekst komentarza Znak"/>
    <w:basedOn w:val="Domylnaczcionkaakapitu"/>
    <w:link w:val="Tekstkomentarza"/>
    <w:uiPriority w:val="99"/>
    <w:semiHidden/>
    <w:rsid w:val="009D66B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D66B5"/>
    <w:rPr>
      <w:b/>
      <w:bCs/>
    </w:rPr>
  </w:style>
  <w:style w:type="character" w:customStyle="1" w:styleId="TematkomentarzaZnak">
    <w:name w:val="Temat komentarza Znak"/>
    <w:basedOn w:val="TekstkomentarzaZnak"/>
    <w:link w:val="Tematkomentarza"/>
    <w:uiPriority w:val="99"/>
    <w:semiHidden/>
    <w:rsid w:val="009D66B5"/>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9D66B5"/>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66B5"/>
    <w:rPr>
      <w:rFonts w:ascii="Segoe UI" w:eastAsia="Times New Roman" w:hAnsi="Segoe UI" w:cs="Segoe UI"/>
      <w:sz w:val="18"/>
      <w:szCs w:val="18"/>
      <w:lang w:eastAsia="pl-PL"/>
    </w:rPr>
  </w:style>
  <w:style w:type="paragraph" w:styleId="NormalnyWeb">
    <w:name w:val="Normal (Web)"/>
    <w:basedOn w:val="Normalny"/>
    <w:uiPriority w:val="99"/>
    <w:semiHidden/>
    <w:unhideWhenUsed/>
    <w:rsid w:val="00E82ADD"/>
    <w:pPr>
      <w:tabs>
        <w:tab w:val="clear" w:pos="1620"/>
      </w:tabs>
      <w:spacing w:before="100" w:beforeAutospacing="1" w:after="100" w:afterAutospacing="1"/>
      <w:ind w:left="0"/>
    </w:pPr>
  </w:style>
  <w:style w:type="character" w:styleId="Hipercze">
    <w:name w:val="Hyperlink"/>
    <w:basedOn w:val="Domylnaczcionkaakapitu"/>
    <w:uiPriority w:val="99"/>
    <w:semiHidden/>
    <w:unhideWhenUsed/>
    <w:rsid w:val="00E82A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8208">
      <w:bodyDiv w:val="1"/>
      <w:marLeft w:val="0"/>
      <w:marRight w:val="0"/>
      <w:marTop w:val="0"/>
      <w:marBottom w:val="0"/>
      <w:divBdr>
        <w:top w:val="none" w:sz="0" w:space="0" w:color="auto"/>
        <w:left w:val="none" w:sz="0" w:space="0" w:color="auto"/>
        <w:bottom w:val="none" w:sz="0" w:space="0" w:color="auto"/>
        <w:right w:val="none" w:sz="0" w:space="0" w:color="auto"/>
      </w:divBdr>
    </w:div>
    <w:div w:id="377634098">
      <w:bodyDiv w:val="1"/>
      <w:marLeft w:val="0"/>
      <w:marRight w:val="0"/>
      <w:marTop w:val="0"/>
      <w:marBottom w:val="0"/>
      <w:divBdr>
        <w:top w:val="none" w:sz="0" w:space="0" w:color="auto"/>
        <w:left w:val="none" w:sz="0" w:space="0" w:color="auto"/>
        <w:bottom w:val="none" w:sz="0" w:space="0" w:color="auto"/>
        <w:right w:val="none" w:sz="0" w:space="0" w:color="auto"/>
      </w:divBdr>
    </w:div>
    <w:div w:id="564800772">
      <w:bodyDiv w:val="1"/>
      <w:marLeft w:val="0"/>
      <w:marRight w:val="0"/>
      <w:marTop w:val="0"/>
      <w:marBottom w:val="0"/>
      <w:divBdr>
        <w:top w:val="none" w:sz="0" w:space="0" w:color="auto"/>
        <w:left w:val="none" w:sz="0" w:space="0" w:color="auto"/>
        <w:bottom w:val="none" w:sz="0" w:space="0" w:color="auto"/>
        <w:right w:val="none" w:sz="0" w:space="0" w:color="auto"/>
      </w:divBdr>
    </w:div>
    <w:div w:id="803078998">
      <w:bodyDiv w:val="1"/>
      <w:marLeft w:val="0"/>
      <w:marRight w:val="0"/>
      <w:marTop w:val="0"/>
      <w:marBottom w:val="0"/>
      <w:divBdr>
        <w:top w:val="none" w:sz="0" w:space="0" w:color="auto"/>
        <w:left w:val="none" w:sz="0" w:space="0" w:color="auto"/>
        <w:bottom w:val="none" w:sz="0" w:space="0" w:color="auto"/>
        <w:right w:val="none" w:sz="0" w:space="0" w:color="auto"/>
      </w:divBdr>
    </w:div>
    <w:div w:id="857086734">
      <w:bodyDiv w:val="1"/>
      <w:marLeft w:val="0"/>
      <w:marRight w:val="0"/>
      <w:marTop w:val="0"/>
      <w:marBottom w:val="0"/>
      <w:divBdr>
        <w:top w:val="none" w:sz="0" w:space="0" w:color="auto"/>
        <w:left w:val="none" w:sz="0" w:space="0" w:color="auto"/>
        <w:bottom w:val="none" w:sz="0" w:space="0" w:color="auto"/>
        <w:right w:val="none" w:sz="0" w:space="0" w:color="auto"/>
      </w:divBdr>
    </w:div>
    <w:div w:id="871571775">
      <w:bodyDiv w:val="1"/>
      <w:marLeft w:val="0"/>
      <w:marRight w:val="0"/>
      <w:marTop w:val="0"/>
      <w:marBottom w:val="0"/>
      <w:divBdr>
        <w:top w:val="none" w:sz="0" w:space="0" w:color="auto"/>
        <w:left w:val="none" w:sz="0" w:space="0" w:color="auto"/>
        <w:bottom w:val="none" w:sz="0" w:space="0" w:color="auto"/>
        <w:right w:val="none" w:sz="0" w:space="0" w:color="auto"/>
      </w:divBdr>
    </w:div>
    <w:div w:id="1025863485">
      <w:bodyDiv w:val="1"/>
      <w:marLeft w:val="0"/>
      <w:marRight w:val="0"/>
      <w:marTop w:val="0"/>
      <w:marBottom w:val="0"/>
      <w:divBdr>
        <w:top w:val="none" w:sz="0" w:space="0" w:color="auto"/>
        <w:left w:val="none" w:sz="0" w:space="0" w:color="auto"/>
        <w:bottom w:val="none" w:sz="0" w:space="0" w:color="auto"/>
        <w:right w:val="none" w:sz="0" w:space="0" w:color="auto"/>
      </w:divBdr>
    </w:div>
    <w:div w:id="1357003228">
      <w:bodyDiv w:val="1"/>
      <w:marLeft w:val="0"/>
      <w:marRight w:val="0"/>
      <w:marTop w:val="0"/>
      <w:marBottom w:val="0"/>
      <w:divBdr>
        <w:top w:val="none" w:sz="0" w:space="0" w:color="auto"/>
        <w:left w:val="none" w:sz="0" w:space="0" w:color="auto"/>
        <w:bottom w:val="none" w:sz="0" w:space="0" w:color="auto"/>
        <w:right w:val="none" w:sz="0" w:space="0" w:color="auto"/>
      </w:divBdr>
    </w:div>
    <w:div w:id="1484931304">
      <w:bodyDiv w:val="1"/>
      <w:marLeft w:val="0"/>
      <w:marRight w:val="0"/>
      <w:marTop w:val="0"/>
      <w:marBottom w:val="0"/>
      <w:divBdr>
        <w:top w:val="none" w:sz="0" w:space="0" w:color="auto"/>
        <w:left w:val="none" w:sz="0" w:space="0" w:color="auto"/>
        <w:bottom w:val="none" w:sz="0" w:space="0" w:color="auto"/>
        <w:right w:val="none" w:sz="0" w:space="0" w:color="auto"/>
      </w:divBdr>
    </w:div>
    <w:div w:id="213262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89EBD-1234-4872-9578-62FC9A82F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4871</Words>
  <Characters>29228</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KH.8361.15.2022 z 13.06.2022 </dc:title>
  <dc:subject/>
  <dc:creator>PWIIH</dc:creator>
  <cp:keywords>decyzja ceny</cp:keywords>
  <dc:description/>
  <cp:lastModifiedBy>Marcin Ożóg</cp:lastModifiedBy>
  <cp:revision>5</cp:revision>
  <cp:lastPrinted>2022-04-19T11:24:00Z</cp:lastPrinted>
  <dcterms:created xsi:type="dcterms:W3CDTF">2022-12-02T12:59:00Z</dcterms:created>
  <dcterms:modified xsi:type="dcterms:W3CDTF">2022-12-08T12:00:00Z</dcterms:modified>
</cp:coreProperties>
</file>