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192DC" w14:textId="6DCDB029" w:rsidR="00EE4862" w:rsidRPr="008E6316" w:rsidRDefault="006663A8" w:rsidP="00730CC7">
      <w:pPr>
        <w:spacing w:line="360" w:lineRule="auto"/>
        <w:jc w:val="both"/>
        <w:rPr>
          <w:sz w:val="32"/>
          <w:szCs w:val="32"/>
        </w:rPr>
      </w:pPr>
      <w:r w:rsidRPr="008E6316">
        <w:rPr>
          <w:sz w:val="32"/>
          <w:szCs w:val="32"/>
        </w:rPr>
        <w:t>POSTĘPOWANI</w:t>
      </w:r>
      <w:r w:rsidR="007A09AC" w:rsidRPr="008E6316">
        <w:rPr>
          <w:sz w:val="32"/>
          <w:szCs w:val="32"/>
        </w:rPr>
        <w:t>A</w:t>
      </w:r>
      <w:r w:rsidRPr="008E6316">
        <w:rPr>
          <w:sz w:val="32"/>
          <w:szCs w:val="32"/>
        </w:rPr>
        <w:t xml:space="preserve"> </w:t>
      </w:r>
      <w:r w:rsidR="007A09AC" w:rsidRPr="008E6316">
        <w:rPr>
          <w:sz w:val="32"/>
          <w:szCs w:val="32"/>
        </w:rPr>
        <w:t>W SPRAWIE WYGÓROWANYCH KOSZTÓW WYPOWIEDZENIA UMOWY</w:t>
      </w:r>
    </w:p>
    <w:p w14:paraId="7DD589A0" w14:textId="77777777" w:rsidR="0059788B" w:rsidRPr="006663A8" w:rsidRDefault="0059788B" w:rsidP="0059788B">
      <w:pPr>
        <w:pStyle w:val="Akapitzlist"/>
        <w:numPr>
          <w:ilvl w:val="0"/>
          <w:numId w:val="14"/>
        </w:numPr>
        <w:spacing w:line="360" w:lineRule="auto"/>
        <w:jc w:val="both"/>
        <w:rPr>
          <w:b/>
          <w:sz w:val="22"/>
        </w:rPr>
      </w:pPr>
      <w:r w:rsidRPr="006663A8">
        <w:rPr>
          <w:b/>
          <w:sz w:val="22"/>
        </w:rPr>
        <w:t>Do Urzędu wpływały skargi na wysokie opłaty</w:t>
      </w:r>
      <w:r>
        <w:rPr>
          <w:b/>
          <w:sz w:val="22"/>
        </w:rPr>
        <w:t>, gdy konsument zerwał</w:t>
      </w:r>
      <w:r w:rsidRPr="006663A8">
        <w:rPr>
          <w:b/>
          <w:sz w:val="22"/>
        </w:rPr>
        <w:t xml:space="preserve"> umow</w:t>
      </w:r>
      <w:r>
        <w:rPr>
          <w:b/>
          <w:sz w:val="22"/>
        </w:rPr>
        <w:t>ę</w:t>
      </w:r>
      <w:r w:rsidRPr="006663A8">
        <w:rPr>
          <w:b/>
          <w:sz w:val="22"/>
        </w:rPr>
        <w:t xml:space="preserve"> przed terminem. </w:t>
      </w:r>
    </w:p>
    <w:p w14:paraId="1F196F4B" w14:textId="5BE758B0" w:rsidR="00175B3E" w:rsidRPr="006663A8" w:rsidRDefault="00730CC7" w:rsidP="00175B3E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</w:rPr>
      </w:pPr>
      <w:r w:rsidRPr="00BB471B">
        <w:rPr>
          <w:b/>
          <w:sz w:val="22"/>
        </w:rPr>
        <w:t xml:space="preserve">Prezes UOKiK Tomasz Chróstny </w:t>
      </w:r>
      <w:r w:rsidR="0039163F">
        <w:rPr>
          <w:b/>
          <w:sz w:val="22"/>
        </w:rPr>
        <w:t>wszczął postępowanie przeciwko UPC</w:t>
      </w:r>
      <w:r w:rsidR="006663A8">
        <w:rPr>
          <w:b/>
          <w:sz w:val="22"/>
        </w:rPr>
        <w:t xml:space="preserve"> Polska</w:t>
      </w:r>
      <w:r w:rsidR="00690686">
        <w:rPr>
          <w:b/>
          <w:sz w:val="22"/>
        </w:rPr>
        <w:t xml:space="preserve"> podejrzewając</w:t>
      </w:r>
      <w:r w:rsidR="0059788B">
        <w:rPr>
          <w:b/>
          <w:sz w:val="22"/>
        </w:rPr>
        <w:t>,</w:t>
      </w:r>
      <w:r w:rsidR="0059788B" w:rsidRPr="0059788B">
        <w:rPr>
          <w:b/>
          <w:sz w:val="22"/>
        </w:rPr>
        <w:t xml:space="preserve"> </w:t>
      </w:r>
      <w:r w:rsidR="00690686">
        <w:rPr>
          <w:b/>
          <w:sz w:val="22"/>
        </w:rPr>
        <w:t>że</w:t>
      </w:r>
      <w:r w:rsidR="0059788B" w:rsidRPr="006663A8">
        <w:rPr>
          <w:b/>
          <w:sz w:val="22"/>
        </w:rPr>
        <w:t xml:space="preserve"> </w:t>
      </w:r>
      <w:r w:rsidR="0059788B">
        <w:rPr>
          <w:b/>
          <w:sz w:val="22"/>
        </w:rPr>
        <w:t>operator</w:t>
      </w:r>
      <w:r w:rsidR="0059788B" w:rsidRPr="006663A8">
        <w:rPr>
          <w:b/>
          <w:sz w:val="22"/>
        </w:rPr>
        <w:t xml:space="preserve"> </w:t>
      </w:r>
      <w:r w:rsidR="00690686">
        <w:rPr>
          <w:b/>
          <w:sz w:val="22"/>
        </w:rPr>
        <w:t xml:space="preserve">może </w:t>
      </w:r>
      <w:r w:rsidR="0059788B" w:rsidRPr="006663A8">
        <w:rPr>
          <w:b/>
          <w:sz w:val="22"/>
        </w:rPr>
        <w:t>narusz</w:t>
      </w:r>
      <w:r w:rsidR="00690686">
        <w:rPr>
          <w:b/>
          <w:sz w:val="22"/>
        </w:rPr>
        <w:t>ać</w:t>
      </w:r>
      <w:r w:rsidR="0059788B" w:rsidRPr="006663A8">
        <w:rPr>
          <w:b/>
          <w:sz w:val="22"/>
        </w:rPr>
        <w:t xml:space="preserve"> zbiorowe interesy konsumentów</w:t>
      </w:r>
      <w:r w:rsidR="006663A8">
        <w:rPr>
          <w:b/>
          <w:sz w:val="22"/>
        </w:rPr>
        <w:t xml:space="preserve">. </w:t>
      </w:r>
    </w:p>
    <w:p w14:paraId="029C14E0" w14:textId="05A948C1" w:rsidR="006663A8" w:rsidRPr="006663A8" w:rsidRDefault="0059788B" w:rsidP="0059788B">
      <w:pPr>
        <w:pStyle w:val="Akapitzlist"/>
        <w:numPr>
          <w:ilvl w:val="0"/>
          <w:numId w:val="14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W toku są także postępowania wyjaśniające w sprawie Netii i Vectry </w:t>
      </w:r>
      <w:r w:rsidR="00864BAB">
        <w:rPr>
          <w:b/>
          <w:sz w:val="22"/>
        </w:rPr>
        <w:t>- rów</w:t>
      </w:r>
      <w:r>
        <w:rPr>
          <w:b/>
          <w:sz w:val="22"/>
        </w:rPr>
        <w:t xml:space="preserve">nież dotyczą </w:t>
      </w:r>
      <w:r w:rsidR="008E6316">
        <w:rPr>
          <w:b/>
          <w:sz w:val="22"/>
        </w:rPr>
        <w:t xml:space="preserve">możliwości </w:t>
      </w:r>
      <w:r w:rsidR="00386B28">
        <w:rPr>
          <w:b/>
          <w:sz w:val="22"/>
        </w:rPr>
        <w:t>zastrzegania</w:t>
      </w:r>
      <w:r>
        <w:rPr>
          <w:b/>
          <w:sz w:val="22"/>
        </w:rPr>
        <w:t xml:space="preserve"> zawyżonych opłat za rezygnację z umowy.</w:t>
      </w:r>
    </w:p>
    <w:p w14:paraId="4E70C239" w14:textId="0CB5C530" w:rsidR="00CA7DE0" w:rsidRDefault="0010559C" w:rsidP="0059788B">
      <w:pPr>
        <w:spacing w:after="240" w:line="360" w:lineRule="auto"/>
        <w:jc w:val="both"/>
        <w:rPr>
          <w:sz w:val="22"/>
        </w:rPr>
      </w:pPr>
      <w:r w:rsidRPr="00175B3E">
        <w:rPr>
          <w:b/>
          <w:sz w:val="22"/>
        </w:rPr>
        <w:t>[Wa</w:t>
      </w:r>
      <w:r w:rsidR="00A65F20" w:rsidRPr="00175B3E">
        <w:rPr>
          <w:b/>
          <w:sz w:val="22"/>
        </w:rPr>
        <w:t>rszawa,</w:t>
      </w:r>
      <w:r w:rsidR="006422DE" w:rsidRPr="00175B3E">
        <w:rPr>
          <w:b/>
          <w:sz w:val="22"/>
        </w:rPr>
        <w:t xml:space="preserve"> </w:t>
      </w:r>
      <w:r w:rsidR="00864BAB">
        <w:rPr>
          <w:b/>
          <w:sz w:val="22"/>
        </w:rPr>
        <w:t>18</w:t>
      </w:r>
      <w:r w:rsidR="00386655" w:rsidRPr="00175B3E">
        <w:rPr>
          <w:b/>
          <w:sz w:val="22"/>
        </w:rPr>
        <w:t xml:space="preserve"> </w:t>
      </w:r>
      <w:r w:rsidR="00BE66D7" w:rsidRPr="00175B3E">
        <w:rPr>
          <w:b/>
          <w:sz w:val="22"/>
        </w:rPr>
        <w:t>stycznia</w:t>
      </w:r>
      <w:r w:rsidR="007224B3" w:rsidRPr="00175B3E">
        <w:rPr>
          <w:b/>
          <w:sz w:val="22"/>
        </w:rPr>
        <w:t xml:space="preserve"> </w:t>
      </w:r>
      <w:r w:rsidR="00986C37" w:rsidRPr="00175B3E">
        <w:rPr>
          <w:b/>
          <w:sz w:val="22"/>
        </w:rPr>
        <w:t>20</w:t>
      </w:r>
      <w:r w:rsidR="00902D8B" w:rsidRPr="00175B3E">
        <w:rPr>
          <w:b/>
          <w:sz w:val="22"/>
        </w:rPr>
        <w:t>2</w:t>
      </w:r>
      <w:r w:rsidR="00CA7DE0" w:rsidRPr="00175B3E">
        <w:rPr>
          <w:b/>
          <w:sz w:val="22"/>
        </w:rPr>
        <w:t>2</w:t>
      </w:r>
      <w:r w:rsidRPr="00175B3E">
        <w:rPr>
          <w:b/>
          <w:sz w:val="22"/>
        </w:rPr>
        <w:t xml:space="preserve"> r.]</w:t>
      </w:r>
      <w:r w:rsidR="001A6E5B" w:rsidRPr="00175B3E">
        <w:rPr>
          <w:sz w:val="22"/>
        </w:rPr>
        <w:t xml:space="preserve"> </w:t>
      </w:r>
      <w:r w:rsidR="00B50E50">
        <w:rPr>
          <w:sz w:val="22"/>
        </w:rPr>
        <w:t xml:space="preserve">Prezes UOKiK Tomasz Chróstny wszczął postępowanie przeciwko operatorowi telewizji kablowej UPC Polska. </w:t>
      </w:r>
      <w:bookmarkStart w:id="0" w:name="_Hlk93058098"/>
      <w:r w:rsidR="00B50E50">
        <w:rPr>
          <w:sz w:val="22"/>
        </w:rPr>
        <w:t xml:space="preserve">Postępowanie dotyczy </w:t>
      </w:r>
      <w:r w:rsidR="008E6316">
        <w:rPr>
          <w:sz w:val="22"/>
        </w:rPr>
        <w:t xml:space="preserve">możliwości </w:t>
      </w:r>
      <w:r w:rsidR="00386B28">
        <w:rPr>
          <w:sz w:val="22"/>
        </w:rPr>
        <w:t>zastrzegania</w:t>
      </w:r>
      <w:r w:rsidR="00B50E50">
        <w:rPr>
          <w:sz w:val="22"/>
        </w:rPr>
        <w:t xml:space="preserve"> opłat przewyższających </w:t>
      </w:r>
      <w:r w:rsidR="00C00A04">
        <w:rPr>
          <w:sz w:val="22"/>
        </w:rPr>
        <w:t>wartość</w:t>
      </w:r>
      <w:r w:rsidR="00B50E50">
        <w:rPr>
          <w:sz w:val="22"/>
        </w:rPr>
        <w:t xml:space="preserve"> umowy, gdy konsument zrezygnuje z </w:t>
      </w:r>
      <w:r w:rsidR="00C00A04">
        <w:rPr>
          <w:sz w:val="22"/>
        </w:rPr>
        <w:t>usług</w:t>
      </w:r>
      <w:r w:rsidR="00B50E50">
        <w:rPr>
          <w:sz w:val="22"/>
        </w:rPr>
        <w:t xml:space="preserve"> przed </w:t>
      </w:r>
      <w:r w:rsidR="00C00A04">
        <w:rPr>
          <w:sz w:val="22"/>
        </w:rPr>
        <w:t>końcem</w:t>
      </w:r>
      <w:r w:rsidR="00B50E50">
        <w:rPr>
          <w:sz w:val="22"/>
        </w:rPr>
        <w:t xml:space="preserve"> umowy</w:t>
      </w:r>
      <w:bookmarkEnd w:id="0"/>
      <w:r w:rsidR="00C00A04">
        <w:rPr>
          <w:sz w:val="22"/>
        </w:rPr>
        <w:t xml:space="preserve"> (np. o dostęp do internetu czy telewizji kablowej)</w:t>
      </w:r>
      <w:r w:rsidR="00B50E50">
        <w:rPr>
          <w:sz w:val="22"/>
        </w:rPr>
        <w:t>.</w:t>
      </w:r>
      <w:r w:rsidR="00C00A04">
        <w:rPr>
          <w:sz w:val="22"/>
        </w:rPr>
        <w:t xml:space="preserve"> O działaniach operatora zawiadomili Urząd konsumenci – poniżej treść wybranych skarg</w:t>
      </w:r>
      <w:r w:rsidR="00E150CE">
        <w:rPr>
          <w:sz w:val="22"/>
        </w:rPr>
        <w:t>:</w:t>
      </w:r>
    </w:p>
    <w:p w14:paraId="12CFE702" w14:textId="77777777" w:rsidR="00B50E50" w:rsidRPr="00B50E50" w:rsidRDefault="00B50E50" w:rsidP="00B50E50">
      <w:pPr>
        <w:spacing w:after="240" w:line="360" w:lineRule="auto"/>
        <w:jc w:val="both"/>
        <w:rPr>
          <w:sz w:val="22"/>
        </w:rPr>
      </w:pPr>
      <w:r w:rsidRPr="00B50E50">
        <w:rPr>
          <w:sz w:val="22"/>
        </w:rPr>
        <w:t>„(…) Chciałem rozwiązać wcześniej umowę zawartą z UPC. Po kontakcie telefonicznym dostałem informację że gdybym rozwiązał umowę w sierpniu br. kara wynosi 11 000 zł. Umowa została zawarta w marcu 2021 na 2 lata. Koszt całej umowy to około 3100 zł. (…)”.</w:t>
      </w:r>
    </w:p>
    <w:p w14:paraId="59EB796C" w14:textId="14319C3D" w:rsidR="00B50E50" w:rsidRPr="00B50E50" w:rsidRDefault="00B50E50" w:rsidP="00C00A04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„(…) </w:t>
      </w:r>
      <w:r w:rsidRPr="00B50E50">
        <w:rPr>
          <w:sz w:val="22"/>
        </w:rPr>
        <w:t xml:space="preserve">Operator w dniu 30 września 2021 r. wyznaczył termin jej rozwiązania na dzień 01 listopada 2021 r. z </w:t>
      </w:r>
      <w:bookmarkStart w:id="1" w:name="_Hlk93061798"/>
      <w:r w:rsidRPr="00B50E50">
        <w:rPr>
          <w:sz w:val="22"/>
        </w:rPr>
        <w:t>naliczeniem kary za rozwiązanie umowy przed upływem okresu zobowiązania w wysokości 2085,15 zł. Nadmieniam, że do końca trwania umowy pozostało 7 miesięcy i licząc po 89 zł kwoty opłat kwota zapłaty wynosiłaby niecałe 630 zł</w:t>
      </w:r>
      <w:bookmarkEnd w:id="1"/>
      <w:r w:rsidRPr="00B50E50">
        <w:rPr>
          <w:sz w:val="22"/>
        </w:rPr>
        <w:t>. (…)”.</w:t>
      </w:r>
    </w:p>
    <w:p w14:paraId="27737157" w14:textId="302A8E71" w:rsidR="00B50E50" w:rsidRDefault="00C00A04" w:rsidP="00C00A04">
      <w:pPr>
        <w:spacing w:after="240" w:line="360" w:lineRule="auto"/>
        <w:jc w:val="both"/>
        <w:rPr>
          <w:sz w:val="22"/>
        </w:rPr>
      </w:pPr>
      <w:r>
        <w:rPr>
          <w:sz w:val="22"/>
        </w:rPr>
        <w:t>Zgodnie z prawem, jeśli konsument wypowie umowę z operatorem telekomunikacyjnym przed końcem jej obowiązywania, ten drugi ma prawo pobrać opłatę</w:t>
      </w:r>
      <w:r w:rsidR="00690686">
        <w:rPr>
          <w:sz w:val="22"/>
        </w:rPr>
        <w:t>. Opłata taka</w:t>
      </w:r>
      <w:r>
        <w:rPr>
          <w:sz w:val="22"/>
        </w:rPr>
        <w:t xml:space="preserve"> </w:t>
      </w:r>
      <w:r w:rsidR="00827906">
        <w:rPr>
          <w:sz w:val="22"/>
        </w:rPr>
        <w:t xml:space="preserve">nie może być wyższa </w:t>
      </w:r>
      <w:r w:rsidR="00781758">
        <w:rPr>
          <w:sz w:val="22"/>
        </w:rPr>
        <w:t xml:space="preserve">niż </w:t>
      </w:r>
      <w:r w:rsidR="00827906">
        <w:rPr>
          <w:sz w:val="22"/>
        </w:rPr>
        <w:t>przyznana</w:t>
      </w:r>
      <w:r>
        <w:rPr>
          <w:sz w:val="22"/>
        </w:rPr>
        <w:t xml:space="preserve"> </w:t>
      </w:r>
      <w:r w:rsidR="00690686">
        <w:rPr>
          <w:sz w:val="22"/>
        </w:rPr>
        <w:t xml:space="preserve">konsumentowi </w:t>
      </w:r>
      <w:r>
        <w:rPr>
          <w:sz w:val="22"/>
        </w:rPr>
        <w:t>ulg</w:t>
      </w:r>
      <w:r w:rsidR="00827906">
        <w:rPr>
          <w:sz w:val="22"/>
        </w:rPr>
        <w:t>a</w:t>
      </w:r>
      <w:r>
        <w:rPr>
          <w:sz w:val="22"/>
        </w:rPr>
        <w:t xml:space="preserve">, pomniejszona o czas korzystania z usług. Wysokość ulgi jest wskazana w umowie – chodzi o zawarcie umowy na warunkach promocyjnych. </w:t>
      </w:r>
      <w:r w:rsidRPr="00C75685">
        <w:rPr>
          <w:b/>
          <w:sz w:val="22"/>
        </w:rPr>
        <w:t>Z</w:t>
      </w:r>
      <w:r w:rsidR="00B528C8">
        <w:rPr>
          <w:b/>
          <w:sz w:val="22"/>
        </w:rPr>
        <w:t xml:space="preserve"> analizy skarg i zawartych umów wynika, że UPC Polska może </w:t>
      </w:r>
      <w:r w:rsidR="00386B28">
        <w:rPr>
          <w:b/>
          <w:sz w:val="22"/>
        </w:rPr>
        <w:t>zastrzegać</w:t>
      </w:r>
      <w:r w:rsidR="00B528C8">
        <w:rPr>
          <w:b/>
          <w:sz w:val="22"/>
        </w:rPr>
        <w:t xml:space="preserve"> nieadekwatnie wysokie opłaty za wypowiedzenie umowy przed terminem – przewyższają one </w:t>
      </w:r>
      <w:r w:rsidRPr="00C75685">
        <w:rPr>
          <w:b/>
          <w:sz w:val="22"/>
        </w:rPr>
        <w:t xml:space="preserve">wartość </w:t>
      </w:r>
      <w:r w:rsidR="00B528C8">
        <w:rPr>
          <w:b/>
          <w:sz w:val="22"/>
        </w:rPr>
        <w:t xml:space="preserve">tych </w:t>
      </w:r>
      <w:r w:rsidRPr="00C75685">
        <w:rPr>
          <w:b/>
          <w:sz w:val="22"/>
        </w:rPr>
        <w:t>umów</w:t>
      </w:r>
      <w:r w:rsidR="003C22BE">
        <w:rPr>
          <w:sz w:val="22"/>
        </w:rPr>
        <w:t xml:space="preserve"> (sumę opłat abonamentowych)</w:t>
      </w:r>
      <w:r w:rsidR="00827906">
        <w:rPr>
          <w:sz w:val="22"/>
        </w:rPr>
        <w:t xml:space="preserve">. Z cytowanych skarg konsumentów wynika, że musieliby </w:t>
      </w:r>
      <w:r w:rsidR="003C22BE">
        <w:rPr>
          <w:sz w:val="22"/>
        </w:rPr>
        <w:t xml:space="preserve">oni </w:t>
      </w:r>
      <w:r w:rsidR="00827906">
        <w:rPr>
          <w:sz w:val="22"/>
        </w:rPr>
        <w:t>zapłacić więcej za rozwiązanie umowy niż gdyby płacili co miesiąc za usługi UPC.</w:t>
      </w:r>
    </w:p>
    <w:p w14:paraId="07C35E52" w14:textId="38D656F0" w:rsidR="00B50E50" w:rsidRDefault="003C22BE" w:rsidP="00FE52F5">
      <w:pPr>
        <w:spacing w:after="240" w:line="360" w:lineRule="auto"/>
        <w:jc w:val="both"/>
        <w:rPr>
          <w:sz w:val="22"/>
        </w:rPr>
      </w:pPr>
      <w:r>
        <w:rPr>
          <w:sz w:val="22"/>
        </w:rPr>
        <w:lastRenderedPageBreak/>
        <w:t xml:space="preserve">- </w:t>
      </w:r>
      <w:bookmarkStart w:id="2" w:name="_Hlk93324201"/>
      <w:bookmarkStart w:id="3" w:name="_GoBack"/>
      <w:r w:rsidRPr="00FE52F5">
        <w:rPr>
          <w:i/>
          <w:sz w:val="22"/>
        </w:rPr>
        <w:t xml:space="preserve">Postępowanie wykaże, czy operator UPC Polska </w:t>
      </w:r>
      <w:r w:rsidR="00690686">
        <w:rPr>
          <w:i/>
          <w:sz w:val="22"/>
        </w:rPr>
        <w:t>zawyża</w:t>
      </w:r>
      <w:r w:rsidRPr="00FE52F5">
        <w:rPr>
          <w:i/>
          <w:sz w:val="22"/>
        </w:rPr>
        <w:t xml:space="preserve"> przyznane konsumentom ulgi, które są podstawą wyliczenia opłaty za wypowiedzenie umowy. </w:t>
      </w:r>
      <w:r w:rsidR="00FE52F5" w:rsidRPr="00FE52F5">
        <w:rPr>
          <w:i/>
          <w:sz w:val="22"/>
        </w:rPr>
        <w:t xml:space="preserve">Ze skarg wynika, że całkowite koszty związane z zerwaniem umowy </w:t>
      </w:r>
      <w:r w:rsidR="005F0B14">
        <w:rPr>
          <w:i/>
          <w:sz w:val="22"/>
        </w:rPr>
        <w:t xml:space="preserve">mogą </w:t>
      </w:r>
      <w:r w:rsidR="00FE52F5" w:rsidRPr="00FE52F5">
        <w:rPr>
          <w:i/>
          <w:sz w:val="22"/>
        </w:rPr>
        <w:t>przewyższa</w:t>
      </w:r>
      <w:r w:rsidR="005F0B14">
        <w:rPr>
          <w:i/>
          <w:sz w:val="22"/>
        </w:rPr>
        <w:t>ć</w:t>
      </w:r>
      <w:r w:rsidR="00FE52F5" w:rsidRPr="00FE52F5">
        <w:rPr>
          <w:i/>
          <w:sz w:val="22"/>
        </w:rPr>
        <w:t xml:space="preserve"> całkowite koszty związane z jej kontynuowaniem. </w:t>
      </w:r>
      <w:r w:rsidR="00C75685" w:rsidRPr="00FE52F5">
        <w:rPr>
          <w:i/>
          <w:sz w:val="22"/>
        </w:rPr>
        <w:t>Mo</w:t>
      </w:r>
      <w:r w:rsidR="00FE52F5" w:rsidRPr="00FE52F5">
        <w:rPr>
          <w:i/>
          <w:sz w:val="22"/>
        </w:rPr>
        <w:t>że</w:t>
      </w:r>
      <w:r w:rsidR="00C75685" w:rsidRPr="00FE52F5">
        <w:rPr>
          <w:i/>
          <w:sz w:val="22"/>
        </w:rPr>
        <w:t xml:space="preserve"> to prowadzić do </w:t>
      </w:r>
      <w:r w:rsidR="00690686">
        <w:rPr>
          <w:i/>
          <w:sz w:val="22"/>
        </w:rPr>
        <w:t>sytuacji</w:t>
      </w:r>
      <w:r w:rsidR="00C75685" w:rsidRPr="00FE52F5">
        <w:rPr>
          <w:i/>
          <w:sz w:val="22"/>
        </w:rPr>
        <w:t xml:space="preserve">, </w:t>
      </w:r>
      <w:r w:rsidR="00690686">
        <w:rPr>
          <w:i/>
          <w:sz w:val="22"/>
        </w:rPr>
        <w:t xml:space="preserve">w której konsument zmuszony jest kontynuować usługę </w:t>
      </w:r>
      <w:r w:rsidR="00C75685" w:rsidRPr="00FE52F5">
        <w:rPr>
          <w:i/>
          <w:sz w:val="22"/>
        </w:rPr>
        <w:t>z obawy przed niewspółmiernie wysok</w:t>
      </w:r>
      <w:r w:rsidR="00690686">
        <w:rPr>
          <w:i/>
          <w:sz w:val="22"/>
        </w:rPr>
        <w:t>ą</w:t>
      </w:r>
      <w:r w:rsidR="00C75685" w:rsidRPr="00FE52F5">
        <w:rPr>
          <w:i/>
          <w:sz w:val="22"/>
        </w:rPr>
        <w:t xml:space="preserve"> </w:t>
      </w:r>
      <w:r w:rsidR="00690686">
        <w:rPr>
          <w:i/>
          <w:sz w:val="22"/>
        </w:rPr>
        <w:t>opłatą</w:t>
      </w:r>
      <w:r w:rsidR="00FE52F5">
        <w:rPr>
          <w:sz w:val="22"/>
        </w:rPr>
        <w:t xml:space="preserve"> – mówi Tomasz Chróstny, Prezes UOKiK.</w:t>
      </w:r>
    </w:p>
    <w:bookmarkEnd w:id="2"/>
    <w:bookmarkEnd w:id="3"/>
    <w:p w14:paraId="7A91266C" w14:textId="77777777" w:rsidR="00690686" w:rsidRDefault="00FE52F5" w:rsidP="00FE52F5">
      <w:pPr>
        <w:spacing w:after="240" w:line="360" w:lineRule="auto"/>
        <w:jc w:val="both"/>
        <w:rPr>
          <w:sz w:val="22"/>
        </w:rPr>
      </w:pPr>
      <w:r w:rsidRPr="00FE52F5">
        <w:rPr>
          <w:b/>
          <w:sz w:val="22"/>
        </w:rPr>
        <w:t>Postępowanie w sprawie naruszeni</w:t>
      </w:r>
      <w:r w:rsidR="00B60F54">
        <w:rPr>
          <w:b/>
          <w:sz w:val="22"/>
        </w:rPr>
        <w:t>a</w:t>
      </w:r>
      <w:r w:rsidRPr="00FE52F5">
        <w:rPr>
          <w:b/>
          <w:sz w:val="22"/>
        </w:rPr>
        <w:t xml:space="preserve"> zbiorowych interesów konsumentów może zakończyć się nałożeniem kary do 10 proc. obrotu</w:t>
      </w:r>
      <w:r>
        <w:rPr>
          <w:sz w:val="22"/>
        </w:rPr>
        <w:t xml:space="preserve">. </w:t>
      </w:r>
    </w:p>
    <w:p w14:paraId="710CAE30" w14:textId="385DF83D" w:rsidR="00FE52F5" w:rsidRDefault="00FE52F5" w:rsidP="00FE52F5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To nie jedyne działania Prezesa UOKiK w </w:t>
      </w:r>
      <w:r w:rsidR="00236F46">
        <w:rPr>
          <w:sz w:val="22"/>
        </w:rPr>
        <w:t>tym obszarze</w:t>
      </w:r>
      <w:r>
        <w:rPr>
          <w:sz w:val="22"/>
        </w:rPr>
        <w:t xml:space="preserve">. W toku są postępowania wyjaśniające wobec Netii oraz Vectry, w których Urząd sprawdza, czy operatorzy </w:t>
      </w:r>
      <w:r w:rsidR="00386B28">
        <w:rPr>
          <w:sz w:val="22"/>
        </w:rPr>
        <w:t>zastrzegają</w:t>
      </w:r>
      <w:r>
        <w:rPr>
          <w:sz w:val="22"/>
        </w:rPr>
        <w:t xml:space="preserve"> opłaty za wypowiedzenie umowy</w:t>
      </w:r>
      <w:r w:rsidR="00386B28">
        <w:rPr>
          <w:sz w:val="22"/>
        </w:rPr>
        <w:t xml:space="preserve"> przez konsumentów</w:t>
      </w:r>
      <w:r>
        <w:rPr>
          <w:sz w:val="22"/>
        </w:rPr>
        <w:t>, które są wyższe niż wysokość abonamentu.</w:t>
      </w:r>
      <w:r w:rsidR="008E6316">
        <w:rPr>
          <w:sz w:val="22"/>
        </w:rPr>
        <w:t xml:space="preserve"> </w:t>
      </w:r>
      <w:r w:rsidR="00690686">
        <w:rPr>
          <w:sz w:val="22"/>
        </w:rPr>
        <w:t xml:space="preserve">Prezes </w:t>
      </w:r>
      <w:r w:rsidR="008E6316">
        <w:rPr>
          <w:sz w:val="22"/>
        </w:rPr>
        <w:t xml:space="preserve">UOKiK nie wyklucza dalszych działań wobec innych podmiotów. </w:t>
      </w:r>
    </w:p>
    <w:p w14:paraId="0470E978" w14:textId="77777777" w:rsidR="00814A13" w:rsidRPr="00E775AA" w:rsidRDefault="00814A13" w:rsidP="009C68EE">
      <w:pPr>
        <w:spacing w:after="240" w:line="360" w:lineRule="auto"/>
        <w:rPr>
          <w:bCs/>
          <w:szCs w:val="18"/>
        </w:rPr>
      </w:pPr>
      <w:r w:rsidRPr="00E775AA">
        <w:rPr>
          <w:b/>
          <w:bCs/>
          <w:szCs w:val="18"/>
        </w:rPr>
        <w:t>Pomoc dla konsumentów:</w:t>
      </w:r>
    </w:p>
    <w:p w14:paraId="7AB9514B" w14:textId="2C99C255" w:rsidR="00814A13" w:rsidRDefault="00814A13" w:rsidP="009C68EE">
      <w:pPr>
        <w:spacing w:after="240" w:line="360" w:lineRule="auto"/>
        <w:rPr>
          <w:bCs/>
          <w:szCs w:val="18"/>
        </w:rPr>
      </w:pPr>
      <w:r w:rsidRPr="00E775AA">
        <w:rPr>
          <w:bCs/>
          <w:szCs w:val="18"/>
        </w:rPr>
        <w:t>Tel. 801 440 220 lub 22 290 89 16 – infolinia konsumencka</w:t>
      </w:r>
      <w:r w:rsidRPr="00E775AA">
        <w:rPr>
          <w:bCs/>
          <w:szCs w:val="18"/>
        </w:rPr>
        <w:br/>
        <w:t>E-mail: </w:t>
      </w:r>
      <w:hyperlink r:id="rId9" w:history="1">
        <w:r w:rsidRPr="00E775AA">
          <w:rPr>
            <w:rStyle w:val="Hipercze"/>
            <w:bCs/>
            <w:szCs w:val="18"/>
          </w:rPr>
          <w:t>porady@dlakonsumentow.pl</w:t>
        </w:r>
      </w:hyperlink>
      <w:r w:rsidRPr="00E775AA">
        <w:rPr>
          <w:bCs/>
          <w:szCs w:val="18"/>
        </w:rPr>
        <w:br/>
      </w:r>
      <w:hyperlink r:id="rId10" w:tgtFrame="_blank" w:history="1">
        <w:r w:rsidRPr="00E775AA">
          <w:rPr>
            <w:rStyle w:val="Hipercze"/>
            <w:bCs/>
            <w:szCs w:val="18"/>
          </w:rPr>
          <w:t>Rzecznicy konsumentów</w:t>
        </w:r>
      </w:hyperlink>
      <w:r w:rsidRPr="00E775AA">
        <w:rPr>
          <w:bCs/>
          <w:szCs w:val="18"/>
        </w:rPr>
        <w:t xml:space="preserve"> – w </w:t>
      </w:r>
      <w:r w:rsidR="00A13CC6" w:rsidRPr="00E775AA">
        <w:rPr>
          <w:bCs/>
          <w:szCs w:val="18"/>
        </w:rPr>
        <w:t>t</w:t>
      </w:r>
      <w:r w:rsidRPr="00E775AA">
        <w:rPr>
          <w:bCs/>
          <w:szCs w:val="18"/>
        </w:rPr>
        <w:t>woim mieście lub powiecie</w:t>
      </w:r>
      <w:r w:rsidRPr="00E775AA">
        <w:rPr>
          <w:bCs/>
          <w:szCs w:val="18"/>
        </w:rPr>
        <w:br/>
      </w:r>
    </w:p>
    <w:sectPr w:rsidR="00814A13" w:rsidSect="003C1952">
      <w:headerReference w:type="default" r:id="rId11"/>
      <w:footerReference w:type="default" r:id="rId12"/>
      <w:pgSz w:w="11906" w:h="16838"/>
      <w:pgMar w:top="2127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A1F47" w14:textId="77777777" w:rsidR="009B6AD3" w:rsidRDefault="009B6AD3">
      <w:r>
        <w:separator/>
      </w:r>
    </w:p>
  </w:endnote>
  <w:endnote w:type="continuationSeparator" w:id="0">
    <w:p w14:paraId="32F24DA9" w14:textId="77777777" w:rsidR="009B6AD3" w:rsidRDefault="009B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2A093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287A5D" wp14:editId="3DEB1987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38283FB6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8A70A15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FFE7B" w14:textId="77777777" w:rsidR="009B6AD3" w:rsidRDefault="009B6AD3">
      <w:r>
        <w:separator/>
      </w:r>
    </w:p>
  </w:footnote>
  <w:footnote w:type="continuationSeparator" w:id="0">
    <w:p w14:paraId="48A03811" w14:textId="77777777" w:rsidR="009B6AD3" w:rsidRDefault="009B6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82EB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2DAFA9BD" wp14:editId="470F89DB">
          <wp:extent cx="1400175" cy="542764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0096B"/>
    <w:multiLevelType w:val="hybridMultilevel"/>
    <w:tmpl w:val="7EA2B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815396"/>
    <w:multiLevelType w:val="hybridMultilevel"/>
    <w:tmpl w:val="BCEE7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F3A89"/>
    <w:multiLevelType w:val="hybridMultilevel"/>
    <w:tmpl w:val="00308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1F0EF7"/>
    <w:multiLevelType w:val="hybridMultilevel"/>
    <w:tmpl w:val="C270C3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86541"/>
    <w:multiLevelType w:val="multilevel"/>
    <w:tmpl w:val="8844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B3471"/>
    <w:multiLevelType w:val="hybridMultilevel"/>
    <w:tmpl w:val="0B646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F2170"/>
    <w:multiLevelType w:val="hybridMultilevel"/>
    <w:tmpl w:val="E35E2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5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1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4"/>
  </w:num>
  <w:num w:numId="13">
    <w:abstractNumId w:val="13"/>
  </w:num>
  <w:num w:numId="14">
    <w:abstractNumId w:val="2"/>
  </w:num>
  <w:num w:numId="15">
    <w:abstractNumId w:val="5"/>
  </w:num>
  <w:num w:numId="16">
    <w:abstractNumId w:val="7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1sDAxNzcwNbEAspV0lIJTi4sz8/NACgxrAaBzQKssAAAA"/>
  </w:docVars>
  <w:rsids>
    <w:rsidRoot w:val="006439FA"/>
    <w:rsid w:val="00002C19"/>
    <w:rsid w:val="0000713A"/>
    <w:rsid w:val="00007E00"/>
    <w:rsid w:val="00011533"/>
    <w:rsid w:val="00011AF2"/>
    <w:rsid w:val="00013109"/>
    <w:rsid w:val="000132DB"/>
    <w:rsid w:val="00023634"/>
    <w:rsid w:val="0002523D"/>
    <w:rsid w:val="000325C7"/>
    <w:rsid w:val="00035C43"/>
    <w:rsid w:val="0004252B"/>
    <w:rsid w:val="00042F96"/>
    <w:rsid w:val="00047C1B"/>
    <w:rsid w:val="000523F1"/>
    <w:rsid w:val="0005475A"/>
    <w:rsid w:val="000628EA"/>
    <w:rsid w:val="00062A85"/>
    <w:rsid w:val="00064EF6"/>
    <w:rsid w:val="000651E9"/>
    <w:rsid w:val="00066C31"/>
    <w:rsid w:val="00073AA7"/>
    <w:rsid w:val="00075FB2"/>
    <w:rsid w:val="00076DC3"/>
    <w:rsid w:val="000833F4"/>
    <w:rsid w:val="00090B57"/>
    <w:rsid w:val="000919BF"/>
    <w:rsid w:val="00092DC1"/>
    <w:rsid w:val="000953C2"/>
    <w:rsid w:val="000973E3"/>
    <w:rsid w:val="000A0163"/>
    <w:rsid w:val="000A41A5"/>
    <w:rsid w:val="000A486A"/>
    <w:rsid w:val="000A585A"/>
    <w:rsid w:val="000A642D"/>
    <w:rsid w:val="000A74FA"/>
    <w:rsid w:val="000B11F1"/>
    <w:rsid w:val="000B149D"/>
    <w:rsid w:val="000B1AC5"/>
    <w:rsid w:val="000B24E0"/>
    <w:rsid w:val="000B6B59"/>
    <w:rsid w:val="000B7247"/>
    <w:rsid w:val="000B7D6B"/>
    <w:rsid w:val="000C08B8"/>
    <w:rsid w:val="000C0938"/>
    <w:rsid w:val="000C3ED9"/>
    <w:rsid w:val="000D0188"/>
    <w:rsid w:val="000D061F"/>
    <w:rsid w:val="000D35F8"/>
    <w:rsid w:val="000D6342"/>
    <w:rsid w:val="000D73E9"/>
    <w:rsid w:val="000E0FCC"/>
    <w:rsid w:val="000E2DF7"/>
    <w:rsid w:val="000E5B95"/>
    <w:rsid w:val="000F5ECD"/>
    <w:rsid w:val="000F6AA3"/>
    <w:rsid w:val="000F78DF"/>
    <w:rsid w:val="00102ADB"/>
    <w:rsid w:val="001046D4"/>
    <w:rsid w:val="0010559C"/>
    <w:rsid w:val="00105D58"/>
    <w:rsid w:val="00107844"/>
    <w:rsid w:val="00120FBD"/>
    <w:rsid w:val="0012424D"/>
    <w:rsid w:val="0013159A"/>
    <w:rsid w:val="00135455"/>
    <w:rsid w:val="0013546B"/>
    <w:rsid w:val="0013647F"/>
    <w:rsid w:val="001377B4"/>
    <w:rsid w:val="00143310"/>
    <w:rsid w:val="00144138"/>
    <w:rsid w:val="00144CBA"/>
    <w:rsid w:val="00144E9C"/>
    <w:rsid w:val="00145CC5"/>
    <w:rsid w:val="00146688"/>
    <w:rsid w:val="00147E11"/>
    <w:rsid w:val="00152247"/>
    <w:rsid w:val="0016034A"/>
    <w:rsid w:val="00161094"/>
    <w:rsid w:val="00161852"/>
    <w:rsid w:val="00161C92"/>
    <w:rsid w:val="00163DF9"/>
    <w:rsid w:val="001666D6"/>
    <w:rsid w:val="00166B5D"/>
    <w:rsid w:val="001675EF"/>
    <w:rsid w:val="0017028A"/>
    <w:rsid w:val="00175B3E"/>
    <w:rsid w:val="00190D5A"/>
    <w:rsid w:val="00192117"/>
    <w:rsid w:val="001927A3"/>
    <w:rsid w:val="001956FA"/>
    <w:rsid w:val="001979B5"/>
    <w:rsid w:val="001A2399"/>
    <w:rsid w:val="001A4C90"/>
    <w:rsid w:val="001A5DBB"/>
    <w:rsid w:val="001A5F7C"/>
    <w:rsid w:val="001A6E5B"/>
    <w:rsid w:val="001A7451"/>
    <w:rsid w:val="001B595D"/>
    <w:rsid w:val="001C1FAD"/>
    <w:rsid w:val="001C3918"/>
    <w:rsid w:val="001C54A7"/>
    <w:rsid w:val="001C5D10"/>
    <w:rsid w:val="001C6E5A"/>
    <w:rsid w:val="001D1B67"/>
    <w:rsid w:val="001D2373"/>
    <w:rsid w:val="001D3424"/>
    <w:rsid w:val="001D5D19"/>
    <w:rsid w:val="001D654D"/>
    <w:rsid w:val="001D7853"/>
    <w:rsid w:val="001E0468"/>
    <w:rsid w:val="001E188E"/>
    <w:rsid w:val="001E4F92"/>
    <w:rsid w:val="001F026C"/>
    <w:rsid w:val="001F227E"/>
    <w:rsid w:val="001F2604"/>
    <w:rsid w:val="001F4A73"/>
    <w:rsid w:val="001F6427"/>
    <w:rsid w:val="001F6D2E"/>
    <w:rsid w:val="0020219C"/>
    <w:rsid w:val="00203860"/>
    <w:rsid w:val="00205580"/>
    <w:rsid w:val="002157BB"/>
    <w:rsid w:val="00216C97"/>
    <w:rsid w:val="00216DD4"/>
    <w:rsid w:val="00217B34"/>
    <w:rsid w:val="00224319"/>
    <w:rsid w:val="00224941"/>
    <w:rsid w:val="002262B5"/>
    <w:rsid w:val="0023138D"/>
    <w:rsid w:val="00235C9C"/>
    <w:rsid w:val="00236C7E"/>
    <w:rsid w:val="00236F46"/>
    <w:rsid w:val="00240013"/>
    <w:rsid w:val="0024118E"/>
    <w:rsid w:val="00241BAC"/>
    <w:rsid w:val="00242FA4"/>
    <w:rsid w:val="00260382"/>
    <w:rsid w:val="002610A4"/>
    <w:rsid w:val="00266281"/>
    <w:rsid w:val="00266CB4"/>
    <w:rsid w:val="0026705D"/>
    <w:rsid w:val="00267DD1"/>
    <w:rsid w:val="00271087"/>
    <w:rsid w:val="00277B85"/>
    <w:rsid w:val="002801AA"/>
    <w:rsid w:val="00280BD5"/>
    <w:rsid w:val="002869A7"/>
    <w:rsid w:val="00287AAE"/>
    <w:rsid w:val="00291B44"/>
    <w:rsid w:val="0029434E"/>
    <w:rsid w:val="00295B34"/>
    <w:rsid w:val="00297005"/>
    <w:rsid w:val="002A00FA"/>
    <w:rsid w:val="002A0345"/>
    <w:rsid w:val="002A3283"/>
    <w:rsid w:val="002A3C58"/>
    <w:rsid w:val="002A415E"/>
    <w:rsid w:val="002A569D"/>
    <w:rsid w:val="002A5D69"/>
    <w:rsid w:val="002A64CB"/>
    <w:rsid w:val="002A7307"/>
    <w:rsid w:val="002B1DBF"/>
    <w:rsid w:val="002B3A4D"/>
    <w:rsid w:val="002B7BFD"/>
    <w:rsid w:val="002C0D5D"/>
    <w:rsid w:val="002C692D"/>
    <w:rsid w:val="002C6ABE"/>
    <w:rsid w:val="002D01BD"/>
    <w:rsid w:val="002D3643"/>
    <w:rsid w:val="002E388C"/>
    <w:rsid w:val="002E3EA1"/>
    <w:rsid w:val="002F1BF3"/>
    <w:rsid w:val="002F2283"/>
    <w:rsid w:val="002F4D43"/>
    <w:rsid w:val="003056C6"/>
    <w:rsid w:val="003107F5"/>
    <w:rsid w:val="00311B14"/>
    <w:rsid w:val="003141F8"/>
    <w:rsid w:val="00316C8E"/>
    <w:rsid w:val="00324306"/>
    <w:rsid w:val="003278D6"/>
    <w:rsid w:val="003303F0"/>
    <w:rsid w:val="00332CF0"/>
    <w:rsid w:val="0034059B"/>
    <w:rsid w:val="003422DD"/>
    <w:rsid w:val="0034262E"/>
    <w:rsid w:val="00346816"/>
    <w:rsid w:val="00347F95"/>
    <w:rsid w:val="0035019C"/>
    <w:rsid w:val="003515E0"/>
    <w:rsid w:val="00360248"/>
    <w:rsid w:val="00366A46"/>
    <w:rsid w:val="00367113"/>
    <w:rsid w:val="0037248C"/>
    <w:rsid w:val="00377A0D"/>
    <w:rsid w:val="003824C7"/>
    <w:rsid w:val="00382998"/>
    <w:rsid w:val="00386284"/>
    <w:rsid w:val="00386655"/>
    <w:rsid w:val="0038677D"/>
    <w:rsid w:val="00386B28"/>
    <w:rsid w:val="0039163F"/>
    <w:rsid w:val="00394E34"/>
    <w:rsid w:val="00396024"/>
    <w:rsid w:val="003A2510"/>
    <w:rsid w:val="003A257C"/>
    <w:rsid w:val="003A40F4"/>
    <w:rsid w:val="003A71C7"/>
    <w:rsid w:val="003C1952"/>
    <w:rsid w:val="003C22BE"/>
    <w:rsid w:val="003C4314"/>
    <w:rsid w:val="003C6384"/>
    <w:rsid w:val="003C6E36"/>
    <w:rsid w:val="003D3FF4"/>
    <w:rsid w:val="003D4CB5"/>
    <w:rsid w:val="003D657A"/>
    <w:rsid w:val="003D7161"/>
    <w:rsid w:val="003E14CC"/>
    <w:rsid w:val="003E3F9D"/>
    <w:rsid w:val="003E69E5"/>
    <w:rsid w:val="003F7FD6"/>
    <w:rsid w:val="00401D69"/>
    <w:rsid w:val="00404F30"/>
    <w:rsid w:val="0040748E"/>
    <w:rsid w:val="00410802"/>
    <w:rsid w:val="00412206"/>
    <w:rsid w:val="00413503"/>
    <w:rsid w:val="00417415"/>
    <w:rsid w:val="00420865"/>
    <w:rsid w:val="004226D3"/>
    <w:rsid w:val="00423B05"/>
    <w:rsid w:val="004252AC"/>
    <w:rsid w:val="00426C24"/>
    <w:rsid w:val="00427E08"/>
    <w:rsid w:val="00427F27"/>
    <w:rsid w:val="004349BA"/>
    <w:rsid w:val="0043575C"/>
    <w:rsid w:val="004365C7"/>
    <w:rsid w:val="00436B6C"/>
    <w:rsid w:val="004371E9"/>
    <w:rsid w:val="00441503"/>
    <w:rsid w:val="004424CB"/>
    <w:rsid w:val="004425B7"/>
    <w:rsid w:val="00444A85"/>
    <w:rsid w:val="004471DF"/>
    <w:rsid w:val="0045492B"/>
    <w:rsid w:val="004570C7"/>
    <w:rsid w:val="00460FE3"/>
    <w:rsid w:val="00462CFA"/>
    <w:rsid w:val="00464952"/>
    <w:rsid w:val="004649E8"/>
    <w:rsid w:val="004733E5"/>
    <w:rsid w:val="00475B8F"/>
    <w:rsid w:val="00481CC4"/>
    <w:rsid w:val="00482949"/>
    <w:rsid w:val="0048611D"/>
    <w:rsid w:val="00486DB1"/>
    <w:rsid w:val="00493E10"/>
    <w:rsid w:val="00495097"/>
    <w:rsid w:val="00495D13"/>
    <w:rsid w:val="004972E8"/>
    <w:rsid w:val="00497F3E"/>
    <w:rsid w:val="004A16D8"/>
    <w:rsid w:val="004A2C3B"/>
    <w:rsid w:val="004A4814"/>
    <w:rsid w:val="004A6316"/>
    <w:rsid w:val="004B09BD"/>
    <w:rsid w:val="004B1408"/>
    <w:rsid w:val="004B332E"/>
    <w:rsid w:val="004B7FD6"/>
    <w:rsid w:val="004C0F9E"/>
    <w:rsid w:val="004C1243"/>
    <w:rsid w:val="004C586A"/>
    <w:rsid w:val="004C5C26"/>
    <w:rsid w:val="004D2141"/>
    <w:rsid w:val="004D63EF"/>
    <w:rsid w:val="004E0132"/>
    <w:rsid w:val="004E0698"/>
    <w:rsid w:val="004F0F90"/>
    <w:rsid w:val="004F113F"/>
    <w:rsid w:val="004F18D6"/>
    <w:rsid w:val="004F37B1"/>
    <w:rsid w:val="004F752F"/>
    <w:rsid w:val="004F7E99"/>
    <w:rsid w:val="005003F9"/>
    <w:rsid w:val="0050417B"/>
    <w:rsid w:val="00504A98"/>
    <w:rsid w:val="00505364"/>
    <w:rsid w:val="00507704"/>
    <w:rsid w:val="005133CE"/>
    <w:rsid w:val="00521BA3"/>
    <w:rsid w:val="00523E0D"/>
    <w:rsid w:val="00525588"/>
    <w:rsid w:val="0052710E"/>
    <w:rsid w:val="005279A7"/>
    <w:rsid w:val="00530782"/>
    <w:rsid w:val="00530BC1"/>
    <w:rsid w:val="005442FC"/>
    <w:rsid w:val="00546183"/>
    <w:rsid w:val="0055336B"/>
    <w:rsid w:val="00553C15"/>
    <w:rsid w:val="0055438A"/>
    <w:rsid w:val="0055631D"/>
    <w:rsid w:val="0055710B"/>
    <w:rsid w:val="00565244"/>
    <w:rsid w:val="00565760"/>
    <w:rsid w:val="00585865"/>
    <w:rsid w:val="005904A6"/>
    <w:rsid w:val="005936A9"/>
    <w:rsid w:val="00593935"/>
    <w:rsid w:val="00594A6C"/>
    <w:rsid w:val="00595241"/>
    <w:rsid w:val="005973FD"/>
    <w:rsid w:val="0059788B"/>
    <w:rsid w:val="00597C68"/>
    <w:rsid w:val="005A11B2"/>
    <w:rsid w:val="005A382B"/>
    <w:rsid w:val="005A4047"/>
    <w:rsid w:val="005B32A3"/>
    <w:rsid w:val="005C0D39"/>
    <w:rsid w:val="005C4694"/>
    <w:rsid w:val="005C505F"/>
    <w:rsid w:val="005C6232"/>
    <w:rsid w:val="005D6F7A"/>
    <w:rsid w:val="005D7A83"/>
    <w:rsid w:val="005E0DCB"/>
    <w:rsid w:val="005E26BC"/>
    <w:rsid w:val="005E5B88"/>
    <w:rsid w:val="005E78EE"/>
    <w:rsid w:val="005F0B14"/>
    <w:rsid w:val="005F139F"/>
    <w:rsid w:val="005F1EBD"/>
    <w:rsid w:val="005F5B67"/>
    <w:rsid w:val="0060045D"/>
    <w:rsid w:val="006008FB"/>
    <w:rsid w:val="006016FB"/>
    <w:rsid w:val="006063D0"/>
    <w:rsid w:val="006125BE"/>
    <w:rsid w:val="00613C45"/>
    <w:rsid w:val="00615A6C"/>
    <w:rsid w:val="00615F26"/>
    <w:rsid w:val="006162F5"/>
    <w:rsid w:val="0062270F"/>
    <w:rsid w:val="00623664"/>
    <w:rsid w:val="006253FD"/>
    <w:rsid w:val="0063316E"/>
    <w:rsid w:val="00633D4E"/>
    <w:rsid w:val="0063526F"/>
    <w:rsid w:val="00637E86"/>
    <w:rsid w:val="006422DE"/>
    <w:rsid w:val="006439FA"/>
    <w:rsid w:val="00643F18"/>
    <w:rsid w:val="00665264"/>
    <w:rsid w:val="006663A8"/>
    <w:rsid w:val="0066760F"/>
    <w:rsid w:val="00673940"/>
    <w:rsid w:val="0067485D"/>
    <w:rsid w:val="00690686"/>
    <w:rsid w:val="00691189"/>
    <w:rsid w:val="006A2065"/>
    <w:rsid w:val="006A3411"/>
    <w:rsid w:val="006A3D88"/>
    <w:rsid w:val="006A4A7A"/>
    <w:rsid w:val="006A656A"/>
    <w:rsid w:val="006B0848"/>
    <w:rsid w:val="006B1109"/>
    <w:rsid w:val="006B11E4"/>
    <w:rsid w:val="006B1CC5"/>
    <w:rsid w:val="006B7054"/>
    <w:rsid w:val="006B733D"/>
    <w:rsid w:val="006B73E2"/>
    <w:rsid w:val="006C33C5"/>
    <w:rsid w:val="006C34AE"/>
    <w:rsid w:val="006C67AF"/>
    <w:rsid w:val="006D1E7D"/>
    <w:rsid w:val="006D3DC5"/>
    <w:rsid w:val="006D4997"/>
    <w:rsid w:val="006E7D0C"/>
    <w:rsid w:val="006F143B"/>
    <w:rsid w:val="006F7B17"/>
    <w:rsid w:val="007039EC"/>
    <w:rsid w:val="0070531C"/>
    <w:rsid w:val="00706D26"/>
    <w:rsid w:val="0071572D"/>
    <w:rsid w:val="007157BA"/>
    <w:rsid w:val="007159BF"/>
    <w:rsid w:val="007169F9"/>
    <w:rsid w:val="007174A6"/>
    <w:rsid w:val="007224B3"/>
    <w:rsid w:val="007246D2"/>
    <w:rsid w:val="00727562"/>
    <w:rsid w:val="00730CC7"/>
    <w:rsid w:val="00731303"/>
    <w:rsid w:val="007347CB"/>
    <w:rsid w:val="007359A4"/>
    <w:rsid w:val="00736E6A"/>
    <w:rsid w:val="007402E0"/>
    <w:rsid w:val="0074489D"/>
    <w:rsid w:val="00746549"/>
    <w:rsid w:val="00746B3A"/>
    <w:rsid w:val="007514AD"/>
    <w:rsid w:val="0075369D"/>
    <w:rsid w:val="0075524D"/>
    <w:rsid w:val="007560B0"/>
    <w:rsid w:val="007627D7"/>
    <w:rsid w:val="00764E8E"/>
    <w:rsid w:val="00771995"/>
    <w:rsid w:val="00774B1A"/>
    <w:rsid w:val="00776C4F"/>
    <w:rsid w:val="00781758"/>
    <w:rsid w:val="007838E4"/>
    <w:rsid w:val="007846DC"/>
    <w:rsid w:val="00786245"/>
    <w:rsid w:val="00791E26"/>
    <w:rsid w:val="007A09AC"/>
    <w:rsid w:val="007A19D8"/>
    <w:rsid w:val="007B6276"/>
    <w:rsid w:val="007B723E"/>
    <w:rsid w:val="007C1545"/>
    <w:rsid w:val="007C297F"/>
    <w:rsid w:val="007D1664"/>
    <w:rsid w:val="007D371B"/>
    <w:rsid w:val="007D435C"/>
    <w:rsid w:val="007E1548"/>
    <w:rsid w:val="007E36E4"/>
    <w:rsid w:val="007F0ACE"/>
    <w:rsid w:val="007F7C31"/>
    <w:rsid w:val="00800F0E"/>
    <w:rsid w:val="00804024"/>
    <w:rsid w:val="00805B7A"/>
    <w:rsid w:val="00812939"/>
    <w:rsid w:val="00814A13"/>
    <w:rsid w:val="00815D4B"/>
    <w:rsid w:val="0081753E"/>
    <w:rsid w:val="00817E1A"/>
    <w:rsid w:val="00823752"/>
    <w:rsid w:val="00827906"/>
    <w:rsid w:val="0085010E"/>
    <w:rsid w:val="00850FA1"/>
    <w:rsid w:val="00853C2B"/>
    <w:rsid w:val="0085454F"/>
    <w:rsid w:val="00854C32"/>
    <w:rsid w:val="00856032"/>
    <w:rsid w:val="008563C4"/>
    <w:rsid w:val="0085684E"/>
    <w:rsid w:val="00864BAB"/>
    <w:rsid w:val="00872E3C"/>
    <w:rsid w:val="0087354F"/>
    <w:rsid w:val="00875D16"/>
    <w:rsid w:val="00891B75"/>
    <w:rsid w:val="00894D40"/>
    <w:rsid w:val="00894D8A"/>
    <w:rsid w:val="00896985"/>
    <w:rsid w:val="008A05FA"/>
    <w:rsid w:val="008A4D94"/>
    <w:rsid w:val="008B0B67"/>
    <w:rsid w:val="008B0DDD"/>
    <w:rsid w:val="008B1BE2"/>
    <w:rsid w:val="008C0BB7"/>
    <w:rsid w:val="008C5054"/>
    <w:rsid w:val="008C53D0"/>
    <w:rsid w:val="008D527A"/>
    <w:rsid w:val="008D56DA"/>
    <w:rsid w:val="008D5771"/>
    <w:rsid w:val="008E6316"/>
    <w:rsid w:val="008F2767"/>
    <w:rsid w:val="008F472E"/>
    <w:rsid w:val="00902556"/>
    <w:rsid w:val="00902D8B"/>
    <w:rsid w:val="0090338C"/>
    <w:rsid w:val="009066AC"/>
    <w:rsid w:val="00907BB1"/>
    <w:rsid w:val="0091048E"/>
    <w:rsid w:val="00913504"/>
    <w:rsid w:val="009146ED"/>
    <w:rsid w:val="00915501"/>
    <w:rsid w:val="00917327"/>
    <w:rsid w:val="00924ABC"/>
    <w:rsid w:val="00925344"/>
    <w:rsid w:val="00940E8F"/>
    <w:rsid w:val="00941586"/>
    <w:rsid w:val="009432DE"/>
    <w:rsid w:val="0094378E"/>
    <w:rsid w:val="00950A62"/>
    <w:rsid w:val="0095309C"/>
    <w:rsid w:val="00961BC1"/>
    <w:rsid w:val="009652F2"/>
    <w:rsid w:val="009719ED"/>
    <w:rsid w:val="00980843"/>
    <w:rsid w:val="00980F56"/>
    <w:rsid w:val="00982A60"/>
    <w:rsid w:val="00983D7C"/>
    <w:rsid w:val="00986C37"/>
    <w:rsid w:val="00996BA4"/>
    <w:rsid w:val="00997528"/>
    <w:rsid w:val="0099796A"/>
    <w:rsid w:val="009A0ACD"/>
    <w:rsid w:val="009A21D2"/>
    <w:rsid w:val="009A366B"/>
    <w:rsid w:val="009B6AD3"/>
    <w:rsid w:val="009C1346"/>
    <w:rsid w:val="009C5E89"/>
    <w:rsid w:val="009C68EE"/>
    <w:rsid w:val="009D05C8"/>
    <w:rsid w:val="009D3F88"/>
    <w:rsid w:val="009D4930"/>
    <w:rsid w:val="009E2145"/>
    <w:rsid w:val="009E2257"/>
    <w:rsid w:val="009E3C0B"/>
    <w:rsid w:val="009E5BDB"/>
    <w:rsid w:val="009E6DC3"/>
    <w:rsid w:val="009F484C"/>
    <w:rsid w:val="009F6F39"/>
    <w:rsid w:val="00A00337"/>
    <w:rsid w:val="00A030C8"/>
    <w:rsid w:val="00A13244"/>
    <w:rsid w:val="00A13CC6"/>
    <w:rsid w:val="00A14123"/>
    <w:rsid w:val="00A239AA"/>
    <w:rsid w:val="00A2623C"/>
    <w:rsid w:val="00A26851"/>
    <w:rsid w:val="00A27FAC"/>
    <w:rsid w:val="00A31039"/>
    <w:rsid w:val="00A3132C"/>
    <w:rsid w:val="00A32AC3"/>
    <w:rsid w:val="00A36574"/>
    <w:rsid w:val="00A37362"/>
    <w:rsid w:val="00A439E8"/>
    <w:rsid w:val="00A45753"/>
    <w:rsid w:val="00A46E65"/>
    <w:rsid w:val="00A51BCF"/>
    <w:rsid w:val="00A53423"/>
    <w:rsid w:val="00A54CA1"/>
    <w:rsid w:val="00A56D49"/>
    <w:rsid w:val="00A572F9"/>
    <w:rsid w:val="00A61149"/>
    <w:rsid w:val="00A62659"/>
    <w:rsid w:val="00A65F20"/>
    <w:rsid w:val="00A6677D"/>
    <w:rsid w:val="00A76293"/>
    <w:rsid w:val="00A77DA2"/>
    <w:rsid w:val="00A80FE7"/>
    <w:rsid w:val="00A84ABF"/>
    <w:rsid w:val="00A85250"/>
    <w:rsid w:val="00A85D9D"/>
    <w:rsid w:val="00A8601C"/>
    <w:rsid w:val="00A90286"/>
    <w:rsid w:val="00A9172C"/>
    <w:rsid w:val="00A9297F"/>
    <w:rsid w:val="00A92C4C"/>
    <w:rsid w:val="00A94421"/>
    <w:rsid w:val="00AA602D"/>
    <w:rsid w:val="00AB572D"/>
    <w:rsid w:val="00AB7A95"/>
    <w:rsid w:val="00AC154E"/>
    <w:rsid w:val="00AC1824"/>
    <w:rsid w:val="00AC215E"/>
    <w:rsid w:val="00AC4719"/>
    <w:rsid w:val="00AC486E"/>
    <w:rsid w:val="00AC4A12"/>
    <w:rsid w:val="00AD1A1C"/>
    <w:rsid w:val="00AD513A"/>
    <w:rsid w:val="00AD6C68"/>
    <w:rsid w:val="00AE1363"/>
    <w:rsid w:val="00AE2923"/>
    <w:rsid w:val="00AE60C6"/>
    <w:rsid w:val="00AE66CE"/>
    <w:rsid w:val="00AE7F9D"/>
    <w:rsid w:val="00AF01E8"/>
    <w:rsid w:val="00AF1794"/>
    <w:rsid w:val="00AF438A"/>
    <w:rsid w:val="00B028F7"/>
    <w:rsid w:val="00B0348F"/>
    <w:rsid w:val="00B04B3C"/>
    <w:rsid w:val="00B10893"/>
    <w:rsid w:val="00B155BB"/>
    <w:rsid w:val="00B20A6E"/>
    <w:rsid w:val="00B2200C"/>
    <w:rsid w:val="00B22863"/>
    <w:rsid w:val="00B22C9D"/>
    <w:rsid w:val="00B27DB7"/>
    <w:rsid w:val="00B31945"/>
    <w:rsid w:val="00B40733"/>
    <w:rsid w:val="00B41502"/>
    <w:rsid w:val="00B4388E"/>
    <w:rsid w:val="00B45BF5"/>
    <w:rsid w:val="00B50E50"/>
    <w:rsid w:val="00B51024"/>
    <w:rsid w:val="00B512B5"/>
    <w:rsid w:val="00B528C8"/>
    <w:rsid w:val="00B55564"/>
    <w:rsid w:val="00B6017E"/>
    <w:rsid w:val="00B60CD8"/>
    <w:rsid w:val="00B60F54"/>
    <w:rsid w:val="00B60F56"/>
    <w:rsid w:val="00B60F9C"/>
    <w:rsid w:val="00B6396B"/>
    <w:rsid w:val="00B66C38"/>
    <w:rsid w:val="00B6769E"/>
    <w:rsid w:val="00B70110"/>
    <w:rsid w:val="00B708CB"/>
    <w:rsid w:val="00B73F22"/>
    <w:rsid w:val="00B76F9A"/>
    <w:rsid w:val="00B810B2"/>
    <w:rsid w:val="00B81F3F"/>
    <w:rsid w:val="00B828A7"/>
    <w:rsid w:val="00B8439D"/>
    <w:rsid w:val="00B84A9B"/>
    <w:rsid w:val="00B85747"/>
    <w:rsid w:val="00B90532"/>
    <w:rsid w:val="00BA26F7"/>
    <w:rsid w:val="00BA79F0"/>
    <w:rsid w:val="00BA7BCF"/>
    <w:rsid w:val="00BB24CE"/>
    <w:rsid w:val="00BB3B34"/>
    <w:rsid w:val="00BB471B"/>
    <w:rsid w:val="00BB5068"/>
    <w:rsid w:val="00BB6783"/>
    <w:rsid w:val="00BB7AE8"/>
    <w:rsid w:val="00BC5134"/>
    <w:rsid w:val="00BD0481"/>
    <w:rsid w:val="00BD29C2"/>
    <w:rsid w:val="00BD4447"/>
    <w:rsid w:val="00BD6D07"/>
    <w:rsid w:val="00BE2623"/>
    <w:rsid w:val="00BE28E5"/>
    <w:rsid w:val="00BE3923"/>
    <w:rsid w:val="00BE4BF0"/>
    <w:rsid w:val="00BE5EE5"/>
    <w:rsid w:val="00BE66D7"/>
    <w:rsid w:val="00BE68EE"/>
    <w:rsid w:val="00BE7F63"/>
    <w:rsid w:val="00BF0871"/>
    <w:rsid w:val="00BF23EE"/>
    <w:rsid w:val="00BF45FB"/>
    <w:rsid w:val="00BF4D10"/>
    <w:rsid w:val="00BF61F6"/>
    <w:rsid w:val="00BF76B6"/>
    <w:rsid w:val="00C00A04"/>
    <w:rsid w:val="00C04947"/>
    <w:rsid w:val="00C11C53"/>
    <w:rsid w:val="00C11FB3"/>
    <w:rsid w:val="00C123B1"/>
    <w:rsid w:val="00C17F67"/>
    <w:rsid w:val="00C21071"/>
    <w:rsid w:val="00C2398C"/>
    <w:rsid w:val="00C25569"/>
    <w:rsid w:val="00C25E29"/>
    <w:rsid w:val="00C27366"/>
    <w:rsid w:val="00C27F16"/>
    <w:rsid w:val="00C310FC"/>
    <w:rsid w:val="00C3606C"/>
    <w:rsid w:val="00C46B73"/>
    <w:rsid w:val="00C60C1C"/>
    <w:rsid w:val="00C6113E"/>
    <w:rsid w:val="00C63AA8"/>
    <w:rsid w:val="00C63C8D"/>
    <w:rsid w:val="00C665FE"/>
    <w:rsid w:val="00C75685"/>
    <w:rsid w:val="00C7783C"/>
    <w:rsid w:val="00C81210"/>
    <w:rsid w:val="00C84231"/>
    <w:rsid w:val="00C8490B"/>
    <w:rsid w:val="00C86F5C"/>
    <w:rsid w:val="00C87A94"/>
    <w:rsid w:val="00C87E4A"/>
    <w:rsid w:val="00C94005"/>
    <w:rsid w:val="00CA1461"/>
    <w:rsid w:val="00CA4A00"/>
    <w:rsid w:val="00CA6B58"/>
    <w:rsid w:val="00CA7086"/>
    <w:rsid w:val="00CA7DE0"/>
    <w:rsid w:val="00CB177B"/>
    <w:rsid w:val="00CB1AE6"/>
    <w:rsid w:val="00CB2ED8"/>
    <w:rsid w:val="00CB3ED4"/>
    <w:rsid w:val="00CB3F86"/>
    <w:rsid w:val="00CB75B0"/>
    <w:rsid w:val="00CC4F35"/>
    <w:rsid w:val="00CD34F0"/>
    <w:rsid w:val="00CE0954"/>
    <w:rsid w:val="00CE0C48"/>
    <w:rsid w:val="00CE25BD"/>
    <w:rsid w:val="00CE6DCD"/>
    <w:rsid w:val="00CF11F7"/>
    <w:rsid w:val="00CF1854"/>
    <w:rsid w:val="00CF2BE2"/>
    <w:rsid w:val="00D00574"/>
    <w:rsid w:val="00D04888"/>
    <w:rsid w:val="00D1323F"/>
    <w:rsid w:val="00D14C7E"/>
    <w:rsid w:val="00D202BA"/>
    <w:rsid w:val="00D251AC"/>
    <w:rsid w:val="00D31210"/>
    <w:rsid w:val="00D31331"/>
    <w:rsid w:val="00D31BF9"/>
    <w:rsid w:val="00D359FA"/>
    <w:rsid w:val="00D40D72"/>
    <w:rsid w:val="00D43766"/>
    <w:rsid w:val="00D45D25"/>
    <w:rsid w:val="00D473D7"/>
    <w:rsid w:val="00D47CCF"/>
    <w:rsid w:val="00D505C0"/>
    <w:rsid w:val="00D525D6"/>
    <w:rsid w:val="00D53472"/>
    <w:rsid w:val="00D53F71"/>
    <w:rsid w:val="00D57618"/>
    <w:rsid w:val="00D60893"/>
    <w:rsid w:val="00D6457B"/>
    <w:rsid w:val="00D66DEC"/>
    <w:rsid w:val="00D71A41"/>
    <w:rsid w:val="00D74D12"/>
    <w:rsid w:val="00D7585F"/>
    <w:rsid w:val="00D768A4"/>
    <w:rsid w:val="00D814F3"/>
    <w:rsid w:val="00D82602"/>
    <w:rsid w:val="00D84843"/>
    <w:rsid w:val="00D84D99"/>
    <w:rsid w:val="00D900B4"/>
    <w:rsid w:val="00D921B7"/>
    <w:rsid w:val="00D92F52"/>
    <w:rsid w:val="00DA05A3"/>
    <w:rsid w:val="00DA39CB"/>
    <w:rsid w:val="00DA41C4"/>
    <w:rsid w:val="00DA5661"/>
    <w:rsid w:val="00DA674D"/>
    <w:rsid w:val="00DA753F"/>
    <w:rsid w:val="00DA7D51"/>
    <w:rsid w:val="00DB4120"/>
    <w:rsid w:val="00DB5AAE"/>
    <w:rsid w:val="00DC182C"/>
    <w:rsid w:val="00DC5754"/>
    <w:rsid w:val="00DD04C3"/>
    <w:rsid w:val="00DD34A3"/>
    <w:rsid w:val="00DD6056"/>
    <w:rsid w:val="00DD6BDA"/>
    <w:rsid w:val="00DE7C6A"/>
    <w:rsid w:val="00DF2857"/>
    <w:rsid w:val="00DF57DD"/>
    <w:rsid w:val="00DF782B"/>
    <w:rsid w:val="00DF7B93"/>
    <w:rsid w:val="00E03AEF"/>
    <w:rsid w:val="00E04910"/>
    <w:rsid w:val="00E059C7"/>
    <w:rsid w:val="00E102DE"/>
    <w:rsid w:val="00E14C84"/>
    <w:rsid w:val="00E150CE"/>
    <w:rsid w:val="00E15CFE"/>
    <w:rsid w:val="00E24825"/>
    <w:rsid w:val="00E3032C"/>
    <w:rsid w:val="00E350FD"/>
    <w:rsid w:val="00E41A87"/>
    <w:rsid w:val="00E42093"/>
    <w:rsid w:val="00E44EEC"/>
    <w:rsid w:val="00E44F8B"/>
    <w:rsid w:val="00E522AD"/>
    <w:rsid w:val="00E56CBF"/>
    <w:rsid w:val="00E64103"/>
    <w:rsid w:val="00E71F4A"/>
    <w:rsid w:val="00E71FFD"/>
    <w:rsid w:val="00E727D0"/>
    <w:rsid w:val="00E74719"/>
    <w:rsid w:val="00E76CD1"/>
    <w:rsid w:val="00E775AA"/>
    <w:rsid w:val="00E827F2"/>
    <w:rsid w:val="00E863D4"/>
    <w:rsid w:val="00E87BAD"/>
    <w:rsid w:val="00EA19AF"/>
    <w:rsid w:val="00EA1A5B"/>
    <w:rsid w:val="00EA4F24"/>
    <w:rsid w:val="00EA61F9"/>
    <w:rsid w:val="00EB0B9C"/>
    <w:rsid w:val="00EB2565"/>
    <w:rsid w:val="00EB4CF6"/>
    <w:rsid w:val="00EB685B"/>
    <w:rsid w:val="00EC45EE"/>
    <w:rsid w:val="00EC4ECD"/>
    <w:rsid w:val="00ED2486"/>
    <w:rsid w:val="00ED29BC"/>
    <w:rsid w:val="00ED5B9A"/>
    <w:rsid w:val="00ED6B42"/>
    <w:rsid w:val="00EE4862"/>
    <w:rsid w:val="00EE49B1"/>
    <w:rsid w:val="00EE4AD8"/>
    <w:rsid w:val="00EE4E17"/>
    <w:rsid w:val="00F01258"/>
    <w:rsid w:val="00F03A55"/>
    <w:rsid w:val="00F108EE"/>
    <w:rsid w:val="00F12D86"/>
    <w:rsid w:val="00F139AC"/>
    <w:rsid w:val="00F20A44"/>
    <w:rsid w:val="00F216CD"/>
    <w:rsid w:val="00F21EAC"/>
    <w:rsid w:val="00F235E0"/>
    <w:rsid w:val="00F26D6F"/>
    <w:rsid w:val="00F3243D"/>
    <w:rsid w:val="00F36877"/>
    <w:rsid w:val="00F376EE"/>
    <w:rsid w:val="00F423F8"/>
    <w:rsid w:val="00F42989"/>
    <w:rsid w:val="00F46D0D"/>
    <w:rsid w:val="00F51A7A"/>
    <w:rsid w:val="00F60E89"/>
    <w:rsid w:val="00F63C16"/>
    <w:rsid w:val="00F743D0"/>
    <w:rsid w:val="00F77BB6"/>
    <w:rsid w:val="00F804B5"/>
    <w:rsid w:val="00F8138E"/>
    <w:rsid w:val="00F87824"/>
    <w:rsid w:val="00F91B1D"/>
    <w:rsid w:val="00F92B59"/>
    <w:rsid w:val="00F948BC"/>
    <w:rsid w:val="00F95ECB"/>
    <w:rsid w:val="00F960CF"/>
    <w:rsid w:val="00F972BD"/>
    <w:rsid w:val="00FA10A3"/>
    <w:rsid w:val="00FA1226"/>
    <w:rsid w:val="00FB4AD7"/>
    <w:rsid w:val="00FC0BF2"/>
    <w:rsid w:val="00FC272F"/>
    <w:rsid w:val="00FC69A7"/>
    <w:rsid w:val="00FD09D8"/>
    <w:rsid w:val="00FD32CB"/>
    <w:rsid w:val="00FD4D30"/>
    <w:rsid w:val="00FD761F"/>
    <w:rsid w:val="00FE52F5"/>
    <w:rsid w:val="00FE6F99"/>
    <w:rsid w:val="00FF00F8"/>
    <w:rsid w:val="00FF0896"/>
    <w:rsid w:val="00FF1EBC"/>
    <w:rsid w:val="00FF2318"/>
    <w:rsid w:val="00FF316B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7EC890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814A13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AC215E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DB4120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C04947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8B0DDD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203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okik.gov.pl/pomoc.php" TargetMode="External"/><Relationship Id="rId4" Type="http://schemas.openxmlformats.org/officeDocument/2006/relationships/styles" Target="styles.xml"/><Relationship Id="rId9" Type="http://schemas.openxmlformats.org/officeDocument/2006/relationships/hyperlink" Target="mailto:porady@dlakonsument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EC949-65AD-4D6D-9E56-EA3D166C8AA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2BEF708-7F7D-4503-88A2-D91D0C21A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Agnieszka Majchrzak</cp:lastModifiedBy>
  <cp:revision>3</cp:revision>
  <cp:lastPrinted>2021-11-15T14:59:00Z</cp:lastPrinted>
  <dcterms:created xsi:type="dcterms:W3CDTF">2022-01-17T13:59:00Z</dcterms:created>
  <dcterms:modified xsi:type="dcterms:W3CDTF">2022-01-17T14:04:00Z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f24bb10a-fb22-43c3-9eb9-b57e5ebdb8a4</vt:lpwstr>
  </property>
  <property fmtid="{D5CDD505-2E9C-101B-9397-08002B2CF9AE}" pid="3" name="bjSaver">
    <vt:lpwstr>ZJEZmqUH0VjZA6ZDfo4aZOSNK+ce7ck3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</Properties>
</file>