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488C8" w14:textId="1678214E" w:rsidR="00A16797" w:rsidRPr="006738E9" w:rsidRDefault="00A16797" w:rsidP="00A16797">
      <w:pPr>
        <w:pStyle w:val="Nagwek1"/>
        <w:spacing w:before="240" w:after="480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6738E9">
        <w:rPr>
          <w:rFonts w:ascii="Arial" w:hAnsi="Arial" w:cs="Arial"/>
          <w:sz w:val="28"/>
          <w:szCs w:val="28"/>
        </w:rPr>
        <w:t>Schemat organizacyjny Wojewódzkiego Inspektoratu Inspekcji Handlowej w Rzeszowie</w:t>
      </w:r>
    </w:p>
    <w:p w14:paraId="295025AB" w14:textId="0D0911F8" w:rsidR="00A16797" w:rsidRPr="006738E9" w:rsidRDefault="00A16797" w:rsidP="00A1679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738E9">
        <w:rPr>
          <w:rFonts w:ascii="Arial" w:hAnsi="Arial" w:cs="Arial"/>
          <w:b/>
          <w:bCs/>
          <w:sz w:val="28"/>
          <w:szCs w:val="28"/>
        </w:rPr>
        <w:t>Podkarpacki Wojewódzki Inspektor Inspekcji Handlowej:</w:t>
      </w:r>
    </w:p>
    <w:p w14:paraId="02C1CFC4" w14:textId="45E7517A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bookmarkStart w:id="0" w:name="_Hlk51922612"/>
      <w:r w:rsidRPr="006738E9">
        <w:rPr>
          <w:rFonts w:ascii="Arial" w:hAnsi="Arial" w:cs="Arial"/>
        </w:rPr>
        <w:t>Zastępca Podkarpackiego Wojewódzkiego Inspektora Inspekcji Handlowej:</w:t>
      </w:r>
    </w:p>
    <w:bookmarkEnd w:id="0"/>
    <w:p w14:paraId="604C3FFC" w14:textId="6F5D6E2A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Prawno-Organizacyjny(PO)</w:t>
      </w:r>
    </w:p>
    <w:p w14:paraId="683F7FB6" w14:textId="77777777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Budżetowo-Administracyjny (BA)</w:t>
      </w:r>
    </w:p>
    <w:p w14:paraId="67135FCD" w14:textId="490645F0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ds. Pozasądowego Rozwiązywania Sporów Konsumenckich (OK)</w:t>
      </w:r>
    </w:p>
    <w:p w14:paraId="6D4F30E2" w14:textId="2BC422B1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Sekretariat Stałego Sądu Polubownego (SSP)</w:t>
      </w:r>
    </w:p>
    <w:p w14:paraId="1E73AE3B" w14:textId="1CAC0E62" w:rsidR="00A16797" w:rsidRPr="006738E9" w:rsidRDefault="00A16797" w:rsidP="00A16797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Samodzielne stanowisko do spraw pracowniczych (Os)</w:t>
      </w:r>
    </w:p>
    <w:p w14:paraId="0FB08871" w14:textId="2F2F3F51" w:rsidR="00A16797" w:rsidRPr="006738E9" w:rsidRDefault="00A16797" w:rsidP="00A16797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</w:rPr>
      </w:pPr>
      <w:r w:rsidRPr="006738E9">
        <w:rPr>
          <w:rFonts w:ascii="Arial" w:hAnsi="Arial" w:cs="Arial"/>
        </w:rPr>
        <w:t>Pion Ochrony Informacji Niejawnych (OIN)</w:t>
      </w:r>
    </w:p>
    <w:p w14:paraId="2855B67C" w14:textId="46F56ECF" w:rsidR="00A16797" w:rsidRPr="006738E9" w:rsidRDefault="00A16797" w:rsidP="00A16797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738E9">
        <w:rPr>
          <w:rFonts w:ascii="Arial" w:hAnsi="Arial" w:cs="Arial"/>
          <w:b/>
          <w:bCs/>
          <w:sz w:val="28"/>
          <w:szCs w:val="28"/>
        </w:rPr>
        <w:t>Zastępca Podkarpackiego Wojewódzkiego Inspektora Inspekcji Handlowej:</w:t>
      </w:r>
    </w:p>
    <w:p w14:paraId="7B4681A5" w14:textId="15E0B783" w:rsidR="00A16797" w:rsidRPr="006738E9" w:rsidRDefault="00A16797" w:rsidP="00A16797">
      <w:pPr>
        <w:pStyle w:val="Akapitzlist"/>
        <w:numPr>
          <w:ilvl w:val="1"/>
          <w:numId w:val="3"/>
        </w:numPr>
        <w:spacing w:after="160" w:line="360" w:lineRule="auto"/>
        <w:ind w:left="426" w:hanging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Kontroli Artykułów Przemysłowych i Paliw (KP),</w:t>
      </w:r>
    </w:p>
    <w:p w14:paraId="5AE88589" w14:textId="77777777" w:rsidR="00A16797" w:rsidRPr="006738E9" w:rsidRDefault="00A16797" w:rsidP="00A16797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Kontroli Handlu i Usług (KH),</w:t>
      </w:r>
    </w:p>
    <w:p w14:paraId="622CBD4E" w14:textId="01900390" w:rsidR="00A16797" w:rsidRPr="006738E9" w:rsidRDefault="00A16797" w:rsidP="00A16797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Krośnie (DK)</w:t>
      </w:r>
    </w:p>
    <w:p w14:paraId="39921502" w14:textId="77777777" w:rsidR="00A16797" w:rsidRPr="006738E9" w:rsidRDefault="00A16797" w:rsidP="00A16797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Przemyślu (DP)</w:t>
      </w:r>
    </w:p>
    <w:p w14:paraId="0DE035F7" w14:textId="23E60F6E" w:rsidR="00731AD1" w:rsidRPr="006738E9" w:rsidRDefault="00A16797" w:rsidP="00A16797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Tarnobrzegu (DT)</w:t>
      </w:r>
    </w:p>
    <w:sectPr w:rsidR="00731AD1" w:rsidRPr="006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7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16167"/>
    <w:multiLevelType w:val="multilevel"/>
    <w:tmpl w:val="089492A6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2" w15:restartNumberingAfterBreak="0">
    <w:nsid w:val="25BA0203"/>
    <w:multiLevelType w:val="multilevel"/>
    <w:tmpl w:val="D1181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E916A8"/>
    <w:multiLevelType w:val="hybridMultilevel"/>
    <w:tmpl w:val="C900C350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 w15:restartNumberingAfterBreak="0">
    <w:nsid w:val="75B57B8A"/>
    <w:multiLevelType w:val="hybridMultilevel"/>
    <w:tmpl w:val="52B094B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97"/>
    <w:rsid w:val="006738E9"/>
    <w:rsid w:val="00731AD1"/>
    <w:rsid w:val="00A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AFB"/>
  <w15:chartTrackingRefBased/>
  <w15:docId w15:val="{8F986EA2-92DA-4F91-902F-C0C0362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679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67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679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2</cp:revision>
  <dcterms:created xsi:type="dcterms:W3CDTF">2021-01-07T08:12:00Z</dcterms:created>
  <dcterms:modified xsi:type="dcterms:W3CDTF">2021-01-07T09:10:00Z</dcterms:modified>
</cp:coreProperties>
</file>