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42AD" w14:textId="7EFEA08E" w:rsidR="006B783B" w:rsidRDefault="006B783B" w:rsidP="006B783B">
      <w:pPr>
        <w:jc w:val="right"/>
        <w:rPr>
          <w:rFonts w:ascii="Times New Roman" w:hAnsi="Times New Roman" w:cs="Times New Roman"/>
        </w:rPr>
      </w:pPr>
      <w:r w:rsidRPr="0056249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60BF3C6C" wp14:editId="237DF7D8">
                <wp:simplePos x="0" y="0"/>
                <wp:positionH relativeFrom="column">
                  <wp:posOffset>14605</wp:posOffset>
                </wp:positionH>
                <wp:positionV relativeFrom="page">
                  <wp:posOffset>1800225</wp:posOffset>
                </wp:positionV>
                <wp:extent cx="1590675" cy="271145"/>
                <wp:effectExtent l="0" t="0" r="9525" b="0"/>
                <wp:wrapSquare wrapText="bothSides"/>
                <wp:docPr id="21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B1FD3" w14:textId="015B21AD" w:rsidR="002033D1" w:rsidRDefault="00E22673" w:rsidP="002033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1333005240" w:edGrp="everyone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DT</w:t>
                            </w:r>
                            <w:r w:rsidR="002033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8361</w:t>
                            </w:r>
                            <w:r w:rsidR="002033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304A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32</w:t>
                            </w:r>
                            <w:r w:rsidR="002033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ermEnd w:id="1333005240"/>
                          <w:p w14:paraId="7F650AC3" w14:textId="173BA023" w:rsidR="006B783B" w:rsidRPr="000966B7" w:rsidRDefault="006B783B" w:rsidP="006B78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BF3C6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left:0;text-align:left;margin-left:1.15pt;margin-top:141.75pt;width:125.25pt;height:21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" stroked="f">
                <v:textbox style="mso-fit-shape-to-text:t">
                  <w:txbxContent>
                    <w:p w14:paraId="657B1FD3" w14:textId="015B21AD" w:rsidR="002033D1" w:rsidRDefault="00E22673" w:rsidP="002033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ermStart w:id="1333005240" w:edGrp="everyone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DT</w:t>
                      </w:r>
                      <w:r w:rsidR="002033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8361</w:t>
                      </w:r>
                      <w:r w:rsidR="002033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304A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32</w:t>
                      </w:r>
                      <w:r w:rsidR="002033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  <w:permEnd w:id="1333005240"/>
                    <w:p w14:paraId="7F650AC3" w14:textId="173BA023" w:rsidR="006B783B" w:rsidRPr="000966B7" w:rsidRDefault="006B783B" w:rsidP="006B78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56249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3299CF91" wp14:editId="29FE8FB3">
                <wp:simplePos x="0" y="0"/>
                <wp:positionH relativeFrom="column">
                  <wp:posOffset>3776980</wp:posOffset>
                </wp:positionH>
                <wp:positionV relativeFrom="page">
                  <wp:posOffset>895350</wp:posOffset>
                </wp:positionV>
                <wp:extent cx="2055495" cy="260985"/>
                <wp:effectExtent l="0" t="0" r="1905" b="0"/>
                <wp:wrapSquare wrapText="bothSides"/>
                <wp:docPr id="20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9C88D" w14:textId="4D6385C2" w:rsidR="006B783B" w:rsidRPr="00562492" w:rsidRDefault="005D30AE" w:rsidP="006B783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permStart w:id="355756876" w:edGrp="everyone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783B" w:rsidRPr="005624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Rzeszów</w:t>
                            </w:r>
                            <w:r w:rsidR="002E4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151A2" w:rsidRPr="00B151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197C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="00B151A2" w:rsidRPr="00B151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lipca</w:t>
                            </w:r>
                            <w:r w:rsidR="002E4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E226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="002E4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r.</w:t>
                            </w:r>
                            <w:permEnd w:id="35575687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99CF91" id="_x0000_s1027" type="#_x0000_t202" alt="&quot;&quot;" style="position:absolute;left:0;text-align:left;margin-left:297.4pt;margin-top:70.5pt;width:161.85pt;height:20.5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" stroked="f">
                <v:textbox style="mso-fit-shape-to-text:t">
                  <w:txbxContent>
                    <w:p w14:paraId="5269C88D" w14:textId="4D6385C2" w:rsidR="006B783B" w:rsidRPr="00562492" w:rsidRDefault="005D30AE" w:rsidP="006B783B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permStart w:id="355756876" w:edGrp="everyone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B783B" w:rsidRPr="005624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Rzeszów</w:t>
                      </w:r>
                      <w:r w:rsidR="002E4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B151A2" w:rsidRPr="00B151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197C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="00B151A2" w:rsidRPr="00B151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lipca</w:t>
                      </w:r>
                      <w:r w:rsidR="002E4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202</w:t>
                      </w:r>
                      <w:r w:rsidR="00E226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="002E4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r.</w:t>
                      </w:r>
                      <w:permEnd w:id="355756876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56249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53139B0E" wp14:editId="479D8AC6">
                <wp:simplePos x="0" y="0"/>
                <wp:positionH relativeFrom="column">
                  <wp:posOffset>-414655</wp:posOffset>
                </wp:positionH>
                <wp:positionV relativeFrom="page">
                  <wp:posOffset>457200</wp:posOffset>
                </wp:positionV>
                <wp:extent cx="3000375" cy="1005840"/>
                <wp:effectExtent l="0" t="0" r="9525" b="3810"/>
                <wp:wrapSquare wrapText="bothSides"/>
                <wp:docPr id="21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F21DF" w14:textId="0E584890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PODKA</w:t>
                            </w:r>
                            <w:r w:rsidR="008957FE">
                              <w:rPr>
                                <w:rFonts w:ascii="Times New Roman" w:hAnsi="Times New Roman"/>
                                <w:lang w:eastAsia="zh-CN"/>
                              </w:rPr>
                              <w:t>R</w:t>
                            </w: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PACKI WOJEWÓDZKI INSPEKTOR</w:t>
                            </w:r>
                          </w:p>
                          <w:p w14:paraId="100318B8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INSPEKCJI HANDLOWEJ</w:t>
                            </w:r>
                          </w:p>
                          <w:p w14:paraId="61D800DE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35-959 Rzeszów, ul. 8 Marca 5</w:t>
                            </w:r>
                          </w:p>
                          <w:p w14:paraId="36A61D11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skrytka pocztowa 325</w:t>
                            </w:r>
                          </w:p>
                          <w:p w14:paraId="1DB5D58B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EPUAP /WIIHRzeszow/s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k</w:t>
                            </w: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rytka</w:t>
                            </w:r>
                          </w:p>
                          <w:p w14:paraId="63CDEA18" w14:textId="77777777" w:rsidR="006B783B" w:rsidRPr="004900F4" w:rsidRDefault="006B783B" w:rsidP="006B78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tel. 178621453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39B0E" id="_x0000_s1028" type="#_x0000_t202" alt="&quot;&quot;" style="position:absolute;left:0;text-align:left;margin-left:-32.65pt;margin-top:36pt;width:236.25pt;height:79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" stroked="f">
                <v:textbox style="mso-fit-shape-to-text:t">
                  <w:txbxContent>
                    <w:p w14:paraId="0B3F21DF" w14:textId="0E584890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PODKA</w:t>
                      </w:r>
                      <w:r w:rsidR="008957FE">
                        <w:rPr>
                          <w:rFonts w:ascii="Times New Roman" w:hAnsi="Times New Roman"/>
                          <w:lang w:eastAsia="zh-CN"/>
                        </w:rPr>
                        <w:t>R</w:t>
                      </w: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PACKI WOJEWÓDZKI INSPEKTOR</w:t>
                      </w:r>
                    </w:p>
                    <w:p w14:paraId="100318B8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INSPEKCJI HANDLOWEJ</w:t>
                      </w:r>
                    </w:p>
                    <w:p w14:paraId="61D800DE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35-959 Rzeszów, ul. 8 Marca 5</w:t>
                      </w:r>
                    </w:p>
                    <w:p w14:paraId="36A61D11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skrytka pocztowa 325</w:t>
                      </w:r>
                    </w:p>
                    <w:p w14:paraId="1DB5D58B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EPUAP /WIIHRzeszow/s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k</w:t>
                      </w: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rytka</w:t>
                      </w:r>
                    </w:p>
                    <w:p w14:paraId="63CDEA18" w14:textId="77777777" w:rsidR="006B783B" w:rsidRPr="004900F4" w:rsidRDefault="006B783B" w:rsidP="006B78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tel. 178621453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09625882" w14:textId="1CEA1C84" w:rsidR="00170E04" w:rsidRDefault="00170E04" w:rsidP="006B783B">
      <w:pPr>
        <w:jc w:val="right"/>
        <w:rPr>
          <w:rFonts w:ascii="Times New Roman" w:hAnsi="Times New Roman" w:cs="Times New Roman"/>
        </w:rPr>
      </w:pPr>
      <w:permStart w:id="98387962" w:edGrp="everyone"/>
    </w:p>
    <w:p w14:paraId="5C54AAA6" w14:textId="37239313" w:rsidR="00170E04" w:rsidRDefault="00170E04" w:rsidP="006B783B">
      <w:pPr>
        <w:jc w:val="right"/>
        <w:rPr>
          <w:rFonts w:ascii="Times New Roman" w:hAnsi="Times New Roman" w:cs="Times New Roman"/>
        </w:rPr>
      </w:pPr>
    </w:p>
    <w:p w14:paraId="6ACE018A" w14:textId="7C1DE977" w:rsidR="00170E04" w:rsidRDefault="00170E04" w:rsidP="006B783B">
      <w:pPr>
        <w:jc w:val="right"/>
        <w:rPr>
          <w:rFonts w:ascii="Times New Roman" w:hAnsi="Times New Roman" w:cs="Times New Roman"/>
        </w:rPr>
      </w:pPr>
    </w:p>
    <w:p w14:paraId="22926E72" w14:textId="66A3DAC3" w:rsidR="00170E04" w:rsidRPr="007E3F3D" w:rsidRDefault="00170E04" w:rsidP="006B783B">
      <w:pPr>
        <w:jc w:val="right"/>
        <w:rPr>
          <w:rFonts w:ascii="Times New Roman" w:hAnsi="Times New Roman" w:cs="Times New Roman"/>
          <w:sz w:val="24"/>
        </w:rPr>
      </w:pPr>
    </w:p>
    <w:p w14:paraId="370C5264" w14:textId="6EC1A137" w:rsidR="00170E04" w:rsidRPr="007E3F3D" w:rsidRDefault="00170E04" w:rsidP="006B783B">
      <w:pPr>
        <w:jc w:val="right"/>
        <w:rPr>
          <w:rFonts w:ascii="Times New Roman" w:hAnsi="Times New Roman" w:cs="Times New Roman"/>
          <w:sz w:val="24"/>
        </w:rPr>
      </w:pPr>
    </w:p>
    <w:p w14:paraId="7AB45747" w14:textId="74B7E572" w:rsidR="00170E04" w:rsidRDefault="00170E04" w:rsidP="006B783B">
      <w:pPr>
        <w:jc w:val="right"/>
        <w:rPr>
          <w:rFonts w:ascii="Times New Roman" w:hAnsi="Times New Roman" w:cs="Times New Roman"/>
          <w:sz w:val="24"/>
        </w:rPr>
      </w:pPr>
    </w:p>
    <w:p w14:paraId="4DEA3755" w14:textId="2D598787" w:rsidR="002033D1" w:rsidRDefault="002033D1" w:rsidP="006B783B">
      <w:pPr>
        <w:jc w:val="right"/>
        <w:rPr>
          <w:rFonts w:ascii="Times New Roman" w:hAnsi="Times New Roman" w:cs="Times New Roman"/>
          <w:sz w:val="24"/>
        </w:rPr>
      </w:pPr>
    </w:p>
    <w:p w14:paraId="602725B7" w14:textId="54717FF7" w:rsidR="00BA0BB7" w:rsidRDefault="00BA0BB7" w:rsidP="00BA0BB7">
      <w:pPr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64E85D" w14:textId="77777777" w:rsidR="00BA0BB7" w:rsidRDefault="00BA0BB7" w:rsidP="00BA0BB7">
      <w:pPr>
        <w:ind w:left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E12A72" w14:textId="0775BB7B" w:rsidR="00304A67" w:rsidRDefault="005D30AE" w:rsidP="005D30AE">
      <w:pPr>
        <w:tabs>
          <w:tab w:val="left" w:pos="5109"/>
        </w:tabs>
        <w:ind w:left="424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D30A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(dane zanonimizowane)</w:t>
      </w:r>
    </w:p>
    <w:p w14:paraId="46263CF1" w14:textId="1A54CF3C" w:rsidR="00304A67" w:rsidRDefault="00304A67" w:rsidP="005D30AE">
      <w:pPr>
        <w:tabs>
          <w:tab w:val="left" w:pos="5109"/>
        </w:tabs>
        <w:ind w:left="4248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prowadzący działalność gospodarczą pod firmą</w:t>
      </w:r>
    </w:p>
    <w:p w14:paraId="2DF160AA" w14:textId="77777777" w:rsidR="005D30AE" w:rsidRDefault="00304A67" w:rsidP="005D30AE">
      <w:pPr>
        <w:tabs>
          <w:tab w:val="left" w:pos="5109"/>
        </w:tabs>
        <w:ind w:left="424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SUPER MARIO</w:t>
      </w:r>
      <w:r w:rsidR="00D258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Jerzy Gorczyca</w:t>
      </w:r>
    </w:p>
    <w:p w14:paraId="659B20F0" w14:textId="77777777" w:rsidR="005D30AE" w:rsidRDefault="005D30AE" w:rsidP="005D30AE">
      <w:pPr>
        <w:tabs>
          <w:tab w:val="left" w:pos="5109"/>
        </w:tabs>
        <w:ind w:left="424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D30A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(dane zanonimizowane) </w:t>
      </w:r>
    </w:p>
    <w:p w14:paraId="74620F95" w14:textId="0E5ECAEA" w:rsidR="00304A67" w:rsidRPr="005D30AE" w:rsidRDefault="00304A67" w:rsidP="005D30AE">
      <w:pPr>
        <w:tabs>
          <w:tab w:val="left" w:pos="5109"/>
        </w:tabs>
        <w:ind w:left="424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Mielec</w:t>
      </w:r>
    </w:p>
    <w:p w14:paraId="70FCBFB0" w14:textId="77777777" w:rsidR="00304A67" w:rsidRDefault="00304A67" w:rsidP="00304A67">
      <w:pPr>
        <w:tabs>
          <w:tab w:val="left" w:pos="5109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B52A6D2" w14:textId="77777777" w:rsidR="00304A67" w:rsidRDefault="00304A67" w:rsidP="00304A67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Hlk112930063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 E C Y Z J A</w:t>
      </w:r>
    </w:p>
    <w:bookmarkEnd w:id="0"/>
    <w:p w14:paraId="1CD67EB6" w14:textId="296E0952" w:rsidR="00304A67" w:rsidRDefault="00304A67" w:rsidP="00304A6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podstawie art. 6 ust. 1 ustawy z dnia 9 maja 2014 r. </w:t>
      </w:r>
      <w:bookmarkStart w:id="1" w:name="_Hlk52274278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 informowaniu o cenach towarów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i usług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tekst jednolity: Dz. U. z 2023r., poz. 168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 - zwanej dalej „ustawą”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oraz art. 104 § 1 ustawy z dnia 14 czerwca 1960 r. -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Kodeks postępowania administracyjnego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tekst jednolity: Dz. U. z 2023 r. poz. 775 ze zm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), po przeprowadzeniu postępowania administracyjnego wszczętego z urzędu, Podkarpacki Wojewódzki Inspektor Inspekcji Handlowej wymierza przedsiębiorcy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– </w:t>
      </w:r>
      <w:bookmarkStart w:id="2" w:name="_Hlk111542175"/>
      <w:r w:rsidR="005D30A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(dane zanonimizowane)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prowadzącemu działalność gospodarczą pod firmą:</w:t>
      </w:r>
      <w:r w:rsidR="00A709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3" w:name="_Hlk136506678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SUPER MARIO Jerzy Gorczyca, </w:t>
      </w:r>
      <w:r w:rsidR="005D30A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(dane zanonimizowane)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Mielec </w:t>
      </w:r>
      <w:bookmarkEnd w:id="2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karę pieniężną</w:t>
      </w:r>
      <w:r w:rsidR="005D30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wysokości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1000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(słownie: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tysiąc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złotych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 za niewykonanie w dniu 25 kwietnia 2023 r.,</w:t>
      </w:r>
      <w:r w:rsidR="005D30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należącym do ww. przedsiębiorcy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sklepie </w:t>
      </w:r>
      <w:bookmarkStart w:id="4" w:name="_Hlk112923612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kosmetycznym, ul</w:t>
      </w:r>
      <w:r w:rsidR="005D30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5D30A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(dane zanonimizowane)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Mielec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bookmarkEnd w:id="4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wynikającego z art. 4 ust. 1 ustawy, obowiązku uwidocznienia cen jednostkowych,</w:t>
      </w:r>
      <w:r w:rsidR="005D30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sposób jednoznaczny, niebudzący wątpliwości oraz umożliwiający porównanie cen</w:t>
      </w:r>
      <w:r w:rsidR="00261A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jednostkowych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dla 35 partii towarów w opakowaniach jednostkowych (na 117 sprawdzonych)</w:t>
      </w:r>
      <w:r w:rsidR="00677F3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6BC7DD56" w14:textId="77777777" w:rsidR="00304A67" w:rsidRDefault="00304A67" w:rsidP="00304A67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D83288C" w14:textId="77777777" w:rsidR="00304A67" w:rsidRDefault="00304A67" w:rsidP="00304A67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UZASADNIENIE</w:t>
      </w:r>
    </w:p>
    <w:p w14:paraId="5BB769E2" w14:textId="77777777" w:rsidR="00304A67" w:rsidRDefault="00304A67" w:rsidP="00304A67">
      <w:pPr>
        <w:suppressAutoHyphens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14:paraId="2665FA04" w14:textId="2AEF54D4" w:rsidR="00304A67" w:rsidRDefault="00304A67" w:rsidP="00304A67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Na podstawie art. 3 ust. 1 pkt 1 i 6 ustawy z dnia 15 grudnia 2000 r. o Inspekcji Handlowej (tekst jedn</w:t>
      </w:r>
      <w:r w:rsidR="007D15B2">
        <w:rPr>
          <w:rFonts w:ascii="Times New Roman" w:eastAsia="Calibri" w:hAnsi="Times New Roman" w:cs="Times New Roman"/>
          <w:sz w:val="24"/>
          <w:szCs w:val="24"/>
        </w:rPr>
        <w:t>olity: Dz. U. z 2020, poz. 1706</w:t>
      </w:r>
      <w:r>
        <w:rPr>
          <w:rFonts w:ascii="Times New Roman" w:eastAsia="Calibri" w:hAnsi="Times New Roman" w:cs="Times New Roman"/>
          <w:sz w:val="24"/>
          <w:szCs w:val="24"/>
        </w:rPr>
        <w:t>), inspektorzy z Delegatury w Tarnobrzegu Wojewódzkiego Inspektoratu Inspekcji Handlowej w Rzeszowie przeprowadzili w dniach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25 kwietnia i 5 maja 2023 r. kontrolę </w:t>
      </w:r>
      <w:bookmarkStart w:id="5" w:name="_Hlk111548915"/>
      <w:bookmarkStart w:id="6" w:name="_Hlk132092694"/>
      <w:r>
        <w:rPr>
          <w:rFonts w:ascii="Times New Roman" w:eastAsia="Calibri" w:hAnsi="Times New Roman" w:cs="Times New Roman"/>
          <w:sz w:val="24"/>
          <w:szCs w:val="24"/>
        </w:rPr>
        <w:t>w sklepie</w:t>
      </w:r>
      <w:bookmarkEnd w:id="5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kosmetycznym, ul. </w:t>
      </w:r>
      <w:r w:rsidR="005D30A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(dane zanonimizowane)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Mielec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należącym 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D30A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(dane zanonimizowane)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prowadzącego tam działalność gospodarczą pod firmą:</w:t>
      </w:r>
      <w:r w:rsidR="00A709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bookmarkEnd w:id="6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SUPER MARIO Jerzy Gorczyca, </w:t>
      </w:r>
      <w:r w:rsidR="005D30A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(dane zanonimizowane)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Mielec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zwanego dalej również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„kontrolowanym” lub „stroną”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14:paraId="3135290C" w14:textId="77777777" w:rsidR="00304A67" w:rsidRDefault="00304A67" w:rsidP="00304A67">
      <w:pPr>
        <w:jc w:val="both"/>
        <w:rPr>
          <w:rFonts w:ascii="Times New Roman" w:eastAsia="Times New Roman" w:hAnsi="Times New Roman" w:cs="Times New Roman"/>
          <w:iCs/>
          <w:sz w:val="8"/>
          <w:szCs w:val="8"/>
          <w:lang w:eastAsia="pl-PL"/>
        </w:rPr>
      </w:pPr>
    </w:p>
    <w:p w14:paraId="5F7470AC" w14:textId="77777777" w:rsidR="00304A67" w:rsidRDefault="00304A67" w:rsidP="00304A67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Kontrolę przeprowadzono po uprzednim zawiadomieniu przedsiębiorcy o zamiarze wszczęcia kontroli w zakresie uwidaczniania cen towarów, na podstawie 48 ust. 1 ustawy z dnia 6 marca 2018 r. Prawo Przedsiębiorców (</w:t>
      </w:r>
      <w:r>
        <w:rPr>
          <w:rFonts w:ascii="Times New Roman" w:hAnsi="Times New Roman"/>
          <w:sz w:val="24"/>
          <w:szCs w:val="24"/>
        </w:rPr>
        <w:t>tekst jednolity: Dz. U. z 2023 r., poz. 221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), pismem sygn.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DT.8361.32.2023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dnia 3 kwietnia 2023 r., doręczonym w dniu 5 kwietnia 2023 r.</w:t>
      </w:r>
    </w:p>
    <w:p w14:paraId="111362FC" w14:textId="264BB594" w:rsidR="00304A67" w:rsidRDefault="00304A67" w:rsidP="00304A67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trakcie kontroli sprawdzano przestrzeganie przez przedsiębiorcę obowiązku informowania o cenach i cen jednostkowych oferowanych do sprzedaży towarów. W dniu 25 kwietnia</w:t>
      </w:r>
      <w:r w:rsidR="005D30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2023 r. inspektorzy sprawdzili prawidłowość uwidaczniania informacji w powyższym zakresie</w:t>
      </w:r>
      <w:r w:rsidR="005D30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podstawie 117 wyrywkowo wybranych z oferty sklepu produktów, stwierdzając </w:t>
      </w:r>
      <w:r w:rsidR="00505F3F">
        <w:rPr>
          <w:rFonts w:ascii="Times New Roman" w:eastAsia="Times New Roman" w:hAnsi="Times New Roman" w:cs="Times New Roman"/>
          <w:sz w:val="24"/>
          <w:szCs w:val="24"/>
          <w:lang w:eastAsia="zh-CN"/>
        </w:rPr>
        <w:t>brak cen jednostkowych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35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partii produktów w opakowaniach jednostkowych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oferowanych do sprzedaży, to jest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2FC911A0" w14:textId="77777777" w:rsidR="00304A67" w:rsidRDefault="00304A67" w:rsidP="00304A67">
      <w:pPr>
        <w:pStyle w:val="Preformatted"/>
        <w:numPr>
          <w:ilvl w:val="0"/>
          <w:numId w:val="29"/>
        </w:numPr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Mydło naturalne Biały Jeleń masa netto: 150g,</w:t>
      </w:r>
    </w:p>
    <w:p w14:paraId="4FB5E3D1" w14:textId="77777777" w:rsidR="00304A67" w:rsidRDefault="00304A67" w:rsidP="00304A67">
      <w:pPr>
        <w:pStyle w:val="Preformatted"/>
        <w:numPr>
          <w:ilvl w:val="0"/>
          <w:numId w:val="29"/>
        </w:numPr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Mydło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bambino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masa netto: 90g,</w:t>
      </w:r>
    </w:p>
    <w:p w14:paraId="0FF1A7B7" w14:textId="77777777" w:rsidR="00304A67" w:rsidRDefault="00304A67" w:rsidP="00304A67">
      <w:pPr>
        <w:pStyle w:val="Preformatted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3) Płyn do higieny intymnej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Lactacyd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objętość netto: 200 ml,</w:t>
      </w:r>
    </w:p>
    <w:p w14:paraId="44BBC257" w14:textId="77777777" w:rsidR="00304A67" w:rsidRDefault="00304A67" w:rsidP="00304A67">
      <w:pPr>
        <w:pStyle w:val="Preformatted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4) Krem ochronny + kojący od pierwszych dni życia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bambino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objętość netto: 75 ml,</w:t>
      </w:r>
    </w:p>
    <w:p w14:paraId="721B598C" w14:textId="77777777" w:rsidR="00304A67" w:rsidRDefault="00304A67" w:rsidP="00304A67">
      <w:pPr>
        <w:pStyle w:val="Preformatted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5) Krem pielęgnacyjny do twarzy i ciała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bambino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objętość netto: 200 ml,</w:t>
      </w:r>
    </w:p>
    <w:p w14:paraId="1E4736D0" w14:textId="77777777" w:rsidR="00304A67" w:rsidRDefault="00304A67" w:rsidP="00304A67">
      <w:pPr>
        <w:pStyle w:val="Preformatted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6)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Bambino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delikatna oliwka, objętość netto: 300 ml,</w:t>
      </w:r>
    </w:p>
    <w:p w14:paraId="2D0E9338" w14:textId="77777777" w:rsidR="00304A67" w:rsidRDefault="00304A67" w:rsidP="00304A67">
      <w:pPr>
        <w:pStyle w:val="Preformatted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7) Oliwka dla dzieci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Johnsons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 objętość netto: 200 ml,</w:t>
      </w:r>
    </w:p>
    <w:p w14:paraId="23329407" w14:textId="7C67EB56" w:rsidR="00304A67" w:rsidRDefault="00304A67" w:rsidP="00304A67">
      <w:pPr>
        <w:pStyle w:val="Preformatted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8) Oliwka dla dzieci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Linomag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 objętość netto: 200 ml,</w:t>
      </w:r>
    </w:p>
    <w:p w14:paraId="66658B5C" w14:textId="77777777" w:rsidR="00304A67" w:rsidRDefault="00304A67" w:rsidP="00304A67">
      <w:pPr>
        <w:pStyle w:val="Preformatted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9) Ziaja kultowy krem oliwkowy cera sucha i normalna, objętość netto: 50 ml,</w:t>
      </w:r>
    </w:p>
    <w:p w14:paraId="60A038D0" w14:textId="77777777" w:rsidR="00304A67" w:rsidRDefault="00304A67" w:rsidP="00304A67">
      <w:pPr>
        <w:pStyle w:val="Preformatted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10) Ziaja krem oliwkowy lekka formuła cera sucha i normalna, objętość netto: 200 ml,</w:t>
      </w:r>
    </w:p>
    <w:p w14:paraId="7DB06F15" w14:textId="77777777" w:rsidR="00304A67" w:rsidRDefault="00304A67" w:rsidP="00304A67">
      <w:pPr>
        <w:pStyle w:val="Preformatted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11) Janda krem na dobranoc Czarna Róża 60+, objętość netto: 50ml,</w:t>
      </w:r>
    </w:p>
    <w:p w14:paraId="74A26B91" w14:textId="77777777" w:rsidR="00304A67" w:rsidRDefault="00304A67" w:rsidP="00304A67">
      <w:pPr>
        <w:pStyle w:val="Preformatted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12)Janda szybki lifting krem na dobranoc, objętość netto: 50 ml,</w:t>
      </w:r>
    </w:p>
    <w:p w14:paraId="16058C18" w14:textId="77777777" w:rsidR="00304A67" w:rsidRDefault="00304A67" w:rsidP="00304A67">
      <w:pPr>
        <w:pStyle w:val="Preformatted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13)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Dermika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krem liftingujący na dzień, objętość netto: 50 ml,</w:t>
      </w:r>
    </w:p>
    <w:p w14:paraId="6DDC3647" w14:textId="77777777" w:rsidR="00304A67" w:rsidRDefault="00304A67" w:rsidP="00304A67">
      <w:pPr>
        <w:pStyle w:val="Preformatted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14)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Loreal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Paris Wypełniająca pielęgnacja nawilżająca Krem na noc, objętość netto: 50 ml,</w:t>
      </w:r>
    </w:p>
    <w:p w14:paraId="341B3F86" w14:textId="39BC3628" w:rsidR="00304A67" w:rsidRDefault="00304A67" w:rsidP="00304A67">
      <w:pPr>
        <w:pStyle w:val="Preformatted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15) Red Wine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Care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Krem do skóry dojrzałej, objętość netto: 50ml,</w:t>
      </w:r>
    </w:p>
    <w:p w14:paraId="1460C9BB" w14:textId="77777777" w:rsidR="00304A67" w:rsidRDefault="00304A67" w:rsidP="00304A67">
      <w:pPr>
        <w:pStyle w:val="Preformatted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16) Ava Regenerujący krem o przedłużonym działaniu Hydro Laser, objętość netto: 50 ml,</w:t>
      </w:r>
    </w:p>
    <w:p w14:paraId="6027BA70" w14:textId="77777777" w:rsidR="00304A67" w:rsidRDefault="00304A67" w:rsidP="00304A67">
      <w:pPr>
        <w:pStyle w:val="Preformatted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17)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Soraya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kolagen elastyna Każdy typ cery,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przeciwzmarszczowy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krem tłusty na noc, objętość netto: 50 ml,</w:t>
      </w:r>
    </w:p>
    <w:p w14:paraId="6F283AAB" w14:textId="77777777" w:rsidR="00304A67" w:rsidRDefault="00304A67" w:rsidP="00304A67">
      <w:pPr>
        <w:pStyle w:val="Preformatted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18)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Soraya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kolagen elastyna Każdy typ cery, pielęgnacyjny krem nawilżający na noc, objętość netto: 50 ml,</w:t>
      </w:r>
    </w:p>
    <w:p w14:paraId="755FA61B" w14:textId="77777777" w:rsidR="00304A67" w:rsidRDefault="00304A67" w:rsidP="00304A67">
      <w:pPr>
        <w:pStyle w:val="Preformatted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19)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Soraya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kolagen elastyna Każdy typ cery, regenerujący krem półtłusty na noc, objętość netto: 50 ml,</w:t>
      </w:r>
    </w:p>
    <w:p w14:paraId="717460E7" w14:textId="77777777" w:rsidR="00304A67" w:rsidRDefault="00304A67" w:rsidP="00304A67">
      <w:pPr>
        <w:pStyle w:val="Preformatted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20) Kwiaty Polskie Słonecznik krem regenerujący, objętość netto: 50 ml,</w:t>
      </w:r>
    </w:p>
    <w:p w14:paraId="18B66AF1" w14:textId="77777777" w:rsidR="00304A67" w:rsidRDefault="00304A67" w:rsidP="00304A67">
      <w:pPr>
        <w:pStyle w:val="Preformatted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21)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Bielenda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krem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przeciwzmarszczkowy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Super Trio 70+, objętość netto: 50 ml,</w:t>
      </w:r>
    </w:p>
    <w:p w14:paraId="29315E1E" w14:textId="77777777" w:rsidR="00304A67" w:rsidRDefault="00304A67" w:rsidP="00304A67">
      <w:pPr>
        <w:pStyle w:val="Preformatted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22)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Bielenda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Kasztan krem wzmacniający, objętość netto: 50 ml,</w:t>
      </w:r>
    </w:p>
    <w:p w14:paraId="65F47213" w14:textId="77777777" w:rsidR="00304A67" w:rsidRDefault="00304A67" w:rsidP="00304A67">
      <w:pPr>
        <w:pStyle w:val="Preformatted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23)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Bielenda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Cera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naczynkowa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 krem redukujący zaczerwienienia, objętość netto: 50 ml,</w:t>
      </w:r>
    </w:p>
    <w:p w14:paraId="6DC92030" w14:textId="77777777" w:rsidR="00304A67" w:rsidRDefault="00304A67" w:rsidP="00304A67">
      <w:pPr>
        <w:pStyle w:val="Preformatted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24)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Bielenda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Eco Sorbet krem do twarzy nawilżająco-kojący, objętość netto: 50 ml,</w:t>
      </w:r>
    </w:p>
    <w:p w14:paraId="57E4B0BF" w14:textId="77777777" w:rsidR="00304A67" w:rsidRDefault="00304A67" w:rsidP="00304A67">
      <w:pPr>
        <w:pStyle w:val="Preformatted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25)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Bielenda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Krem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przeciwzmarszczkowy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Diametowe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lipidy 50+, objętość netto: 50 ml,</w:t>
      </w:r>
    </w:p>
    <w:p w14:paraId="7B5D6B05" w14:textId="77777777" w:rsidR="00304A67" w:rsidRDefault="00304A67" w:rsidP="00304A67">
      <w:pPr>
        <w:pStyle w:val="Preformatted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26)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Bielenda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ujędrniające peptydy, ujędrniająco-odbudowujący krem 70+, objętość netto: 50 ml,</w:t>
      </w:r>
    </w:p>
    <w:p w14:paraId="49DFA4A3" w14:textId="77777777" w:rsidR="00304A67" w:rsidRDefault="00304A67" w:rsidP="00304A67">
      <w:pPr>
        <w:pStyle w:val="Preformatted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27)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Bielenda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Royal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Bee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Elixir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60+, objętość netto: 50 ml,</w:t>
      </w:r>
    </w:p>
    <w:p w14:paraId="23BBEAF1" w14:textId="77777777" w:rsidR="00304A67" w:rsidRDefault="00304A67" w:rsidP="00304A67">
      <w:pPr>
        <w:pStyle w:val="Preformatted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28)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Bielenda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Golden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Placenta krem-koncentrat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przeciwzmarszczkowy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60+, objętość netto: 50 ml,</w:t>
      </w:r>
    </w:p>
    <w:p w14:paraId="7B30DE56" w14:textId="77777777" w:rsidR="00304A67" w:rsidRDefault="00304A67" w:rsidP="00304A67">
      <w:pPr>
        <w:pStyle w:val="Preformatted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29)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Bielenda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Kuracja Młodości, naprawczy krem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przeciwzmarszczowy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80+, objętość netto: 50 ml,</w:t>
      </w:r>
    </w:p>
    <w:p w14:paraId="1CCE91B0" w14:textId="77777777" w:rsidR="00304A67" w:rsidRDefault="00304A67" w:rsidP="00304A67">
      <w:pPr>
        <w:pStyle w:val="Preformatted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30)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Bielenda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Kuracja Młodości, regenerujący krem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przeciwzmarszczkowy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60+, objętość netto: 50 ml,</w:t>
      </w:r>
    </w:p>
    <w:p w14:paraId="3BB7DDF0" w14:textId="77777777" w:rsidR="00304A67" w:rsidRDefault="00304A67" w:rsidP="00304A67">
      <w:pPr>
        <w:pStyle w:val="Preformatted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31)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Bielenda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Kuracja Młodości, nawilżający krem przeciwstarzeniowy 40+, objętość netto: 50 ml,</w:t>
      </w:r>
    </w:p>
    <w:p w14:paraId="17CA013A" w14:textId="77777777" w:rsidR="00304A67" w:rsidRDefault="00304A67" w:rsidP="00304A67">
      <w:pPr>
        <w:pStyle w:val="Preformatted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32)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Loreal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Paris Ekspert wieku,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przeciwzmarszczkowy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krem odbudowujący na noc 60+, objętość netto: 50 ml,</w:t>
      </w:r>
    </w:p>
    <w:p w14:paraId="3B9DDB06" w14:textId="77777777" w:rsidR="00304A67" w:rsidRDefault="00304A67" w:rsidP="00304A67">
      <w:pPr>
        <w:pStyle w:val="Preformatted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33)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Loreal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Paris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Sugar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Scrubs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Peeling przeciw oznakom zmęczenia, objętość netto: 50 ml,</w:t>
      </w:r>
    </w:p>
    <w:p w14:paraId="31E83D90" w14:textId="77777777" w:rsidR="00304A67" w:rsidRDefault="00304A67" w:rsidP="00304A67">
      <w:pPr>
        <w:pStyle w:val="Preformatted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34)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Loreal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Paris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Revitalift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krem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atyi-age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 objętość netto: 50 ml,</w:t>
      </w:r>
    </w:p>
    <w:p w14:paraId="358E829F" w14:textId="77777777" w:rsidR="00304A67" w:rsidRDefault="00304A67" w:rsidP="00304A67">
      <w:pPr>
        <w:pStyle w:val="Preformatted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35)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Loreal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Paris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Revitalift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Filler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40+, objętość netto: 50 ml</w:t>
      </w:r>
    </w:p>
    <w:p w14:paraId="2A1CAF74" w14:textId="2650C9A7" w:rsidR="00304A67" w:rsidRDefault="00304A67" w:rsidP="00A709A5">
      <w:pPr>
        <w:pStyle w:val="Preformatted"/>
        <w:jc w:val="both"/>
        <w:rPr>
          <w:rFonts w:ascii="Times New Roman" w:hAnsi="Times New Roman"/>
          <w:sz w:val="24"/>
          <w:szCs w:val="24"/>
        </w:rPr>
      </w:pPr>
      <w:bookmarkStart w:id="7" w:name="_Hlk129766885"/>
      <w:bookmarkStart w:id="8" w:name="_Hlk115772050"/>
      <w:r>
        <w:rPr>
          <w:rFonts w:ascii="Times New Roman" w:hAnsi="Times New Roman"/>
          <w:sz w:val="24"/>
          <w:szCs w:val="24"/>
        </w:rPr>
        <w:t>co naruszało art. 4 ust. 1 ustawy oraz § 3 rozporządzenia Ministra Rozwoju i Technologii</w:t>
      </w:r>
      <w:r w:rsidR="005D30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dnia 19 grudnia 2022 r. w sprawie uwidaczniania cen towarów i usług (Dz. U. z 2022 r.,</w:t>
      </w:r>
      <w:r w:rsidR="005D30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poz. 2776) – zwanego dalej „rozporządzeniem”.</w:t>
      </w:r>
      <w:bookmarkEnd w:id="7"/>
      <w:bookmarkEnd w:id="8"/>
    </w:p>
    <w:p w14:paraId="771EDCC7" w14:textId="77777777" w:rsidR="00A709A5" w:rsidRPr="00A709A5" w:rsidRDefault="00A709A5" w:rsidP="00A709A5">
      <w:pPr>
        <w:pStyle w:val="Preformatted"/>
        <w:jc w:val="both"/>
        <w:rPr>
          <w:rFonts w:ascii="Times New Roman" w:hAnsi="Times New Roman"/>
          <w:sz w:val="24"/>
          <w:szCs w:val="24"/>
        </w:rPr>
      </w:pPr>
    </w:p>
    <w:p w14:paraId="2983CFCE" w14:textId="77777777" w:rsidR="00304A67" w:rsidRDefault="00304A67" w:rsidP="00304A67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Powyższe ustalenia udokumentowano w protokole kontroli DT.8361.32.2023 z dnia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25 kwietnia 2023 r. wraz z załącznikami do którego strona nie wniosła uwag.</w:t>
      </w:r>
    </w:p>
    <w:p w14:paraId="40C7E36F" w14:textId="31C447C4" w:rsidR="00304A67" w:rsidRDefault="00304A67" w:rsidP="00304A67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Po ujawnieniu ww. nieprawidłowości, kontrolowany dobrowolnie wyeliminował stwierdzon</w:t>
      </w:r>
      <w:r w:rsidR="007D15B2">
        <w:rPr>
          <w:rFonts w:ascii="Times New Roman" w:eastAsia="Times New Roman" w:hAnsi="Times New Roman" w:cs="Times New Roman"/>
          <w:sz w:val="24"/>
          <w:szCs w:val="24"/>
          <w:lang w:eastAsia="zh-CN"/>
        </w:rPr>
        <w:t>e uchybienia, uwidaczniając</w:t>
      </w:r>
      <w:r w:rsidR="00A709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ceny jednostkowe w sposób zgodny z wymaganiami – co stwierdzili kontrolujący inspektorzy przed zakończeniem czynności kontrolnych w dniu 5 maja 2023 r.</w:t>
      </w:r>
    </w:p>
    <w:p w14:paraId="4F6CEBBF" w14:textId="389703E7" w:rsidR="00304A67" w:rsidRDefault="00304A67" w:rsidP="00304A6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W związku ze stwierdzonymi nieprawidłowościami, Podkarpacki Wojewódzki Inspektor Inspekcji Handlowej, pismem z dnia </w:t>
      </w:r>
      <w:r w:rsidR="00834D42" w:rsidRPr="009C5E80">
        <w:rPr>
          <w:rFonts w:ascii="Times New Roman" w:eastAsia="Times New Roman" w:hAnsi="Times New Roman" w:cs="Times New Roman"/>
          <w:sz w:val="24"/>
          <w:szCs w:val="24"/>
          <w:lang w:eastAsia="zh-CN"/>
        </w:rPr>
        <w:t>15</w:t>
      </w:r>
      <w:r w:rsidRPr="009C5E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34D42" w:rsidRPr="009C5E80">
        <w:rPr>
          <w:rFonts w:ascii="Times New Roman" w:eastAsia="Times New Roman" w:hAnsi="Times New Roman" w:cs="Times New Roman"/>
          <w:sz w:val="24"/>
          <w:szCs w:val="24"/>
          <w:lang w:eastAsia="zh-CN"/>
        </w:rPr>
        <w:t>czerwca</w:t>
      </w:r>
      <w:r w:rsidRPr="009C5E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2023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r. (</w:t>
      </w:r>
      <w:r w:rsidRPr="009C5E80">
        <w:rPr>
          <w:rFonts w:ascii="Times New Roman" w:eastAsia="Times New Roman" w:hAnsi="Times New Roman" w:cs="Times New Roman"/>
          <w:sz w:val="24"/>
          <w:szCs w:val="24"/>
          <w:lang w:eastAsia="zh-CN"/>
        </w:rPr>
        <w:t>doręczonym stronie w dniu</w:t>
      </w:r>
      <w:r w:rsidR="005D30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34D42" w:rsidRPr="009C5E80">
        <w:rPr>
          <w:rFonts w:ascii="Times New Roman" w:eastAsia="Times New Roman" w:hAnsi="Times New Roman" w:cs="Times New Roman"/>
          <w:sz w:val="24"/>
          <w:szCs w:val="24"/>
          <w:lang w:eastAsia="zh-CN"/>
        </w:rPr>
        <w:t>19</w:t>
      </w:r>
      <w:r w:rsidRPr="009C5E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czerwca 2023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r.) zawiadomił stronę o wszczęciu z urzędu postępowania administracyjnego</w:t>
      </w:r>
      <w:r w:rsidR="005D30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trybie</w:t>
      </w:r>
      <w:r w:rsidR="00834D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art. 6 ust. 1 ustawy, w związku ze stwierdzeniem nieprawidłowości w zakresie uwidaczniania w miejscu sprzedaży detalicznej informacji o cenach jednostkowych. Jednocześnie pismem tym stronę postępowania pouczono o przysługującym jej prawie</w:t>
      </w:r>
      <w:r w:rsidR="005D30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 czynnego udziału w postępowaniu, a w szczególności o prawie wypowiadania się co do zebranych dowodów i materiałów, przeglądania akt sprawy, jak również brania udziału</w:t>
      </w:r>
      <w:r w:rsidR="005D30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przeprowadzeniu dowodu oraz możliwości złożenia wyjaśnienia. Stronę wezwano także do przedstawienia wielkości obrotu i przychodów za rok 2022.</w:t>
      </w:r>
    </w:p>
    <w:p w14:paraId="209CD0BC" w14:textId="317E2745" w:rsidR="00304A67" w:rsidRDefault="00304A67" w:rsidP="00304A67">
      <w:pPr>
        <w:tabs>
          <w:tab w:val="left" w:pos="0"/>
          <w:tab w:val="left" w:pos="708"/>
        </w:tabs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dniu</w:t>
      </w:r>
      <w:r w:rsidR="00834D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28 czerwca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2023 r. do Wojewódzkiego Inspektoratu Inspekcji Handlowej w Rzeszowie </w:t>
      </w:r>
      <w:r w:rsidR="007D15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Delegatura w Tarnobrzegu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wpłynęło od strony </w:t>
      </w:r>
      <w:r w:rsidR="007D15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pismo 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zeznanie</w:t>
      </w:r>
      <w:r w:rsidR="007D15B2">
        <w:rPr>
          <w:rFonts w:ascii="Times New Roman" w:eastAsia="Times New Roman" w:hAnsi="Times New Roman" w:cs="Times New Roman"/>
          <w:sz w:val="24"/>
          <w:szCs w:val="24"/>
          <w:lang w:eastAsia="zh-CN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wysokości osiągniętego dochodu (poniesionej straty) w roku podatkowym 2022.</w:t>
      </w:r>
      <w:r w:rsidR="004F2A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piśmie tym strona wskazała,</w:t>
      </w:r>
      <w:r w:rsidR="005D30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F2A94">
        <w:rPr>
          <w:rFonts w:ascii="Times New Roman" w:eastAsia="Times New Roman" w:hAnsi="Times New Roman" w:cs="Times New Roman"/>
          <w:sz w:val="24"/>
          <w:szCs w:val="24"/>
          <w:lang w:eastAsia="zh-CN"/>
        </w:rPr>
        <w:t>że</w:t>
      </w:r>
      <w:r w:rsidR="00361BE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towar jest metkowany, a ceny widoczne są na każdym produkcie, zaś</w:t>
      </w:r>
      <w:r w:rsidR="00A709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F2A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kontrolowanym sklepie nie prowadzi sprzedaży samoobsługowej. Towary podawane są przez sprzedawcę, który ma bezpośredni kontakt z klientem służąc mu poradą w zakresie przeliczenia, porównania cen. </w:t>
      </w:r>
      <w:r w:rsidR="000B1231">
        <w:rPr>
          <w:rFonts w:ascii="Times New Roman" w:eastAsia="Times New Roman" w:hAnsi="Times New Roman" w:cs="Times New Roman"/>
          <w:sz w:val="24"/>
          <w:szCs w:val="24"/>
          <w:lang w:eastAsia="zh-CN"/>
        </w:rPr>
        <w:t>Ponadto kontrolowany wskazał, że towary chemiczne – kosmetyki, które przeznacza do sprzedaży różnią się marką, składem, przeznaczeniem</w:t>
      </w:r>
      <w:r w:rsidR="00963EB7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0B1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C5D56">
        <w:rPr>
          <w:rFonts w:ascii="Times New Roman" w:eastAsia="Times New Roman" w:hAnsi="Times New Roman" w:cs="Times New Roman"/>
          <w:sz w:val="24"/>
          <w:szCs w:val="24"/>
          <w:lang w:eastAsia="zh-CN"/>
        </w:rPr>
        <w:t>więc</w:t>
      </w:r>
      <w:r w:rsidR="000B12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każda dostawa produktów jest metkowana osobno.</w:t>
      </w:r>
    </w:p>
    <w:p w14:paraId="3B0087AD" w14:textId="77777777" w:rsidR="00304A67" w:rsidRDefault="00304A67" w:rsidP="00304A67">
      <w:pPr>
        <w:tabs>
          <w:tab w:val="left" w:pos="0"/>
          <w:tab w:val="left" w:pos="708"/>
        </w:tabs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Podkarpacki Wojewódzki Inspektor Inspekcji Handlowej ustalił i stwierdził,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>co następuje:</w:t>
      </w:r>
    </w:p>
    <w:p w14:paraId="1E61C759" w14:textId="779452FD" w:rsidR="00304A67" w:rsidRDefault="00304A67" w:rsidP="00304A67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Zgodnie z art. 6 ust. 1 ustawy karę pieniężną na przedsiębiorcę, który nie wykonuje obowiązku uwidaczniania w miejscu sprzedaży detalicznej cen i cen jednostkowych nakłada wojewódzki inspektor Inspekcji Handlowej. W związku z tym, że kontrola przeprowadzona została</w:t>
      </w:r>
      <w:r w:rsidR="005D30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sklepie, zlokalizowanym w </w:t>
      </w:r>
      <w:r w:rsidR="00C216E4">
        <w:rPr>
          <w:rFonts w:ascii="Times New Roman" w:eastAsia="Times New Roman" w:hAnsi="Times New Roman" w:cs="Times New Roman"/>
          <w:sz w:val="24"/>
          <w:szCs w:val="24"/>
          <w:lang w:eastAsia="zh-CN"/>
        </w:rPr>
        <w:t>Mielcu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(woj. podkarpackie), w którym prowadzona była sprzedaż detaliczna, właściwym do prowadzenia postępowania i nałożenia kary jest Podkarpacki Wojewódzki Inspektor Inspekcji Handlowej.</w:t>
      </w:r>
    </w:p>
    <w:p w14:paraId="28297075" w14:textId="77777777" w:rsidR="00304A67" w:rsidRDefault="00304A67" w:rsidP="00304A67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3 ust. 1 pkt 3 ustawy, przedsiębiorca to podmiot, o którym mowa w art. 4 ust. 1 lub 2 ustawy Prawo Przedsiębiorców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czyli osoba fizyczna, osoba prawna lub jednostka organizacyjna niebędąca osobą prawną, której odrębna ustawa przyznaje zdolność prawną, wykonująca działalność gospodarczą (ust. 1). Przedsiębiorcami są także wspólnicy spółki cywilnej w zakresie wykonywanej przez nich działalności gospodarczej (ust. 2). </w:t>
      </w:r>
    </w:p>
    <w:p w14:paraId="58CC0B26" w14:textId="77777777" w:rsidR="00304A67" w:rsidRDefault="00304A67" w:rsidP="00304A67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Działalność gospodarcza to z kolei zorganizowana działalność zarobkowa, wykonywana we własnym imieniu i w sposób ciągły - art. 3 ustawy Prawo Przedsiębiorców.</w:t>
      </w:r>
    </w:p>
    <w:p w14:paraId="26D4980F" w14:textId="77777777" w:rsidR="00304A67" w:rsidRDefault="00304A67" w:rsidP="00304A67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4 ust. 1 ustawy w miejscu sprzedaży detalicznej i świadczenia usług uwidacznia się cenę oraz cenę jednostkową towaru (usługi) w sposób jednoznaczny, niebudzący wątpliwości oraz umożliwiający porównanie cen.</w:t>
      </w:r>
    </w:p>
    <w:p w14:paraId="44DA3677" w14:textId="77777777" w:rsidR="00304A67" w:rsidRDefault="00304A67" w:rsidP="00304A67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 pojęciem ceny, ustawa rozumie wartość wyrażoną w jednostkach pieniężnych, którą kupujący jest obowiązany zapłacić przedsiębiorcy za towar lub usługę (art. 3 ust. 1 pkt 1 ustawy). Cena jednostkowa towaru (usługi) to cena ustalona za jednostkę określonego towaru (usługi), którego ilość lub liczba jest wyrażona w jednostkach miar w rozumieniu przepisów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miarach (art. 3 ust. 1 pkt 2 ustawy).</w:t>
      </w:r>
    </w:p>
    <w:p w14:paraId="026843DB" w14:textId="1E9DBF06" w:rsidR="00304A67" w:rsidRDefault="00304A67" w:rsidP="00304A67">
      <w:pPr>
        <w:tabs>
          <w:tab w:val="left" w:pos="708"/>
        </w:tabs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mocy § 3 ust. 1 rozporządzenia stanowi, że cenę, cenę jednostkową lub informacje</w:t>
      </w:r>
      <w:r w:rsidR="005D3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obniżonej cenie uwidacznia się na danym towarze, bezpośrednio przy towarze lub w bliskości towaru, którego dotyczy cena, cena jednostkowa lub informacja o obniżonej cenie, w miejscu ogólnodostępnym i dobrze widocznym dla konsumentów.</w:t>
      </w:r>
    </w:p>
    <w:p w14:paraId="74FFED1D" w14:textId="77777777" w:rsidR="00304A67" w:rsidRDefault="00304A67" w:rsidP="00304A67">
      <w:pPr>
        <w:tabs>
          <w:tab w:val="left" w:pos="708"/>
        </w:tabs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§ 3 ust. 2 rozporządzenia mówi, że cenę, cenę jednostkową lub informację o obniżonej cenie uwidacznia się w szczególności: 1) na wywieszce, która może mieć formę wyświetlacza elektronicznego; 2) w cenniku; 3) w katalogu; 4) na obwolucie; 5) w postaci nadruku lub napisu na towarze lub opakowaniu.</w:t>
      </w:r>
    </w:p>
    <w:p w14:paraId="19387976" w14:textId="77777777" w:rsidR="00304A67" w:rsidRDefault="00304A67" w:rsidP="00304A67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 pojęciem wywieszki rozporządzenie rozumie etykietę, metkę, tabliczkę lub plakat;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wywieszka może mieć formę wyświetlacza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(§ 2 pkt 4 rozporządzenia).</w:t>
      </w:r>
    </w:p>
    <w:p w14:paraId="26985B17" w14:textId="77777777" w:rsidR="00304A67" w:rsidRDefault="00304A67" w:rsidP="00304A67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natomiast z § 4 ust. 1 rozporządzenia cena jednostkowa winna dotyczyć odpowiednio ceny za: </w:t>
      </w:r>
    </w:p>
    <w:p w14:paraId="3DEB562D" w14:textId="77777777" w:rsidR="00304A67" w:rsidRDefault="00304A67" w:rsidP="00304A67">
      <w:pPr>
        <w:numPr>
          <w:ilvl w:val="0"/>
          <w:numId w:val="40"/>
        </w:numPr>
        <w:tabs>
          <w:tab w:val="left" w:pos="0"/>
          <w:tab w:val="left" w:pos="708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litr lub metr sześcienny – dla towaru przeznaczonego do sprzedaży według objętości,</w:t>
      </w:r>
    </w:p>
    <w:p w14:paraId="0855C781" w14:textId="77777777" w:rsidR="00304A67" w:rsidRDefault="00304A67" w:rsidP="00304A67">
      <w:pPr>
        <w:numPr>
          <w:ilvl w:val="0"/>
          <w:numId w:val="40"/>
        </w:numPr>
        <w:tabs>
          <w:tab w:val="left" w:pos="0"/>
          <w:tab w:val="left" w:pos="708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kilogram lub tonę – dla towaru przeznaczonego do sprzedaży według masy,</w:t>
      </w:r>
    </w:p>
    <w:p w14:paraId="5DD35A75" w14:textId="77777777" w:rsidR="00304A67" w:rsidRDefault="00304A67" w:rsidP="00304A67">
      <w:pPr>
        <w:numPr>
          <w:ilvl w:val="0"/>
          <w:numId w:val="40"/>
        </w:numPr>
        <w:tabs>
          <w:tab w:val="left" w:pos="0"/>
          <w:tab w:val="left" w:pos="708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metr – dla towaru sprzedawanego według długości,</w:t>
      </w:r>
    </w:p>
    <w:p w14:paraId="104215FF" w14:textId="77777777" w:rsidR="00304A67" w:rsidRDefault="00304A67" w:rsidP="00304A67">
      <w:pPr>
        <w:numPr>
          <w:ilvl w:val="0"/>
          <w:numId w:val="40"/>
        </w:numPr>
        <w:tabs>
          <w:tab w:val="left" w:pos="0"/>
          <w:tab w:val="left" w:pos="708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metr kwadratowy – dla towaru sprzedawanego według powierzchni,</w:t>
      </w:r>
    </w:p>
    <w:p w14:paraId="525282CB" w14:textId="77777777" w:rsidR="00304A67" w:rsidRDefault="00304A67" w:rsidP="00304A67">
      <w:pPr>
        <w:numPr>
          <w:ilvl w:val="0"/>
          <w:numId w:val="40"/>
        </w:numPr>
        <w:tabs>
          <w:tab w:val="left" w:pos="0"/>
          <w:tab w:val="left" w:pos="708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sztukę – dla towarów przeznaczonych do sprzedaży na sztuki.</w:t>
      </w:r>
    </w:p>
    <w:p w14:paraId="42709790" w14:textId="77777777" w:rsidR="00304A67" w:rsidRDefault="00304A67" w:rsidP="00304A67">
      <w:pPr>
        <w:tabs>
          <w:tab w:val="left" w:pos="0"/>
          <w:tab w:val="left" w:pos="708"/>
        </w:tabs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47345C7" w14:textId="77777777" w:rsidR="00304A67" w:rsidRDefault="00304A67" w:rsidP="00304A6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 stanowi ust. 2 cytowanego § 4 rozporządzenia, w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szczególnych przypadkach uzasadnionych rodzajem, przeznaczeniem lub zwyczajowo oferowaną ilością towarów przy uwidacznianiu cen jednostkowych dopuszcza się stosowanie dziesiętnych wielokrotności i podwielokrotności legalnych jednostek miar innych niż określone w ust.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towaru pakowanego oznaczonego liczbą sztuk dopuszcza się stosowanie przeliczenia na cenę jednostkową za sztukę lub za dziesiętną wielokrotność liczby sztuk (§ 4 ust. 3 rozporządzenia).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Nie wymaga się uwidocznienia ceny jednostkowej określonego towaru, jeżeli jest identyczna z ceną sprzedaży tego towaru (§ 7 ust. 1 rozporządzenia). </w:t>
      </w:r>
    </w:p>
    <w:p w14:paraId="0548D4AA" w14:textId="77777777" w:rsidR="00304A67" w:rsidRDefault="00304A67" w:rsidP="00304A67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p w14:paraId="56132A7D" w14:textId="77777777" w:rsidR="00304A67" w:rsidRDefault="00304A67" w:rsidP="00304A67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6 ust. 1 ustawy, jeżeli przedsiębiorca nie wykonuje obowiązków,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których mowa w art. 4 ust. 1-5 ustawy, wojewódzki inspektor Inspekcji Handlowej nakłada na niego, w drodze decyzji, karę pieniężną do wysokości 20000 zł.</w:t>
      </w:r>
    </w:p>
    <w:p w14:paraId="3851E81C" w14:textId="77777777" w:rsidR="00304A67" w:rsidRDefault="00304A67" w:rsidP="00304A67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Przepis ten w sposób niewymagający dodatkowych założeń i wykładni, nakazuje wojewódzkiemu inspektorowi Inspekcji Handlowej wymierzenie kary pieniężnej podmiotowi, który nie wykonuje obowiązku określonego w ww. przepisach, choćby naruszenie prawa miało charakter jednostkowy. Dowiedzenie, że podmiot nie wykonał powyższego obowiązku powoduje konieczność nałożenia kary pieniężnej, która jest karą administracyjną. </w:t>
      </w:r>
    </w:p>
    <w:p w14:paraId="394246D3" w14:textId="77777777" w:rsidR="00304A67" w:rsidRDefault="00304A67" w:rsidP="00304A67">
      <w:pPr>
        <w:tabs>
          <w:tab w:val="left" w:pos="0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Dyrektywy wymiaru administracyjnej kary pieniężnej z art. 6 ust. 1 ustawy określone zostały w ustępie 3 tego artykułu. </w:t>
      </w:r>
    </w:p>
    <w:p w14:paraId="3EA3DF86" w14:textId="77777777" w:rsidR="00304A67" w:rsidRDefault="00304A67" w:rsidP="00304A6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Zgodnie z art. 6 ust. 3 ustawy, p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rzy ustalaniu wysokości kary pieniężnej wojewódzki inspektor Inspekcji Handlowej uwzględnia:</w:t>
      </w:r>
    </w:p>
    <w:p w14:paraId="2FC2ED79" w14:textId="77777777" w:rsidR="00304A67" w:rsidRDefault="00304A67" w:rsidP="00304A6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stopień naruszenia obowiązków, o których mowa w art. 4 ust. 1-5, w tym charakter, wagę, skalę i czas trwania naruszenia tych obowiązków;</w:t>
      </w:r>
    </w:p>
    <w:p w14:paraId="641D13F8" w14:textId="77777777" w:rsidR="00304A67" w:rsidRDefault="00304A67" w:rsidP="00304A6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dotychczasową działalność przedsiębiorcy, w tym podjęte przez niego działania w celu złagodzenia lub naprawienia szkody poniesionej przez konsumentów, wcześniejsze naruszenia obowiązków, o których mowa w art. 4 ust. 1-5, przez tego przedsiębiorcę oraz uzyskane przez przedsiębiorcę korzyści majątkowe lub straty w związku z naruszeniem tych obowiązków;</w:t>
      </w:r>
    </w:p>
    <w:p w14:paraId="4A940934" w14:textId="77777777" w:rsidR="00304A67" w:rsidRDefault="00304A67" w:rsidP="00304A6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wielkość obrotów i przychodu przedsiębiorcy;</w:t>
      </w:r>
    </w:p>
    <w:p w14:paraId="2C31F040" w14:textId="7781C9FB" w:rsidR="00304A67" w:rsidRDefault="00304A67" w:rsidP="00304A6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sankcje nałożone na przedsiębiorcę za to samo naruszenie w innych państwach członkowskich Unii Europejskiej w sprawach transgranicznych, jeżeli informacje o takich sankcjach są dostępne w ramach ocenianych towarów mechanizmu ustanowionego </w:t>
      </w:r>
      <w:hyperlink r:id="rId8" w:anchor="/document/68999347?cm=DOCUMENT" w:tgtFrame="_blank" w:history="1">
        <w:r w:rsidRPr="003C5D56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rozporządzeniem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Parlamentu Europejskiego i Rady (UE) 2017/2394 z dnia 12 grudnia 2017 r. w sprawie współpracy między organami krajowymi odpowiedzialnymi za egzekwowanie przepisów prawa w zakresie ochrony konsumentów i uchylającym rozporządzenie (WE)</w:t>
      </w:r>
      <w:r w:rsidR="005D3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2006/2004 (Dz. Urz. UE L 345 z 27.12.2017, str. 1,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14:paraId="6F8F6646" w14:textId="77777777" w:rsidR="004F400B" w:rsidRDefault="004F400B" w:rsidP="00304A6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DA915B" w14:textId="1C01AE55" w:rsidR="00304A67" w:rsidRDefault="00304A67" w:rsidP="00304A67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lastRenderedPageBreak/>
        <w:t xml:space="preserve">W przedmiotowej sprawie w wyniku kontroli przeprowadzonej w dniach 25 kwietnia i 5 maja 2023 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sklepie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kosmetycznym, ul. </w:t>
      </w:r>
      <w:r w:rsidR="005D30A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(dane zanonimizowane)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Mielec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należącym 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D30A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(dane zanonimizowane)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prowadzącego tam działalność gospodarczą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firmą:</w:t>
      </w:r>
      <w:r w:rsidR="00A709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SUPER MARIO Jerzy Gorczyca, </w:t>
      </w:r>
      <w:r w:rsidR="005D30A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(dane zanonimizowane)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Mielec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ustalono, iż strona nie dopełniła,</w:t>
      </w:r>
      <w:r w:rsidR="005D30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 odniesieniu do 35 rodzajów towarów spośród 117, wynikającego z art. 4 ust. 1 ustawy obowiązku uwidocznienia cen jednostkowych w sposób jednoznaczny, niebudzący wątpliwości oraz umożliwiający ich porównanie.</w:t>
      </w:r>
    </w:p>
    <w:p w14:paraId="66071C2F" w14:textId="77777777" w:rsidR="00304A67" w:rsidRDefault="00304A67" w:rsidP="00304A67">
      <w:pPr>
        <w:tabs>
          <w:tab w:val="left" w:pos="708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Nieuwidocznienie w miejscu sprzedaży detalicznej cen jednostkowych towarów stanowiło naruszenie art. 4 ust. 1 ustawy oraz § 3 rozporządzenia. </w:t>
      </w:r>
    </w:p>
    <w:p w14:paraId="39D125E5" w14:textId="0EAC2A35" w:rsidR="00304A67" w:rsidRDefault="00304A67" w:rsidP="00304A67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W związku z powyższym spełnione zostały przesłanki do nałożenia przez Podkarpackiego Wojewódzkiego Inspektora Inspekcji Handlowej na przedsiębiorcę </w:t>
      </w:r>
      <w:r w:rsidR="005D30A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(dane zanonimizowane)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, kary pieniężnej przewidzianej w art. 6 ust. 1 ustawy. W powyższej sprawie Podkarpacki Wojewódzki Inspektor Inspekcji Handlowej wymierzył stronie, karę pieniężną w wysokości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1000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</w:p>
    <w:p w14:paraId="27A78E78" w14:textId="77777777" w:rsidR="00304A67" w:rsidRDefault="00304A67" w:rsidP="00304A67">
      <w:pPr>
        <w:tabs>
          <w:tab w:val="left" w:pos="0"/>
          <w:tab w:val="left" w:pos="708"/>
        </w:tabs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Wymierzając ją organ wziął pod uwagę, zgodnie z art. 6 ust. 3 ustawy:</w:t>
      </w:r>
    </w:p>
    <w:p w14:paraId="621167FC" w14:textId="77777777" w:rsidR="00304A67" w:rsidRDefault="00304A67" w:rsidP="00304A67">
      <w:pPr>
        <w:numPr>
          <w:ilvl w:val="0"/>
          <w:numId w:val="32"/>
        </w:numPr>
        <w:tabs>
          <w:tab w:val="left" w:pos="0"/>
          <w:tab w:val="left" w:pos="708"/>
        </w:tabs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Stopień naruszenia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obowiązków, w tym charakter, wagę, skalę i czas trwania naruszenia tych obowiązków:</w:t>
      </w:r>
    </w:p>
    <w:p w14:paraId="50CF18F2" w14:textId="77777777" w:rsidR="00304A67" w:rsidRDefault="00304A67" w:rsidP="00304A67">
      <w:pPr>
        <w:tabs>
          <w:tab w:val="left" w:pos="0"/>
          <w:tab w:val="left" w:pos="708"/>
        </w:tabs>
        <w:ind w:left="36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Określając powyższe wzięto pod uwagę: </w:t>
      </w:r>
    </w:p>
    <w:p w14:paraId="33FCD30F" w14:textId="77777777" w:rsidR="00304A67" w:rsidRPr="00AC21CB" w:rsidRDefault="00304A67" w:rsidP="00304A67">
      <w:pPr>
        <w:tabs>
          <w:tab w:val="left" w:pos="0"/>
          <w:tab w:val="left" w:pos="708"/>
        </w:tabs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C21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– charakter: dla 35 partii towarów strona nie przekazała informacji o cenie jednostkowej tych towarów przekazując równocześnie informacje o ich cenie sprzedaży; </w:t>
      </w:r>
    </w:p>
    <w:p w14:paraId="0539A372" w14:textId="77777777" w:rsidR="00304A67" w:rsidRPr="00AC21CB" w:rsidRDefault="00304A67" w:rsidP="00304A67">
      <w:pPr>
        <w:tabs>
          <w:tab w:val="left" w:pos="0"/>
          <w:tab w:val="left" w:pos="708"/>
        </w:tabs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1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– wagę: dla 35 partii towarów strona pozbawiła konsumentów informacji o cenie jednostkowej tych towarów, tym samym uniemożliwiając lub co najmniej utrudniając konsumentom </w:t>
      </w:r>
      <w:r w:rsidRPr="00AC21CB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porównanie cen tych produktów z uwzględnieniem ich rzeczywistych gramatur;</w:t>
      </w:r>
    </w:p>
    <w:p w14:paraId="0F3FFA59" w14:textId="4961D89E" w:rsidR="00304A67" w:rsidRDefault="00304A67" w:rsidP="00304A67">
      <w:pPr>
        <w:tabs>
          <w:tab w:val="left" w:pos="0"/>
          <w:tab w:val="left" w:pos="708"/>
        </w:tabs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– skalę: nieprawidłowości polegające na brak</w:t>
      </w:r>
      <w:r w:rsidR="00E429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u</w:t>
      </w:r>
      <w:r w:rsidR="00A709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cen jednostkowych stwierdzono w odniesieniu do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35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ze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117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wyrywkowo sprawdzonych towarów, co stanowi </w:t>
      </w:r>
      <w:r w:rsidR="00BD7E21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30</w:t>
      </w:r>
      <w:r w:rsidRPr="00AC2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 w:rsidRPr="00AC21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skontrolowanych produktów;</w:t>
      </w:r>
    </w:p>
    <w:p w14:paraId="2473E912" w14:textId="48E5210F" w:rsidR="00304A67" w:rsidRDefault="00304A67" w:rsidP="00304A67">
      <w:pPr>
        <w:tabs>
          <w:tab w:val="left" w:pos="0"/>
          <w:tab w:val="left" w:pos="708"/>
        </w:tabs>
        <w:ind w:left="36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– czas trwania naruszenie obowiązków: z zebranego w aktach kontroli materiału dowodowego, organ wydając decyzje przyjął, iż naruszenie rozpoczęło się od 25 kwietnia 2023 r. w dniu stwierdzenia nieprawidłowości, który był jednocześnie pierwszym dniem kontroli, a zakończyło się w momencie usunięcia przez kontrolowanego stwierdzonych nieprawidłowości, co miało miejsce w trakcie trwania kontroli i stwierdzone zostało w dniu</w:t>
      </w:r>
      <w:r w:rsidR="005D30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do 5 maja 2023 r. </w:t>
      </w:r>
    </w:p>
    <w:p w14:paraId="0DC12EFC" w14:textId="77777777" w:rsidR="00304A67" w:rsidRDefault="00304A67" w:rsidP="00304A67">
      <w:pPr>
        <w:numPr>
          <w:ilvl w:val="0"/>
          <w:numId w:val="32"/>
        </w:numPr>
        <w:tabs>
          <w:tab w:val="left" w:pos="0"/>
          <w:tab w:val="left" w:pos="708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Dotychczasową działalność przedsiębiorcy, w tym podjęte przez niego działania w celu złagodzenia lub naprawienia szkody poniesionej przez konsumentów, wcześniejsze naruszenia obowiązków przez tego przedsiębiorcę oraz uzyskane przez przedsiębiorcę korzyści majątkowe lub straty w związku z naruszeniem tych obowiązków:</w:t>
      </w:r>
    </w:p>
    <w:p w14:paraId="47342C0C" w14:textId="24120343" w:rsidR="00304A67" w:rsidRDefault="00304A67" w:rsidP="00304A67">
      <w:pPr>
        <w:tabs>
          <w:tab w:val="left" w:pos="0"/>
          <w:tab w:val="left" w:pos="708"/>
        </w:tabs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Wzięto pod uwagę, że jest to pierwsze naruszenie przez przedsiębiorcę przepisów</w:t>
      </w:r>
      <w:r w:rsidR="00A709A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w zakresie uwidaczniania cen. O</w:t>
      </w:r>
      <w:r>
        <w:rPr>
          <w:rFonts w:ascii="Times New Roman" w:eastAsia="Calibri" w:hAnsi="Times New Roman" w:cs="Times New Roman"/>
          <w:sz w:val="24"/>
          <w:szCs w:val="24"/>
        </w:rPr>
        <w:t>rgan uwzględnił również okoliczność, że strona prowadzi działalność gospodarczą od 9 maja 1995 r., w związku z czym uznał, iż winna wykazać się znajomością podstawowych przepisów dotyczących tej działalności i je stosować.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Wymierzając karę organ wziął także pod uwagę fakt usunięcia w trakcie kontroli przez przedsiębiorcę stwierdzonych nieprawidłowości.</w:t>
      </w:r>
    </w:p>
    <w:p w14:paraId="378AB289" w14:textId="77777777" w:rsidR="00304A67" w:rsidRDefault="00304A67" w:rsidP="00304A67">
      <w:pPr>
        <w:tabs>
          <w:tab w:val="left" w:pos="0"/>
          <w:tab w:val="left" w:pos="708"/>
        </w:tabs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Jednocześnie organ prowadzący postępowanie przyjął, iż z uwagi na charakter stwierdzonych nieprawidłowości oraz materiał dowodowy zebrany w sprawie, nie posiada wiedzy na temat uzyskanych przez stronę korzyści majątkowych lub strat;</w:t>
      </w:r>
    </w:p>
    <w:p w14:paraId="5EEFF401" w14:textId="77777777" w:rsidR="00304A67" w:rsidRDefault="00304A67" w:rsidP="00304A67">
      <w:pPr>
        <w:numPr>
          <w:ilvl w:val="0"/>
          <w:numId w:val="32"/>
        </w:numPr>
        <w:tabs>
          <w:tab w:val="left" w:pos="0"/>
          <w:tab w:val="left" w:pos="708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Wielkość obrotów i przychodu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przedsiębiorcy w roku 2022 wskazaną w informacji przedłożonej organowi przez stronę w toku postępowania, którą załączono do akt sprawy;</w:t>
      </w:r>
    </w:p>
    <w:p w14:paraId="1D9F8ACD" w14:textId="4C4FEAF2" w:rsidR="00304A67" w:rsidRPr="00841537" w:rsidRDefault="00304A67" w:rsidP="00841537">
      <w:pPr>
        <w:numPr>
          <w:ilvl w:val="0"/>
          <w:numId w:val="32"/>
        </w:numPr>
        <w:tabs>
          <w:tab w:val="left" w:pos="0"/>
          <w:tab w:val="left" w:pos="708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Sankcje nałożone na przedsiębiorcę </w:t>
      </w:r>
      <w:bookmarkStart w:id="9" w:name="_Hlk131514983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za to samo naruszenie w innych państwach członkowskich Unii Europejskiej w sprawach transgranicznych</w:t>
      </w:r>
      <w:bookmarkEnd w:id="9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, jeżeli informacje o takich sankcjach są dostępne w ramach mechanizmu ustanowionego rozporządzeniem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lastRenderedPageBreak/>
        <w:t xml:space="preserve">Parlamentu Europejskiego i Rady (UE) 2017/2394 z dnia 12 grudnia 2017 r. w sprawie współpracy między organami krajowymi odpowiedzialnymi za egzekwowanie przepisów prawa w zakresie ochrony konsumentów i uchylającym rozporządzenie (WE) nr 2006/2004 (Dz. Urz. UE L 345 z 27.12.2017, str. 1, z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. zm.)</w:t>
      </w:r>
      <w:r w:rsidR="0084153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, </w:t>
      </w:r>
      <w:r w:rsidR="0084153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b</w:t>
      </w:r>
      <w:r w:rsidRPr="0084153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rak dostępnych informacji o takich sankcjach.</w:t>
      </w:r>
    </w:p>
    <w:p w14:paraId="569CABB6" w14:textId="77777777" w:rsidR="00A041AF" w:rsidRPr="00E312E4" w:rsidRDefault="00A041AF" w:rsidP="00304A67">
      <w:pPr>
        <w:tabs>
          <w:tab w:val="left" w:pos="0"/>
          <w:tab w:val="left" w:pos="708"/>
        </w:tabs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0A7316C0" w14:textId="2013EA68" w:rsidR="007B77AE" w:rsidRDefault="00361BEA" w:rsidP="00E312E4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Odnosząc się do pisma przedsiębiorcy</w:t>
      </w:r>
      <w:r w:rsidR="00A82D88">
        <w:rPr>
          <w:rFonts w:ascii="Times New Roman" w:eastAsia="Calibri" w:hAnsi="Times New Roman" w:cs="Times New Roman"/>
          <w:iCs/>
          <w:sz w:val="24"/>
          <w:szCs w:val="24"/>
        </w:rPr>
        <w:t xml:space="preserve"> organ stwierdza, że w toku kontroli </w:t>
      </w:r>
      <w:r w:rsidR="00DA7E63">
        <w:rPr>
          <w:rFonts w:ascii="Times New Roman" w:eastAsia="Calibri" w:hAnsi="Times New Roman" w:cs="Times New Roman"/>
          <w:iCs/>
          <w:sz w:val="24"/>
          <w:szCs w:val="24"/>
        </w:rPr>
        <w:t>nie kwestionowano uwidacznia cen</w:t>
      </w:r>
      <w:r w:rsidR="00221FC3">
        <w:rPr>
          <w:rFonts w:ascii="Times New Roman" w:eastAsia="Calibri" w:hAnsi="Times New Roman" w:cs="Times New Roman"/>
          <w:iCs/>
          <w:sz w:val="24"/>
          <w:szCs w:val="24"/>
        </w:rPr>
        <w:t xml:space="preserve"> w postaci metkowania,</w:t>
      </w:r>
      <w:r w:rsidR="00DA7E63">
        <w:rPr>
          <w:rFonts w:ascii="Times New Roman" w:eastAsia="Calibri" w:hAnsi="Times New Roman" w:cs="Times New Roman"/>
          <w:iCs/>
          <w:sz w:val="24"/>
          <w:szCs w:val="24"/>
        </w:rPr>
        <w:t xml:space="preserve"> lecz </w:t>
      </w:r>
      <w:r w:rsidR="00221FC3">
        <w:rPr>
          <w:rFonts w:ascii="Times New Roman" w:eastAsia="Calibri" w:hAnsi="Times New Roman" w:cs="Times New Roman"/>
          <w:iCs/>
          <w:sz w:val="24"/>
          <w:szCs w:val="24"/>
        </w:rPr>
        <w:t xml:space="preserve">brak prawidłowego uwidocznienia cen jednostkowych. Ustawa wprowadziła obydwa ww. obowiązki. Wyjątki od uwidacznia cen </w:t>
      </w:r>
      <w:r w:rsidR="0048462E">
        <w:rPr>
          <w:rFonts w:ascii="Times New Roman" w:eastAsia="Calibri" w:hAnsi="Times New Roman" w:cs="Times New Roman"/>
          <w:iCs/>
          <w:sz w:val="24"/>
          <w:szCs w:val="24"/>
        </w:rPr>
        <w:t>jednostkowych, zaś zawiera rozporządzenie, co nie miało miejsca w niniejszej sprawie.</w:t>
      </w:r>
    </w:p>
    <w:p w14:paraId="26AF1A2A" w14:textId="49178688" w:rsidR="002B0A58" w:rsidRDefault="00961C9F" w:rsidP="00E312E4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Dla obowiązku uwidacznia cen, jak i cen jednostkowych, nie ma znaczenia forma sprzedaży tj. czy jest ona prowadzona w systemie ,,tradycyjnym”, czy samoobsługowym.</w:t>
      </w:r>
      <w:r w:rsidR="008E611F">
        <w:rPr>
          <w:rFonts w:ascii="Times New Roman" w:eastAsia="Calibri" w:hAnsi="Times New Roman" w:cs="Times New Roman"/>
          <w:iCs/>
          <w:sz w:val="24"/>
          <w:szCs w:val="24"/>
        </w:rPr>
        <w:t xml:space="preserve"> Ustawodawca, nie przewidział zwolnień z tego obowiązku dla określonych form sprzedaży, co oznacza że dotyczą one wszystkich form sprzedaży oraz nieograniczonego kręgu przedsiębiorców. </w:t>
      </w:r>
    </w:p>
    <w:p w14:paraId="06215A06" w14:textId="4CD64CB1" w:rsidR="00A041AF" w:rsidRDefault="00493308" w:rsidP="004F4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Bez znaczenia w świetle brzmienia przepisów, jest podniesiona przez stronę kwestia </w:t>
      </w:r>
      <w:r w:rsidR="00014DA6">
        <w:rPr>
          <w:rFonts w:ascii="Times New Roman" w:eastAsia="Calibri" w:hAnsi="Times New Roman" w:cs="Times New Roman"/>
          <w:iCs/>
          <w:sz w:val="24"/>
          <w:szCs w:val="24"/>
        </w:rPr>
        <w:t xml:space="preserve">bezpośredniego kontaktu z klientem i udzielania mu informacji. Z samego brzmienia przepisów </w:t>
      </w:r>
      <w:r w:rsidR="00E42D00">
        <w:rPr>
          <w:rFonts w:ascii="Times New Roman" w:eastAsia="Calibri" w:hAnsi="Times New Roman" w:cs="Times New Roman"/>
          <w:iCs/>
          <w:sz w:val="24"/>
          <w:szCs w:val="24"/>
        </w:rPr>
        <w:t xml:space="preserve">oraz intencji ustawodawcy </w:t>
      </w:r>
      <w:r w:rsidR="00EE0445">
        <w:rPr>
          <w:rFonts w:ascii="Times New Roman" w:eastAsia="Calibri" w:hAnsi="Times New Roman" w:cs="Times New Roman"/>
          <w:iCs/>
          <w:sz w:val="24"/>
          <w:szCs w:val="24"/>
        </w:rPr>
        <w:t xml:space="preserve">wynika obowiązek uwidocznienia cen, czyli bez konieczności </w:t>
      </w:r>
      <w:r w:rsidR="00C3573A">
        <w:rPr>
          <w:rFonts w:ascii="Times New Roman" w:eastAsia="Calibri" w:hAnsi="Times New Roman" w:cs="Times New Roman"/>
          <w:iCs/>
          <w:sz w:val="24"/>
          <w:szCs w:val="24"/>
        </w:rPr>
        <w:t xml:space="preserve">zasięgania przez konsumenta informacji </w:t>
      </w:r>
      <w:r w:rsidR="00CF687B">
        <w:rPr>
          <w:rFonts w:ascii="Times New Roman" w:eastAsia="Calibri" w:hAnsi="Times New Roman" w:cs="Times New Roman"/>
          <w:iCs/>
          <w:sz w:val="24"/>
          <w:szCs w:val="24"/>
        </w:rPr>
        <w:t>ustnych bezpośrednio u przedsiębiorcy czy jego pracownika.</w:t>
      </w:r>
      <w:r w:rsidR="00EE044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14:paraId="7AA80B6B" w14:textId="55507F26" w:rsidR="00284801" w:rsidRPr="000A1285" w:rsidRDefault="00193CF8" w:rsidP="000A1285">
      <w:pPr>
        <w:tabs>
          <w:tab w:val="left" w:pos="0"/>
          <w:tab w:val="left" w:pos="708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Nie ma te</w:t>
      </w:r>
      <w:r w:rsidR="00A82941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 znaczenia </w:t>
      </w:r>
      <w:r w:rsidR="00554D92">
        <w:rPr>
          <w:rFonts w:ascii="Times New Roman" w:hAnsi="Times New Roman" w:cs="Times New Roman"/>
          <w:sz w:val="24"/>
          <w:szCs w:val="24"/>
        </w:rPr>
        <w:t>kwestia metkowania osobno każdej dostawy.</w:t>
      </w:r>
      <w:r w:rsidR="00321FA1">
        <w:rPr>
          <w:rFonts w:ascii="Times New Roman" w:hAnsi="Times New Roman" w:cs="Times New Roman"/>
          <w:sz w:val="24"/>
          <w:szCs w:val="24"/>
        </w:rPr>
        <w:t xml:space="preserve"> Istotnym </w:t>
      </w:r>
      <w:r w:rsidR="006D3164">
        <w:rPr>
          <w:rFonts w:ascii="Times New Roman" w:hAnsi="Times New Roman" w:cs="Times New Roman"/>
          <w:sz w:val="24"/>
          <w:szCs w:val="24"/>
        </w:rPr>
        <w:t>jest, że przedsiębiorca ma tak oznaczyć produkty z każdej dostawy, by spełniały one wymogi w zakresie uwidocznienia cen i cen jednostkowych.</w:t>
      </w:r>
      <w:r w:rsidR="002222AA">
        <w:rPr>
          <w:rFonts w:ascii="Times New Roman" w:hAnsi="Times New Roman" w:cs="Times New Roman"/>
          <w:sz w:val="24"/>
          <w:szCs w:val="24"/>
        </w:rPr>
        <w:t xml:space="preserve"> </w:t>
      </w:r>
      <w:r w:rsidR="002222AA">
        <w:rPr>
          <w:rFonts w:ascii="Times New Roman" w:eastAsia="Times New Roman" w:hAnsi="Times New Roman" w:cs="Times New Roman"/>
          <w:sz w:val="24"/>
          <w:szCs w:val="24"/>
          <w:lang w:eastAsia="zh-CN"/>
        </w:rPr>
        <w:t>Organ uznał, że strona postępowania miała możliwość zapobieżenia powstałym nieprawidłowościom poprzez chociażby stały nadzór nad prawidłowością stosowania przepisów w prowadzonej placówce. Przypomnieć należy, że kontrola, podczas której wykazano nieprawidłowości poprzedzona została doręczonym prawidłowo zawiadomieniem o zamiarze wszczęcia kontroli. Od czasu doręczenia zawiadomienia do wszczęcia kontroli minęło</w:t>
      </w:r>
      <w:r w:rsidR="002222AA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="002222AA" w:rsidRPr="004F400B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2222AA" w:rsidRPr="00EA241F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="002222AA">
        <w:rPr>
          <w:rFonts w:ascii="Times New Roman" w:eastAsia="Times New Roman" w:hAnsi="Times New Roman" w:cs="Times New Roman"/>
          <w:sz w:val="24"/>
          <w:szCs w:val="24"/>
          <w:lang w:eastAsia="zh-CN"/>
        </w:rPr>
        <w:t>dni. Stwierdzić zatem należy, iż był to odpowiedni i wystarczający czas na odpowiednie przygotowanie się do kontroli, m.in. na sprawdzenie i zweryfikowanie prawidłowości informacji w zakresie cen jednostkowych i informacji z nimi powiązanych takimi jak m.in. gramatury produktów.</w:t>
      </w:r>
    </w:p>
    <w:p w14:paraId="0C9CA5C7" w14:textId="77777777" w:rsidR="00304A67" w:rsidRDefault="00304A67" w:rsidP="00304A67">
      <w:pPr>
        <w:tabs>
          <w:tab w:val="left" w:pos="0"/>
          <w:tab w:val="left" w:pos="708"/>
        </w:tabs>
        <w:suppressAutoHyphens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Biorąc pod uwagę wymienione kryteria nałożenie kary pieniężnej w kwocie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1000 zł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stosunku do przewidzianej w ustawie kary określonej w maksymalnej wysokości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do 20 000 zł, należy uznać za w pełni uzasadnione. Zdaniem Podkarpackiego Wojewódzkiego Inspektora Inspekcji Handlowej kara pieniężna we wskazanej wyżej wysokości ponadto spełnia cele wyrażone w art. 8 dyrektywy 98/6 WE Parlamentu Europejskiego i Rady z dnia 16 grudnia 1998 r. w sprawie ochrony konsumenta przez podawanie cen produktów oferowanych konsumentom (Dz. Urz. WE L 80 z 18.3.1998 r., s. 27), czyli jest skuteczna, proporcjonalna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 odstraszająca. </w:t>
      </w:r>
    </w:p>
    <w:p w14:paraId="7450F0E5" w14:textId="35ACEDE3" w:rsidR="00304A67" w:rsidRDefault="00304A67" w:rsidP="00304A67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0" w:name="_Hlk115781097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Stwierdzone nieprawidłowości zostały na zasadzie dobrowolności wyeliminowane</w:t>
      </w:r>
      <w:r w:rsidR="00A709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tj. zapewniono konsumentom dostęp do informacji o cenach towarów zgodnie z ustawowymi wymaganiami, jednak organ zwraca uwagę, że podjęte działania naprawcze miały charakter następczy i zostały wykonane w związku z kontrolą Inspekcji Handlowej</w:t>
      </w:r>
      <w:bookmarkEnd w:id="1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Gdyby nie działania kontrolne organu, przedsiębiorca mógłby w dalszym ciągu nie informować lub błędnie informować swoich konsumentów o cenach jednostkowych towarów, narażając ich tym samym na podjęcie niekorzystnej finansowo dla nich decyzji. Zatem w interesie konsumentów jest uwidacznianie informacji o cenach towarów, jakie przyjdzie im – konsumentom – zapłacić. Z kolei Inspekcja Handlowa jest organem powołanym do ochrony interesów i praw konsumentów. Niewątpliwie, podstawowym prawem konsumentów jest prawo do rzetelnego i jasnego poinformowania o cenach</w:t>
      </w:r>
      <w:r w:rsidR="000A12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jednostkowych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danych towarów czy też usług</w:t>
      </w:r>
      <w:r w:rsidR="00A709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sposób jednoznaczny, niebudzący wątpliwości oraz umożliwiający ich porównanie.</w:t>
      </w:r>
    </w:p>
    <w:p w14:paraId="603679E6" w14:textId="65958B7E" w:rsidR="00304A67" w:rsidRDefault="00304A67" w:rsidP="00304A6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Podkarpacki Wojewódzki Inspektor Inspekcji Handlowej stwierdził i uznał, iż cena jest jednym z ważniejszych czynników mających wpływ na podjęcie decyzji o zakupie towaru przez konsumenta. </w:t>
      </w:r>
      <w:bookmarkStart w:id="11" w:name="_Hlk131510394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Ceny jednostkowe</w:t>
      </w:r>
      <w:r w:rsidR="000A12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zaś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umożliwiają konsumentom dokonanie porównania cen między produktami tego samego rodzaju, w różnej wielkości opakowaniach, a tym samym pozwalają im dokonać świadomego i najkorzystniejszego pod względem ekonomicznym wyboru</w:t>
      </w:r>
      <w:bookmarkEnd w:id="11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4EF5E5F" w14:textId="77777777" w:rsidR="00304A67" w:rsidRDefault="00304A67" w:rsidP="00304A67">
      <w:pPr>
        <w:suppressAutoHyphens/>
        <w:jc w:val="both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0E0438FB" w14:textId="10EF52BD" w:rsidR="00304A67" w:rsidRDefault="00304A67" w:rsidP="00304A6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Organ zauważa, że na przedsiębiorcy spoczywa obowiązek uwidocznienia cen oraz cen jednostkowych w sposób jednoznaczny, niebudzący wątpliwości oraz umożliwiający ich porównanie, zaś prawo do informacji o cenie (przed dokonaniem zakupu) jest podstawowym prawem konsumenta, którego nie może on zostać pozbawiony. Strona postępowania powinna sprawować nadzór nad realizacją obowiązków wynikających z ustawy o informowaniu</w:t>
      </w:r>
      <w:r w:rsidR="00A709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 cenach towarów i usług w prowadzonych przez nią placówkach handlowych. Mając na uwadze charakter odpowiedzialności administracyjnej, bez znaczenia pozostają okoliczności, w wyniku których strona dopuściła się nieprawidłowości, gdyż karę wymierza się za samo naruszenie prawa.</w:t>
      </w:r>
    </w:p>
    <w:p w14:paraId="530AC030" w14:textId="77777777" w:rsidR="00304A67" w:rsidRDefault="00304A67" w:rsidP="00304A6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E7BC475" w14:textId="0D4074EB" w:rsidR="00304A67" w:rsidRDefault="00304A67" w:rsidP="00304A6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Art. 6 ust. 1 ustawy przewiduje odpowiedzialność administracyjną podmiotów, wobec których stwierdzono naruszenie wymagań określonych w art. 4 ustawy. Regulacja ta ma na celu wyeliminowanie nieprawidłowości w informowaniu konsumentów o cenach towarów i usług. Odpowiedzialność wynikająca z ww. przepisu ma charakter obiektywny i powstaje z chwilą popełnienia naruszenia.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Dyrektywy wymiaru tej kary określone zostały w art. 6 ust. 3 ustawy.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Obiektywny charakter odpowiedzialności administracyjnej opiera się na zasadzie ryzyka</w:t>
      </w:r>
      <w:r w:rsidR="00A709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(por. wyrok Naczelnego Sądu Administracyjnego z dnia 8 października 2010 r., sygn. II OSK 1079/12). Oznacza to, że przesłanką tej odpowiedzialności jest stwierdzenie nieprzestrzegania przez określony podmiot nałożonych prawem obowiązków. Wobec powyższego, organ</w:t>
      </w:r>
      <w:r w:rsidR="00A709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D30AE">
        <w:rPr>
          <w:rFonts w:ascii="Times New Roman" w:eastAsia="Times New Roman" w:hAnsi="Times New Roman" w:cs="Times New Roman"/>
          <w:sz w:val="24"/>
          <w:szCs w:val="24"/>
          <w:lang w:eastAsia="zh-CN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stwierdzeniu faktu naruszenia obowiązku, o którym mowa w art. 4 ustawy, zobligowany jest do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wszczęcia postępowania administracyjnego w sprawie nałożenia kary pieniężnej, która jest karą administracyjną. </w:t>
      </w:r>
    </w:p>
    <w:p w14:paraId="4D2CA03C" w14:textId="77777777" w:rsidR="00304A67" w:rsidRDefault="00304A67" w:rsidP="00304A67">
      <w:pPr>
        <w:suppressAutoHyphens/>
        <w:jc w:val="both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440BEE92" w14:textId="77777777" w:rsidR="00304A67" w:rsidRDefault="00304A67" w:rsidP="00304A67">
      <w:pPr>
        <w:tabs>
          <w:tab w:val="left" w:pos="0"/>
          <w:tab w:val="left" w:pos="708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Analizując całość zgromadzonego materiału dowodowego, organ Inspekcji Handlowej nie znalazł podstaw do odstąpienia od wymierzenia administracyjnej kary pieniężnej. </w:t>
      </w:r>
    </w:p>
    <w:p w14:paraId="18CC298A" w14:textId="77777777" w:rsidR="00304A67" w:rsidRDefault="00304A67" w:rsidP="00304A67">
      <w:pPr>
        <w:tabs>
          <w:tab w:val="left" w:pos="0"/>
          <w:tab w:val="left" w:pos="708"/>
        </w:tabs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zh-CN"/>
        </w:rPr>
      </w:pPr>
    </w:p>
    <w:p w14:paraId="6B624615" w14:textId="77777777" w:rsidR="00304A67" w:rsidRDefault="00304A67" w:rsidP="00304A67">
      <w:p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Zgodnie z art. 189e kpa, w przypadku, gdy do naruszenia prawa doszło wskutek działania siły wyższej, strona nie podlega ukaraniu. Pojęcie to wprawdzie nie zostało zdefiniowane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MoP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2005, Nr 6). „Siłę wyższą odróżnia od zwykłego przypadku (casus) to, że jest to zdarzenie nadzwyczajne, zewnętrzne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i niemożliwe do zapobieżenia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vis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cui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humana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infirmitas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resistere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potest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). Należą tu zwłaszcza zdarzenia o charakterze katastrofalnych działań przyrody i zdarzenia nadzwyczajne w postaci zaburzeń życia zbiorowego, jak wojna, zamieszki krajowe itp., a także w pewnych przypadkach akty władzy publicznej, którym nie może przeciwstawić się jednostka”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 xml:space="preserve">– (A.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Kidyba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Kodeks cywilny. Komentarz. T. 3. Zobowiązania – część ogólna. Warszawa 2016, art. 124). </w:t>
      </w:r>
    </w:p>
    <w:p w14:paraId="34278140" w14:textId="77777777" w:rsidR="00304A67" w:rsidRDefault="00304A67" w:rsidP="00304A67">
      <w:p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 ocenie Podkarpackiego Wojewódzkiego Inspektora Inspekcji Handlowej, na gruncie niniejszej sprawy brak jest podstaw do uznania, iż do naruszenia prawa doszło w wyniku bezpośredniego działania siły wyższej. Kontrole dotyczące uwidaczniania cen przeprowadzane są za uprzednim zawiadomieniem o zamiarze ich przeprowadzenia, a tym samym kontrolowany ma czas i możliwość przygotowania się do takiej.</w:t>
      </w:r>
    </w:p>
    <w:p w14:paraId="6A964432" w14:textId="77777777" w:rsidR="00304A67" w:rsidRDefault="00304A67" w:rsidP="00304A67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Przesłanki odstąpienia od nałożenia administracyjnej kary pieniężnej określone są także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w art. 189f Kpa.</w:t>
      </w:r>
    </w:p>
    <w:p w14:paraId="21C32B1A" w14:textId="77777777" w:rsidR="00304A67" w:rsidRDefault="00304A67" w:rsidP="00304A67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Art. 189f § 1 Kpa, stanowi, że organ administracji publicznej, w drodze decyzji, odstępuje od nałożenia administracyjnej kary pieniężnej i poprzestaje na pouczeniu, jeżeli:</w:t>
      </w:r>
    </w:p>
    <w:p w14:paraId="57593E5D" w14:textId="77777777" w:rsidR="00304A67" w:rsidRDefault="00304A67" w:rsidP="00304A67">
      <w:pPr>
        <w:numPr>
          <w:ilvl w:val="0"/>
          <w:numId w:val="33"/>
        </w:numPr>
        <w:tabs>
          <w:tab w:val="left" w:pos="0"/>
          <w:tab w:val="left" w:pos="284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waga naruszenia prawa jest znikoma, a strona zaprzestała naruszania prawa lub</w:t>
      </w:r>
    </w:p>
    <w:p w14:paraId="15BA5F49" w14:textId="7CD20DB8" w:rsidR="00304A67" w:rsidRDefault="00304A67" w:rsidP="00304A67">
      <w:pPr>
        <w:numPr>
          <w:ilvl w:val="0"/>
          <w:numId w:val="33"/>
        </w:numPr>
        <w:tabs>
          <w:tab w:val="left" w:pos="0"/>
          <w:tab w:val="left" w:pos="284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za to samo zachowanie prawomocną decyzją na stronę została uprzednio nałożona administracyjna kara pieniężna przez inny uprawniony organ administracji publicznej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lub strona została prawomocnie ukarana za wykroczenie lub wykroczenie skarbowe, lub prawomocnie skazana za przestępstwo lub przestępstwo skarbowe i uprzednia kara spełnia cele, dla których miałaby być nałożona administracyjna kara pieniężna.</w:t>
      </w:r>
    </w:p>
    <w:p w14:paraId="29E643C5" w14:textId="77777777" w:rsidR="00304A67" w:rsidRDefault="00304A67" w:rsidP="00304A67">
      <w:pPr>
        <w:tabs>
          <w:tab w:val="left" w:pos="708"/>
        </w:tabs>
        <w:suppressAutoHyphens/>
        <w:spacing w:before="12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dniu 25 kwietnia 2023 r. podjęte zostały przez kontrolowanego dobrowolne działania naprawcze polegające na usunięciu ujawnionych w trakcie kontroli nieprawidłowości. W dniu 5 maja 2023 r. inspektorzy przeprowadzający kontrole stwierdzili, że nieprawidłowości zostały usunięte. </w:t>
      </w:r>
    </w:p>
    <w:p w14:paraId="01C2A4A7" w14:textId="77777777" w:rsidR="00304A67" w:rsidRDefault="00304A67" w:rsidP="00304A67">
      <w:pPr>
        <w:tabs>
          <w:tab w:val="left" w:pos="708"/>
        </w:tabs>
        <w:suppressAutoHyphens/>
        <w:spacing w:before="12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Tym samym można uznać, iż strona zaprzestała naruszania prawa w zakresie ujawnionych podczas kontroli DT.8361.32.2023 nieprawidłowości w uwidacznianiu cen jednostkowych. </w:t>
      </w:r>
    </w:p>
    <w:p w14:paraId="2333441B" w14:textId="77777777" w:rsidR="00304A67" w:rsidRDefault="00304A67" w:rsidP="00304A67">
      <w:pPr>
        <w:tabs>
          <w:tab w:val="left" w:pos="708"/>
        </w:tabs>
        <w:suppressAutoHyphens/>
        <w:spacing w:before="12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Należy jednak wskazać, że obie przesłanki odstąpienia od nałożenia administracyjnej kary pieniężnej, o których mowa w art. 189f § 1 pkt 1 Kpa, to jest, że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waga naruszenia prawa jest znikoma, a strona zaprzestała naruszania prawa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muszą wystąpić łącznie, co na gruncie przedmiotowej sprawy oznacza, że nawet zaprzestanie przez stronę naruszania prawa nie może skutkować odstąpieniem przez organ administracyjny od wymierzenia kary. </w:t>
      </w:r>
    </w:p>
    <w:p w14:paraId="00C88473" w14:textId="19463AAC" w:rsidR="00304A67" w:rsidRDefault="00304A67" w:rsidP="00304A67">
      <w:pPr>
        <w:tabs>
          <w:tab w:val="left" w:pos="708"/>
        </w:tabs>
        <w:suppressAutoHyphens/>
        <w:spacing w:before="12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ocenie tutejszego organu Inspekcji wagi naruszenia prawa przez stronę niniejszego postępowania nie można uznać za znikomą, gdyż nieuwidocznienie wymaganych informacji</w:t>
      </w:r>
      <w:r w:rsidR="00A709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cenach jednostkowych towarów stwierdzono łącznie dla </w:t>
      </w:r>
      <w:r w:rsidR="009F53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ok. </w:t>
      </w:r>
      <w:r w:rsidR="00BA69E1"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3212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%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spośród sprawdzonych w toku kontroli.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Uchybienia w powyższym zakresie naruszały prawo konsumentów do rzetelnej i pełnej informacji oraz ograniczały ich prawo do świadomego wyboru oferty.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Mając na uwadze, że wagi naruszenia nie można było uznać za znikomą, tym samym brak jest podstaw do odstąpienia od nałożenia administracyjnej kary pieniężnej przewidzianego w art. 189f § 1 pkt 1 Kpa. </w:t>
      </w:r>
    </w:p>
    <w:p w14:paraId="278DE295" w14:textId="77777777" w:rsidR="00304A67" w:rsidRDefault="00304A67" w:rsidP="00304A67">
      <w:pPr>
        <w:tabs>
          <w:tab w:val="left" w:pos="708"/>
          <w:tab w:val="num" w:pos="3720"/>
        </w:tabs>
        <w:spacing w:before="12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można również było zastosować alternatywy, która umożliwiałaby zastosowanie instytucji odstąpienia wskazanej w przepisie art.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189f § 1 pkt 2 Kpa.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Kwestie cen sprawdzonych w trakcie kontroli nie mogły być przedmiotem kontroli innego organu, gdyż zgodnie z przepisami, jedynym uprawnionym rzeczowo i miejscowo organem mogącym przeprowadzić kontrolę i nałożyć karę w przedmiotowym zakresie jest Podkarpacki Wojewódzki Inspektor Inspekcji Handlowej.</w:t>
      </w:r>
    </w:p>
    <w:p w14:paraId="093A2774" w14:textId="77777777" w:rsidR="00304A67" w:rsidRDefault="00304A67" w:rsidP="00304A67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Brak jest także podstaw do odstąpienia od nałożenia kary pieniężnej na podstawie art. 189f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§ 2 kpa, w myśl którego w przypadkach innych niż wymienione w § 1, jeżeli pozwoli to na spełnienie celów, dla których miałaby być nałożona administracyjna kara pieniężna, organ administracji publicznej, w drodze postanowienia, może wyznaczyć stronie termin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do przedstawienia dowodów potwierdzających: </w:t>
      </w:r>
    </w:p>
    <w:p w14:paraId="17084A66" w14:textId="77777777" w:rsidR="00304A67" w:rsidRDefault="00304A67" w:rsidP="00304A67">
      <w:pPr>
        <w:numPr>
          <w:ilvl w:val="0"/>
          <w:numId w:val="34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usunięcie naruszenia prawa lub</w:t>
      </w:r>
    </w:p>
    <w:p w14:paraId="341ADE32" w14:textId="77777777" w:rsidR="00304A67" w:rsidRDefault="00304A67" w:rsidP="00304A67">
      <w:pPr>
        <w:numPr>
          <w:ilvl w:val="0"/>
          <w:numId w:val="34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powiadomienie właściwych podmiotów o stwierdzonym naruszeniu prawa, określając termin i sposób powiadomienia.</w:t>
      </w:r>
    </w:p>
    <w:p w14:paraId="05CAE9AA" w14:textId="77777777" w:rsidR="00304A67" w:rsidRDefault="00304A67" w:rsidP="00304A67">
      <w:pPr>
        <w:suppressAutoHyphens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472D125" w14:textId="36458837" w:rsidR="00304A67" w:rsidRDefault="00304A67" w:rsidP="00304A67">
      <w:pPr>
        <w:tabs>
          <w:tab w:val="left" w:pos="708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W ocenie organu odstąpienie od nałożenia kary na tej podstawie byłoby pozbawione podstawy faktycznej, jak i nie było celowe. Odwołać się przy tym należy znów do wskazanej wyżej Dyrektywy 98/6 WE wskazującej także na cel kary – winna być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skuteczna, proporcjonalna</w:t>
      </w:r>
      <w:r w:rsidR="00A709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 odstraszająca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. Kara musi także spełniać funkcję prewencyjną oraz dyscyplinująco-represyjną.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lastRenderedPageBreak/>
        <w:t xml:space="preserve">W ocenie organu, przy zastosowaniu kryteriów ustanowionych przez prawodawcę krajowego, wskazanych w ustawie, a które przy wymierzaniu kary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tutejszy organ Inspekcji Handlowej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wziął pod uwagę, nałożona kara wymagania te spełnia.</w:t>
      </w:r>
    </w:p>
    <w:p w14:paraId="30F8EA88" w14:textId="6B2887E9" w:rsidR="00304A67" w:rsidRDefault="00304A67" w:rsidP="00304A67">
      <w:pPr>
        <w:suppressAutoHyphens/>
        <w:spacing w:before="1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Z dniem 1 stycznia 2020 r. wszedł w życie art. 61 ustawy z dnia 31 lipca 2019 r. o zmianie niektórych ustaw w celu ograniczenia obciążeń regulacyjnych (Dz. U. z 2019 r. poz. 1495</w:t>
      </w:r>
      <w:r w:rsidR="005D30A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ze zm.), który wprowadził do ustawy Prawo przedsiębiorców w art. 21a, nową instytucję – tzw.: „prawo do błędu”. Polega ona na tym, że w sytuacji gdy przedsiębiorca wpisany do Centralnej Ewidencji i Informacji o Działalności Gospodarczej (dalej: „CEIDG”) narusza przepisy prawa związane z wykonywaną działalnością gospodarczą w okresie 12 miesięcy od dnia podjęcia działalności gospodarczej po raz pierwszy albo ponownie po upływie co najmniej 36 miesięcy od dnia jej ostatniego zawieszenia lub zakończenia, a właściwy organ wszczyna w związku</w:t>
      </w:r>
      <w:r w:rsidR="005D30AE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z tym naruszeniem postępowanie mandatowe lub w przedmiocie wymierzenia administracyjnej kary pieniężnej, to na zasadach określonych w art. 21a Prawa przedsiębiorców, odstępuje się od nałożenia administracyjnej kary pieniężnej.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Instytucja ta nie znajdzie zastosowania</w:t>
      </w:r>
      <w:r w:rsidR="00A709A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do strony, bowiem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jak wynika z informacji zawartych w CEDIG, strona tego postępowania prowadzi działalność gospodarczą od 9 maja 1995 r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14:paraId="584A3BE5" w14:textId="77777777" w:rsidR="00304A67" w:rsidRDefault="00304A67" w:rsidP="00304A67">
      <w:pPr>
        <w:suppressAutoHyphens/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 związku z powyższym organ Inspekcji Handlowej orzekł jak w sentencji.</w:t>
      </w:r>
    </w:p>
    <w:p w14:paraId="32E8ADE3" w14:textId="0CF2EE35" w:rsidR="00304A67" w:rsidRDefault="00304A67" w:rsidP="00304A67">
      <w:pPr>
        <w:suppressAutoHyphens/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Wydając przedmiotową decyzję Podkarpacki Wojewódzki Inspektor Inspekcji Handlowej oparł się na spójnym materiale dowodowym, to jest: protokole kontroli DT.8361.32.2023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z dnia 25 kwietnia 2023 r. wraz z załącznikami, zawiadomieniu o wszczęciu postępowania</w:t>
      </w:r>
      <w:r w:rsidR="00A709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urzędu z </w:t>
      </w:r>
      <w:r w:rsidR="00F0092B" w:rsidRPr="00F0092B">
        <w:rPr>
          <w:rFonts w:ascii="Times New Roman" w:eastAsia="Times New Roman" w:hAnsi="Times New Roman" w:cs="Times New Roman"/>
          <w:sz w:val="24"/>
          <w:szCs w:val="24"/>
          <w:lang w:eastAsia="zh-CN"/>
        </w:rPr>
        <w:t>dnia 15 czerwca</w:t>
      </w:r>
      <w:r w:rsidRPr="00F009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2023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r., </w:t>
      </w:r>
      <w:r w:rsidR="00BA69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piśmie z zeznaniem 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wielkości obrotu i przychodu strony w roku rozliczeniowym 2022.</w:t>
      </w:r>
    </w:p>
    <w:p w14:paraId="2363B44F" w14:textId="77777777" w:rsidR="00304A67" w:rsidRDefault="00304A67" w:rsidP="00304A67">
      <w:pPr>
        <w:suppressAutoHyphens/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7 ust. 1 i 3 ustawy karę pieniężną, stanowiącą dochód budżetu państwa, przedsiębiorca winien uiścić na rachunek bankowy Wojewódzkiego Inspektoratu Inspekcji Handlowej w Rzeszowie, ul. 8 Marca 5, 35-959 Rzeszów - numer konta:</w:t>
      </w:r>
    </w:p>
    <w:p w14:paraId="4309022E" w14:textId="77777777" w:rsidR="00304A67" w:rsidRDefault="00304A67" w:rsidP="00304A67">
      <w:pPr>
        <w:tabs>
          <w:tab w:val="left" w:pos="0"/>
          <w:tab w:val="left" w:pos="708"/>
        </w:tabs>
        <w:spacing w:after="120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NBP O/O w Rzeszowie 67 1010 1528 0016 5822 3100 0000,</w:t>
      </w:r>
    </w:p>
    <w:p w14:paraId="4BA5837D" w14:textId="77777777" w:rsidR="00304A67" w:rsidRDefault="00304A67" w:rsidP="00304A67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7 dni od dnia, w którym decyzja o wymierzeniu kary stała się ostateczna.</w:t>
      </w:r>
    </w:p>
    <w:p w14:paraId="27B23804" w14:textId="77777777" w:rsidR="00304A67" w:rsidRDefault="00304A67" w:rsidP="00304A67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Pouczenie:</w:t>
      </w:r>
    </w:p>
    <w:p w14:paraId="7B1BB09D" w14:textId="4B2F2FA5" w:rsidR="00304A67" w:rsidRDefault="00304A67" w:rsidP="00304A67">
      <w:pPr>
        <w:numPr>
          <w:ilvl w:val="0"/>
          <w:numId w:val="35"/>
        </w:numPr>
        <w:tabs>
          <w:tab w:val="left" w:pos="0"/>
          <w:tab w:val="left" w:pos="360"/>
        </w:tabs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Zgodnie z art. 127 § 1 i 2 Kodeksu postępowania administracyjnego, od niniejszej decyzji przysługuje stronie odwołanie, które zgodnie z art. 129 § 1 i 2 kpa wnosi się do Prezesa Urzędu Ochrony Konkurencji</w:t>
      </w:r>
      <w:r w:rsidR="005D30A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 Konsumentów, Pl. Powstańców Warszawy 1, 00-950 Warszawa za pośrednictwem Podkarpackiego Wojewódzkiego Inspektora Inspekcji Handlowej w terminie 14 dni od dnia jej doręczenia. </w:t>
      </w:r>
    </w:p>
    <w:p w14:paraId="70537BF5" w14:textId="7D955377" w:rsidR="00304A67" w:rsidRDefault="00304A67" w:rsidP="00304A67">
      <w:pPr>
        <w:numPr>
          <w:ilvl w:val="0"/>
          <w:numId w:val="35"/>
        </w:numPr>
        <w:tabs>
          <w:tab w:val="left" w:pos="0"/>
          <w:tab w:val="left" w:pos="360"/>
        </w:tabs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Zgodnie z art. 127a Kodeksu postępowania administracyjnego przed upływem terminu do wniesienia odwołania strona może zrzec się prawa do wniesienia odwołania wobec organu administracji publicznej,</w:t>
      </w:r>
      <w:r w:rsidR="005D30A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który wydał decyzję. Z dniem doręczenia organowi administracji publicznej oświadczenia o zrzeczeniu się prawa do wniesienia odwołania przez ostatnią ze stron postępowania, decyzja staje się ostateczna</w:t>
      </w:r>
      <w:r w:rsidR="005D30A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 prawomocna.</w:t>
      </w:r>
    </w:p>
    <w:p w14:paraId="7BE37112" w14:textId="0A008887" w:rsidR="00F0092B" w:rsidRPr="00A709A5" w:rsidRDefault="00304A67" w:rsidP="00A709A5">
      <w:pPr>
        <w:numPr>
          <w:ilvl w:val="0"/>
          <w:numId w:val="35"/>
        </w:numPr>
        <w:tabs>
          <w:tab w:val="left" w:pos="0"/>
          <w:tab w:val="left" w:pos="360"/>
        </w:tabs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Zgodnie z art. 8 ustawy o informowaniu o cenach towarów i usług do kar pieniężnych w zakresie nieuregulowanym w ustawie stosuje się odpowiednio przepisy działu III ustawy z dnia 29 sierpnia 1997 r. Ordynacja podatkowa (tekst jednolity: Dz. U. z 2022 r., poz. 2651 ze zm.). Kary pieniężne podlegają egzekucji w trybie przepisów o postępowaniu egzekucyjnym w administracji w zakresie egzekucji obowiązków</w:t>
      </w:r>
      <w:r w:rsidR="005D30A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 charakterze pieniężnym.</w:t>
      </w:r>
    </w:p>
    <w:p w14:paraId="714203B2" w14:textId="77777777" w:rsidR="00304A67" w:rsidRDefault="00304A67" w:rsidP="00304A67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Otrzymują: </w:t>
      </w:r>
    </w:p>
    <w:p w14:paraId="0C94A839" w14:textId="77777777" w:rsidR="00304A67" w:rsidRDefault="00304A67" w:rsidP="00304A67">
      <w:pPr>
        <w:numPr>
          <w:ilvl w:val="0"/>
          <w:numId w:val="36"/>
        </w:numPr>
        <w:tabs>
          <w:tab w:val="left" w:pos="0"/>
        </w:tabs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Adresat;</w:t>
      </w:r>
    </w:p>
    <w:p w14:paraId="3E063D31" w14:textId="77777777" w:rsidR="00304A67" w:rsidRDefault="00304A67" w:rsidP="00304A67">
      <w:pPr>
        <w:numPr>
          <w:ilvl w:val="0"/>
          <w:numId w:val="36"/>
        </w:numPr>
        <w:tabs>
          <w:tab w:val="left" w:pos="0"/>
        </w:tabs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Wydz. BA;</w:t>
      </w:r>
    </w:p>
    <w:p w14:paraId="10665A45" w14:textId="77777777" w:rsidR="00304A67" w:rsidRDefault="00304A67" w:rsidP="00304A67">
      <w:pPr>
        <w:numPr>
          <w:ilvl w:val="0"/>
          <w:numId w:val="36"/>
        </w:numPr>
        <w:tabs>
          <w:tab w:val="left" w:pos="0"/>
        </w:tabs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aa (DT-A.G).</w:t>
      </w:r>
    </w:p>
    <w:p w14:paraId="41A1B7E6" w14:textId="078895EF" w:rsidR="00304A67" w:rsidRDefault="00304A67" w:rsidP="005D30AE">
      <w:pPr>
        <w:ind w:left="3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PODKARPACKI WOJEWÓDZKI INSPEKTOR</w:t>
      </w:r>
    </w:p>
    <w:p w14:paraId="3D8CAB40" w14:textId="268BDC4E" w:rsidR="00304A67" w:rsidRDefault="005D30AE" w:rsidP="005D30AE">
      <w:pPr>
        <w:ind w:left="3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04A67">
        <w:rPr>
          <w:rFonts w:ascii="Times New Roman" w:hAnsi="Times New Roman"/>
        </w:rPr>
        <w:t>INSPEKCJI HANDLOWEJ</w:t>
      </w:r>
    </w:p>
    <w:p w14:paraId="69D30673" w14:textId="3CFB18F5" w:rsidR="00BA0BB7" w:rsidRPr="00E76521" w:rsidRDefault="005D30AE" w:rsidP="005D30AE">
      <w:pPr>
        <w:ind w:left="3540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</w:t>
      </w:r>
      <w:r w:rsidR="00304A67">
        <w:rPr>
          <w:rFonts w:ascii="Times New Roman" w:hAnsi="Times New Roman"/>
          <w:i/>
          <w:iCs/>
        </w:rPr>
        <w:t>Jerzy Szczepański</w:t>
      </w:r>
    </w:p>
    <w:p w14:paraId="2CB5D47D" w14:textId="77777777" w:rsidR="00BA0BB7" w:rsidRDefault="00BA0BB7" w:rsidP="00CC2ED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3375E" w14:textId="528E007E" w:rsidR="00F05C7F" w:rsidRPr="000A196B" w:rsidRDefault="00F05C7F" w:rsidP="00BA0BB7">
      <w:pPr>
        <w:ind w:left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ermEnd w:id="98387962"/>
    </w:p>
    <w:sectPr w:rsidR="00F05C7F" w:rsidRPr="000A196B" w:rsidSect="00381C52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4A5D5" w14:textId="77777777" w:rsidR="00225F66" w:rsidRDefault="00225F66" w:rsidP="004D6612">
      <w:r>
        <w:separator/>
      </w:r>
    </w:p>
  </w:endnote>
  <w:endnote w:type="continuationSeparator" w:id="0">
    <w:p w14:paraId="065C35E7" w14:textId="77777777" w:rsidR="00225F66" w:rsidRDefault="00225F66" w:rsidP="004D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29160223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A23E4DB" w14:textId="673C8616" w:rsidR="002E4614" w:rsidRPr="002E4614" w:rsidRDefault="002E4614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461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A69E1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E765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16FCD" w14:textId="77777777" w:rsidR="00225F66" w:rsidRDefault="00225F66" w:rsidP="004D6612">
      <w:r>
        <w:separator/>
      </w:r>
    </w:p>
  </w:footnote>
  <w:footnote w:type="continuationSeparator" w:id="0">
    <w:p w14:paraId="2B438762" w14:textId="77777777" w:rsidR="00225F66" w:rsidRDefault="00225F66" w:rsidP="004D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4AF"/>
    <w:multiLevelType w:val="hybridMultilevel"/>
    <w:tmpl w:val="75A264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35DB"/>
    <w:multiLevelType w:val="hybridMultilevel"/>
    <w:tmpl w:val="E4540A60"/>
    <w:lvl w:ilvl="0" w:tplc="9996BC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D2DD1"/>
    <w:multiLevelType w:val="hybridMultilevel"/>
    <w:tmpl w:val="CF8EFDE6"/>
    <w:lvl w:ilvl="0" w:tplc="0415000F">
      <w:start w:val="1"/>
      <w:numFmt w:val="decimal"/>
      <w:lvlText w:val="%1."/>
      <w:lvlJc w:val="left"/>
      <w:pPr>
        <w:ind w:left="1932" w:hanging="360"/>
      </w:pPr>
    </w:lvl>
    <w:lvl w:ilvl="1" w:tplc="04150019">
      <w:start w:val="1"/>
      <w:numFmt w:val="lowerLetter"/>
      <w:lvlText w:val="%2."/>
      <w:lvlJc w:val="left"/>
      <w:pPr>
        <w:ind w:left="2652" w:hanging="360"/>
      </w:pPr>
    </w:lvl>
    <w:lvl w:ilvl="2" w:tplc="0415001B">
      <w:start w:val="1"/>
      <w:numFmt w:val="lowerRoman"/>
      <w:lvlText w:val="%3."/>
      <w:lvlJc w:val="right"/>
      <w:pPr>
        <w:ind w:left="3372" w:hanging="180"/>
      </w:pPr>
    </w:lvl>
    <w:lvl w:ilvl="3" w:tplc="0415000F">
      <w:start w:val="1"/>
      <w:numFmt w:val="decimal"/>
      <w:lvlText w:val="%4."/>
      <w:lvlJc w:val="left"/>
      <w:pPr>
        <w:ind w:left="4092" w:hanging="360"/>
      </w:pPr>
    </w:lvl>
    <w:lvl w:ilvl="4" w:tplc="04150019">
      <w:start w:val="1"/>
      <w:numFmt w:val="lowerLetter"/>
      <w:lvlText w:val="%5."/>
      <w:lvlJc w:val="left"/>
      <w:pPr>
        <w:ind w:left="4812" w:hanging="360"/>
      </w:pPr>
    </w:lvl>
    <w:lvl w:ilvl="5" w:tplc="0415001B">
      <w:start w:val="1"/>
      <w:numFmt w:val="lowerRoman"/>
      <w:lvlText w:val="%6."/>
      <w:lvlJc w:val="right"/>
      <w:pPr>
        <w:ind w:left="5532" w:hanging="180"/>
      </w:pPr>
    </w:lvl>
    <w:lvl w:ilvl="6" w:tplc="0415000F">
      <w:start w:val="1"/>
      <w:numFmt w:val="decimal"/>
      <w:lvlText w:val="%7."/>
      <w:lvlJc w:val="left"/>
      <w:pPr>
        <w:ind w:left="6252" w:hanging="360"/>
      </w:pPr>
    </w:lvl>
    <w:lvl w:ilvl="7" w:tplc="04150019">
      <w:start w:val="1"/>
      <w:numFmt w:val="lowerLetter"/>
      <w:lvlText w:val="%8."/>
      <w:lvlJc w:val="left"/>
      <w:pPr>
        <w:ind w:left="6972" w:hanging="360"/>
      </w:pPr>
    </w:lvl>
    <w:lvl w:ilvl="8" w:tplc="0415001B">
      <w:start w:val="1"/>
      <w:numFmt w:val="lowerRoman"/>
      <w:lvlText w:val="%9."/>
      <w:lvlJc w:val="right"/>
      <w:pPr>
        <w:ind w:left="7692" w:hanging="180"/>
      </w:pPr>
    </w:lvl>
  </w:abstractNum>
  <w:abstractNum w:abstractNumId="3" w15:restartNumberingAfterBreak="0">
    <w:nsid w:val="0E4A6ECA"/>
    <w:multiLevelType w:val="hybridMultilevel"/>
    <w:tmpl w:val="5C4E7BB2"/>
    <w:lvl w:ilvl="0" w:tplc="44EED622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D4448"/>
    <w:multiLevelType w:val="hybridMultilevel"/>
    <w:tmpl w:val="A1BE8B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EF63B8"/>
    <w:multiLevelType w:val="multilevel"/>
    <w:tmpl w:val="11EE3F8E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6" w15:restartNumberingAfterBreak="0">
    <w:nsid w:val="11DC47C0"/>
    <w:multiLevelType w:val="hybridMultilevel"/>
    <w:tmpl w:val="DA6C1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A513E"/>
    <w:multiLevelType w:val="hybridMultilevel"/>
    <w:tmpl w:val="CFDA5CD0"/>
    <w:lvl w:ilvl="0" w:tplc="FFFFFFFF">
      <w:start w:val="1"/>
      <w:numFmt w:val="upperRoman"/>
      <w:lvlText w:val="%1."/>
      <w:lvlJc w:val="right"/>
      <w:pPr>
        <w:ind w:left="50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727630D"/>
    <w:multiLevelType w:val="hybridMultilevel"/>
    <w:tmpl w:val="09B0192A"/>
    <w:lvl w:ilvl="0" w:tplc="22E87FE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AAC49EB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47CFB"/>
    <w:multiLevelType w:val="hybridMultilevel"/>
    <w:tmpl w:val="CFDA5CD0"/>
    <w:lvl w:ilvl="0" w:tplc="04F21992">
      <w:start w:val="1"/>
      <w:numFmt w:val="upperRoman"/>
      <w:lvlText w:val="%1."/>
      <w:lvlJc w:val="right"/>
      <w:pPr>
        <w:ind w:left="502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E642362"/>
    <w:multiLevelType w:val="hybridMultilevel"/>
    <w:tmpl w:val="E52A1B98"/>
    <w:lvl w:ilvl="0" w:tplc="7C7E7EC8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07089"/>
    <w:multiLevelType w:val="hybridMultilevel"/>
    <w:tmpl w:val="204086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AA25BE0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A3563C"/>
    <w:multiLevelType w:val="hybridMultilevel"/>
    <w:tmpl w:val="75EC5AE0"/>
    <w:lvl w:ilvl="0" w:tplc="958EFF8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5347327"/>
    <w:multiLevelType w:val="hybridMultilevel"/>
    <w:tmpl w:val="DF2AE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03AF8"/>
    <w:multiLevelType w:val="hybridMultilevel"/>
    <w:tmpl w:val="DC3C9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34DE1"/>
    <w:multiLevelType w:val="hybridMultilevel"/>
    <w:tmpl w:val="D952B2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8612BF"/>
    <w:multiLevelType w:val="hybridMultilevel"/>
    <w:tmpl w:val="75A26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231D5"/>
    <w:multiLevelType w:val="hybridMultilevel"/>
    <w:tmpl w:val="23189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91679"/>
    <w:multiLevelType w:val="hybridMultilevel"/>
    <w:tmpl w:val="96049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F7F42"/>
    <w:multiLevelType w:val="hybridMultilevel"/>
    <w:tmpl w:val="B316C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32787"/>
    <w:multiLevelType w:val="hybridMultilevel"/>
    <w:tmpl w:val="21DE8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A7D9D"/>
    <w:multiLevelType w:val="hybridMultilevel"/>
    <w:tmpl w:val="A7889634"/>
    <w:lvl w:ilvl="0" w:tplc="CA2692F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5AED0434"/>
    <w:multiLevelType w:val="hybridMultilevel"/>
    <w:tmpl w:val="D02CB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434CB9"/>
    <w:multiLevelType w:val="hybridMultilevel"/>
    <w:tmpl w:val="4E580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F56246"/>
    <w:multiLevelType w:val="hybridMultilevel"/>
    <w:tmpl w:val="79DECBDC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22CC7"/>
    <w:multiLevelType w:val="hybridMultilevel"/>
    <w:tmpl w:val="59FCA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7177B"/>
    <w:multiLevelType w:val="hybridMultilevel"/>
    <w:tmpl w:val="E918F3BC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45E87"/>
    <w:multiLevelType w:val="hybridMultilevel"/>
    <w:tmpl w:val="96049D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30ABB"/>
    <w:multiLevelType w:val="hybridMultilevel"/>
    <w:tmpl w:val="EF32044E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3248D"/>
    <w:multiLevelType w:val="hybridMultilevel"/>
    <w:tmpl w:val="F1C00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1E6568"/>
    <w:multiLevelType w:val="hybridMultilevel"/>
    <w:tmpl w:val="16066B9A"/>
    <w:lvl w:ilvl="0" w:tplc="71740320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D3A6DB1"/>
    <w:multiLevelType w:val="hybridMultilevel"/>
    <w:tmpl w:val="DBD4D57A"/>
    <w:lvl w:ilvl="0" w:tplc="958EF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3936913">
    <w:abstractNumId w:val="10"/>
  </w:num>
  <w:num w:numId="2" w16cid:durableId="754783628">
    <w:abstractNumId w:val="29"/>
  </w:num>
  <w:num w:numId="3" w16cid:durableId="17714674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0105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557767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99929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557759">
    <w:abstractNumId w:val="6"/>
  </w:num>
  <w:num w:numId="8" w16cid:durableId="1692297225">
    <w:abstractNumId w:val="9"/>
  </w:num>
  <w:num w:numId="9" w16cid:durableId="512698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065939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1534679">
    <w:abstractNumId w:val="12"/>
  </w:num>
  <w:num w:numId="12" w16cid:durableId="507910337">
    <w:abstractNumId w:val="24"/>
  </w:num>
  <w:num w:numId="13" w16cid:durableId="2093627341">
    <w:abstractNumId w:val="28"/>
  </w:num>
  <w:num w:numId="14" w16cid:durableId="20041666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01168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370203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7483543">
    <w:abstractNumId w:val="2"/>
  </w:num>
  <w:num w:numId="18" w16cid:durableId="142435439">
    <w:abstractNumId w:val="14"/>
  </w:num>
  <w:num w:numId="19" w16cid:durableId="1126778225">
    <w:abstractNumId w:val="9"/>
  </w:num>
  <w:num w:numId="20" w16cid:durableId="1780367049">
    <w:abstractNumId w:val="7"/>
  </w:num>
  <w:num w:numId="21" w16cid:durableId="287472648">
    <w:abstractNumId w:val="21"/>
  </w:num>
  <w:num w:numId="22" w16cid:durableId="1931498645">
    <w:abstractNumId w:val="3"/>
  </w:num>
  <w:num w:numId="23" w16cid:durableId="248665104">
    <w:abstractNumId w:val="1"/>
  </w:num>
  <w:num w:numId="24" w16cid:durableId="974874202">
    <w:abstractNumId w:val="8"/>
  </w:num>
  <w:num w:numId="25" w16cid:durableId="1931228997">
    <w:abstractNumId w:val="22"/>
  </w:num>
  <w:num w:numId="26" w16cid:durableId="941260225">
    <w:abstractNumId w:val="13"/>
  </w:num>
  <w:num w:numId="27" w16cid:durableId="1684622218">
    <w:abstractNumId w:val="26"/>
  </w:num>
  <w:num w:numId="28" w16cid:durableId="12200190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434828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852181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70700251">
    <w:abstractNumId w:val="31"/>
  </w:num>
  <w:num w:numId="32" w16cid:durableId="11933474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717921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350721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933151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736458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98695839">
    <w:abstractNumId w:val="19"/>
  </w:num>
  <w:num w:numId="38" w16cid:durableId="321470906">
    <w:abstractNumId w:val="16"/>
  </w:num>
  <w:num w:numId="39" w16cid:durableId="1264874578">
    <w:abstractNumId w:val="0"/>
  </w:num>
  <w:num w:numId="40" w16cid:durableId="213621290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autoFormatOverride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3B"/>
    <w:rsid w:val="00006FE7"/>
    <w:rsid w:val="0001144E"/>
    <w:rsid w:val="00014DA6"/>
    <w:rsid w:val="000246B9"/>
    <w:rsid w:val="000255F9"/>
    <w:rsid w:val="0005088D"/>
    <w:rsid w:val="000713AD"/>
    <w:rsid w:val="000A1285"/>
    <w:rsid w:val="000A196B"/>
    <w:rsid w:val="000B0F81"/>
    <w:rsid w:val="000B1231"/>
    <w:rsid w:val="000C15B4"/>
    <w:rsid w:val="000C24C8"/>
    <w:rsid w:val="000E451B"/>
    <w:rsid w:val="000E62C1"/>
    <w:rsid w:val="000F4615"/>
    <w:rsid w:val="0010063A"/>
    <w:rsid w:val="00105039"/>
    <w:rsid w:val="00110627"/>
    <w:rsid w:val="00126991"/>
    <w:rsid w:val="00170E04"/>
    <w:rsid w:val="00193CF8"/>
    <w:rsid w:val="00194814"/>
    <w:rsid w:val="00197C2F"/>
    <w:rsid w:val="001C0B3D"/>
    <w:rsid w:val="001E7965"/>
    <w:rsid w:val="001F360A"/>
    <w:rsid w:val="002033D1"/>
    <w:rsid w:val="00205DAD"/>
    <w:rsid w:val="00205F16"/>
    <w:rsid w:val="00221FC3"/>
    <w:rsid w:val="002222AA"/>
    <w:rsid w:val="0022377C"/>
    <w:rsid w:val="00225F66"/>
    <w:rsid w:val="002314CB"/>
    <w:rsid w:val="00237E99"/>
    <w:rsid w:val="002416B5"/>
    <w:rsid w:val="00261A78"/>
    <w:rsid w:val="00267CCD"/>
    <w:rsid w:val="00284801"/>
    <w:rsid w:val="00296173"/>
    <w:rsid w:val="002B0A58"/>
    <w:rsid w:val="002C4899"/>
    <w:rsid w:val="002E4614"/>
    <w:rsid w:val="002E49A7"/>
    <w:rsid w:val="002E75F5"/>
    <w:rsid w:val="00304A67"/>
    <w:rsid w:val="00317AB0"/>
    <w:rsid w:val="0032125C"/>
    <w:rsid w:val="00321FA1"/>
    <w:rsid w:val="003240FB"/>
    <w:rsid w:val="00327C7A"/>
    <w:rsid w:val="003330C5"/>
    <w:rsid w:val="0033526F"/>
    <w:rsid w:val="00340B6F"/>
    <w:rsid w:val="00361BEA"/>
    <w:rsid w:val="00377771"/>
    <w:rsid w:val="0038274E"/>
    <w:rsid w:val="003850DB"/>
    <w:rsid w:val="003A3AD2"/>
    <w:rsid w:val="003C5D56"/>
    <w:rsid w:val="00403CFC"/>
    <w:rsid w:val="00441388"/>
    <w:rsid w:val="0048462E"/>
    <w:rsid w:val="00493308"/>
    <w:rsid w:val="004B5BA8"/>
    <w:rsid w:val="004C3E52"/>
    <w:rsid w:val="004D2532"/>
    <w:rsid w:val="004D6612"/>
    <w:rsid w:val="004F2A94"/>
    <w:rsid w:val="004F400B"/>
    <w:rsid w:val="00505F3F"/>
    <w:rsid w:val="005063B9"/>
    <w:rsid w:val="005071F7"/>
    <w:rsid w:val="00554D92"/>
    <w:rsid w:val="00566144"/>
    <w:rsid w:val="00583415"/>
    <w:rsid w:val="005D30AE"/>
    <w:rsid w:val="005D5AAE"/>
    <w:rsid w:val="00601F80"/>
    <w:rsid w:val="00677F33"/>
    <w:rsid w:val="006827B0"/>
    <w:rsid w:val="006B783B"/>
    <w:rsid w:val="006D11F1"/>
    <w:rsid w:val="006D3164"/>
    <w:rsid w:val="006D6DAB"/>
    <w:rsid w:val="006F0FE1"/>
    <w:rsid w:val="006F50FB"/>
    <w:rsid w:val="007229B4"/>
    <w:rsid w:val="00727561"/>
    <w:rsid w:val="007546D3"/>
    <w:rsid w:val="00783ADE"/>
    <w:rsid w:val="0078728F"/>
    <w:rsid w:val="007876BB"/>
    <w:rsid w:val="007B77AE"/>
    <w:rsid w:val="007D15B2"/>
    <w:rsid w:val="007E2340"/>
    <w:rsid w:val="007E3F3D"/>
    <w:rsid w:val="008018D1"/>
    <w:rsid w:val="00820CF7"/>
    <w:rsid w:val="00826FEA"/>
    <w:rsid w:val="00834D42"/>
    <w:rsid w:val="00841537"/>
    <w:rsid w:val="00841FD8"/>
    <w:rsid w:val="008650C1"/>
    <w:rsid w:val="00871B07"/>
    <w:rsid w:val="00875FEC"/>
    <w:rsid w:val="008957FE"/>
    <w:rsid w:val="008B7A83"/>
    <w:rsid w:val="008E611F"/>
    <w:rsid w:val="00905FA3"/>
    <w:rsid w:val="00942B60"/>
    <w:rsid w:val="00961C9F"/>
    <w:rsid w:val="0096228B"/>
    <w:rsid w:val="00963EB7"/>
    <w:rsid w:val="009B4612"/>
    <w:rsid w:val="009C03C7"/>
    <w:rsid w:val="009C5E80"/>
    <w:rsid w:val="009E6208"/>
    <w:rsid w:val="009E7148"/>
    <w:rsid w:val="009F532A"/>
    <w:rsid w:val="00A041AF"/>
    <w:rsid w:val="00A17BCB"/>
    <w:rsid w:val="00A62F72"/>
    <w:rsid w:val="00A709A5"/>
    <w:rsid w:val="00A81D45"/>
    <w:rsid w:val="00A82941"/>
    <w:rsid w:val="00A82D88"/>
    <w:rsid w:val="00A869A9"/>
    <w:rsid w:val="00A9730A"/>
    <w:rsid w:val="00AC21CB"/>
    <w:rsid w:val="00AD3DB2"/>
    <w:rsid w:val="00AD7DE6"/>
    <w:rsid w:val="00AF501E"/>
    <w:rsid w:val="00B01AB4"/>
    <w:rsid w:val="00B151A2"/>
    <w:rsid w:val="00B1788C"/>
    <w:rsid w:val="00B62516"/>
    <w:rsid w:val="00B62641"/>
    <w:rsid w:val="00B822FD"/>
    <w:rsid w:val="00BA0BB7"/>
    <w:rsid w:val="00BA52DE"/>
    <w:rsid w:val="00BA69E1"/>
    <w:rsid w:val="00BC5A41"/>
    <w:rsid w:val="00BD162E"/>
    <w:rsid w:val="00BD7E21"/>
    <w:rsid w:val="00BF562C"/>
    <w:rsid w:val="00C216E4"/>
    <w:rsid w:val="00C3573A"/>
    <w:rsid w:val="00C45417"/>
    <w:rsid w:val="00C4551A"/>
    <w:rsid w:val="00C867DC"/>
    <w:rsid w:val="00C94263"/>
    <w:rsid w:val="00CC2EDB"/>
    <w:rsid w:val="00CF687B"/>
    <w:rsid w:val="00D14F00"/>
    <w:rsid w:val="00D258E6"/>
    <w:rsid w:val="00D56015"/>
    <w:rsid w:val="00DA7E63"/>
    <w:rsid w:val="00E2195E"/>
    <w:rsid w:val="00E22673"/>
    <w:rsid w:val="00E246D3"/>
    <w:rsid w:val="00E30497"/>
    <w:rsid w:val="00E312E4"/>
    <w:rsid w:val="00E429ED"/>
    <w:rsid w:val="00E42D00"/>
    <w:rsid w:val="00E43A84"/>
    <w:rsid w:val="00E47253"/>
    <w:rsid w:val="00E525F4"/>
    <w:rsid w:val="00E65B67"/>
    <w:rsid w:val="00E76521"/>
    <w:rsid w:val="00EA241F"/>
    <w:rsid w:val="00EA254E"/>
    <w:rsid w:val="00EA5CD7"/>
    <w:rsid w:val="00EA65F2"/>
    <w:rsid w:val="00EE0445"/>
    <w:rsid w:val="00EF19E7"/>
    <w:rsid w:val="00EF5085"/>
    <w:rsid w:val="00F0092B"/>
    <w:rsid w:val="00F05C7F"/>
    <w:rsid w:val="00F1177B"/>
    <w:rsid w:val="00F40143"/>
    <w:rsid w:val="00F4103F"/>
    <w:rsid w:val="00F61A6C"/>
    <w:rsid w:val="00F67A83"/>
    <w:rsid w:val="00F822B0"/>
    <w:rsid w:val="00FB4252"/>
    <w:rsid w:val="00FB5AD8"/>
    <w:rsid w:val="00FE2C2C"/>
    <w:rsid w:val="00FE3308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FBDF"/>
  <w15:chartTrackingRefBased/>
  <w15:docId w15:val="{F3C5620A-5398-4D95-9125-4E535934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83B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018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26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26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FB5AD8"/>
    <w:pPr>
      <w:spacing w:after="200"/>
    </w:pPr>
    <w:rPr>
      <w:i/>
      <w:iCs/>
      <w:color w:val="44546A" w:themeColor="text2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96228B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8018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822F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C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C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267CCD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26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26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66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6612"/>
  </w:style>
  <w:style w:type="paragraph" w:styleId="Stopka">
    <w:name w:val="footer"/>
    <w:basedOn w:val="Normalny"/>
    <w:link w:val="StopkaZnak"/>
    <w:uiPriority w:val="99"/>
    <w:unhideWhenUsed/>
    <w:rsid w:val="004D66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6612"/>
  </w:style>
  <w:style w:type="paragraph" w:styleId="Bezodstpw">
    <w:name w:val="No Spacing"/>
    <w:uiPriority w:val="1"/>
    <w:qFormat/>
    <w:rsid w:val="00E226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eformattedZnak">
    <w:name w:val="Preformatted Znak"/>
    <w:link w:val="Preformatted"/>
    <w:locked/>
    <w:rsid w:val="00E22673"/>
    <w:rPr>
      <w:rFonts w:ascii="Courier New" w:eastAsia="Times New Roman" w:hAnsi="Courier New" w:cs="Courier New"/>
    </w:rPr>
  </w:style>
  <w:style w:type="paragraph" w:customStyle="1" w:styleId="Preformatted">
    <w:name w:val="Preformatted"/>
    <w:basedOn w:val="Normalny"/>
    <w:link w:val="PreformattedZnak"/>
    <w:rsid w:val="00E2267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eastAsia="Times New Roman" w:hAnsi="Courier New" w:cs="Courier New"/>
    </w:rPr>
  </w:style>
  <w:style w:type="character" w:styleId="Hipercze">
    <w:name w:val="Hyperlink"/>
    <w:basedOn w:val="Domylnaczcionkaakapitu"/>
    <w:uiPriority w:val="99"/>
    <w:semiHidden/>
    <w:unhideWhenUsed/>
    <w:rsid w:val="00304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840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31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22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177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86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9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0E19A-A1D2-47EC-AD35-70948D72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4534</Words>
  <Characters>27209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DT.8361.32.2023 z 13.07.2023 r. - SUPER MARIO Jerzy Gorczyca - ceny</vt:lpstr>
    </vt:vector>
  </TitlesOfParts>
  <Company/>
  <LinksUpToDate>false</LinksUpToDate>
  <CharactersWithSpaces>31680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DT.8361.32.2023 z 13.07.2023 r. - SUPER MARIO Jerzy Gorczyca - ceny</dc:title>
  <dc:subject/>
  <dc:creator>PWIIH</dc:creator>
  <cp:keywords>decyzja ceny</cp:keywords>
  <dc:description/>
  <cp:lastModifiedBy>Marcin Ożóg</cp:lastModifiedBy>
  <cp:revision>4</cp:revision>
  <cp:lastPrinted>2022-06-27T09:08:00Z</cp:lastPrinted>
  <dcterms:created xsi:type="dcterms:W3CDTF">2023-12-04T13:13:00Z</dcterms:created>
  <dcterms:modified xsi:type="dcterms:W3CDTF">2023-12-21T09:04:00Z</dcterms:modified>
</cp:coreProperties>
</file>