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9C3D3" w14:textId="1B6B192B" w:rsidR="00B40676" w:rsidRDefault="00BC6222" w:rsidP="00E35543">
      <w:pPr>
        <w:spacing w:line="360" w:lineRule="auto"/>
        <w:jc w:val="both"/>
        <w:rPr>
          <w:bCs/>
          <w:color w:val="000000"/>
          <w:sz w:val="32"/>
          <w:szCs w:val="32"/>
          <w:shd w:val="clear" w:color="auto" w:fill="FFFFFF"/>
        </w:rPr>
      </w:pPr>
      <w:bookmarkStart w:id="0" w:name="_Hlk152166674"/>
      <w:bookmarkStart w:id="1" w:name="_GoBack"/>
      <w:r>
        <w:rPr>
          <w:bCs/>
          <w:color w:val="000000"/>
          <w:sz w:val="32"/>
          <w:szCs w:val="32"/>
          <w:shd w:val="clear" w:color="auto" w:fill="FFFFFF"/>
        </w:rPr>
        <w:t>ZMIANA WARUNKÓW SUBSKRYPCJI? TYLKO ZA TWOJĄ ZGODĄ</w:t>
      </w:r>
    </w:p>
    <w:bookmarkEnd w:id="1"/>
    <w:p w14:paraId="1D416F01" w14:textId="77777777" w:rsidR="00190907" w:rsidRDefault="00190907" w:rsidP="00190907">
      <w:pPr>
        <w:spacing w:line="360" w:lineRule="auto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14:paraId="534AF3A1" w14:textId="41469133" w:rsidR="00F71A4E" w:rsidRPr="006F1D61" w:rsidRDefault="00F71A4E" w:rsidP="000B51F3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cs="Calibri"/>
          <w:b/>
          <w:color w:val="0F1419"/>
          <w:sz w:val="22"/>
          <w:lang w:eastAsia="pl-PL"/>
        </w:rPr>
      </w:pPr>
      <w:r w:rsidRPr="006F1D61">
        <w:rPr>
          <w:rFonts w:cs="Calibri"/>
          <w:b/>
          <w:color w:val="0F1419"/>
          <w:sz w:val="22"/>
          <w:lang w:eastAsia="pl-PL"/>
        </w:rPr>
        <w:t xml:space="preserve">Konsumencie, </w:t>
      </w:r>
      <w:r w:rsidR="00500FCD">
        <w:rPr>
          <w:rFonts w:cs="Calibri"/>
          <w:b/>
          <w:color w:val="0F1419"/>
          <w:sz w:val="22"/>
          <w:lang w:eastAsia="pl-PL"/>
        </w:rPr>
        <w:t>miałeś wykupioną subs</w:t>
      </w:r>
      <w:r w:rsidR="00C814BC">
        <w:rPr>
          <w:rFonts w:cs="Calibri"/>
          <w:b/>
          <w:color w:val="0F1419"/>
          <w:sz w:val="22"/>
          <w:lang w:eastAsia="pl-PL"/>
        </w:rPr>
        <w:t>krypcj</w:t>
      </w:r>
      <w:r w:rsidR="00DD12CC">
        <w:rPr>
          <w:rFonts w:cs="Calibri"/>
          <w:b/>
          <w:color w:val="0F1419"/>
          <w:sz w:val="22"/>
          <w:lang w:eastAsia="pl-PL"/>
        </w:rPr>
        <w:t>ę</w:t>
      </w:r>
      <w:r w:rsidR="00C814BC">
        <w:rPr>
          <w:rFonts w:cs="Calibri"/>
          <w:b/>
          <w:color w:val="0F1419"/>
          <w:sz w:val="22"/>
          <w:lang w:eastAsia="pl-PL"/>
        </w:rPr>
        <w:t xml:space="preserve"> z automatyczną płatnością i po</w:t>
      </w:r>
      <w:r w:rsidR="008D5953">
        <w:rPr>
          <w:rFonts w:cs="Calibri"/>
          <w:b/>
          <w:color w:val="0F1419"/>
          <w:sz w:val="22"/>
          <w:lang w:eastAsia="pl-PL"/>
        </w:rPr>
        <w:t>d</w:t>
      </w:r>
      <w:r w:rsidR="00C814BC">
        <w:rPr>
          <w:rFonts w:cs="Calibri"/>
          <w:b/>
          <w:color w:val="0F1419"/>
          <w:sz w:val="22"/>
          <w:lang w:eastAsia="pl-PL"/>
        </w:rPr>
        <w:t xml:space="preserve">niesiono jej cenę za nowy okres bez Twojej zgody? </w:t>
      </w:r>
      <w:r w:rsidR="0031145D">
        <w:rPr>
          <w:rFonts w:cs="Calibri"/>
          <w:b/>
          <w:color w:val="0F1419"/>
          <w:sz w:val="22"/>
          <w:lang w:eastAsia="pl-PL"/>
        </w:rPr>
        <w:t xml:space="preserve">To </w:t>
      </w:r>
      <w:r w:rsidR="006E1334">
        <w:rPr>
          <w:rFonts w:cs="Calibri"/>
          <w:b/>
          <w:color w:val="0F1419"/>
          <w:sz w:val="22"/>
          <w:lang w:eastAsia="pl-PL"/>
        </w:rPr>
        <w:t xml:space="preserve">sprzeczne </w:t>
      </w:r>
      <w:r w:rsidR="0031145D">
        <w:rPr>
          <w:rFonts w:cs="Calibri"/>
          <w:b/>
          <w:color w:val="0F1419"/>
          <w:sz w:val="22"/>
          <w:lang w:eastAsia="pl-PL"/>
        </w:rPr>
        <w:t>z prawem</w:t>
      </w:r>
      <w:r w:rsidR="00156D47">
        <w:rPr>
          <w:rFonts w:cs="Calibri"/>
          <w:b/>
          <w:color w:val="0F1419"/>
          <w:sz w:val="22"/>
          <w:lang w:eastAsia="pl-PL"/>
        </w:rPr>
        <w:t>.</w:t>
      </w:r>
    </w:p>
    <w:p w14:paraId="357C339E" w14:textId="4B3D2B71" w:rsidR="00C66B8D" w:rsidRDefault="000B51F3" w:rsidP="000B51F3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cs="Calibri"/>
          <w:b/>
          <w:color w:val="0F1419"/>
          <w:sz w:val="22"/>
          <w:lang w:eastAsia="pl-PL"/>
        </w:rPr>
      </w:pPr>
      <w:bookmarkStart w:id="2" w:name="_Hlk152171638"/>
      <w:r w:rsidRPr="00E35543">
        <w:rPr>
          <w:rFonts w:cs="Calibri"/>
          <w:b/>
          <w:color w:val="0F1419"/>
          <w:sz w:val="22"/>
          <w:lang w:eastAsia="pl-PL"/>
        </w:rPr>
        <w:t>Amazon</w:t>
      </w:r>
      <w:r w:rsidR="00D82ECB" w:rsidRPr="00E35543">
        <w:rPr>
          <w:rFonts w:cs="Calibri"/>
          <w:b/>
          <w:color w:val="0F1419"/>
          <w:sz w:val="22"/>
          <w:lang w:eastAsia="pl-PL"/>
        </w:rPr>
        <w:t xml:space="preserve"> </w:t>
      </w:r>
      <w:r w:rsidR="00190907" w:rsidRPr="00E35543">
        <w:rPr>
          <w:rFonts w:cs="Calibri"/>
          <w:b/>
          <w:color w:val="0F1419"/>
          <w:sz w:val="22"/>
          <w:lang w:eastAsia="pl-PL"/>
        </w:rPr>
        <w:t xml:space="preserve">Digital </w:t>
      </w:r>
      <w:r w:rsidR="00D82ECB" w:rsidRPr="00E35543">
        <w:rPr>
          <w:rFonts w:cs="Calibri"/>
          <w:b/>
          <w:color w:val="0F1419"/>
          <w:sz w:val="22"/>
          <w:lang w:eastAsia="pl-PL"/>
        </w:rPr>
        <w:t>UK</w:t>
      </w:r>
      <w:r w:rsidR="00A95D49" w:rsidRPr="00E35543">
        <w:rPr>
          <w:rFonts w:cs="Calibri"/>
          <w:b/>
          <w:color w:val="0F1419"/>
          <w:sz w:val="22"/>
          <w:lang w:eastAsia="pl-PL"/>
        </w:rPr>
        <w:t xml:space="preserve"> i Amazon EU </w:t>
      </w:r>
      <w:bookmarkEnd w:id="2"/>
      <w:r w:rsidR="00C814BC">
        <w:rPr>
          <w:rFonts w:cs="Calibri"/>
          <w:b/>
          <w:color w:val="0F1419"/>
          <w:sz w:val="22"/>
          <w:lang w:eastAsia="pl-PL"/>
        </w:rPr>
        <w:t xml:space="preserve">w ramach Amazon Prime i Prime Video </w:t>
      </w:r>
      <w:r w:rsidR="006F1D61">
        <w:rPr>
          <w:rFonts w:cs="Calibri"/>
          <w:b/>
          <w:color w:val="0F1419"/>
          <w:sz w:val="22"/>
          <w:lang w:eastAsia="pl-PL"/>
        </w:rPr>
        <w:t>zmienia</w:t>
      </w:r>
      <w:r w:rsidR="00A95D49">
        <w:rPr>
          <w:rFonts w:cs="Calibri"/>
          <w:b/>
          <w:color w:val="0F1419"/>
          <w:sz w:val="22"/>
          <w:lang w:eastAsia="pl-PL"/>
        </w:rPr>
        <w:t>ją</w:t>
      </w:r>
      <w:r w:rsidR="006F1D61">
        <w:rPr>
          <w:rFonts w:cs="Calibri"/>
          <w:b/>
          <w:color w:val="0F1419"/>
          <w:sz w:val="22"/>
          <w:lang w:eastAsia="pl-PL"/>
        </w:rPr>
        <w:t xml:space="preserve"> </w:t>
      </w:r>
      <w:r w:rsidR="00C814BC">
        <w:rPr>
          <w:rFonts w:cs="Calibri"/>
          <w:b/>
          <w:color w:val="0F1419"/>
          <w:sz w:val="22"/>
          <w:lang w:eastAsia="pl-PL"/>
        </w:rPr>
        <w:t xml:space="preserve">praktykę </w:t>
      </w:r>
      <w:r w:rsidR="006F1D61">
        <w:rPr>
          <w:rFonts w:cs="Calibri"/>
          <w:b/>
          <w:color w:val="0F1419"/>
          <w:sz w:val="22"/>
          <w:lang w:eastAsia="pl-PL"/>
        </w:rPr>
        <w:t>pod wpływem działań Prezesa UOKiK.</w:t>
      </w:r>
      <w:r w:rsidR="0082370C">
        <w:rPr>
          <w:rFonts w:cs="Calibri"/>
          <w:b/>
          <w:color w:val="0F1419"/>
          <w:sz w:val="22"/>
          <w:lang w:eastAsia="pl-PL"/>
        </w:rPr>
        <w:t xml:space="preserve"> </w:t>
      </w:r>
    </w:p>
    <w:p w14:paraId="4E6055C9" w14:textId="483620D9" w:rsidR="000B51F3" w:rsidRDefault="006F1D61" w:rsidP="000B51F3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cs="Calibri"/>
          <w:b/>
          <w:color w:val="0F1419"/>
          <w:sz w:val="22"/>
          <w:lang w:eastAsia="pl-PL"/>
        </w:rPr>
      </w:pPr>
      <w:bookmarkStart w:id="3" w:name="_Hlk152251606"/>
      <w:r>
        <w:rPr>
          <w:rFonts w:cs="Calibri"/>
          <w:b/>
          <w:color w:val="0F1419"/>
          <w:sz w:val="22"/>
          <w:lang w:eastAsia="pl-PL"/>
        </w:rPr>
        <w:t xml:space="preserve">Trwa </w:t>
      </w:r>
      <w:r w:rsidR="00790024">
        <w:rPr>
          <w:rFonts w:cs="Calibri"/>
          <w:b/>
          <w:color w:val="0F1419"/>
          <w:sz w:val="22"/>
          <w:lang w:eastAsia="pl-PL"/>
        </w:rPr>
        <w:t>weryfikacja praktyk</w:t>
      </w:r>
      <w:r w:rsidR="00C814BC">
        <w:rPr>
          <w:rFonts w:cs="Calibri"/>
          <w:b/>
          <w:color w:val="0F1419"/>
          <w:sz w:val="22"/>
          <w:lang w:eastAsia="pl-PL"/>
        </w:rPr>
        <w:t xml:space="preserve"> </w:t>
      </w:r>
      <w:r w:rsidR="0082370C">
        <w:rPr>
          <w:rFonts w:cs="Calibri"/>
          <w:b/>
          <w:color w:val="0F1419"/>
          <w:sz w:val="22"/>
          <w:lang w:eastAsia="pl-PL"/>
        </w:rPr>
        <w:t xml:space="preserve">u 7 innych podmiotów </w:t>
      </w:r>
      <w:r w:rsidR="00F859E7">
        <w:rPr>
          <w:rFonts w:cs="Calibri"/>
          <w:b/>
          <w:color w:val="0F1419"/>
          <w:sz w:val="22"/>
          <w:lang w:eastAsia="pl-PL"/>
        </w:rPr>
        <w:t>oferujących usługi w ramach subskrypcji</w:t>
      </w:r>
      <w:r w:rsidR="00C814BC">
        <w:rPr>
          <w:rFonts w:cs="Calibri"/>
          <w:b/>
          <w:color w:val="0F1419"/>
          <w:sz w:val="22"/>
          <w:lang w:eastAsia="pl-PL"/>
        </w:rPr>
        <w:t>, a to dopiero początek</w:t>
      </w:r>
      <w:r w:rsidR="00F859E7">
        <w:rPr>
          <w:rFonts w:cs="Calibri"/>
          <w:b/>
          <w:color w:val="0F1419"/>
          <w:sz w:val="22"/>
          <w:lang w:eastAsia="pl-PL"/>
        </w:rPr>
        <w:t>.</w:t>
      </w:r>
    </w:p>
    <w:bookmarkEnd w:id="3"/>
    <w:p w14:paraId="53C123B1" w14:textId="233EEF28" w:rsidR="000F4139" w:rsidRPr="000F4139" w:rsidRDefault="000F4139" w:rsidP="00857865">
      <w:pPr>
        <w:spacing w:after="160" w:line="360" w:lineRule="auto"/>
        <w:ind w:left="720"/>
        <w:contextualSpacing/>
        <w:jc w:val="both"/>
        <w:rPr>
          <w:b/>
          <w:sz w:val="22"/>
        </w:rPr>
      </w:pPr>
    </w:p>
    <w:p w14:paraId="265EBEF6" w14:textId="4AD92262" w:rsidR="00EC3B82" w:rsidRDefault="000F4139" w:rsidP="000F4139">
      <w:pPr>
        <w:spacing w:before="240" w:after="240" w:line="360" w:lineRule="auto"/>
        <w:jc w:val="both"/>
        <w:rPr>
          <w:rFonts w:cs="Calibri"/>
          <w:color w:val="000000"/>
          <w:sz w:val="22"/>
        </w:rPr>
      </w:pPr>
      <w:r w:rsidRPr="000F4139">
        <w:rPr>
          <w:rFonts w:cs="Calibri"/>
          <w:b/>
          <w:color w:val="000000"/>
          <w:sz w:val="22"/>
        </w:rPr>
        <w:t>[Warszawa</w:t>
      </w:r>
      <w:r w:rsidRPr="003F035B">
        <w:rPr>
          <w:rFonts w:cs="Calibri"/>
          <w:b/>
          <w:color w:val="000000"/>
          <w:sz w:val="22"/>
        </w:rPr>
        <w:t xml:space="preserve">, </w:t>
      </w:r>
      <w:r w:rsidR="00A95D49" w:rsidRPr="003F035B">
        <w:rPr>
          <w:rFonts w:cs="Calibri"/>
          <w:b/>
          <w:color w:val="000000"/>
          <w:sz w:val="22"/>
        </w:rPr>
        <w:t>6</w:t>
      </w:r>
      <w:r w:rsidRPr="003F035B">
        <w:rPr>
          <w:rFonts w:cs="Calibri"/>
          <w:b/>
          <w:color w:val="000000"/>
          <w:sz w:val="22"/>
        </w:rPr>
        <w:t xml:space="preserve"> </w:t>
      </w:r>
      <w:r w:rsidR="00DC6618" w:rsidRPr="003F035B">
        <w:rPr>
          <w:rFonts w:cs="Calibri"/>
          <w:b/>
          <w:color w:val="000000"/>
          <w:sz w:val="22"/>
        </w:rPr>
        <w:t>grudnia</w:t>
      </w:r>
      <w:r w:rsidR="00DC6618">
        <w:rPr>
          <w:rFonts w:cs="Calibri"/>
          <w:b/>
          <w:color w:val="000000"/>
          <w:sz w:val="22"/>
        </w:rPr>
        <w:t xml:space="preserve"> </w:t>
      </w:r>
      <w:r w:rsidRPr="000F4139">
        <w:rPr>
          <w:rFonts w:cs="Calibri"/>
          <w:b/>
          <w:color w:val="000000"/>
          <w:sz w:val="22"/>
        </w:rPr>
        <w:t>2023 r.]</w:t>
      </w:r>
      <w:r w:rsidR="00671878">
        <w:rPr>
          <w:rFonts w:cs="Calibri"/>
          <w:color w:val="000000"/>
          <w:sz w:val="22"/>
        </w:rPr>
        <w:t xml:space="preserve"> Według raportu BlueMedia w 2022 </w:t>
      </w:r>
      <w:r w:rsidR="00DD12CC">
        <w:rPr>
          <w:rFonts w:cs="Calibri"/>
          <w:color w:val="000000"/>
          <w:sz w:val="22"/>
        </w:rPr>
        <w:t xml:space="preserve">r. </w:t>
      </w:r>
      <w:r w:rsidR="00671878">
        <w:rPr>
          <w:rFonts w:cs="Calibri"/>
          <w:color w:val="000000"/>
          <w:sz w:val="22"/>
        </w:rPr>
        <w:t>40</w:t>
      </w:r>
      <w:r w:rsidR="00963253">
        <w:rPr>
          <w:rFonts w:cs="Calibri"/>
          <w:color w:val="000000"/>
          <w:sz w:val="22"/>
        </w:rPr>
        <w:t xml:space="preserve"> proc.</w:t>
      </w:r>
      <w:r w:rsidR="00671878">
        <w:rPr>
          <w:rFonts w:cs="Calibri"/>
          <w:color w:val="000000"/>
          <w:sz w:val="22"/>
        </w:rPr>
        <w:t xml:space="preserve"> Polaków korzystało z dostępu do filmów i seriali w ramach usług subskrypcji</w:t>
      </w:r>
      <w:r w:rsidR="00162C2A">
        <w:rPr>
          <w:rFonts w:cs="Calibri"/>
          <w:color w:val="000000"/>
          <w:sz w:val="22"/>
        </w:rPr>
        <w:t>*</w:t>
      </w:r>
      <w:r w:rsidR="00671878">
        <w:rPr>
          <w:rFonts w:cs="Calibri"/>
          <w:color w:val="000000"/>
          <w:sz w:val="22"/>
        </w:rPr>
        <w:t xml:space="preserve">. </w:t>
      </w:r>
      <w:r w:rsidR="00373934">
        <w:rPr>
          <w:rFonts w:cs="Calibri"/>
          <w:color w:val="000000"/>
          <w:sz w:val="22"/>
        </w:rPr>
        <w:t>Na przestrzeni lat p</w:t>
      </w:r>
      <w:r w:rsidR="00031701">
        <w:rPr>
          <w:rFonts w:cs="Calibri"/>
          <w:color w:val="000000"/>
          <w:sz w:val="22"/>
        </w:rPr>
        <w:t xml:space="preserve">opularność tego typu serwisów </w:t>
      </w:r>
      <w:r w:rsidR="00373934">
        <w:rPr>
          <w:rFonts w:cs="Calibri"/>
          <w:color w:val="000000"/>
          <w:sz w:val="22"/>
        </w:rPr>
        <w:t>wciąż rośnie</w:t>
      </w:r>
      <w:r w:rsidR="00963253">
        <w:rPr>
          <w:rFonts w:cs="Calibri"/>
          <w:color w:val="000000"/>
          <w:sz w:val="22"/>
        </w:rPr>
        <w:t>. W</w:t>
      </w:r>
      <w:r w:rsidR="00373934" w:rsidRPr="00373934">
        <w:rPr>
          <w:rFonts w:cs="Calibri"/>
          <w:color w:val="000000"/>
          <w:sz w:val="22"/>
        </w:rPr>
        <w:t xml:space="preserve"> 2021 r. statystyczny Polak korzystał z 5,7 subskrypcji, podczas gdy rok wcześniej </w:t>
      </w:r>
      <w:r w:rsidR="00DD12CC">
        <w:rPr>
          <w:rFonts w:cs="Calibri"/>
          <w:color w:val="000000"/>
          <w:sz w:val="22"/>
        </w:rPr>
        <w:t>–</w:t>
      </w:r>
      <w:r w:rsidR="00DD12CC" w:rsidRPr="00373934">
        <w:rPr>
          <w:rFonts w:cs="Calibri"/>
          <w:color w:val="000000"/>
          <w:sz w:val="22"/>
        </w:rPr>
        <w:t xml:space="preserve"> </w:t>
      </w:r>
      <w:r w:rsidR="00373934" w:rsidRPr="00373934">
        <w:rPr>
          <w:rFonts w:cs="Calibri"/>
          <w:color w:val="000000"/>
          <w:sz w:val="22"/>
        </w:rPr>
        <w:t>z 3,9</w:t>
      </w:r>
      <w:r w:rsidR="005471F3">
        <w:rPr>
          <w:rFonts w:cs="Calibri"/>
          <w:color w:val="000000"/>
          <w:sz w:val="22"/>
        </w:rPr>
        <w:t>*</w:t>
      </w:r>
      <w:r w:rsidR="00DD12CC">
        <w:rPr>
          <w:rFonts w:cs="Calibri"/>
          <w:color w:val="000000"/>
          <w:sz w:val="22"/>
        </w:rPr>
        <w:t>*</w:t>
      </w:r>
      <w:r w:rsidR="005471F3">
        <w:rPr>
          <w:rFonts w:cs="Calibri"/>
          <w:color w:val="000000"/>
          <w:sz w:val="22"/>
        </w:rPr>
        <w:t>.</w:t>
      </w:r>
      <w:r w:rsidR="00373934" w:rsidRPr="00373934">
        <w:rPr>
          <w:rFonts w:cs="Calibri"/>
          <w:color w:val="000000"/>
          <w:sz w:val="22"/>
        </w:rPr>
        <w:t xml:space="preserve"> W ten sposób kupowaliśmy przede wszystkim usługi telekomunikacyjne i telewizyjne</w:t>
      </w:r>
      <w:r w:rsidR="00373934">
        <w:rPr>
          <w:rFonts w:cs="Calibri"/>
          <w:color w:val="000000"/>
          <w:sz w:val="22"/>
        </w:rPr>
        <w:t>, VoD</w:t>
      </w:r>
      <w:r w:rsidR="00373934" w:rsidRPr="00373934">
        <w:rPr>
          <w:rFonts w:cs="Calibri"/>
          <w:color w:val="000000"/>
          <w:sz w:val="22"/>
        </w:rPr>
        <w:t xml:space="preserve">, </w:t>
      </w:r>
      <w:r w:rsidR="00373934">
        <w:rPr>
          <w:rFonts w:cs="Calibri"/>
          <w:color w:val="000000"/>
          <w:sz w:val="22"/>
        </w:rPr>
        <w:t xml:space="preserve">a także </w:t>
      </w:r>
      <w:r w:rsidR="00373934" w:rsidRPr="00373934">
        <w:rPr>
          <w:rFonts w:cs="Calibri"/>
          <w:color w:val="000000"/>
          <w:sz w:val="22"/>
        </w:rPr>
        <w:t>usługi dla domu (woda, prąd, gaz</w:t>
      </w:r>
      <w:r w:rsidR="00373934">
        <w:rPr>
          <w:rFonts w:cs="Calibri"/>
          <w:color w:val="000000"/>
          <w:sz w:val="22"/>
        </w:rPr>
        <w:t>) czy ubezpieczenia</w:t>
      </w:r>
      <w:r w:rsidR="00373934" w:rsidRPr="00373934">
        <w:rPr>
          <w:rFonts w:cs="Calibri"/>
          <w:color w:val="000000"/>
          <w:sz w:val="22"/>
        </w:rPr>
        <w:t>.</w:t>
      </w:r>
      <w:r w:rsidR="00373934">
        <w:rPr>
          <w:rFonts w:cs="Calibri"/>
          <w:color w:val="000000"/>
          <w:sz w:val="22"/>
        </w:rPr>
        <w:t xml:space="preserve"> </w:t>
      </w:r>
      <w:r w:rsidR="00373934" w:rsidRPr="00373934">
        <w:rPr>
          <w:rFonts w:cs="Calibri"/>
          <w:color w:val="000000"/>
          <w:sz w:val="22"/>
        </w:rPr>
        <w:t>Streaming wideo</w:t>
      </w:r>
      <w:r w:rsidR="00C814BC">
        <w:rPr>
          <w:rFonts w:cs="Calibri"/>
          <w:color w:val="000000"/>
          <w:sz w:val="22"/>
        </w:rPr>
        <w:t>, muzyki</w:t>
      </w:r>
      <w:r w:rsidR="00373934" w:rsidRPr="00373934">
        <w:rPr>
          <w:rFonts w:cs="Calibri"/>
          <w:color w:val="000000"/>
          <w:sz w:val="22"/>
        </w:rPr>
        <w:t xml:space="preserve"> </w:t>
      </w:r>
      <w:r w:rsidR="00DD12CC">
        <w:rPr>
          <w:rFonts w:cs="Calibri"/>
          <w:color w:val="000000"/>
          <w:sz w:val="22"/>
        </w:rPr>
        <w:t>albo</w:t>
      </w:r>
      <w:r w:rsidR="00DD12CC" w:rsidRPr="00373934">
        <w:rPr>
          <w:rFonts w:cs="Calibri"/>
          <w:color w:val="000000"/>
          <w:sz w:val="22"/>
        </w:rPr>
        <w:t xml:space="preserve"> </w:t>
      </w:r>
      <w:r w:rsidR="00C814BC">
        <w:rPr>
          <w:rFonts w:cs="Calibri"/>
          <w:color w:val="000000"/>
          <w:sz w:val="22"/>
        </w:rPr>
        <w:t>gier</w:t>
      </w:r>
      <w:r w:rsidR="00C814BC" w:rsidRPr="00373934">
        <w:rPr>
          <w:rFonts w:cs="Calibri"/>
          <w:color w:val="000000"/>
          <w:sz w:val="22"/>
        </w:rPr>
        <w:t xml:space="preserve"> </w:t>
      </w:r>
      <w:r w:rsidR="00373934" w:rsidRPr="00373934">
        <w:rPr>
          <w:rFonts w:cs="Calibri"/>
          <w:color w:val="000000"/>
          <w:sz w:val="22"/>
        </w:rPr>
        <w:t>to najbardziej powszechne przykłady usług abonamentowych w polskich domach.</w:t>
      </w:r>
      <w:r w:rsidR="00373934">
        <w:rPr>
          <w:rFonts w:cs="Calibri"/>
          <w:color w:val="000000"/>
          <w:sz w:val="22"/>
        </w:rPr>
        <w:t xml:space="preserve"> </w:t>
      </w:r>
      <w:r w:rsidR="00EC3B82" w:rsidRPr="00EC3B82">
        <w:rPr>
          <w:rFonts w:cs="Calibri"/>
          <w:color w:val="000000"/>
          <w:sz w:val="22"/>
        </w:rPr>
        <w:t xml:space="preserve">Różne definicje subskrypcji charakteryzują się jedną wspólną cechą </w:t>
      </w:r>
      <w:r w:rsidR="00DD12CC">
        <w:rPr>
          <w:rFonts w:cs="Calibri"/>
          <w:color w:val="000000"/>
          <w:sz w:val="22"/>
        </w:rPr>
        <w:t>–</w:t>
      </w:r>
      <w:r w:rsidR="00DD12CC" w:rsidRPr="00EC3B82">
        <w:rPr>
          <w:rFonts w:cs="Calibri"/>
          <w:color w:val="000000"/>
          <w:sz w:val="22"/>
        </w:rPr>
        <w:t xml:space="preserve"> </w:t>
      </w:r>
      <w:r w:rsidR="00EC3B82" w:rsidRPr="00EC3B82">
        <w:rPr>
          <w:rFonts w:cs="Calibri"/>
          <w:color w:val="000000"/>
          <w:sz w:val="22"/>
        </w:rPr>
        <w:t>zawsze mówią o regularnych płatnościach za korzystanie z usługi lub produktu na określonych warunkach</w:t>
      </w:r>
      <w:r w:rsidR="005E0F94">
        <w:rPr>
          <w:rFonts w:cs="Calibri"/>
          <w:color w:val="000000"/>
          <w:sz w:val="22"/>
        </w:rPr>
        <w:t>,</w:t>
      </w:r>
      <w:r w:rsidR="00C814BC">
        <w:rPr>
          <w:rFonts w:cs="Calibri"/>
          <w:color w:val="000000"/>
          <w:sz w:val="22"/>
        </w:rPr>
        <w:t xml:space="preserve"> przy których operatorzy automatycznie pobierają opłatę za nowy okres subskrypcji z przypisanej do konta karty płatniczej</w:t>
      </w:r>
      <w:r w:rsidR="00EC3B82" w:rsidRPr="00EC3B82">
        <w:rPr>
          <w:rFonts w:cs="Calibri"/>
          <w:color w:val="000000"/>
          <w:sz w:val="22"/>
        </w:rPr>
        <w:t xml:space="preserve">. </w:t>
      </w:r>
    </w:p>
    <w:p w14:paraId="2050097A" w14:textId="05993274" w:rsidR="00F70F9A" w:rsidRDefault="0031145D" w:rsidP="00F70F9A">
      <w:pPr>
        <w:spacing w:before="240" w:after="240" w:line="360" w:lineRule="auto"/>
        <w:jc w:val="both"/>
        <w:rPr>
          <w:sz w:val="22"/>
        </w:rPr>
      </w:pPr>
      <w:r>
        <w:rPr>
          <w:rFonts w:cs="Calibri"/>
          <w:color w:val="000000"/>
          <w:sz w:val="22"/>
        </w:rPr>
        <w:t xml:space="preserve">Rynek subskrypcji charakteryzuje się dużą różnorodnością </w:t>
      </w:r>
      <w:r w:rsidR="00DD12CC">
        <w:rPr>
          <w:rFonts w:cs="Calibri"/>
          <w:color w:val="000000"/>
          <w:sz w:val="22"/>
        </w:rPr>
        <w:t>–</w:t>
      </w:r>
      <w:r>
        <w:rPr>
          <w:rFonts w:cs="Calibri"/>
          <w:color w:val="000000"/>
          <w:sz w:val="22"/>
        </w:rPr>
        <w:t xml:space="preserve"> </w:t>
      </w:r>
      <w:r w:rsidRPr="003F035B">
        <w:rPr>
          <w:rFonts w:cs="Calibri"/>
          <w:bCs/>
          <w:sz w:val="22"/>
        </w:rPr>
        <w:t xml:space="preserve">od </w:t>
      </w:r>
      <w:hyperlink r:id="rId9" w:history="1">
        <w:r w:rsidRPr="003F035B">
          <w:rPr>
            <w:rStyle w:val="Hipercze"/>
            <w:rFonts w:cs="Calibri"/>
            <w:bCs/>
            <w:color w:val="auto"/>
            <w:sz w:val="22"/>
          </w:rPr>
          <w:t>abonamentu na suplementy</w:t>
        </w:r>
      </w:hyperlink>
      <w:r w:rsidRPr="003F035B">
        <w:rPr>
          <w:rFonts w:cs="Calibri"/>
          <w:bCs/>
          <w:sz w:val="22"/>
        </w:rPr>
        <w:t xml:space="preserve">, przez </w:t>
      </w:r>
      <w:hyperlink r:id="rId10" w:history="1">
        <w:r w:rsidRPr="003F035B">
          <w:rPr>
            <w:rStyle w:val="Hipercze"/>
            <w:rFonts w:cs="Calibri"/>
            <w:bCs/>
            <w:color w:val="auto"/>
            <w:sz w:val="22"/>
          </w:rPr>
          <w:t>subskrypcję hulajnogi miejskiej</w:t>
        </w:r>
      </w:hyperlink>
      <w:r w:rsidRPr="003F035B">
        <w:rPr>
          <w:rFonts w:cs="Calibri"/>
          <w:bCs/>
          <w:sz w:val="22"/>
        </w:rPr>
        <w:t xml:space="preserve"> czy dostęp do </w:t>
      </w:r>
      <w:r w:rsidR="008D5953" w:rsidRPr="003F035B">
        <w:rPr>
          <w:rFonts w:cs="Calibri"/>
          <w:bCs/>
          <w:sz w:val="22"/>
        </w:rPr>
        <w:t xml:space="preserve">programów </w:t>
      </w:r>
      <w:r w:rsidR="00A95D49" w:rsidRPr="003F035B">
        <w:rPr>
          <w:rFonts w:cs="Calibri"/>
          <w:bCs/>
          <w:sz w:val="22"/>
        </w:rPr>
        <w:t>filmowych</w:t>
      </w:r>
      <w:r w:rsidR="008D5953" w:rsidRPr="003F035B">
        <w:rPr>
          <w:rFonts w:cs="Calibri"/>
          <w:bCs/>
          <w:sz w:val="22"/>
        </w:rPr>
        <w:t xml:space="preserve"> </w:t>
      </w:r>
      <w:r w:rsidR="00DD12CC">
        <w:rPr>
          <w:rFonts w:cs="Calibri"/>
          <w:bCs/>
          <w:color w:val="000000"/>
          <w:sz w:val="22"/>
        </w:rPr>
        <w:t xml:space="preserve">po inne </w:t>
      </w:r>
      <w:r w:rsidR="008D5953">
        <w:rPr>
          <w:rFonts w:cs="Calibri"/>
          <w:bCs/>
          <w:color w:val="000000"/>
          <w:sz w:val="22"/>
        </w:rPr>
        <w:t>usług</w:t>
      </w:r>
      <w:r w:rsidR="00DD12CC">
        <w:rPr>
          <w:rFonts w:cs="Calibri"/>
          <w:bCs/>
          <w:color w:val="000000"/>
          <w:sz w:val="22"/>
        </w:rPr>
        <w:t>i</w:t>
      </w:r>
      <w:r w:rsidR="008D5953">
        <w:rPr>
          <w:rFonts w:cs="Calibri"/>
          <w:bCs/>
          <w:color w:val="000000"/>
          <w:sz w:val="22"/>
        </w:rPr>
        <w:t xml:space="preserve"> </w:t>
      </w:r>
      <w:r w:rsidR="00DD12CC">
        <w:rPr>
          <w:rFonts w:cs="Calibri"/>
          <w:bCs/>
          <w:color w:val="000000"/>
          <w:sz w:val="22"/>
        </w:rPr>
        <w:t>cyfrowe</w:t>
      </w:r>
      <w:r w:rsidR="00A95D49">
        <w:rPr>
          <w:rFonts w:cs="Calibri"/>
          <w:bCs/>
          <w:color w:val="000000"/>
          <w:sz w:val="22"/>
        </w:rPr>
        <w:t>.</w:t>
      </w:r>
      <w:r>
        <w:rPr>
          <w:rFonts w:cs="Calibri"/>
          <w:bCs/>
          <w:color w:val="000000"/>
          <w:sz w:val="22"/>
        </w:rPr>
        <w:t xml:space="preserve"> Wszystkie te </w:t>
      </w:r>
      <w:r w:rsidRPr="00F70F9A">
        <w:rPr>
          <w:rFonts w:cs="Calibri"/>
          <w:bCs/>
          <w:color w:val="000000"/>
          <w:sz w:val="22"/>
        </w:rPr>
        <w:t>obszary podlegają stałemu monitoringowi Urzędu Ochrony Konkurencji i Konsumentów.</w:t>
      </w:r>
    </w:p>
    <w:p w14:paraId="77A449DF" w14:textId="7B51BC40" w:rsidR="00F70F9A" w:rsidRDefault="000D20C1" w:rsidP="00F70F9A">
      <w:pPr>
        <w:spacing w:before="240" w:after="240" w:line="360" w:lineRule="auto"/>
        <w:jc w:val="both"/>
        <w:rPr>
          <w:sz w:val="22"/>
        </w:rPr>
      </w:pPr>
      <w:bookmarkStart w:id="4" w:name="_Hlk152251565"/>
      <w:r w:rsidRPr="00F70F9A">
        <w:rPr>
          <w:sz w:val="22"/>
        </w:rPr>
        <w:t xml:space="preserve">W ostatnim czasie </w:t>
      </w:r>
      <w:r w:rsidR="0079740C" w:rsidRPr="00F70F9A">
        <w:rPr>
          <w:sz w:val="22"/>
        </w:rPr>
        <w:t>Prezes UOKiK przyjrzał się regulaminom</w:t>
      </w:r>
      <w:r w:rsidR="00952053" w:rsidRPr="00F70F9A">
        <w:rPr>
          <w:sz w:val="22"/>
        </w:rPr>
        <w:t xml:space="preserve"> </w:t>
      </w:r>
      <w:r w:rsidR="008E4ADF" w:rsidRPr="00F70F9A">
        <w:rPr>
          <w:sz w:val="22"/>
        </w:rPr>
        <w:t>subskrypcj</w:t>
      </w:r>
      <w:r w:rsidR="00952053" w:rsidRPr="00F70F9A">
        <w:rPr>
          <w:sz w:val="22"/>
        </w:rPr>
        <w:t>i</w:t>
      </w:r>
      <w:r w:rsidR="00156D47" w:rsidRPr="00F70F9A">
        <w:rPr>
          <w:sz w:val="22"/>
        </w:rPr>
        <w:t xml:space="preserve"> różnych </w:t>
      </w:r>
      <w:r w:rsidR="00C814BC" w:rsidRPr="00F70F9A">
        <w:rPr>
          <w:sz w:val="22"/>
        </w:rPr>
        <w:t>usłu</w:t>
      </w:r>
      <w:r w:rsidR="00C814BC" w:rsidRPr="0086345D">
        <w:rPr>
          <w:sz w:val="22"/>
        </w:rPr>
        <w:t>g</w:t>
      </w:r>
      <w:r w:rsidR="008E4ADF" w:rsidRPr="0086345D">
        <w:rPr>
          <w:sz w:val="22"/>
        </w:rPr>
        <w:t xml:space="preserve"> </w:t>
      </w:r>
      <w:r w:rsidR="008D5953">
        <w:rPr>
          <w:sz w:val="22"/>
        </w:rPr>
        <w:t xml:space="preserve">dostępnych </w:t>
      </w:r>
      <w:r w:rsidR="008E4ADF" w:rsidRPr="00F70F9A">
        <w:rPr>
          <w:sz w:val="22"/>
        </w:rPr>
        <w:t xml:space="preserve">w ramach </w:t>
      </w:r>
      <w:r w:rsidR="0082370C" w:rsidRPr="00F70F9A">
        <w:rPr>
          <w:sz w:val="22"/>
        </w:rPr>
        <w:t>pakietów</w:t>
      </w:r>
      <w:r w:rsidR="005471F3" w:rsidRPr="00F70F9A">
        <w:rPr>
          <w:sz w:val="22"/>
        </w:rPr>
        <w:t>:</w:t>
      </w:r>
      <w:r w:rsidR="0082370C" w:rsidRPr="00F70F9A">
        <w:rPr>
          <w:sz w:val="22"/>
        </w:rPr>
        <w:t xml:space="preserve"> </w:t>
      </w:r>
      <w:r w:rsidR="008E4ADF" w:rsidRPr="00F70F9A">
        <w:rPr>
          <w:sz w:val="22"/>
        </w:rPr>
        <w:t>Amazon Prime</w:t>
      </w:r>
      <w:r w:rsidR="00A95D49" w:rsidRPr="00F70F9A">
        <w:rPr>
          <w:sz w:val="22"/>
        </w:rPr>
        <w:t xml:space="preserve"> oraz Amazon Prime Video.</w:t>
      </w:r>
      <w:bookmarkEnd w:id="4"/>
      <w:r w:rsidR="00A95D49" w:rsidRPr="00F70F9A">
        <w:rPr>
          <w:sz w:val="22"/>
        </w:rPr>
        <w:t xml:space="preserve"> </w:t>
      </w:r>
      <w:r w:rsidR="000B51F3" w:rsidRPr="00F70F9A">
        <w:rPr>
          <w:sz w:val="22"/>
        </w:rPr>
        <w:t xml:space="preserve">W </w:t>
      </w:r>
      <w:r w:rsidR="00952053" w:rsidRPr="00F70F9A">
        <w:rPr>
          <w:sz w:val="22"/>
        </w:rPr>
        <w:t>obowiązujących umowach</w:t>
      </w:r>
      <w:r w:rsidR="000B51F3" w:rsidRPr="00F70F9A">
        <w:rPr>
          <w:sz w:val="22"/>
        </w:rPr>
        <w:t xml:space="preserve"> </w:t>
      </w:r>
      <w:r w:rsidR="00190907" w:rsidRPr="00F70F9A">
        <w:rPr>
          <w:sz w:val="22"/>
        </w:rPr>
        <w:t xml:space="preserve">spółki: </w:t>
      </w:r>
      <w:r w:rsidR="006E1334" w:rsidRPr="00F70F9A">
        <w:rPr>
          <w:sz w:val="22"/>
        </w:rPr>
        <w:t xml:space="preserve">Amazon EU i </w:t>
      </w:r>
      <w:r w:rsidR="00190907" w:rsidRPr="00F70F9A">
        <w:rPr>
          <w:sz w:val="22"/>
        </w:rPr>
        <w:t xml:space="preserve">Amazon Digital UK </w:t>
      </w:r>
      <w:r w:rsidR="00952053" w:rsidRPr="00F70F9A">
        <w:rPr>
          <w:sz w:val="22"/>
        </w:rPr>
        <w:t>stosował</w:t>
      </w:r>
      <w:r w:rsidR="00190907" w:rsidRPr="00F70F9A">
        <w:rPr>
          <w:sz w:val="22"/>
        </w:rPr>
        <w:t>y</w:t>
      </w:r>
      <w:r w:rsidR="00952053" w:rsidRPr="00F70F9A">
        <w:rPr>
          <w:sz w:val="22"/>
        </w:rPr>
        <w:t xml:space="preserve"> </w:t>
      </w:r>
      <w:r w:rsidR="00C814BC" w:rsidRPr="00F70F9A">
        <w:rPr>
          <w:sz w:val="22"/>
        </w:rPr>
        <w:t xml:space="preserve">m.in. procedury, które umożliwiały </w:t>
      </w:r>
      <w:r w:rsidR="00FB510A" w:rsidRPr="00F70F9A">
        <w:rPr>
          <w:sz w:val="22"/>
        </w:rPr>
        <w:t xml:space="preserve">jednostronną zmianę cen </w:t>
      </w:r>
      <w:r w:rsidR="006E1334" w:rsidRPr="00F70F9A">
        <w:rPr>
          <w:sz w:val="22"/>
        </w:rPr>
        <w:t>od nowego okresu subskrypcyjnego</w:t>
      </w:r>
      <w:r w:rsidR="00952053" w:rsidRPr="00F70F9A">
        <w:rPr>
          <w:sz w:val="22"/>
        </w:rPr>
        <w:t xml:space="preserve">. Tego typu </w:t>
      </w:r>
      <w:r w:rsidR="008B2E6F" w:rsidRPr="00F70F9A">
        <w:rPr>
          <w:sz w:val="22"/>
        </w:rPr>
        <w:t>warunek</w:t>
      </w:r>
      <w:r w:rsidR="00952053" w:rsidRPr="00F70F9A">
        <w:rPr>
          <w:sz w:val="22"/>
        </w:rPr>
        <w:t xml:space="preserve"> jest szczególnie krzywdzący</w:t>
      </w:r>
      <w:r w:rsidR="00FB510A" w:rsidRPr="00F70F9A">
        <w:rPr>
          <w:sz w:val="22"/>
        </w:rPr>
        <w:t xml:space="preserve"> dla klientów, w sytuacji w której do konta przypisana została karta płatnicza (debetowa lub kredytowa)</w:t>
      </w:r>
      <w:r w:rsidR="00DD12CC">
        <w:rPr>
          <w:sz w:val="22"/>
        </w:rPr>
        <w:t>,</w:t>
      </w:r>
      <w:r w:rsidR="00FB510A" w:rsidRPr="00F70F9A">
        <w:rPr>
          <w:sz w:val="22"/>
        </w:rPr>
        <w:t xml:space="preserve"> a operator przyznaje sobie prawo do automatycznego pobrania opłaty w nowej wysokości na kolejny okres subskrypcji.</w:t>
      </w:r>
      <w:r w:rsidR="000B51F3" w:rsidRPr="00F70F9A">
        <w:rPr>
          <w:sz w:val="22"/>
        </w:rPr>
        <w:t xml:space="preserve"> Zdaniem </w:t>
      </w:r>
      <w:r w:rsidR="000B51F3" w:rsidRPr="00F70F9A">
        <w:rPr>
          <w:sz w:val="22"/>
        </w:rPr>
        <w:lastRenderedPageBreak/>
        <w:t>Prezesa UOKiK w takich przypadkach istotne warunki</w:t>
      </w:r>
      <w:r w:rsidR="00FB510A" w:rsidRPr="00F70F9A">
        <w:rPr>
          <w:sz w:val="22"/>
        </w:rPr>
        <w:t>, w tym przede wszystkim</w:t>
      </w:r>
      <w:r w:rsidR="008D5953">
        <w:rPr>
          <w:sz w:val="22"/>
        </w:rPr>
        <w:t xml:space="preserve"> zmienion</w:t>
      </w:r>
      <w:r w:rsidR="001545F2">
        <w:rPr>
          <w:sz w:val="22"/>
        </w:rPr>
        <w:t>a</w:t>
      </w:r>
      <w:r w:rsidR="00FB510A" w:rsidRPr="00F70F9A">
        <w:rPr>
          <w:sz w:val="22"/>
        </w:rPr>
        <w:t xml:space="preserve"> cena usługi, nie powinny wiązać konsumentów, jeżeli nie wyrażą świadomej zgody </w:t>
      </w:r>
      <w:r w:rsidR="00156D47" w:rsidRPr="00F70F9A">
        <w:rPr>
          <w:sz w:val="22"/>
        </w:rPr>
        <w:t xml:space="preserve">na przedłużenie </w:t>
      </w:r>
      <w:r w:rsidR="00FB510A" w:rsidRPr="00F70F9A">
        <w:rPr>
          <w:sz w:val="22"/>
        </w:rPr>
        <w:t xml:space="preserve">subskrypcji </w:t>
      </w:r>
      <w:r w:rsidR="00DC117A">
        <w:rPr>
          <w:sz w:val="22"/>
        </w:rPr>
        <w:t xml:space="preserve">na nowych </w:t>
      </w:r>
      <w:r w:rsidR="00FB510A" w:rsidRPr="00F70F9A">
        <w:rPr>
          <w:sz w:val="22"/>
        </w:rPr>
        <w:t>warunka</w:t>
      </w:r>
      <w:r w:rsidR="00DC117A">
        <w:rPr>
          <w:sz w:val="22"/>
        </w:rPr>
        <w:t>ch</w:t>
      </w:r>
      <w:r w:rsidR="00FB510A" w:rsidRPr="00F70F9A">
        <w:rPr>
          <w:sz w:val="22"/>
        </w:rPr>
        <w:t xml:space="preserve">. </w:t>
      </w:r>
    </w:p>
    <w:p w14:paraId="0E87B1FF" w14:textId="7D6B1AF8" w:rsidR="00E337E0" w:rsidRDefault="000B51F3" w:rsidP="00F70F9A">
      <w:pPr>
        <w:spacing w:before="240" w:after="240" w:line="360" w:lineRule="auto"/>
        <w:jc w:val="both"/>
        <w:rPr>
          <w:rFonts w:cs="Tahoma"/>
          <w:sz w:val="22"/>
        </w:rPr>
      </w:pPr>
      <w:r w:rsidRPr="00AC5881">
        <w:rPr>
          <w:rFonts w:cs="Tahoma"/>
          <w:i/>
          <w:sz w:val="22"/>
        </w:rPr>
        <w:t xml:space="preserve">- Od lat postulujemy, by </w:t>
      </w:r>
      <w:r w:rsidR="00790024">
        <w:rPr>
          <w:rFonts w:cs="Tahoma"/>
          <w:i/>
          <w:sz w:val="22"/>
        </w:rPr>
        <w:t>warunki umowne</w:t>
      </w:r>
      <w:r w:rsidR="00790024" w:rsidRPr="00AC5881">
        <w:rPr>
          <w:rFonts w:cs="Tahoma"/>
          <w:i/>
          <w:sz w:val="22"/>
        </w:rPr>
        <w:t xml:space="preserve"> </w:t>
      </w:r>
      <w:r w:rsidR="00790024">
        <w:rPr>
          <w:rFonts w:cs="Tahoma"/>
          <w:i/>
          <w:sz w:val="22"/>
        </w:rPr>
        <w:t>uczciwie</w:t>
      </w:r>
      <w:r w:rsidRPr="00AC5881">
        <w:rPr>
          <w:rFonts w:cs="Tahoma"/>
          <w:i/>
          <w:sz w:val="22"/>
        </w:rPr>
        <w:t xml:space="preserve"> regulowały obowiązki stron umowy. </w:t>
      </w:r>
      <w:r w:rsidR="00F70F9A" w:rsidRPr="00F70F9A">
        <w:rPr>
          <w:i/>
          <w:sz w:val="22"/>
        </w:rPr>
        <w:t xml:space="preserve">W przypadku </w:t>
      </w:r>
      <w:r w:rsidR="00F70F9A">
        <w:rPr>
          <w:i/>
          <w:sz w:val="22"/>
        </w:rPr>
        <w:t xml:space="preserve">zyskujących na popularności usług </w:t>
      </w:r>
      <w:r w:rsidR="00F70F9A" w:rsidRPr="00F70F9A">
        <w:rPr>
          <w:i/>
          <w:sz w:val="22"/>
        </w:rPr>
        <w:t xml:space="preserve">subskrypcji </w:t>
      </w:r>
      <w:r w:rsidR="00F70F9A">
        <w:rPr>
          <w:i/>
          <w:sz w:val="22"/>
        </w:rPr>
        <w:t>k</w:t>
      </w:r>
      <w:r w:rsidR="00F70F9A" w:rsidRPr="00F70F9A">
        <w:rPr>
          <w:i/>
          <w:sz w:val="22"/>
        </w:rPr>
        <w:t xml:space="preserve">onsumenci </w:t>
      </w:r>
      <w:r w:rsidR="00F70F9A">
        <w:rPr>
          <w:i/>
          <w:sz w:val="22"/>
        </w:rPr>
        <w:t>ufają usługodawcy</w:t>
      </w:r>
      <w:r w:rsidR="00F70F9A" w:rsidRPr="00F70F9A">
        <w:rPr>
          <w:i/>
          <w:sz w:val="22"/>
        </w:rPr>
        <w:t xml:space="preserve"> i powierz</w:t>
      </w:r>
      <w:r w:rsidR="00F70F9A">
        <w:rPr>
          <w:i/>
          <w:sz w:val="22"/>
        </w:rPr>
        <w:t xml:space="preserve">ają </w:t>
      </w:r>
      <w:r w:rsidR="00F70F9A" w:rsidRPr="00F70F9A">
        <w:rPr>
          <w:i/>
          <w:sz w:val="22"/>
        </w:rPr>
        <w:t>swoje dane z karty płatniczej,</w:t>
      </w:r>
      <w:r w:rsidR="00F70F9A">
        <w:rPr>
          <w:i/>
          <w:sz w:val="22"/>
        </w:rPr>
        <w:t xml:space="preserve"> by regularnie móc korzystać z dostępu i opłacać swoje zobowiązania. Nie </w:t>
      </w:r>
      <w:r w:rsidR="00F70F9A" w:rsidRPr="00F70F9A">
        <w:rPr>
          <w:i/>
          <w:sz w:val="22"/>
        </w:rPr>
        <w:t>znaczy</w:t>
      </w:r>
      <w:r w:rsidR="00F70F9A">
        <w:rPr>
          <w:i/>
          <w:sz w:val="22"/>
        </w:rPr>
        <w:t xml:space="preserve"> to, że </w:t>
      </w:r>
      <w:r w:rsidR="00F70F9A" w:rsidRPr="00F70F9A">
        <w:rPr>
          <w:i/>
          <w:sz w:val="22"/>
        </w:rPr>
        <w:t>od tego momentu</w:t>
      </w:r>
      <w:r w:rsidR="00F70F9A">
        <w:rPr>
          <w:i/>
          <w:sz w:val="22"/>
        </w:rPr>
        <w:t xml:space="preserve"> operatorzy </w:t>
      </w:r>
      <w:r w:rsidR="00F70F9A" w:rsidRPr="00F70F9A">
        <w:rPr>
          <w:i/>
          <w:sz w:val="22"/>
        </w:rPr>
        <w:t>mogą bez</w:t>
      </w:r>
      <w:r w:rsidR="008D5953">
        <w:rPr>
          <w:i/>
          <w:sz w:val="22"/>
        </w:rPr>
        <w:t xml:space="preserve"> ich</w:t>
      </w:r>
      <w:r w:rsidR="00F70F9A" w:rsidRPr="00F70F9A">
        <w:rPr>
          <w:i/>
          <w:sz w:val="22"/>
        </w:rPr>
        <w:t xml:space="preserve"> zgody pobierać opłaty </w:t>
      </w:r>
      <w:r w:rsidR="00DD12CC" w:rsidRPr="00F70F9A">
        <w:rPr>
          <w:i/>
          <w:sz w:val="22"/>
        </w:rPr>
        <w:t xml:space="preserve">wyższe </w:t>
      </w:r>
      <w:r w:rsidR="00F70F9A" w:rsidRPr="00F70F9A">
        <w:rPr>
          <w:i/>
          <w:sz w:val="22"/>
        </w:rPr>
        <w:t>niż te</w:t>
      </w:r>
      <w:r w:rsidR="00D771EF">
        <w:rPr>
          <w:i/>
          <w:sz w:val="22"/>
        </w:rPr>
        <w:t>,</w:t>
      </w:r>
      <w:r w:rsidR="00F70F9A" w:rsidRPr="00F70F9A">
        <w:rPr>
          <w:i/>
          <w:sz w:val="22"/>
        </w:rPr>
        <w:t xml:space="preserve"> na które wcześniej</w:t>
      </w:r>
      <w:r w:rsidR="00F70F9A">
        <w:rPr>
          <w:i/>
          <w:sz w:val="22"/>
        </w:rPr>
        <w:t xml:space="preserve"> konsumenci się z</w:t>
      </w:r>
      <w:r w:rsidR="00D771EF">
        <w:rPr>
          <w:i/>
          <w:sz w:val="22"/>
        </w:rPr>
        <w:t>decydowal</w:t>
      </w:r>
      <w:r w:rsidR="00F70F9A">
        <w:rPr>
          <w:i/>
          <w:sz w:val="22"/>
        </w:rPr>
        <w:t>i</w:t>
      </w:r>
      <w:r w:rsidR="00F70F9A">
        <w:t xml:space="preserve"> </w:t>
      </w:r>
      <w:r w:rsidR="00DD12CC">
        <w:t>–</w:t>
      </w:r>
      <w:r w:rsidRPr="00AC5881">
        <w:rPr>
          <w:rFonts w:cs="Tahoma"/>
          <w:i/>
          <w:sz w:val="22"/>
        </w:rPr>
        <w:t xml:space="preserve"> </w:t>
      </w:r>
      <w:r w:rsidRPr="00AC5881">
        <w:rPr>
          <w:rFonts w:cs="Tahoma"/>
          <w:sz w:val="22"/>
        </w:rPr>
        <w:t>mówi Prezes UOKiK</w:t>
      </w:r>
      <w:r w:rsidR="009E6C43">
        <w:rPr>
          <w:rFonts w:cs="Tahoma"/>
          <w:sz w:val="22"/>
        </w:rPr>
        <w:t xml:space="preserve"> </w:t>
      </w:r>
      <w:r w:rsidR="009E6C43" w:rsidRPr="009E6C43">
        <w:rPr>
          <w:rFonts w:cs="Tahoma"/>
          <w:sz w:val="22"/>
        </w:rPr>
        <w:t>Tomasz Chróstny</w:t>
      </w:r>
      <w:r w:rsidRPr="00AC5881">
        <w:rPr>
          <w:rFonts w:cs="Tahoma"/>
          <w:sz w:val="22"/>
        </w:rPr>
        <w:t>.</w:t>
      </w:r>
    </w:p>
    <w:p w14:paraId="38228287" w14:textId="779BEA46" w:rsidR="00E337E0" w:rsidRPr="0086345D" w:rsidRDefault="00E337E0" w:rsidP="000B51F3">
      <w:pPr>
        <w:spacing w:after="240" w:line="360" w:lineRule="auto"/>
        <w:jc w:val="both"/>
        <w:rPr>
          <w:rFonts w:cs="Calibri"/>
          <w:bCs/>
          <w:color w:val="000000"/>
          <w:sz w:val="22"/>
        </w:rPr>
      </w:pPr>
      <w:r>
        <w:rPr>
          <w:rFonts w:cs="Calibri"/>
          <w:color w:val="000000"/>
          <w:sz w:val="22"/>
        </w:rPr>
        <w:t>Z</w:t>
      </w:r>
      <w:r w:rsidR="001063D8" w:rsidRPr="0082370C">
        <w:rPr>
          <w:rFonts w:cs="Calibri"/>
          <w:color w:val="000000"/>
          <w:sz w:val="22"/>
        </w:rPr>
        <w:t>akwestionowan</w:t>
      </w:r>
      <w:r w:rsidR="005471F3">
        <w:rPr>
          <w:rFonts w:cs="Calibri"/>
          <w:color w:val="000000"/>
          <w:sz w:val="22"/>
        </w:rPr>
        <w:t>e</w:t>
      </w:r>
      <w:r w:rsidR="001063D8" w:rsidRPr="0082370C">
        <w:rPr>
          <w:rFonts w:cs="Calibri"/>
          <w:color w:val="000000"/>
          <w:sz w:val="22"/>
        </w:rPr>
        <w:t xml:space="preserve"> </w:t>
      </w:r>
      <w:r w:rsidR="00FB510A">
        <w:rPr>
          <w:rFonts w:cs="Calibri"/>
          <w:color w:val="000000"/>
          <w:sz w:val="22"/>
        </w:rPr>
        <w:t>praktyki</w:t>
      </w:r>
      <w:r w:rsidR="00FB510A" w:rsidRPr="0082370C">
        <w:rPr>
          <w:rFonts w:cs="Calibri"/>
          <w:color w:val="000000"/>
          <w:sz w:val="22"/>
        </w:rPr>
        <w:t xml:space="preserve"> </w:t>
      </w:r>
      <w:r w:rsidR="001063D8" w:rsidRPr="0082370C">
        <w:rPr>
          <w:rFonts w:cs="Calibri"/>
          <w:color w:val="000000"/>
          <w:sz w:val="22"/>
        </w:rPr>
        <w:t>nie uwzględnia</w:t>
      </w:r>
      <w:r>
        <w:rPr>
          <w:rFonts w:cs="Calibri"/>
          <w:color w:val="000000"/>
          <w:sz w:val="22"/>
        </w:rPr>
        <w:t>ł</w:t>
      </w:r>
      <w:r w:rsidR="005471F3">
        <w:rPr>
          <w:rFonts w:cs="Calibri"/>
          <w:color w:val="000000"/>
          <w:sz w:val="22"/>
        </w:rPr>
        <w:t>y</w:t>
      </w:r>
      <w:r w:rsidR="001063D8" w:rsidRPr="0082370C">
        <w:rPr>
          <w:rFonts w:cs="Calibri"/>
          <w:color w:val="000000"/>
          <w:sz w:val="22"/>
        </w:rPr>
        <w:t xml:space="preserve"> i nie zabezpiecza</w:t>
      </w:r>
      <w:r>
        <w:rPr>
          <w:rFonts w:cs="Calibri"/>
          <w:color w:val="000000"/>
          <w:sz w:val="22"/>
        </w:rPr>
        <w:t>ł</w:t>
      </w:r>
      <w:r w:rsidR="005471F3">
        <w:rPr>
          <w:rFonts w:cs="Calibri"/>
          <w:color w:val="000000"/>
          <w:sz w:val="22"/>
        </w:rPr>
        <w:t>y</w:t>
      </w:r>
      <w:r w:rsidR="008D5953">
        <w:rPr>
          <w:rFonts w:cs="Calibri"/>
          <w:color w:val="000000"/>
          <w:sz w:val="22"/>
        </w:rPr>
        <w:t xml:space="preserve"> w wystarczający sposób</w:t>
      </w:r>
      <w:r w:rsidR="001063D8" w:rsidRPr="0082370C">
        <w:rPr>
          <w:rFonts w:cs="Calibri"/>
          <w:color w:val="000000"/>
          <w:sz w:val="22"/>
        </w:rPr>
        <w:t xml:space="preserve"> </w:t>
      </w:r>
      <w:r w:rsidR="008D5953" w:rsidRPr="0082370C">
        <w:rPr>
          <w:rFonts w:cs="Calibri"/>
          <w:color w:val="000000"/>
          <w:sz w:val="22"/>
        </w:rPr>
        <w:t>interes</w:t>
      </w:r>
      <w:r w:rsidR="008D5953">
        <w:rPr>
          <w:rFonts w:cs="Calibri"/>
          <w:color w:val="000000"/>
          <w:sz w:val="22"/>
        </w:rPr>
        <w:t>ów</w:t>
      </w:r>
      <w:r w:rsidR="008D5953" w:rsidRPr="0082370C">
        <w:rPr>
          <w:rFonts w:cs="Calibri"/>
          <w:color w:val="000000"/>
          <w:sz w:val="22"/>
        </w:rPr>
        <w:t xml:space="preserve"> konsument</w:t>
      </w:r>
      <w:r w:rsidR="008D5953">
        <w:rPr>
          <w:rFonts w:cs="Calibri"/>
          <w:color w:val="000000"/>
          <w:sz w:val="22"/>
        </w:rPr>
        <w:t>ów</w:t>
      </w:r>
      <w:r w:rsidR="001063D8" w:rsidRPr="0082370C">
        <w:rPr>
          <w:rFonts w:cs="Calibri"/>
          <w:color w:val="000000"/>
          <w:sz w:val="22"/>
        </w:rPr>
        <w:t xml:space="preserve"> jako słabszej strony umowy</w:t>
      </w:r>
      <w:r>
        <w:rPr>
          <w:rFonts w:cs="Calibri"/>
          <w:color w:val="000000"/>
          <w:sz w:val="22"/>
        </w:rPr>
        <w:t xml:space="preserve">. </w:t>
      </w:r>
      <w:r w:rsidR="008E4ADF" w:rsidRPr="00FC11F4">
        <w:rPr>
          <w:rFonts w:cs="Calibri"/>
          <w:bCs/>
          <w:color w:val="000000"/>
          <w:sz w:val="22"/>
        </w:rPr>
        <w:t xml:space="preserve">W ocenie Prezesa UOKiK nowa cena </w:t>
      </w:r>
      <w:r>
        <w:rPr>
          <w:rFonts w:cs="Calibri"/>
          <w:bCs/>
          <w:color w:val="000000"/>
          <w:sz w:val="22"/>
        </w:rPr>
        <w:t xml:space="preserve">lub </w:t>
      </w:r>
      <w:r w:rsidR="00FB510A">
        <w:rPr>
          <w:rFonts w:cs="Calibri"/>
          <w:bCs/>
          <w:color w:val="000000"/>
          <w:sz w:val="22"/>
        </w:rPr>
        <w:t xml:space="preserve">inne </w:t>
      </w:r>
      <w:r>
        <w:rPr>
          <w:rFonts w:cs="Calibri"/>
          <w:bCs/>
          <w:color w:val="000000"/>
          <w:sz w:val="22"/>
        </w:rPr>
        <w:t xml:space="preserve">nowe </w:t>
      </w:r>
      <w:r w:rsidR="00FB510A">
        <w:rPr>
          <w:rFonts w:cs="Calibri"/>
          <w:bCs/>
          <w:color w:val="000000"/>
          <w:sz w:val="22"/>
        </w:rPr>
        <w:t xml:space="preserve">istotne </w:t>
      </w:r>
      <w:r>
        <w:rPr>
          <w:rFonts w:cs="Calibri"/>
          <w:bCs/>
          <w:color w:val="000000"/>
          <w:sz w:val="22"/>
        </w:rPr>
        <w:t xml:space="preserve">warunki umowy </w:t>
      </w:r>
      <w:r w:rsidR="008E4ADF" w:rsidRPr="00FC11F4">
        <w:rPr>
          <w:rFonts w:cs="Calibri"/>
          <w:bCs/>
          <w:color w:val="000000"/>
          <w:sz w:val="22"/>
        </w:rPr>
        <w:t>mo</w:t>
      </w:r>
      <w:r>
        <w:rPr>
          <w:rFonts w:cs="Calibri"/>
          <w:bCs/>
          <w:color w:val="000000"/>
          <w:sz w:val="22"/>
        </w:rPr>
        <w:t xml:space="preserve">gą </w:t>
      </w:r>
      <w:r w:rsidR="008E4ADF" w:rsidRPr="00FC11F4">
        <w:rPr>
          <w:rFonts w:cs="Calibri"/>
          <w:bCs/>
          <w:color w:val="000000"/>
          <w:sz w:val="22"/>
        </w:rPr>
        <w:t>być wprowadzon</w:t>
      </w:r>
      <w:r>
        <w:rPr>
          <w:rFonts w:cs="Calibri"/>
          <w:bCs/>
          <w:color w:val="000000"/>
          <w:sz w:val="22"/>
        </w:rPr>
        <w:t xml:space="preserve">e </w:t>
      </w:r>
      <w:r w:rsidR="0086345D">
        <w:rPr>
          <w:rFonts w:cs="Calibri"/>
          <w:bCs/>
          <w:color w:val="000000"/>
          <w:sz w:val="22"/>
        </w:rPr>
        <w:t>o</w:t>
      </w:r>
      <w:r w:rsidR="00E40A11">
        <w:rPr>
          <w:rFonts w:cs="Calibri"/>
          <w:bCs/>
          <w:color w:val="000000"/>
          <w:sz w:val="22"/>
        </w:rPr>
        <w:t>d</w:t>
      </w:r>
      <w:r w:rsidR="008E4ADF" w:rsidRPr="00FC11F4">
        <w:rPr>
          <w:rFonts w:cs="Calibri"/>
          <w:bCs/>
          <w:color w:val="000000"/>
          <w:sz w:val="22"/>
        </w:rPr>
        <w:t xml:space="preserve"> kolejnego okresu </w:t>
      </w:r>
      <w:r w:rsidR="008D5953" w:rsidRPr="00FC11F4">
        <w:rPr>
          <w:rFonts w:cs="Calibri"/>
          <w:bCs/>
          <w:color w:val="000000"/>
          <w:sz w:val="22"/>
        </w:rPr>
        <w:t>subskrypc</w:t>
      </w:r>
      <w:r w:rsidR="008D5953">
        <w:rPr>
          <w:rFonts w:cs="Calibri"/>
          <w:bCs/>
          <w:color w:val="000000"/>
          <w:sz w:val="22"/>
        </w:rPr>
        <w:t>yjnego</w:t>
      </w:r>
      <w:r w:rsidR="008D5953" w:rsidRPr="00FC11F4">
        <w:rPr>
          <w:rFonts w:cs="Calibri"/>
          <w:bCs/>
          <w:color w:val="000000"/>
          <w:sz w:val="22"/>
        </w:rPr>
        <w:t xml:space="preserve"> </w:t>
      </w:r>
      <w:r w:rsidR="008E4ADF" w:rsidRPr="00FC11F4">
        <w:rPr>
          <w:rFonts w:cs="Calibri"/>
          <w:bCs/>
          <w:color w:val="000000"/>
          <w:sz w:val="22"/>
        </w:rPr>
        <w:t>tylko za uprzednią zgodą konsumenta</w:t>
      </w:r>
      <w:r w:rsidR="008E4ADF" w:rsidRPr="0086345D">
        <w:rPr>
          <w:rFonts w:cs="Calibri"/>
          <w:bCs/>
          <w:color w:val="000000"/>
          <w:sz w:val="22"/>
        </w:rPr>
        <w:t>. Niedopuszczalne jest automatyczne pobieranie opłat według zmienionego cennika w formie</w:t>
      </w:r>
      <w:r w:rsidR="00790024" w:rsidRPr="0086345D">
        <w:rPr>
          <w:rFonts w:cs="Calibri"/>
          <w:bCs/>
          <w:color w:val="000000"/>
          <w:sz w:val="22"/>
        </w:rPr>
        <w:t xml:space="preserve"> </w:t>
      </w:r>
      <w:r w:rsidR="008D5953" w:rsidRPr="0086345D">
        <w:rPr>
          <w:rFonts w:cs="Calibri"/>
          <w:bCs/>
          <w:color w:val="000000"/>
          <w:sz w:val="22"/>
        </w:rPr>
        <w:t>zablokowania środków</w:t>
      </w:r>
      <w:r w:rsidR="008E4ADF" w:rsidRPr="0086345D">
        <w:rPr>
          <w:rFonts w:cs="Calibri"/>
          <w:bCs/>
          <w:color w:val="000000"/>
          <w:sz w:val="22"/>
        </w:rPr>
        <w:t xml:space="preserve"> z podpiętej karty </w:t>
      </w:r>
      <w:r w:rsidR="008D5953" w:rsidRPr="0086345D">
        <w:rPr>
          <w:rFonts w:cs="Calibri"/>
          <w:bCs/>
          <w:color w:val="000000"/>
          <w:sz w:val="22"/>
        </w:rPr>
        <w:t>płatniczej</w:t>
      </w:r>
      <w:r w:rsidR="00FB510A" w:rsidRPr="0086345D">
        <w:rPr>
          <w:rFonts w:cs="Calibri"/>
          <w:bCs/>
          <w:color w:val="000000"/>
          <w:sz w:val="22"/>
        </w:rPr>
        <w:t xml:space="preserve"> lub </w:t>
      </w:r>
      <w:r w:rsidR="00BC1C7D" w:rsidRPr="0086345D">
        <w:rPr>
          <w:rFonts w:cs="Calibri"/>
          <w:bCs/>
          <w:color w:val="000000"/>
          <w:sz w:val="22"/>
        </w:rPr>
        <w:t xml:space="preserve">jednostronne </w:t>
      </w:r>
      <w:r w:rsidR="00FB510A" w:rsidRPr="0086345D">
        <w:rPr>
          <w:rFonts w:cs="Calibri"/>
          <w:bCs/>
          <w:color w:val="000000"/>
          <w:sz w:val="22"/>
        </w:rPr>
        <w:t>wprowadzan</w:t>
      </w:r>
      <w:r w:rsidR="00BA1BA2" w:rsidRPr="0086345D">
        <w:rPr>
          <w:rFonts w:cs="Calibri"/>
          <w:bCs/>
          <w:color w:val="000000"/>
          <w:sz w:val="22"/>
        </w:rPr>
        <w:t>i</w:t>
      </w:r>
      <w:r w:rsidR="00FB510A" w:rsidRPr="0086345D">
        <w:rPr>
          <w:rFonts w:cs="Calibri"/>
          <w:bCs/>
          <w:color w:val="000000"/>
          <w:sz w:val="22"/>
        </w:rPr>
        <w:t>e istotnych zmian w warunkach umownych</w:t>
      </w:r>
      <w:r w:rsidR="008E4ADF" w:rsidRPr="0086345D">
        <w:rPr>
          <w:rFonts w:cs="Calibri"/>
          <w:bCs/>
          <w:color w:val="000000"/>
          <w:sz w:val="22"/>
        </w:rPr>
        <w:t>.</w:t>
      </w:r>
      <w:r w:rsidR="0082370C" w:rsidRPr="0086345D">
        <w:rPr>
          <w:rFonts w:cs="Calibri"/>
          <w:bCs/>
          <w:color w:val="000000"/>
          <w:sz w:val="22"/>
        </w:rPr>
        <w:t xml:space="preserve"> </w:t>
      </w:r>
    </w:p>
    <w:p w14:paraId="2CFE83DB" w14:textId="1BCE68D7" w:rsidR="00E337E0" w:rsidRPr="00DC117A" w:rsidRDefault="00E337E0" w:rsidP="00DC117A">
      <w:pPr>
        <w:spacing w:before="240" w:after="240" w:line="360" w:lineRule="auto"/>
        <w:jc w:val="both"/>
        <w:rPr>
          <w:rFonts w:cs="Tahoma"/>
          <w:sz w:val="22"/>
        </w:rPr>
      </w:pPr>
      <w:r w:rsidRPr="00DD12CC">
        <w:rPr>
          <w:rFonts w:cs="Tahoma"/>
          <w:i/>
          <w:sz w:val="22"/>
        </w:rPr>
        <w:t>–</w:t>
      </w:r>
      <w:r w:rsidRPr="0086345D">
        <w:rPr>
          <w:rFonts w:cs="Tahoma"/>
          <w:sz w:val="22"/>
        </w:rPr>
        <w:t xml:space="preserve"> </w:t>
      </w:r>
      <w:r w:rsidR="00BC1C7D" w:rsidRPr="0086345D">
        <w:rPr>
          <w:rFonts w:cs="Tahoma"/>
          <w:i/>
          <w:sz w:val="22"/>
        </w:rPr>
        <w:t>Nie ma czegoś takiego jak</w:t>
      </w:r>
      <w:r w:rsidR="00BC1C7D" w:rsidRPr="0086345D">
        <w:rPr>
          <w:rFonts w:cs="Tahoma"/>
          <w:sz w:val="22"/>
        </w:rPr>
        <w:t xml:space="preserve"> </w:t>
      </w:r>
      <w:r w:rsidRPr="0086345D">
        <w:rPr>
          <w:rFonts w:cs="Tahoma"/>
          <w:i/>
          <w:sz w:val="22"/>
        </w:rPr>
        <w:t>„</w:t>
      </w:r>
      <w:r w:rsidR="00BC1C7D" w:rsidRPr="0086345D">
        <w:rPr>
          <w:rFonts w:cs="Tahoma"/>
          <w:i/>
          <w:sz w:val="22"/>
        </w:rPr>
        <w:t>m</w:t>
      </w:r>
      <w:r w:rsidR="00790024" w:rsidRPr="0086345D">
        <w:rPr>
          <w:rFonts w:cs="Tahoma"/>
          <w:i/>
          <w:sz w:val="22"/>
        </w:rPr>
        <w:t xml:space="preserve">ilcząca </w:t>
      </w:r>
      <w:r w:rsidRPr="0086345D">
        <w:rPr>
          <w:rFonts w:cs="Tahoma"/>
          <w:i/>
          <w:sz w:val="22"/>
        </w:rPr>
        <w:t xml:space="preserve">zgoda” </w:t>
      </w:r>
      <w:r w:rsidR="00790024" w:rsidRPr="0086345D">
        <w:rPr>
          <w:rFonts w:cs="Tahoma"/>
          <w:i/>
          <w:sz w:val="22"/>
        </w:rPr>
        <w:t>konsumenta</w:t>
      </w:r>
      <w:r w:rsidR="00790024">
        <w:rPr>
          <w:rFonts w:cs="Tahoma"/>
          <w:i/>
          <w:sz w:val="22"/>
        </w:rPr>
        <w:t xml:space="preserve"> </w:t>
      </w:r>
      <w:r w:rsidRPr="009E6C43">
        <w:rPr>
          <w:rFonts w:cs="Tahoma"/>
          <w:i/>
          <w:sz w:val="22"/>
        </w:rPr>
        <w:t xml:space="preserve">w przypadku przedłużania subskrypcji na kolejne miesiące przy zmienionych stawkach. </w:t>
      </w:r>
      <w:r>
        <w:rPr>
          <w:rFonts w:cs="Tahoma"/>
          <w:i/>
          <w:sz w:val="22"/>
        </w:rPr>
        <w:t>W</w:t>
      </w:r>
      <w:r w:rsidRPr="001063D8">
        <w:rPr>
          <w:rFonts w:cs="Tahoma"/>
          <w:i/>
          <w:sz w:val="22"/>
        </w:rPr>
        <w:t xml:space="preserve"> sytuacji zmiany ceny</w:t>
      </w:r>
      <w:r>
        <w:rPr>
          <w:rFonts w:cs="Tahoma"/>
          <w:i/>
          <w:sz w:val="22"/>
        </w:rPr>
        <w:t xml:space="preserve"> nie wystarczy sam fakt </w:t>
      </w:r>
      <w:r w:rsidR="00FB510A">
        <w:rPr>
          <w:rFonts w:cs="Tahoma"/>
          <w:i/>
          <w:sz w:val="22"/>
        </w:rPr>
        <w:t xml:space="preserve">poinformowania z wyprzedzeniem o </w:t>
      </w:r>
      <w:r>
        <w:rPr>
          <w:rFonts w:cs="Tahoma"/>
          <w:i/>
          <w:sz w:val="22"/>
        </w:rPr>
        <w:t>zmianie cenników. K</w:t>
      </w:r>
      <w:r w:rsidRPr="001063D8">
        <w:rPr>
          <w:rFonts w:cs="Tahoma"/>
          <w:i/>
          <w:sz w:val="22"/>
        </w:rPr>
        <w:t xml:space="preserve">onsument </w:t>
      </w:r>
      <w:r w:rsidR="00FB510A">
        <w:rPr>
          <w:rFonts w:cs="Tahoma"/>
          <w:i/>
          <w:sz w:val="22"/>
        </w:rPr>
        <w:t>musi</w:t>
      </w:r>
      <w:r w:rsidR="00FB510A" w:rsidRPr="001063D8">
        <w:rPr>
          <w:rFonts w:cs="Tahoma"/>
          <w:i/>
          <w:sz w:val="22"/>
        </w:rPr>
        <w:t xml:space="preserve"> </w:t>
      </w:r>
      <w:r w:rsidRPr="001063D8">
        <w:rPr>
          <w:rFonts w:cs="Tahoma"/>
          <w:i/>
          <w:sz w:val="22"/>
        </w:rPr>
        <w:t>mieć możliwość akceptacji</w:t>
      </w:r>
      <w:r>
        <w:rPr>
          <w:rFonts w:cs="Tahoma"/>
          <w:i/>
          <w:sz w:val="22"/>
        </w:rPr>
        <w:t xml:space="preserve"> nowej ceny usługi</w:t>
      </w:r>
      <w:r w:rsidR="00456CD3">
        <w:rPr>
          <w:rFonts w:cs="Tahoma"/>
          <w:i/>
          <w:sz w:val="22"/>
        </w:rPr>
        <w:t>,</w:t>
      </w:r>
      <w:r w:rsidRPr="001063D8">
        <w:rPr>
          <w:rFonts w:cs="Tahoma"/>
          <w:i/>
          <w:sz w:val="22"/>
        </w:rPr>
        <w:t xml:space="preserve"> </w:t>
      </w:r>
      <w:r w:rsidR="008D5953">
        <w:rPr>
          <w:rFonts w:cs="Tahoma"/>
          <w:i/>
          <w:sz w:val="22"/>
        </w:rPr>
        <w:t xml:space="preserve">w ramach której </w:t>
      </w:r>
      <w:r>
        <w:rPr>
          <w:rFonts w:cs="Tahoma"/>
          <w:i/>
          <w:sz w:val="22"/>
        </w:rPr>
        <w:t>podejmie</w:t>
      </w:r>
      <w:r w:rsidR="008D5953">
        <w:rPr>
          <w:rFonts w:cs="Tahoma"/>
          <w:i/>
          <w:sz w:val="22"/>
        </w:rPr>
        <w:t xml:space="preserve"> świadomą</w:t>
      </w:r>
      <w:r>
        <w:rPr>
          <w:rFonts w:cs="Tahoma"/>
          <w:i/>
          <w:sz w:val="22"/>
        </w:rPr>
        <w:t xml:space="preserve"> decyzję o ewentualnym </w:t>
      </w:r>
      <w:r w:rsidRPr="001063D8">
        <w:rPr>
          <w:rFonts w:cs="Tahoma"/>
          <w:i/>
          <w:sz w:val="22"/>
        </w:rPr>
        <w:t>przedłużeni</w:t>
      </w:r>
      <w:r>
        <w:rPr>
          <w:rFonts w:cs="Tahoma"/>
          <w:i/>
          <w:sz w:val="22"/>
        </w:rPr>
        <w:t>u</w:t>
      </w:r>
      <w:r w:rsidRPr="001063D8">
        <w:rPr>
          <w:rFonts w:cs="Tahoma"/>
          <w:i/>
          <w:sz w:val="22"/>
        </w:rPr>
        <w:t xml:space="preserve"> </w:t>
      </w:r>
      <w:r>
        <w:rPr>
          <w:rFonts w:cs="Tahoma"/>
          <w:i/>
          <w:sz w:val="22"/>
        </w:rPr>
        <w:t>trwania umowy na zmienionych warunkach</w:t>
      </w:r>
      <w:r w:rsidR="00BC1C7D" w:rsidRPr="00BC1C7D">
        <w:rPr>
          <w:rFonts w:cs="Tahoma"/>
          <w:sz w:val="22"/>
        </w:rPr>
        <w:t xml:space="preserve"> </w:t>
      </w:r>
      <w:r w:rsidR="00BC1C7D">
        <w:rPr>
          <w:rFonts w:cs="Tahoma"/>
          <w:sz w:val="22"/>
        </w:rPr>
        <w:t>–</w:t>
      </w:r>
      <w:r w:rsidR="00BC1C7D" w:rsidRPr="00AC5881">
        <w:rPr>
          <w:rFonts w:cs="Tahoma"/>
          <w:i/>
          <w:sz w:val="22"/>
        </w:rPr>
        <w:t xml:space="preserve"> </w:t>
      </w:r>
      <w:r w:rsidR="00BC1C7D">
        <w:rPr>
          <w:rFonts w:cs="Tahoma"/>
          <w:sz w:val="22"/>
        </w:rPr>
        <w:t xml:space="preserve">dodaje </w:t>
      </w:r>
      <w:r w:rsidR="00BC1C7D" w:rsidRPr="00AC5881">
        <w:rPr>
          <w:rFonts w:cs="Tahoma"/>
          <w:sz w:val="22"/>
        </w:rPr>
        <w:t>Prezes UOKiK</w:t>
      </w:r>
      <w:r w:rsidR="00BC1C7D">
        <w:rPr>
          <w:rFonts w:cs="Tahoma"/>
          <w:sz w:val="22"/>
        </w:rPr>
        <w:t xml:space="preserve"> </w:t>
      </w:r>
      <w:r w:rsidR="00BC1C7D" w:rsidRPr="009E6C43">
        <w:rPr>
          <w:rFonts w:cs="Tahoma"/>
          <w:sz w:val="22"/>
        </w:rPr>
        <w:t>Tomasz Chróstny</w:t>
      </w:r>
      <w:r w:rsidR="00BC1C7D" w:rsidRPr="00AC5881">
        <w:rPr>
          <w:rFonts w:cs="Tahoma"/>
          <w:sz w:val="22"/>
        </w:rPr>
        <w:t>.</w:t>
      </w:r>
    </w:p>
    <w:p w14:paraId="21A16B81" w14:textId="499A38B6" w:rsidR="00E37A9B" w:rsidRDefault="00E337E0" w:rsidP="00E37A9B">
      <w:pPr>
        <w:spacing w:after="240" w:line="360" w:lineRule="auto"/>
        <w:jc w:val="both"/>
        <w:rPr>
          <w:rFonts w:cs="Calibri"/>
          <w:bCs/>
          <w:color w:val="000000"/>
          <w:sz w:val="22"/>
        </w:rPr>
      </w:pPr>
      <w:r>
        <w:rPr>
          <w:rFonts w:cs="Calibri"/>
          <w:bCs/>
          <w:color w:val="000000"/>
          <w:sz w:val="22"/>
        </w:rPr>
        <w:t xml:space="preserve">Zgodnie z ustaleniami z Prezesem UOKiK </w:t>
      </w:r>
      <w:r w:rsidR="00E37A9B" w:rsidRPr="003F035B">
        <w:rPr>
          <w:rFonts w:cs="Calibri"/>
          <w:bCs/>
          <w:color w:val="000000"/>
          <w:sz w:val="22"/>
        </w:rPr>
        <w:t>od jutra</w:t>
      </w:r>
      <w:r w:rsidR="00E37A9B">
        <w:rPr>
          <w:rFonts w:cs="Calibri"/>
          <w:bCs/>
          <w:color w:val="000000"/>
          <w:sz w:val="22"/>
        </w:rPr>
        <w:t xml:space="preserve"> </w:t>
      </w:r>
      <w:r w:rsidR="006E1334" w:rsidRPr="00E35543">
        <w:rPr>
          <w:rFonts w:cs="Calibri"/>
          <w:b/>
          <w:color w:val="0F1419"/>
          <w:sz w:val="22"/>
          <w:lang w:eastAsia="pl-PL"/>
        </w:rPr>
        <w:t xml:space="preserve">Amazon EU i </w:t>
      </w:r>
      <w:r w:rsidR="00190907" w:rsidRPr="00E35543">
        <w:rPr>
          <w:rFonts w:cs="Calibri"/>
          <w:b/>
          <w:color w:val="0F1419"/>
          <w:sz w:val="22"/>
          <w:lang w:eastAsia="pl-PL"/>
        </w:rPr>
        <w:t xml:space="preserve">Amazon Digital UK </w:t>
      </w:r>
      <w:r w:rsidR="008D5953">
        <w:rPr>
          <w:rFonts w:cs="Calibri"/>
          <w:bCs/>
          <w:color w:val="000000"/>
          <w:sz w:val="22"/>
        </w:rPr>
        <w:t>będą wysyłać</w:t>
      </w:r>
      <w:r w:rsidR="008D5953" w:rsidRPr="00FC11F4">
        <w:rPr>
          <w:rFonts w:cs="Calibri"/>
          <w:bCs/>
          <w:color w:val="000000"/>
          <w:sz w:val="22"/>
        </w:rPr>
        <w:t xml:space="preserve"> </w:t>
      </w:r>
      <w:r w:rsidR="008E4ADF" w:rsidRPr="00FC11F4">
        <w:rPr>
          <w:rFonts w:cs="Calibri"/>
          <w:bCs/>
          <w:color w:val="000000"/>
          <w:sz w:val="22"/>
        </w:rPr>
        <w:t xml:space="preserve">do swoich </w:t>
      </w:r>
      <w:r w:rsidR="0082370C" w:rsidRPr="00FC11F4">
        <w:rPr>
          <w:rFonts w:cs="Calibri"/>
          <w:bCs/>
          <w:color w:val="000000"/>
          <w:sz w:val="22"/>
        </w:rPr>
        <w:t xml:space="preserve">obecnych </w:t>
      </w:r>
      <w:r w:rsidR="008E4ADF" w:rsidRPr="00FC11F4">
        <w:rPr>
          <w:rFonts w:cs="Calibri"/>
          <w:bCs/>
          <w:color w:val="000000"/>
          <w:sz w:val="22"/>
        </w:rPr>
        <w:t xml:space="preserve">klientów zawiadomienie, że </w:t>
      </w:r>
      <w:r w:rsidR="003A50AC">
        <w:rPr>
          <w:rFonts w:cs="Calibri"/>
          <w:bCs/>
          <w:color w:val="000000"/>
          <w:sz w:val="22"/>
        </w:rPr>
        <w:t>postanowienia dotyczące zmian warunków umownych, a także inne zakwestionowane klauzule</w:t>
      </w:r>
      <w:r w:rsidR="008E4ADF" w:rsidRPr="00FC11F4">
        <w:rPr>
          <w:rFonts w:cs="Calibri"/>
          <w:bCs/>
          <w:color w:val="000000"/>
          <w:sz w:val="22"/>
        </w:rPr>
        <w:t xml:space="preserve"> nie będą stosowane </w:t>
      </w:r>
      <w:r w:rsidR="00A90D00">
        <w:rPr>
          <w:rFonts w:cs="Calibri"/>
          <w:bCs/>
          <w:color w:val="000000"/>
          <w:sz w:val="22"/>
        </w:rPr>
        <w:t>przez przedsiębiorców</w:t>
      </w:r>
      <w:r w:rsidR="003A50AC">
        <w:rPr>
          <w:rFonts w:cs="Calibri"/>
          <w:bCs/>
          <w:color w:val="000000"/>
          <w:sz w:val="22"/>
        </w:rPr>
        <w:t>. N</w:t>
      </w:r>
      <w:r w:rsidR="00A90D00">
        <w:rPr>
          <w:rFonts w:cs="Calibri"/>
          <w:bCs/>
          <w:color w:val="000000"/>
          <w:sz w:val="22"/>
        </w:rPr>
        <w:t xml:space="preserve">ie wyklucza </w:t>
      </w:r>
      <w:r w:rsidR="003A50AC">
        <w:rPr>
          <w:rFonts w:cs="Calibri"/>
          <w:bCs/>
          <w:color w:val="000000"/>
          <w:sz w:val="22"/>
        </w:rPr>
        <w:t xml:space="preserve">to możliwości </w:t>
      </w:r>
      <w:r w:rsidR="00A90D00">
        <w:rPr>
          <w:rFonts w:cs="Calibri"/>
          <w:bCs/>
          <w:color w:val="000000"/>
          <w:sz w:val="22"/>
        </w:rPr>
        <w:t>powoływania się na nie przez konsumentów</w:t>
      </w:r>
      <w:r w:rsidR="008E4ADF" w:rsidRPr="00FC11F4">
        <w:rPr>
          <w:rFonts w:cs="Calibri"/>
          <w:bCs/>
          <w:color w:val="000000"/>
          <w:sz w:val="22"/>
        </w:rPr>
        <w:t xml:space="preserve">. Dla nowych klientów </w:t>
      </w:r>
      <w:r w:rsidR="00A90D00">
        <w:rPr>
          <w:rFonts w:cs="Calibri"/>
          <w:bCs/>
          <w:color w:val="000000"/>
          <w:sz w:val="22"/>
        </w:rPr>
        <w:t>wprowadzone zostaną nowe warunki umowne</w:t>
      </w:r>
      <w:r w:rsidR="008E4ADF" w:rsidRPr="00FC11F4">
        <w:rPr>
          <w:rFonts w:cs="Calibri"/>
          <w:bCs/>
          <w:color w:val="000000"/>
          <w:sz w:val="22"/>
        </w:rPr>
        <w:t xml:space="preserve">. </w:t>
      </w:r>
    </w:p>
    <w:p w14:paraId="5E252871" w14:textId="281051C2" w:rsidR="00A95D49" w:rsidRDefault="001063D8" w:rsidP="00E37A9B">
      <w:pPr>
        <w:spacing w:after="240" w:line="360" w:lineRule="auto"/>
        <w:jc w:val="both"/>
        <w:rPr>
          <w:rFonts w:cs="Calibri"/>
          <w:bCs/>
          <w:color w:val="000000"/>
          <w:sz w:val="22"/>
        </w:rPr>
      </w:pPr>
      <w:r w:rsidRPr="00FC11F4">
        <w:rPr>
          <w:rFonts w:cs="Calibri"/>
          <w:bCs/>
          <w:color w:val="000000"/>
          <w:sz w:val="22"/>
        </w:rPr>
        <w:t>Zakończone postępowani</w:t>
      </w:r>
      <w:r w:rsidR="00A95D49">
        <w:rPr>
          <w:rFonts w:cs="Calibri"/>
          <w:bCs/>
          <w:color w:val="000000"/>
          <w:sz w:val="22"/>
        </w:rPr>
        <w:t xml:space="preserve">a </w:t>
      </w:r>
      <w:r w:rsidRPr="00FC11F4">
        <w:rPr>
          <w:rFonts w:cs="Calibri"/>
          <w:bCs/>
          <w:color w:val="000000"/>
          <w:sz w:val="22"/>
        </w:rPr>
        <w:t xml:space="preserve">wobec </w:t>
      </w:r>
      <w:r w:rsidR="006E1334" w:rsidRPr="00E35543">
        <w:rPr>
          <w:rFonts w:cs="Calibri"/>
          <w:b/>
          <w:color w:val="0F1419"/>
          <w:sz w:val="22"/>
          <w:lang w:eastAsia="pl-PL"/>
        </w:rPr>
        <w:t xml:space="preserve">Amazon EU i </w:t>
      </w:r>
      <w:r w:rsidR="00190907" w:rsidRPr="00E35543">
        <w:rPr>
          <w:rFonts w:cs="Calibri"/>
          <w:b/>
          <w:color w:val="0F1419"/>
          <w:sz w:val="22"/>
          <w:lang w:eastAsia="pl-PL"/>
        </w:rPr>
        <w:t xml:space="preserve">Amazon Digital UK </w:t>
      </w:r>
      <w:r w:rsidR="00A95D49">
        <w:rPr>
          <w:rFonts w:cs="Calibri"/>
          <w:bCs/>
          <w:color w:val="000000"/>
          <w:sz w:val="22"/>
        </w:rPr>
        <w:t xml:space="preserve">są jednocześnie </w:t>
      </w:r>
      <w:r w:rsidR="00190907">
        <w:rPr>
          <w:rFonts w:cs="Calibri"/>
          <w:bCs/>
          <w:color w:val="000000"/>
          <w:sz w:val="22"/>
        </w:rPr>
        <w:t>częścią</w:t>
      </w:r>
      <w:r w:rsidRPr="00FC11F4">
        <w:rPr>
          <w:rFonts w:cs="Calibri"/>
          <w:bCs/>
          <w:color w:val="000000"/>
          <w:sz w:val="22"/>
        </w:rPr>
        <w:t xml:space="preserve"> szerszych </w:t>
      </w:r>
      <w:r w:rsidR="00A95D49">
        <w:rPr>
          <w:rFonts w:cs="Calibri"/>
          <w:bCs/>
          <w:color w:val="000000"/>
          <w:sz w:val="22"/>
        </w:rPr>
        <w:t xml:space="preserve">analiz </w:t>
      </w:r>
      <w:r w:rsidRPr="00FC11F4">
        <w:rPr>
          <w:rFonts w:cs="Calibri"/>
          <w:bCs/>
          <w:color w:val="000000"/>
          <w:sz w:val="22"/>
        </w:rPr>
        <w:t>na rynku subskrypcji</w:t>
      </w:r>
      <w:r w:rsidR="00A95D49">
        <w:rPr>
          <w:rFonts w:cs="Calibri"/>
          <w:bCs/>
          <w:color w:val="000000"/>
          <w:sz w:val="22"/>
        </w:rPr>
        <w:t xml:space="preserve"> prowadzonych obecnie przez Prezesa UOKiK</w:t>
      </w:r>
      <w:r w:rsidRPr="00FC11F4">
        <w:rPr>
          <w:rFonts w:cs="Calibri"/>
          <w:bCs/>
          <w:color w:val="000000"/>
          <w:sz w:val="22"/>
        </w:rPr>
        <w:t xml:space="preserve">. </w:t>
      </w:r>
      <w:r w:rsidR="0020797E" w:rsidRPr="00AB685B">
        <w:rPr>
          <w:rFonts w:cs="Calibri"/>
          <w:bCs/>
          <w:color w:val="000000"/>
          <w:sz w:val="22"/>
        </w:rPr>
        <w:t>W przypadku tych dwóch spółek działania Prezesa UOK</w:t>
      </w:r>
      <w:r w:rsidR="00D771EF">
        <w:rPr>
          <w:rFonts w:cs="Calibri"/>
          <w:bCs/>
          <w:color w:val="000000"/>
          <w:sz w:val="22"/>
        </w:rPr>
        <w:t>i</w:t>
      </w:r>
      <w:r w:rsidR="0020797E" w:rsidRPr="00AB685B">
        <w:rPr>
          <w:rFonts w:cs="Calibri"/>
          <w:bCs/>
          <w:color w:val="000000"/>
          <w:sz w:val="22"/>
        </w:rPr>
        <w:t>K zostały zakończone na etapie postępowania wyjaśniającego</w:t>
      </w:r>
      <w:r w:rsidR="00AB685B" w:rsidRPr="00AB685B">
        <w:rPr>
          <w:rFonts w:cs="Calibri"/>
          <w:bCs/>
          <w:color w:val="000000"/>
          <w:sz w:val="22"/>
        </w:rPr>
        <w:t xml:space="preserve">. </w:t>
      </w:r>
      <w:r w:rsidR="008D5953">
        <w:rPr>
          <w:rFonts w:cs="Calibri"/>
          <w:bCs/>
          <w:color w:val="000000"/>
          <w:sz w:val="22"/>
        </w:rPr>
        <w:t>Jest to efekt współpracy</w:t>
      </w:r>
      <w:r w:rsidR="00AB685B" w:rsidRPr="00AB685B">
        <w:rPr>
          <w:rFonts w:cs="Calibri"/>
          <w:bCs/>
          <w:color w:val="000000"/>
          <w:sz w:val="22"/>
        </w:rPr>
        <w:t xml:space="preserve"> </w:t>
      </w:r>
      <w:r w:rsidR="00AB685B">
        <w:rPr>
          <w:rFonts w:cs="Calibri"/>
          <w:bCs/>
          <w:color w:val="000000"/>
          <w:sz w:val="22"/>
        </w:rPr>
        <w:t xml:space="preserve">z Urzędem i </w:t>
      </w:r>
      <w:r w:rsidR="008D5953">
        <w:rPr>
          <w:rFonts w:cs="Calibri"/>
          <w:bCs/>
          <w:color w:val="000000"/>
          <w:sz w:val="22"/>
        </w:rPr>
        <w:t>wypracowania akceptowalnych rozwiązań</w:t>
      </w:r>
      <w:r w:rsidR="002E68A6">
        <w:rPr>
          <w:rFonts w:cs="Calibri"/>
          <w:bCs/>
          <w:color w:val="000000"/>
          <w:sz w:val="22"/>
        </w:rPr>
        <w:t xml:space="preserve"> z korzyścią dla konsumentów. Istotne jest również to, że obie </w:t>
      </w:r>
      <w:r w:rsidR="002E68A6">
        <w:rPr>
          <w:rFonts w:cs="Calibri"/>
          <w:bCs/>
          <w:color w:val="000000"/>
          <w:sz w:val="22"/>
        </w:rPr>
        <w:lastRenderedPageBreak/>
        <w:t>spółki nie zmieniły cen swoich usług ani przed</w:t>
      </w:r>
      <w:r w:rsidR="00456CD3">
        <w:rPr>
          <w:rFonts w:cs="Calibri"/>
          <w:bCs/>
          <w:color w:val="000000"/>
          <w:sz w:val="22"/>
        </w:rPr>
        <w:t>,</w:t>
      </w:r>
      <w:r w:rsidR="002E68A6">
        <w:rPr>
          <w:rFonts w:cs="Calibri"/>
          <w:bCs/>
          <w:color w:val="000000"/>
          <w:sz w:val="22"/>
        </w:rPr>
        <w:t xml:space="preserve"> ani w trakcie interwencji Prezesa UOKiK</w:t>
      </w:r>
      <w:r w:rsidR="00AB685B" w:rsidRPr="00AB685B">
        <w:rPr>
          <w:rFonts w:cs="Calibri"/>
          <w:bCs/>
          <w:color w:val="000000"/>
          <w:sz w:val="22"/>
        </w:rPr>
        <w:t>.</w:t>
      </w:r>
      <w:r w:rsidR="00AB685B">
        <w:t xml:space="preserve"> </w:t>
      </w:r>
      <w:r w:rsidR="00AB685B">
        <w:rPr>
          <w:rFonts w:cs="Calibri"/>
          <w:bCs/>
          <w:color w:val="000000"/>
          <w:sz w:val="22"/>
        </w:rPr>
        <w:t>Obecnie U</w:t>
      </w:r>
      <w:r w:rsidR="00F70F9A">
        <w:rPr>
          <w:rFonts w:cs="Calibri"/>
          <w:bCs/>
          <w:color w:val="000000"/>
          <w:sz w:val="22"/>
        </w:rPr>
        <w:t>OKiK</w:t>
      </w:r>
      <w:r w:rsidR="00AB685B">
        <w:rPr>
          <w:rFonts w:cs="Calibri"/>
          <w:bCs/>
          <w:color w:val="000000"/>
          <w:sz w:val="22"/>
        </w:rPr>
        <w:t xml:space="preserve"> prowadzi </w:t>
      </w:r>
      <w:r w:rsidR="00A90D00">
        <w:rPr>
          <w:rFonts w:cs="Calibri"/>
          <w:bCs/>
          <w:color w:val="000000"/>
          <w:sz w:val="22"/>
        </w:rPr>
        <w:t xml:space="preserve">postępowania wyjaśniające </w:t>
      </w:r>
      <w:r w:rsidR="00AB685B">
        <w:rPr>
          <w:rFonts w:cs="Calibri"/>
          <w:bCs/>
          <w:color w:val="000000"/>
          <w:sz w:val="22"/>
        </w:rPr>
        <w:t xml:space="preserve">dotyczące usług </w:t>
      </w:r>
      <w:r w:rsidR="00820136">
        <w:rPr>
          <w:rFonts w:cs="Calibri"/>
          <w:bCs/>
          <w:color w:val="000000"/>
          <w:sz w:val="22"/>
        </w:rPr>
        <w:t>subskrypcyjn</w:t>
      </w:r>
      <w:r w:rsidR="00AB685B">
        <w:rPr>
          <w:rFonts w:cs="Calibri"/>
          <w:bCs/>
          <w:color w:val="000000"/>
          <w:sz w:val="22"/>
        </w:rPr>
        <w:t xml:space="preserve">ych oferowanych przez </w:t>
      </w:r>
      <w:r w:rsidR="00820136">
        <w:rPr>
          <w:rFonts w:cs="Calibri"/>
          <w:bCs/>
          <w:color w:val="000000"/>
          <w:sz w:val="22"/>
        </w:rPr>
        <w:t>mar</w:t>
      </w:r>
      <w:r w:rsidR="00AB685B">
        <w:rPr>
          <w:rFonts w:cs="Calibri"/>
          <w:bCs/>
          <w:color w:val="000000"/>
          <w:sz w:val="22"/>
        </w:rPr>
        <w:t>ki</w:t>
      </w:r>
      <w:r w:rsidR="008E4ADF" w:rsidRPr="00FC11F4">
        <w:rPr>
          <w:rFonts w:cs="Calibri"/>
          <w:bCs/>
          <w:color w:val="000000"/>
          <w:sz w:val="22"/>
        </w:rPr>
        <w:t>:</w:t>
      </w:r>
      <w:r w:rsidR="002F460C">
        <w:rPr>
          <w:rFonts w:cs="Calibri"/>
          <w:bCs/>
          <w:color w:val="000000"/>
          <w:sz w:val="22"/>
        </w:rPr>
        <w:t xml:space="preserve"> </w:t>
      </w:r>
      <w:r w:rsidR="002F460C" w:rsidRPr="00AB685B">
        <w:rPr>
          <w:rFonts w:cs="Calibri"/>
          <w:bCs/>
          <w:color w:val="000000"/>
          <w:sz w:val="22"/>
        </w:rPr>
        <w:t>Apple, Disney+, Google</w:t>
      </w:r>
      <w:r w:rsidR="00B22B08" w:rsidRPr="00AB685B">
        <w:rPr>
          <w:rFonts w:cs="Calibri"/>
          <w:bCs/>
          <w:color w:val="000000"/>
          <w:sz w:val="22"/>
        </w:rPr>
        <w:t xml:space="preserve"> </w:t>
      </w:r>
      <w:r w:rsidR="00A90D00" w:rsidRPr="00AB685B">
        <w:rPr>
          <w:rFonts w:cs="Calibri"/>
          <w:bCs/>
          <w:color w:val="000000"/>
          <w:sz w:val="22"/>
        </w:rPr>
        <w:t xml:space="preserve">(z </w:t>
      </w:r>
      <w:r w:rsidR="00B22B08" w:rsidRPr="00AB685B">
        <w:rPr>
          <w:rFonts w:cs="Calibri"/>
          <w:bCs/>
          <w:color w:val="000000"/>
          <w:sz w:val="22"/>
        </w:rPr>
        <w:t>Y</w:t>
      </w:r>
      <w:r w:rsidR="00820136" w:rsidRPr="00AB685B">
        <w:rPr>
          <w:rFonts w:cs="Calibri"/>
          <w:bCs/>
          <w:color w:val="000000"/>
          <w:sz w:val="22"/>
        </w:rPr>
        <w:t>ou</w:t>
      </w:r>
      <w:r w:rsidR="00B22B08" w:rsidRPr="00AB685B">
        <w:rPr>
          <w:rFonts w:cs="Calibri"/>
          <w:bCs/>
          <w:color w:val="000000"/>
          <w:sz w:val="22"/>
        </w:rPr>
        <w:t>T</w:t>
      </w:r>
      <w:r w:rsidR="00820136" w:rsidRPr="00AB685B">
        <w:rPr>
          <w:rFonts w:cs="Calibri"/>
          <w:bCs/>
          <w:color w:val="000000"/>
          <w:sz w:val="22"/>
        </w:rPr>
        <w:t>ube</w:t>
      </w:r>
      <w:r w:rsidR="00B22B08" w:rsidRPr="00AB685B">
        <w:rPr>
          <w:rFonts w:cs="Calibri"/>
          <w:bCs/>
          <w:color w:val="000000"/>
          <w:sz w:val="22"/>
        </w:rPr>
        <w:t xml:space="preserve"> Premium</w:t>
      </w:r>
      <w:r w:rsidR="00A90D00" w:rsidRPr="00AB685B">
        <w:rPr>
          <w:rFonts w:cs="Calibri"/>
          <w:bCs/>
          <w:color w:val="000000"/>
          <w:sz w:val="22"/>
        </w:rPr>
        <w:t>)</w:t>
      </w:r>
      <w:r w:rsidR="002F460C" w:rsidRPr="00AB685B">
        <w:rPr>
          <w:rFonts w:cs="Calibri"/>
          <w:bCs/>
          <w:color w:val="000000"/>
          <w:sz w:val="22"/>
        </w:rPr>
        <w:t>,</w:t>
      </w:r>
      <w:r w:rsidR="00820136" w:rsidRPr="00AB685B">
        <w:rPr>
          <w:rFonts w:cs="Calibri"/>
          <w:bCs/>
          <w:color w:val="000000"/>
          <w:sz w:val="22"/>
        </w:rPr>
        <w:t xml:space="preserve"> </w:t>
      </w:r>
      <w:r w:rsidR="002F460C" w:rsidRPr="00AB685B">
        <w:rPr>
          <w:rFonts w:cs="Calibri"/>
          <w:bCs/>
          <w:color w:val="000000"/>
          <w:sz w:val="22"/>
        </w:rPr>
        <w:t>HBO Max, Microsoft</w:t>
      </w:r>
      <w:r w:rsidR="00B22B08" w:rsidRPr="00AB685B">
        <w:rPr>
          <w:rFonts w:cs="Calibri"/>
          <w:bCs/>
          <w:color w:val="000000"/>
          <w:sz w:val="22"/>
        </w:rPr>
        <w:t xml:space="preserve"> </w:t>
      </w:r>
      <w:r w:rsidR="00A90D00" w:rsidRPr="00AB685B">
        <w:rPr>
          <w:rFonts w:cs="Calibri"/>
          <w:bCs/>
          <w:color w:val="000000"/>
          <w:sz w:val="22"/>
        </w:rPr>
        <w:t>(</w:t>
      </w:r>
      <w:r w:rsidR="00820136" w:rsidRPr="00AB685B">
        <w:rPr>
          <w:rFonts w:cs="Calibri"/>
          <w:bCs/>
          <w:color w:val="000000"/>
          <w:sz w:val="22"/>
        </w:rPr>
        <w:t xml:space="preserve">z </w:t>
      </w:r>
      <w:r w:rsidR="00B22B08" w:rsidRPr="00AB685B">
        <w:rPr>
          <w:rFonts w:cs="Calibri"/>
          <w:bCs/>
          <w:color w:val="000000"/>
          <w:sz w:val="22"/>
        </w:rPr>
        <w:t>GamePass</w:t>
      </w:r>
      <w:r w:rsidR="00A90D00" w:rsidRPr="00AB685B">
        <w:rPr>
          <w:rFonts w:cs="Calibri"/>
          <w:bCs/>
          <w:color w:val="000000"/>
          <w:sz w:val="22"/>
        </w:rPr>
        <w:t>)</w:t>
      </w:r>
      <w:r w:rsidR="002F460C" w:rsidRPr="00AB685B">
        <w:rPr>
          <w:rFonts w:cs="Calibri"/>
          <w:bCs/>
          <w:color w:val="000000"/>
          <w:sz w:val="22"/>
        </w:rPr>
        <w:t>, Netflix, S</w:t>
      </w:r>
      <w:r w:rsidR="00190907" w:rsidRPr="00AB685B">
        <w:rPr>
          <w:rFonts w:cs="Calibri"/>
          <w:bCs/>
          <w:color w:val="000000"/>
          <w:sz w:val="22"/>
        </w:rPr>
        <w:t>ony</w:t>
      </w:r>
      <w:r w:rsidR="00B22B08" w:rsidRPr="00AB685B">
        <w:rPr>
          <w:rFonts w:cs="Calibri"/>
          <w:bCs/>
          <w:color w:val="000000"/>
          <w:sz w:val="22"/>
        </w:rPr>
        <w:t xml:space="preserve"> </w:t>
      </w:r>
      <w:r w:rsidR="00A90D00" w:rsidRPr="00AB685B">
        <w:rPr>
          <w:rFonts w:cs="Calibri"/>
          <w:bCs/>
          <w:color w:val="000000"/>
          <w:sz w:val="22"/>
        </w:rPr>
        <w:t>(</w:t>
      </w:r>
      <w:r w:rsidR="002E68A6">
        <w:rPr>
          <w:rFonts w:cs="Calibri"/>
          <w:bCs/>
          <w:color w:val="000000"/>
          <w:sz w:val="22"/>
        </w:rPr>
        <w:t xml:space="preserve">z </w:t>
      </w:r>
      <w:r w:rsidR="00B22B08" w:rsidRPr="00AB685B">
        <w:rPr>
          <w:rFonts w:cs="Calibri"/>
          <w:bCs/>
          <w:color w:val="000000"/>
          <w:sz w:val="22"/>
        </w:rPr>
        <w:t>PlayStation Plus</w:t>
      </w:r>
      <w:r w:rsidR="00A90D00" w:rsidRPr="00AB685B">
        <w:rPr>
          <w:rFonts w:cs="Calibri"/>
          <w:bCs/>
          <w:color w:val="000000"/>
          <w:sz w:val="22"/>
        </w:rPr>
        <w:t>)</w:t>
      </w:r>
      <w:r w:rsidR="00DD12CC">
        <w:rPr>
          <w:rFonts w:cs="Calibri"/>
          <w:bCs/>
          <w:color w:val="000000"/>
          <w:sz w:val="22"/>
        </w:rPr>
        <w:t>,</w:t>
      </w:r>
      <w:r w:rsidR="00790024">
        <w:rPr>
          <w:rFonts w:cs="Calibri"/>
          <w:bCs/>
          <w:color w:val="000000"/>
          <w:sz w:val="22"/>
        </w:rPr>
        <w:t xml:space="preserve"> i </w:t>
      </w:r>
      <w:r w:rsidR="00BC1C7D">
        <w:rPr>
          <w:rFonts w:cs="Calibri"/>
          <w:bCs/>
          <w:color w:val="000000"/>
          <w:sz w:val="22"/>
        </w:rPr>
        <w:t xml:space="preserve">ewentualnych </w:t>
      </w:r>
      <w:r w:rsidR="00790024">
        <w:rPr>
          <w:rFonts w:cs="Calibri"/>
          <w:bCs/>
          <w:color w:val="000000"/>
          <w:sz w:val="22"/>
        </w:rPr>
        <w:t>zmian cen przez nich dokonywanych</w:t>
      </w:r>
      <w:r w:rsidR="0016130C">
        <w:rPr>
          <w:rFonts w:cs="Calibri"/>
          <w:bCs/>
          <w:color w:val="000000"/>
          <w:sz w:val="22"/>
        </w:rPr>
        <w:t>.</w:t>
      </w:r>
    </w:p>
    <w:p w14:paraId="308A9712" w14:textId="151D4DA1" w:rsidR="00156D47" w:rsidRDefault="00156D47" w:rsidP="00E37A9B">
      <w:pPr>
        <w:spacing w:after="240" w:line="360" w:lineRule="auto"/>
        <w:jc w:val="both"/>
        <w:rPr>
          <w:i/>
          <w:sz w:val="22"/>
        </w:rPr>
      </w:pPr>
      <w:r w:rsidRPr="00156D47">
        <w:rPr>
          <w:i/>
          <w:sz w:val="22"/>
        </w:rPr>
        <w:t>-</w:t>
      </w:r>
      <w:r>
        <w:rPr>
          <w:i/>
          <w:sz w:val="22"/>
        </w:rPr>
        <w:t xml:space="preserve"> </w:t>
      </w:r>
      <w:r w:rsidRPr="00156D47">
        <w:rPr>
          <w:i/>
          <w:sz w:val="22"/>
        </w:rPr>
        <w:t xml:space="preserve">Liczę na </w:t>
      </w:r>
      <w:r w:rsidR="0020797E">
        <w:rPr>
          <w:i/>
          <w:sz w:val="22"/>
        </w:rPr>
        <w:t>zmianę uciążliwych dla konsumentów praktyk, szczególnie przez dużych</w:t>
      </w:r>
      <w:r w:rsidR="00456CD3">
        <w:rPr>
          <w:i/>
          <w:sz w:val="22"/>
        </w:rPr>
        <w:t>,</w:t>
      </w:r>
      <w:r w:rsidR="0020797E">
        <w:rPr>
          <w:i/>
          <w:sz w:val="22"/>
        </w:rPr>
        <w:t xml:space="preserve"> globalnych graczy działających na rynku usług subskrypcyjnych. Wierzę, że </w:t>
      </w:r>
      <w:r w:rsidR="00790024">
        <w:rPr>
          <w:i/>
          <w:sz w:val="22"/>
        </w:rPr>
        <w:t>przedsiębiorcy usza</w:t>
      </w:r>
      <w:r w:rsidR="0020797E">
        <w:rPr>
          <w:i/>
          <w:sz w:val="22"/>
        </w:rPr>
        <w:t xml:space="preserve">nują </w:t>
      </w:r>
      <w:r w:rsidRPr="00156D47">
        <w:rPr>
          <w:i/>
          <w:sz w:val="22"/>
        </w:rPr>
        <w:t xml:space="preserve">obowiązujące w Polsce zasady i </w:t>
      </w:r>
      <w:r w:rsidR="00790024" w:rsidRPr="00156D47">
        <w:rPr>
          <w:i/>
          <w:sz w:val="22"/>
        </w:rPr>
        <w:t>dostos</w:t>
      </w:r>
      <w:r w:rsidR="00790024">
        <w:rPr>
          <w:i/>
          <w:sz w:val="22"/>
        </w:rPr>
        <w:t xml:space="preserve">ują </w:t>
      </w:r>
      <w:r w:rsidR="0020797E">
        <w:rPr>
          <w:i/>
          <w:sz w:val="22"/>
        </w:rPr>
        <w:t xml:space="preserve">umowy, tak </w:t>
      </w:r>
      <w:r w:rsidR="00456CD3">
        <w:rPr>
          <w:i/>
          <w:sz w:val="22"/>
        </w:rPr>
        <w:t>a</w:t>
      </w:r>
      <w:r w:rsidR="0020797E">
        <w:rPr>
          <w:i/>
          <w:sz w:val="22"/>
        </w:rPr>
        <w:t xml:space="preserve">by </w:t>
      </w:r>
      <w:r w:rsidR="00790024">
        <w:rPr>
          <w:i/>
          <w:sz w:val="22"/>
        </w:rPr>
        <w:t>wymagana była</w:t>
      </w:r>
      <w:r w:rsidR="0020797E">
        <w:rPr>
          <w:i/>
          <w:sz w:val="22"/>
        </w:rPr>
        <w:t xml:space="preserve"> wyraźna zgoda konsumentów na ewentualne zmiany</w:t>
      </w:r>
      <w:r w:rsidR="002E68A6">
        <w:rPr>
          <w:i/>
          <w:sz w:val="22"/>
        </w:rPr>
        <w:t xml:space="preserve"> istotnych</w:t>
      </w:r>
      <w:r w:rsidR="0020797E">
        <w:rPr>
          <w:i/>
          <w:sz w:val="22"/>
        </w:rPr>
        <w:t xml:space="preserve"> warunków.</w:t>
      </w:r>
      <w:r w:rsidR="00790024">
        <w:rPr>
          <w:i/>
          <w:sz w:val="22"/>
        </w:rPr>
        <w:t xml:space="preserve"> W przypadku wprowadzenia nowych opłat i automatycznego obciążania nimi obecnych klientów, niezbędne będzie usunięcie skutków takich praktyk.</w:t>
      </w:r>
      <w:r w:rsidR="0020797E">
        <w:rPr>
          <w:i/>
          <w:sz w:val="22"/>
        </w:rPr>
        <w:t xml:space="preserve"> Brak reakcji niestety może skutkować podjęciem </w:t>
      </w:r>
      <w:r w:rsidR="00456CD3">
        <w:rPr>
          <w:i/>
          <w:sz w:val="22"/>
        </w:rPr>
        <w:t xml:space="preserve">przez nas </w:t>
      </w:r>
      <w:r w:rsidR="00790024">
        <w:rPr>
          <w:i/>
          <w:sz w:val="22"/>
        </w:rPr>
        <w:t>kolejnych działań</w:t>
      </w:r>
      <w:r w:rsidR="0020797E">
        <w:rPr>
          <w:i/>
          <w:sz w:val="22"/>
        </w:rPr>
        <w:t xml:space="preserve">, w tym </w:t>
      </w:r>
      <w:r w:rsidR="00DD12CC">
        <w:rPr>
          <w:i/>
          <w:sz w:val="22"/>
        </w:rPr>
        <w:t xml:space="preserve">nałożeniem </w:t>
      </w:r>
      <w:r w:rsidR="0020797E">
        <w:rPr>
          <w:i/>
          <w:sz w:val="22"/>
        </w:rPr>
        <w:t>sankcji finansowych</w:t>
      </w:r>
      <w:r w:rsidR="00E35543">
        <w:rPr>
          <w:i/>
          <w:sz w:val="22"/>
        </w:rPr>
        <w:t xml:space="preserve"> </w:t>
      </w:r>
      <w:r w:rsidRPr="00156D47">
        <w:rPr>
          <w:i/>
          <w:sz w:val="22"/>
        </w:rPr>
        <w:t xml:space="preserve">– </w:t>
      </w:r>
      <w:r w:rsidR="00BC1C7D">
        <w:rPr>
          <w:sz w:val="22"/>
        </w:rPr>
        <w:t>podsumowuje</w:t>
      </w:r>
      <w:r w:rsidR="00BC1C7D" w:rsidRPr="00156D47">
        <w:rPr>
          <w:sz w:val="22"/>
        </w:rPr>
        <w:t xml:space="preserve"> </w:t>
      </w:r>
      <w:r w:rsidRPr="00156D47">
        <w:rPr>
          <w:sz w:val="22"/>
        </w:rPr>
        <w:t>Tomasz Chróstny</w:t>
      </w:r>
      <w:r w:rsidR="00456CD3">
        <w:rPr>
          <w:sz w:val="22"/>
        </w:rPr>
        <w:t>,</w:t>
      </w:r>
      <w:r w:rsidRPr="00156D47">
        <w:rPr>
          <w:sz w:val="22"/>
        </w:rPr>
        <w:t xml:space="preserve"> Prezes UOKiK.</w:t>
      </w:r>
      <w:r w:rsidRPr="00156D47">
        <w:rPr>
          <w:i/>
          <w:sz w:val="22"/>
        </w:rPr>
        <w:t xml:space="preserve"> </w:t>
      </w:r>
    </w:p>
    <w:p w14:paraId="714682C0" w14:textId="17DD0A40" w:rsidR="003F035B" w:rsidRDefault="003F035B" w:rsidP="00BC1C7D">
      <w:pPr>
        <w:rPr>
          <w:bCs/>
          <w:szCs w:val="18"/>
        </w:rPr>
      </w:pPr>
      <w:r>
        <w:rPr>
          <w:bCs/>
          <w:szCs w:val="18"/>
        </w:rPr>
        <w:t>Dane cytowane w komunikacie pochodzą z:</w:t>
      </w:r>
    </w:p>
    <w:p w14:paraId="0E57BDFB" w14:textId="1A56F388" w:rsidR="00BC1C7D" w:rsidRDefault="003F035B" w:rsidP="00BC1C7D">
      <w:pPr>
        <w:rPr>
          <w:rFonts w:cs="Calibri"/>
          <w:color w:val="000000"/>
        </w:rPr>
      </w:pPr>
      <w:r>
        <w:rPr>
          <w:bCs/>
          <w:szCs w:val="18"/>
        </w:rPr>
        <w:t>*</w:t>
      </w:r>
      <w:r w:rsidR="00DD12CC">
        <w:rPr>
          <w:bCs/>
          <w:szCs w:val="18"/>
        </w:rPr>
        <w:t xml:space="preserve"> </w:t>
      </w:r>
      <w:r w:rsidR="00BC1C7D" w:rsidRPr="00BC1C7D">
        <w:rPr>
          <w:bCs/>
          <w:szCs w:val="18"/>
        </w:rPr>
        <w:t>Raport</w:t>
      </w:r>
      <w:r>
        <w:rPr>
          <w:bCs/>
          <w:szCs w:val="18"/>
        </w:rPr>
        <w:t>u</w:t>
      </w:r>
      <w:r w:rsidR="00BC1C7D" w:rsidRPr="00BC1C7D">
        <w:t xml:space="preserve"> </w:t>
      </w:r>
      <w:r w:rsidR="00DD12CC">
        <w:t>„</w:t>
      </w:r>
      <w:r w:rsidR="00BC1C7D" w:rsidRPr="00162C2A">
        <w:rPr>
          <w:bCs/>
        </w:rPr>
        <w:t>Finanse Polaków w czasach</w:t>
      </w:r>
      <w:r w:rsidR="00BC1C7D" w:rsidRPr="00DC117A">
        <w:rPr>
          <w:bCs/>
        </w:rPr>
        <w:t xml:space="preserve"> postpandemicznych”</w:t>
      </w:r>
      <w:r w:rsidR="00BC1C7D" w:rsidRPr="00BC1C7D">
        <w:t xml:space="preserve"> </w:t>
      </w:r>
      <w:hyperlink r:id="rId11" w:history="1">
        <w:r w:rsidR="00BC1C7D" w:rsidRPr="00BC1C7D">
          <w:rPr>
            <w:rStyle w:val="Hipercze"/>
            <w:rFonts w:cs="Calibri"/>
          </w:rPr>
          <w:t>BlueMedia</w:t>
        </w:r>
      </w:hyperlink>
      <w:r w:rsidR="00BC1C7D" w:rsidRPr="00BC1C7D">
        <w:rPr>
          <w:rFonts w:cs="Calibri"/>
          <w:color w:val="000000"/>
        </w:rPr>
        <w:t xml:space="preserve"> </w:t>
      </w:r>
    </w:p>
    <w:p w14:paraId="6FCA1D65" w14:textId="6AC9FCDF" w:rsidR="00BC1C7D" w:rsidRPr="00DC117A" w:rsidRDefault="003F035B" w:rsidP="00BC1C7D">
      <w:pPr>
        <w:rPr>
          <w:rFonts w:asciiTheme="minorHAnsi" w:hAnsiTheme="minorHAnsi"/>
          <w:bCs/>
          <w:sz w:val="22"/>
        </w:rPr>
      </w:pPr>
      <w:r>
        <w:rPr>
          <w:rFonts w:cs="Calibri"/>
          <w:color w:val="000000"/>
        </w:rPr>
        <w:t>*</w:t>
      </w:r>
      <w:r w:rsidR="00DD12CC">
        <w:rPr>
          <w:rFonts w:cs="Calibri"/>
          <w:color w:val="000000"/>
        </w:rPr>
        <w:t xml:space="preserve">* </w:t>
      </w:r>
      <w:r w:rsidR="00BC1C7D">
        <w:rPr>
          <w:rFonts w:cs="Calibri"/>
          <w:color w:val="000000"/>
        </w:rPr>
        <w:t>Raport</w:t>
      </w:r>
      <w:r>
        <w:rPr>
          <w:rFonts w:cs="Calibri"/>
          <w:color w:val="000000"/>
        </w:rPr>
        <w:t>u</w:t>
      </w:r>
      <w:r w:rsidR="00BC1C7D" w:rsidRPr="00BC1C7D">
        <w:rPr>
          <w:rFonts w:cs="Calibri"/>
          <w:color w:val="000000"/>
        </w:rPr>
        <w:t xml:space="preserve"> „</w:t>
      </w:r>
      <w:hyperlink r:id="rId12" w:history="1">
        <w:r w:rsidR="00BC1C7D" w:rsidRPr="00BC1C7D">
          <w:rPr>
            <w:rStyle w:val="Hipercze"/>
            <w:rFonts w:cs="Calibri"/>
          </w:rPr>
          <w:t>SubskrypcjePL</w:t>
        </w:r>
      </w:hyperlink>
      <w:r w:rsidR="00BC1C7D" w:rsidRPr="00BC1C7D">
        <w:rPr>
          <w:rFonts w:cs="Calibri"/>
          <w:color w:val="000000"/>
        </w:rPr>
        <w:t>” Digital Poland</w:t>
      </w:r>
    </w:p>
    <w:p w14:paraId="2BF771D3" w14:textId="77F7C0AB" w:rsidR="00BC1C7D" w:rsidRDefault="00BC1C7D" w:rsidP="00E37A9B">
      <w:pPr>
        <w:spacing w:after="240" w:line="360" w:lineRule="auto"/>
        <w:jc w:val="both"/>
        <w:rPr>
          <w:b/>
          <w:bCs/>
          <w:i/>
          <w:sz w:val="22"/>
        </w:rPr>
      </w:pPr>
    </w:p>
    <w:p w14:paraId="6ECBCD2A" w14:textId="77777777" w:rsidR="005D0CE7" w:rsidRPr="005D0CE7" w:rsidRDefault="005D0CE7" w:rsidP="005D0CE7">
      <w:pPr>
        <w:spacing w:after="240" w:line="360" w:lineRule="auto"/>
        <w:jc w:val="both"/>
        <w:rPr>
          <w:rFonts w:ascii="Tahoma" w:hAnsi="Tahoma" w:cs="Tahoma"/>
          <w:szCs w:val="18"/>
        </w:rPr>
      </w:pPr>
      <w:r w:rsidRPr="005D0CE7">
        <w:rPr>
          <w:rFonts w:ascii="Tahoma" w:eastAsia="Calibri" w:hAnsi="Tahoma" w:cs="Tahoma"/>
          <w:b/>
          <w:bCs/>
          <w:szCs w:val="18"/>
        </w:rPr>
        <w:t>Pomoc dla konsumentów:</w:t>
      </w:r>
    </w:p>
    <w:p w14:paraId="1B8AA4D8" w14:textId="77777777" w:rsidR="005D0CE7" w:rsidRPr="005D0CE7" w:rsidRDefault="005D0CE7" w:rsidP="005D0CE7">
      <w:pPr>
        <w:shd w:val="clear" w:color="auto" w:fill="FFFFFF"/>
        <w:spacing w:line="360" w:lineRule="auto"/>
        <w:rPr>
          <w:rFonts w:ascii="Tahoma" w:hAnsi="Tahoma" w:cs="Tahoma"/>
          <w:szCs w:val="18"/>
        </w:rPr>
      </w:pPr>
      <w:r w:rsidRPr="005D0CE7">
        <w:rPr>
          <w:rFonts w:ascii="Tahoma" w:hAnsi="Tahoma" w:cs="Tahoma"/>
          <w:szCs w:val="18"/>
        </w:rPr>
        <w:t xml:space="preserve">Tel. </w:t>
      </w:r>
      <w:bookmarkStart w:id="5" w:name="_Hlk120527957"/>
      <w:r w:rsidRPr="005D0CE7">
        <w:rPr>
          <w:rFonts w:ascii="Tahoma" w:hAnsi="Tahoma" w:cs="Tahoma"/>
          <w:szCs w:val="18"/>
        </w:rPr>
        <w:t xml:space="preserve">801 440 220 lub 222 66 76 76 </w:t>
      </w:r>
      <w:bookmarkEnd w:id="5"/>
      <w:r w:rsidRPr="005D0CE7">
        <w:rPr>
          <w:rFonts w:ascii="Tahoma" w:hAnsi="Tahoma" w:cs="Tahoma"/>
          <w:szCs w:val="18"/>
        </w:rPr>
        <w:t>– infolinia konsumencka</w:t>
      </w:r>
      <w:r w:rsidRPr="005D0CE7">
        <w:rPr>
          <w:rFonts w:ascii="Tahoma" w:hAnsi="Tahoma" w:cs="Tahoma"/>
          <w:color w:val="3C4147"/>
          <w:szCs w:val="18"/>
        </w:rPr>
        <w:br/>
      </w:r>
      <w:r w:rsidRPr="005D0CE7">
        <w:rPr>
          <w:rFonts w:ascii="Tahoma" w:hAnsi="Tahoma" w:cs="Tahoma"/>
          <w:szCs w:val="18"/>
        </w:rPr>
        <w:t>E-mail: </w:t>
      </w:r>
      <w:hyperlink r:id="rId13" w:history="1">
        <w:r w:rsidRPr="005D0CE7">
          <w:rPr>
            <w:rFonts w:ascii="Tahoma" w:hAnsi="Tahoma" w:cs="Tahoma"/>
            <w:color w:val="0000FF"/>
            <w:szCs w:val="18"/>
            <w:u w:val="single"/>
          </w:rPr>
          <w:t>porady@dlakonsumentow.pl</w:t>
        </w:r>
      </w:hyperlink>
      <w:r w:rsidRPr="005D0CE7">
        <w:rPr>
          <w:rFonts w:ascii="Tahoma" w:hAnsi="Tahoma" w:cs="Tahoma"/>
          <w:color w:val="3C4147"/>
          <w:szCs w:val="18"/>
        </w:rPr>
        <w:br/>
      </w:r>
      <w:hyperlink r:id="rId14" w:history="1">
        <w:r w:rsidRPr="005D0CE7">
          <w:rPr>
            <w:rFonts w:ascii="Tahoma" w:hAnsi="Tahoma" w:cs="Tahoma"/>
            <w:color w:val="133C8A"/>
            <w:szCs w:val="18"/>
            <w:u w:val="single"/>
          </w:rPr>
          <w:t>Rzecznicy konsumentów</w:t>
        </w:r>
      </w:hyperlink>
      <w:r w:rsidRPr="005D0CE7">
        <w:rPr>
          <w:rFonts w:ascii="Tahoma" w:hAnsi="Tahoma" w:cs="Tahoma"/>
          <w:color w:val="3C4147"/>
          <w:szCs w:val="18"/>
        </w:rPr>
        <w:t xml:space="preserve"> – </w:t>
      </w:r>
      <w:r w:rsidRPr="005D0CE7">
        <w:rPr>
          <w:rFonts w:ascii="Tahoma" w:hAnsi="Tahoma" w:cs="Tahoma"/>
          <w:szCs w:val="18"/>
        </w:rPr>
        <w:t>w twoim mieście lub powiecie</w:t>
      </w:r>
    </w:p>
    <w:p w14:paraId="08400E4A" w14:textId="1C70F378" w:rsidR="00FE79FF" w:rsidRDefault="00FE79FF" w:rsidP="007469FC">
      <w:pPr>
        <w:jc w:val="both"/>
        <w:rPr>
          <w:bCs/>
          <w:szCs w:val="18"/>
        </w:rPr>
      </w:pPr>
    </w:p>
    <w:bookmarkEnd w:id="0"/>
    <w:p w14:paraId="1881611B" w14:textId="367704E7" w:rsidR="00FE79FF" w:rsidRDefault="00FE79FF" w:rsidP="007469FC">
      <w:pPr>
        <w:jc w:val="both"/>
        <w:rPr>
          <w:bCs/>
          <w:szCs w:val="18"/>
        </w:rPr>
      </w:pPr>
    </w:p>
    <w:sectPr w:rsidR="00FE79FF" w:rsidSect="007469FC">
      <w:headerReference w:type="default" r:id="rId15"/>
      <w:footerReference w:type="default" r:id="rId16"/>
      <w:pgSz w:w="11906" w:h="16838"/>
      <w:pgMar w:top="2127" w:right="141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CA1B4" w14:textId="77777777" w:rsidR="00C927F5" w:rsidRDefault="00C927F5">
      <w:r>
        <w:separator/>
      </w:r>
    </w:p>
  </w:endnote>
  <w:endnote w:type="continuationSeparator" w:id="0">
    <w:p w14:paraId="2453E9CA" w14:textId="77777777" w:rsidR="00C927F5" w:rsidRDefault="00C9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F419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00545C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21A27" w14:textId="77777777" w:rsidR="00C927F5" w:rsidRDefault="00C927F5">
      <w:r>
        <w:separator/>
      </w:r>
    </w:p>
  </w:footnote>
  <w:footnote w:type="continuationSeparator" w:id="0">
    <w:p w14:paraId="300575A6" w14:textId="77777777" w:rsidR="00C927F5" w:rsidRDefault="00C92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53DD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63CA"/>
    <w:multiLevelType w:val="hybridMultilevel"/>
    <w:tmpl w:val="26528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16BB"/>
    <w:multiLevelType w:val="hybridMultilevel"/>
    <w:tmpl w:val="F934D6E2"/>
    <w:lvl w:ilvl="0" w:tplc="E60C152E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</w:rPr>
    </w:lvl>
    <w:lvl w:ilvl="1" w:tplc="DC5E80C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0096B"/>
    <w:multiLevelType w:val="hybridMultilevel"/>
    <w:tmpl w:val="21342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7928"/>
    <w:multiLevelType w:val="hybridMultilevel"/>
    <w:tmpl w:val="904C1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82937"/>
    <w:multiLevelType w:val="hybridMultilevel"/>
    <w:tmpl w:val="F934D6E2"/>
    <w:lvl w:ilvl="0" w:tplc="E60C152E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</w:rPr>
    </w:lvl>
    <w:lvl w:ilvl="1" w:tplc="DC5E80C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7F4F1C"/>
    <w:multiLevelType w:val="multilevel"/>
    <w:tmpl w:val="5CDC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807C8"/>
    <w:multiLevelType w:val="multilevel"/>
    <w:tmpl w:val="5176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47749E"/>
    <w:multiLevelType w:val="multilevel"/>
    <w:tmpl w:val="2ED6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3501E2"/>
    <w:multiLevelType w:val="hybridMultilevel"/>
    <w:tmpl w:val="C6DC840A"/>
    <w:lvl w:ilvl="0" w:tplc="B83C8200">
      <w:start w:val="27"/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C55ED"/>
    <w:multiLevelType w:val="hybridMultilevel"/>
    <w:tmpl w:val="5B4C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5013A"/>
    <w:multiLevelType w:val="multilevel"/>
    <w:tmpl w:val="7C54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B4C19"/>
    <w:multiLevelType w:val="hybridMultilevel"/>
    <w:tmpl w:val="E2E03A72"/>
    <w:lvl w:ilvl="0" w:tplc="B83C8200">
      <w:start w:val="27"/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11239"/>
    <w:multiLevelType w:val="hybridMultilevel"/>
    <w:tmpl w:val="B09CF06C"/>
    <w:lvl w:ilvl="0" w:tplc="B83C8200">
      <w:start w:val="27"/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423EB"/>
    <w:multiLevelType w:val="hybridMultilevel"/>
    <w:tmpl w:val="2E583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B0359"/>
    <w:multiLevelType w:val="multilevel"/>
    <w:tmpl w:val="4D82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280D60"/>
    <w:multiLevelType w:val="multilevel"/>
    <w:tmpl w:val="B12A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F3D9B"/>
    <w:multiLevelType w:val="multilevel"/>
    <w:tmpl w:val="6028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C97838"/>
    <w:multiLevelType w:val="hybridMultilevel"/>
    <w:tmpl w:val="7B54D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37906"/>
    <w:multiLevelType w:val="multilevel"/>
    <w:tmpl w:val="7740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A71D3B"/>
    <w:multiLevelType w:val="hybridMultilevel"/>
    <w:tmpl w:val="21C49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5475F"/>
    <w:multiLevelType w:val="hybridMultilevel"/>
    <w:tmpl w:val="AD4E3A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C559A"/>
    <w:multiLevelType w:val="hybridMultilevel"/>
    <w:tmpl w:val="88C0D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02088"/>
    <w:multiLevelType w:val="hybridMultilevel"/>
    <w:tmpl w:val="5BF05F4A"/>
    <w:lvl w:ilvl="0" w:tplc="FE4C4F60"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2247C"/>
    <w:multiLevelType w:val="hybridMultilevel"/>
    <w:tmpl w:val="CA2A3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04142"/>
    <w:multiLevelType w:val="hybridMultilevel"/>
    <w:tmpl w:val="ABB26E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A493181"/>
    <w:multiLevelType w:val="hybridMultilevel"/>
    <w:tmpl w:val="B100FAFE"/>
    <w:lvl w:ilvl="0" w:tplc="A07EA552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62225"/>
    <w:multiLevelType w:val="hybridMultilevel"/>
    <w:tmpl w:val="4EB6225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97B6D"/>
    <w:multiLevelType w:val="hybridMultilevel"/>
    <w:tmpl w:val="BF8AC7DA"/>
    <w:lvl w:ilvl="0" w:tplc="ECA068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DE0683"/>
    <w:multiLevelType w:val="hybridMultilevel"/>
    <w:tmpl w:val="BF8AC7DA"/>
    <w:lvl w:ilvl="0" w:tplc="ECA068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15322"/>
    <w:multiLevelType w:val="hybridMultilevel"/>
    <w:tmpl w:val="EC9CC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4"/>
  </w:num>
  <w:num w:numId="4">
    <w:abstractNumId w:val="35"/>
  </w:num>
  <w:num w:numId="5">
    <w:abstractNumId w:val="15"/>
  </w:num>
  <w:num w:numId="6">
    <w:abstractNumId w:val="26"/>
  </w:num>
  <w:num w:numId="7">
    <w:abstractNumId w:val="25"/>
  </w:num>
  <w:num w:numId="8">
    <w:abstractNumId w:val="2"/>
  </w:num>
  <w:num w:numId="9">
    <w:abstractNumId w:val="29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34"/>
  </w:num>
  <w:num w:numId="13">
    <w:abstractNumId w:val="22"/>
  </w:num>
  <w:num w:numId="14">
    <w:abstractNumId w:val="39"/>
  </w:num>
  <w:num w:numId="15">
    <w:abstractNumId w:val="3"/>
  </w:num>
  <w:num w:numId="16">
    <w:abstractNumId w:val="16"/>
  </w:num>
  <w:num w:numId="17">
    <w:abstractNumId w:val="30"/>
  </w:num>
  <w:num w:numId="18">
    <w:abstractNumId w:val="28"/>
  </w:num>
  <w:num w:numId="19">
    <w:abstractNumId w:val="23"/>
  </w:num>
  <w:num w:numId="20">
    <w:abstractNumId w:val="31"/>
  </w:num>
  <w:num w:numId="21">
    <w:abstractNumId w:val="14"/>
  </w:num>
  <w:num w:numId="22">
    <w:abstractNumId w:val="12"/>
  </w:num>
  <w:num w:numId="23">
    <w:abstractNumId w:val="9"/>
  </w:num>
  <w:num w:numId="24">
    <w:abstractNumId w:val="13"/>
  </w:num>
  <w:num w:numId="25">
    <w:abstractNumId w:val="20"/>
  </w:num>
  <w:num w:numId="26">
    <w:abstractNumId w:val="0"/>
  </w:num>
  <w:num w:numId="27">
    <w:abstractNumId w:val="11"/>
  </w:num>
  <w:num w:numId="28">
    <w:abstractNumId w:val="21"/>
  </w:num>
  <w:num w:numId="29">
    <w:abstractNumId w:val="7"/>
  </w:num>
  <w:num w:numId="30">
    <w:abstractNumId w:val="27"/>
  </w:num>
  <w:num w:numId="31">
    <w:abstractNumId w:val="10"/>
  </w:num>
  <w:num w:numId="32">
    <w:abstractNumId w:val="33"/>
  </w:num>
  <w:num w:numId="33">
    <w:abstractNumId w:val="36"/>
  </w:num>
  <w:num w:numId="34">
    <w:abstractNumId w:val="37"/>
  </w:num>
  <w:num w:numId="35">
    <w:abstractNumId w:val="5"/>
  </w:num>
  <w:num w:numId="36">
    <w:abstractNumId w:val="32"/>
  </w:num>
  <w:num w:numId="37">
    <w:abstractNumId w:val="1"/>
  </w:num>
  <w:num w:numId="38">
    <w:abstractNumId w:val="19"/>
  </w:num>
  <w:num w:numId="39">
    <w:abstractNumId w:val="6"/>
  </w:num>
  <w:num w:numId="40">
    <w:abstractNumId w:val="17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UwMDE2MjMzMLQ0NjFR0lEKTi0uzszPAykwrAUA2q0ugCwAAAA="/>
  </w:docVars>
  <w:rsids>
    <w:rsidRoot w:val="006439FA"/>
    <w:rsid w:val="00002C19"/>
    <w:rsid w:val="0000713A"/>
    <w:rsid w:val="00007E00"/>
    <w:rsid w:val="00011AF2"/>
    <w:rsid w:val="000132DB"/>
    <w:rsid w:val="00022348"/>
    <w:rsid w:val="00022358"/>
    <w:rsid w:val="00023634"/>
    <w:rsid w:val="0002523D"/>
    <w:rsid w:val="00025D25"/>
    <w:rsid w:val="00031701"/>
    <w:rsid w:val="00035E73"/>
    <w:rsid w:val="00036213"/>
    <w:rsid w:val="00041F77"/>
    <w:rsid w:val="00042F96"/>
    <w:rsid w:val="00045195"/>
    <w:rsid w:val="0005475A"/>
    <w:rsid w:val="00054DBF"/>
    <w:rsid w:val="000628EA"/>
    <w:rsid w:val="00062A85"/>
    <w:rsid w:val="000651E9"/>
    <w:rsid w:val="00066C31"/>
    <w:rsid w:val="0007014B"/>
    <w:rsid w:val="00070956"/>
    <w:rsid w:val="00073AA7"/>
    <w:rsid w:val="00080BE1"/>
    <w:rsid w:val="0008132E"/>
    <w:rsid w:val="000841CF"/>
    <w:rsid w:val="00090B57"/>
    <w:rsid w:val="00090BEC"/>
    <w:rsid w:val="00091783"/>
    <w:rsid w:val="0009306B"/>
    <w:rsid w:val="000951A9"/>
    <w:rsid w:val="000A0163"/>
    <w:rsid w:val="000A716F"/>
    <w:rsid w:val="000A74FA"/>
    <w:rsid w:val="000B11F1"/>
    <w:rsid w:val="000B149D"/>
    <w:rsid w:val="000B1AC5"/>
    <w:rsid w:val="000B51F3"/>
    <w:rsid w:val="000B7247"/>
    <w:rsid w:val="000B74CF"/>
    <w:rsid w:val="000C00C1"/>
    <w:rsid w:val="000C08B8"/>
    <w:rsid w:val="000C3ED9"/>
    <w:rsid w:val="000D20C1"/>
    <w:rsid w:val="000D35F8"/>
    <w:rsid w:val="000E5B95"/>
    <w:rsid w:val="000F4139"/>
    <w:rsid w:val="000F5472"/>
    <w:rsid w:val="000F6AA3"/>
    <w:rsid w:val="00100262"/>
    <w:rsid w:val="00102ADB"/>
    <w:rsid w:val="0010559C"/>
    <w:rsid w:val="001063D8"/>
    <w:rsid w:val="00107844"/>
    <w:rsid w:val="00110187"/>
    <w:rsid w:val="00120033"/>
    <w:rsid w:val="00120FBD"/>
    <w:rsid w:val="00121633"/>
    <w:rsid w:val="0012424D"/>
    <w:rsid w:val="0013159A"/>
    <w:rsid w:val="00135455"/>
    <w:rsid w:val="00136572"/>
    <w:rsid w:val="00143310"/>
    <w:rsid w:val="00143C99"/>
    <w:rsid w:val="00144138"/>
    <w:rsid w:val="0014469D"/>
    <w:rsid w:val="00144E9C"/>
    <w:rsid w:val="00152247"/>
    <w:rsid w:val="001545F2"/>
    <w:rsid w:val="00156D47"/>
    <w:rsid w:val="00161094"/>
    <w:rsid w:val="0016130C"/>
    <w:rsid w:val="00162C2A"/>
    <w:rsid w:val="00163DF9"/>
    <w:rsid w:val="00163ED0"/>
    <w:rsid w:val="001666D6"/>
    <w:rsid w:val="00166B5D"/>
    <w:rsid w:val="001675EF"/>
    <w:rsid w:val="00167B34"/>
    <w:rsid w:val="0017028A"/>
    <w:rsid w:val="0017652D"/>
    <w:rsid w:val="00186123"/>
    <w:rsid w:val="00186205"/>
    <w:rsid w:val="00187704"/>
    <w:rsid w:val="0019066B"/>
    <w:rsid w:val="00190907"/>
    <w:rsid w:val="00190D5A"/>
    <w:rsid w:val="00196AC9"/>
    <w:rsid w:val="001979B5"/>
    <w:rsid w:val="001A2DC9"/>
    <w:rsid w:val="001A5F7C"/>
    <w:rsid w:val="001A6E5B"/>
    <w:rsid w:val="001A7329"/>
    <w:rsid w:val="001A7451"/>
    <w:rsid w:val="001C006B"/>
    <w:rsid w:val="001C0FDA"/>
    <w:rsid w:val="001C1FAD"/>
    <w:rsid w:val="001C2D9B"/>
    <w:rsid w:val="001E188E"/>
    <w:rsid w:val="001E316A"/>
    <w:rsid w:val="001E4F92"/>
    <w:rsid w:val="001E6C32"/>
    <w:rsid w:val="001F227E"/>
    <w:rsid w:val="001F3AB3"/>
    <w:rsid w:val="001F4A73"/>
    <w:rsid w:val="001F6427"/>
    <w:rsid w:val="0020219C"/>
    <w:rsid w:val="00205580"/>
    <w:rsid w:val="0020797E"/>
    <w:rsid w:val="0021100C"/>
    <w:rsid w:val="00214C10"/>
    <w:rsid w:val="002157BB"/>
    <w:rsid w:val="002219F9"/>
    <w:rsid w:val="002262B5"/>
    <w:rsid w:val="0023138D"/>
    <w:rsid w:val="00231EE7"/>
    <w:rsid w:val="002331EC"/>
    <w:rsid w:val="00236C7E"/>
    <w:rsid w:val="002370A8"/>
    <w:rsid w:val="00240013"/>
    <w:rsid w:val="0024118E"/>
    <w:rsid w:val="00241BAC"/>
    <w:rsid w:val="00260382"/>
    <w:rsid w:val="00266281"/>
    <w:rsid w:val="00266CB4"/>
    <w:rsid w:val="00267057"/>
    <w:rsid w:val="00267DD1"/>
    <w:rsid w:val="00267ED9"/>
    <w:rsid w:val="00271087"/>
    <w:rsid w:val="00275B8E"/>
    <w:rsid w:val="002760AA"/>
    <w:rsid w:val="002801AA"/>
    <w:rsid w:val="00287AAE"/>
    <w:rsid w:val="00293A10"/>
    <w:rsid w:val="00295B34"/>
    <w:rsid w:val="00296BF6"/>
    <w:rsid w:val="002A00FA"/>
    <w:rsid w:val="002A0345"/>
    <w:rsid w:val="002A415E"/>
    <w:rsid w:val="002A5D69"/>
    <w:rsid w:val="002B1DBF"/>
    <w:rsid w:val="002B3A4D"/>
    <w:rsid w:val="002B3A58"/>
    <w:rsid w:val="002C0D5D"/>
    <w:rsid w:val="002C2C3F"/>
    <w:rsid w:val="002C692D"/>
    <w:rsid w:val="002C6979"/>
    <w:rsid w:val="002C6ABE"/>
    <w:rsid w:val="002D3643"/>
    <w:rsid w:val="002D63C0"/>
    <w:rsid w:val="002E0708"/>
    <w:rsid w:val="002E17E9"/>
    <w:rsid w:val="002E388C"/>
    <w:rsid w:val="002E41D6"/>
    <w:rsid w:val="002E68A6"/>
    <w:rsid w:val="002F1BF3"/>
    <w:rsid w:val="002F2283"/>
    <w:rsid w:val="002F460C"/>
    <w:rsid w:val="002F4D43"/>
    <w:rsid w:val="00300B97"/>
    <w:rsid w:val="00301665"/>
    <w:rsid w:val="00302C13"/>
    <w:rsid w:val="003056C6"/>
    <w:rsid w:val="00306E98"/>
    <w:rsid w:val="0031145D"/>
    <w:rsid w:val="00311B14"/>
    <w:rsid w:val="00315AA8"/>
    <w:rsid w:val="00315D4A"/>
    <w:rsid w:val="00324306"/>
    <w:rsid w:val="003278D6"/>
    <w:rsid w:val="003303F0"/>
    <w:rsid w:val="0033222A"/>
    <w:rsid w:val="0033645F"/>
    <w:rsid w:val="00336907"/>
    <w:rsid w:val="0034059B"/>
    <w:rsid w:val="0034262E"/>
    <w:rsid w:val="00343D6C"/>
    <w:rsid w:val="00344FA5"/>
    <w:rsid w:val="00346816"/>
    <w:rsid w:val="00347F95"/>
    <w:rsid w:val="0035019C"/>
    <w:rsid w:val="003515E0"/>
    <w:rsid w:val="00351BE3"/>
    <w:rsid w:val="00353BC8"/>
    <w:rsid w:val="00356823"/>
    <w:rsid w:val="00360248"/>
    <w:rsid w:val="003602EC"/>
    <w:rsid w:val="00362A32"/>
    <w:rsid w:val="00364E56"/>
    <w:rsid w:val="00366A46"/>
    <w:rsid w:val="0037248C"/>
    <w:rsid w:val="00372F2F"/>
    <w:rsid w:val="00373934"/>
    <w:rsid w:val="00377A0D"/>
    <w:rsid w:val="003824C7"/>
    <w:rsid w:val="0038677D"/>
    <w:rsid w:val="00393968"/>
    <w:rsid w:val="003A1EA7"/>
    <w:rsid w:val="003A50AC"/>
    <w:rsid w:val="003A71C7"/>
    <w:rsid w:val="003A765D"/>
    <w:rsid w:val="003B06BE"/>
    <w:rsid w:val="003B07E4"/>
    <w:rsid w:val="003C019A"/>
    <w:rsid w:val="003C4314"/>
    <w:rsid w:val="003C6384"/>
    <w:rsid w:val="003D0656"/>
    <w:rsid w:val="003D35A9"/>
    <w:rsid w:val="003D3FF4"/>
    <w:rsid w:val="003D416A"/>
    <w:rsid w:val="003D4CB5"/>
    <w:rsid w:val="003D657A"/>
    <w:rsid w:val="003D7161"/>
    <w:rsid w:val="003E34CE"/>
    <w:rsid w:val="003E3F9D"/>
    <w:rsid w:val="003E69E5"/>
    <w:rsid w:val="003E7277"/>
    <w:rsid w:val="003F035B"/>
    <w:rsid w:val="003F1675"/>
    <w:rsid w:val="003F7FD6"/>
    <w:rsid w:val="00404F30"/>
    <w:rsid w:val="0040748E"/>
    <w:rsid w:val="00410ADA"/>
    <w:rsid w:val="00412206"/>
    <w:rsid w:val="004252AC"/>
    <w:rsid w:val="0042794A"/>
    <w:rsid w:val="00427E08"/>
    <w:rsid w:val="00431028"/>
    <w:rsid w:val="00431394"/>
    <w:rsid w:val="004325F8"/>
    <w:rsid w:val="004348C7"/>
    <w:rsid w:val="004349BA"/>
    <w:rsid w:val="0043575C"/>
    <w:rsid w:val="004365C7"/>
    <w:rsid w:val="00436B05"/>
    <w:rsid w:val="004424CB"/>
    <w:rsid w:val="004425B7"/>
    <w:rsid w:val="004443D2"/>
    <w:rsid w:val="00444A85"/>
    <w:rsid w:val="00452D37"/>
    <w:rsid w:val="00456CD3"/>
    <w:rsid w:val="004570C7"/>
    <w:rsid w:val="00460008"/>
    <w:rsid w:val="00460FE3"/>
    <w:rsid w:val="004614EE"/>
    <w:rsid w:val="00462CFA"/>
    <w:rsid w:val="004649E8"/>
    <w:rsid w:val="00466DB7"/>
    <w:rsid w:val="004679FD"/>
    <w:rsid w:val="00467C71"/>
    <w:rsid w:val="004816B3"/>
    <w:rsid w:val="00482949"/>
    <w:rsid w:val="00486DB1"/>
    <w:rsid w:val="00493E10"/>
    <w:rsid w:val="00495097"/>
    <w:rsid w:val="004972E8"/>
    <w:rsid w:val="00497F3E"/>
    <w:rsid w:val="004A4814"/>
    <w:rsid w:val="004A5AD2"/>
    <w:rsid w:val="004B1408"/>
    <w:rsid w:val="004B2424"/>
    <w:rsid w:val="004C0F9E"/>
    <w:rsid w:val="004C1243"/>
    <w:rsid w:val="004C3044"/>
    <w:rsid w:val="004C32CE"/>
    <w:rsid w:val="004C4EF5"/>
    <w:rsid w:val="004C5684"/>
    <w:rsid w:val="004C586A"/>
    <w:rsid w:val="004C59DE"/>
    <w:rsid w:val="004C5C26"/>
    <w:rsid w:val="004D2141"/>
    <w:rsid w:val="004D2477"/>
    <w:rsid w:val="004D27B0"/>
    <w:rsid w:val="004D2D5A"/>
    <w:rsid w:val="004D3326"/>
    <w:rsid w:val="004D6EB6"/>
    <w:rsid w:val="004E21CA"/>
    <w:rsid w:val="004E23A9"/>
    <w:rsid w:val="004E4E80"/>
    <w:rsid w:val="004F37B1"/>
    <w:rsid w:val="004F7E99"/>
    <w:rsid w:val="005003F9"/>
    <w:rsid w:val="00500FCD"/>
    <w:rsid w:val="0050417B"/>
    <w:rsid w:val="00504A98"/>
    <w:rsid w:val="0051049B"/>
    <w:rsid w:val="005132F0"/>
    <w:rsid w:val="005133CE"/>
    <w:rsid w:val="00517C6C"/>
    <w:rsid w:val="00521BA3"/>
    <w:rsid w:val="00523E0D"/>
    <w:rsid w:val="00525588"/>
    <w:rsid w:val="0052710E"/>
    <w:rsid w:val="00530782"/>
    <w:rsid w:val="00532155"/>
    <w:rsid w:val="005348C3"/>
    <w:rsid w:val="005428DE"/>
    <w:rsid w:val="005442FC"/>
    <w:rsid w:val="005471F3"/>
    <w:rsid w:val="005519AC"/>
    <w:rsid w:val="0055631D"/>
    <w:rsid w:val="00562D9A"/>
    <w:rsid w:val="00565244"/>
    <w:rsid w:val="0056557B"/>
    <w:rsid w:val="00565760"/>
    <w:rsid w:val="00575114"/>
    <w:rsid w:val="005827E2"/>
    <w:rsid w:val="00586076"/>
    <w:rsid w:val="0059265F"/>
    <w:rsid w:val="00593935"/>
    <w:rsid w:val="00595241"/>
    <w:rsid w:val="005973FD"/>
    <w:rsid w:val="00597C68"/>
    <w:rsid w:val="005A0F24"/>
    <w:rsid w:val="005A382B"/>
    <w:rsid w:val="005A4047"/>
    <w:rsid w:val="005B32A3"/>
    <w:rsid w:val="005C0D39"/>
    <w:rsid w:val="005C6232"/>
    <w:rsid w:val="005C76A7"/>
    <w:rsid w:val="005C7953"/>
    <w:rsid w:val="005D0CE7"/>
    <w:rsid w:val="005D3508"/>
    <w:rsid w:val="005D37EC"/>
    <w:rsid w:val="005D42A2"/>
    <w:rsid w:val="005D6F7A"/>
    <w:rsid w:val="005D7A83"/>
    <w:rsid w:val="005E0F94"/>
    <w:rsid w:val="005E189D"/>
    <w:rsid w:val="005E26BC"/>
    <w:rsid w:val="005E56BC"/>
    <w:rsid w:val="005E5B88"/>
    <w:rsid w:val="005E78EE"/>
    <w:rsid w:val="005F139F"/>
    <w:rsid w:val="005F1EBD"/>
    <w:rsid w:val="005F3821"/>
    <w:rsid w:val="005F600E"/>
    <w:rsid w:val="0060045D"/>
    <w:rsid w:val="006008FB"/>
    <w:rsid w:val="00603083"/>
    <w:rsid w:val="006063D0"/>
    <w:rsid w:val="00613C45"/>
    <w:rsid w:val="00614892"/>
    <w:rsid w:val="00615A6C"/>
    <w:rsid w:val="0062171B"/>
    <w:rsid w:val="00623664"/>
    <w:rsid w:val="006253FD"/>
    <w:rsid w:val="00630553"/>
    <w:rsid w:val="0063316E"/>
    <w:rsid w:val="006338FF"/>
    <w:rsid w:val="00633D4E"/>
    <w:rsid w:val="0063526F"/>
    <w:rsid w:val="006363DE"/>
    <w:rsid w:val="00637E86"/>
    <w:rsid w:val="006422DE"/>
    <w:rsid w:val="006439FA"/>
    <w:rsid w:val="00646B35"/>
    <w:rsid w:val="006471E2"/>
    <w:rsid w:val="006521FD"/>
    <w:rsid w:val="00655B36"/>
    <w:rsid w:val="006572FA"/>
    <w:rsid w:val="00665264"/>
    <w:rsid w:val="0066621C"/>
    <w:rsid w:val="00667414"/>
    <w:rsid w:val="00670E2E"/>
    <w:rsid w:val="00671233"/>
    <w:rsid w:val="00671878"/>
    <w:rsid w:val="00671BD4"/>
    <w:rsid w:val="0067485D"/>
    <w:rsid w:val="00686591"/>
    <w:rsid w:val="00694CFB"/>
    <w:rsid w:val="006A2065"/>
    <w:rsid w:val="006A3D88"/>
    <w:rsid w:val="006A3DF1"/>
    <w:rsid w:val="006A4A7A"/>
    <w:rsid w:val="006B04DF"/>
    <w:rsid w:val="006B0848"/>
    <w:rsid w:val="006B6355"/>
    <w:rsid w:val="006B733D"/>
    <w:rsid w:val="006B73E2"/>
    <w:rsid w:val="006C34AE"/>
    <w:rsid w:val="006C67AF"/>
    <w:rsid w:val="006C7A4C"/>
    <w:rsid w:val="006D3DC5"/>
    <w:rsid w:val="006E1334"/>
    <w:rsid w:val="006E237B"/>
    <w:rsid w:val="006E2AFB"/>
    <w:rsid w:val="006F143B"/>
    <w:rsid w:val="006F1D61"/>
    <w:rsid w:val="006F55F1"/>
    <w:rsid w:val="007039EC"/>
    <w:rsid w:val="00711388"/>
    <w:rsid w:val="00714FA7"/>
    <w:rsid w:val="0071572D"/>
    <w:rsid w:val="007157BA"/>
    <w:rsid w:val="007159BF"/>
    <w:rsid w:val="007169F9"/>
    <w:rsid w:val="007174A6"/>
    <w:rsid w:val="007211D3"/>
    <w:rsid w:val="007224B3"/>
    <w:rsid w:val="007259E5"/>
    <w:rsid w:val="00726B5E"/>
    <w:rsid w:val="00731303"/>
    <w:rsid w:val="00731E04"/>
    <w:rsid w:val="00735597"/>
    <w:rsid w:val="007355D3"/>
    <w:rsid w:val="00736E6A"/>
    <w:rsid w:val="007402E0"/>
    <w:rsid w:val="007418FE"/>
    <w:rsid w:val="0074342B"/>
    <w:rsid w:val="0074489D"/>
    <w:rsid w:val="00744CD7"/>
    <w:rsid w:val="00746549"/>
    <w:rsid w:val="007469FC"/>
    <w:rsid w:val="007514AD"/>
    <w:rsid w:val="00751DEA"/>
    <w:rsid w:val="0075524D"/>
    <w:rsid w:val="007560B0"/>
    <w:rsid w:val="007627D7"/>
    <w:rsid w:val="00764E8E"/>
    <w:rsid w:val="00766DC3"/>
    <w:rsid w:val="00771995"/>
    <w:rsid w:val="00773D37"/>
    <w:rsid w:val="00776C4F"/>
    <w:rsid w:val="007838E4"/>
    <w:rsid w:val="007846DC"/>
    <w:rsid w:val="00790024"/>
    <w:rsid w:val="00790CEC"/>
    <w:rsid w:val="0079431D"/>
    <w:rsid w:val="00796FF7"/>
    <w:rsid w:val="0079740C"/>
    <w:rsid w:val="00797F77"/>
    <w:rsid w:val="007A19D8"/>
    <w:rsid w:val="007A2CA5"/>
    <w:rsid w:val="007A509D"/>
    <w:rsid w:val="007A5510"/>
    <w:rsid w:val="007B07E7"/>
    <w:rsid w:val="007B3251"/>
    <w:rsid w:val="007C297F"/>
    <w:rsid w:val="007C5190"/>
    <w:rsid w:val="007D0689"/>
    <w:rsid w:val="007D0E32"/>
    <w:rsid w:val="007D1755"/>
    <w:rsid w:val="007D22C3"/>
    <w:rsid w:val="007D43DA"/>
    <w:rsid w:val="007E36E4"/>
    <w:rsid w:val="007E3BD5"/>
    <w:rsid w:val="007F0ACE"/>
    <w:rsid w:val="007F3CCB"/>
    <w:rsid w:val="007F7BA3"/>
    <w:rsid w:val="007F7C31"/>
    <w:rsid w:val="00800F0E"/>
    <w:rsid w:val="0080278A"/>
    <w:rsid w:val="00804024"/>
    <w:rsid w:val="00805B7A"/>
    <w:rsid w:val="00805BCA"/>
    <w:rsid w:val="00812939"/>
    <w:rsid w:val="00815D4B"/>
    <w:rsid w:val="0081753E"/>
    <w:rsid w:val="00820136"/>
    <w:rsid w:val="0082370C"/>
    <w:rsid w:val="008248F1"/>
    <w:rsid w:val="008261CE"/>
    <w:rsid w:val="008305B8"/>
    <w:rsid w:val="008306B8"/>
    <w:rsid w:val="008314EB"/>
    <w:rsid w:val="008320BE"/>
    <w:rsid w:val="00836ADA"/>
    <w:rsid w:val="00841EA7"/>
    <w:rsid w:val="008449F6"/>
    <w:rsid w:val="0084697E"/>
    <w:rsid w:val="0085010E"/>
    <w:rsid w:val="00852933"/>
    <w:rsid w:val="008539EE"/>
    <w:rsid w:val="0085454F"/>
    <w:rsid w:val="00856032"/>
    <w:rsid w:val="00857865"/>
    <w:rsid w:val="0086345D"/>
    <w:rsid w:val="00864FF5"/>
    <w:rsid w:val="0087354F"/>
    <w:rsid w:val="00886E41"/>
    <w:rsid w:val="00890B1F"/>
    <w:rsid w:val="00895B55"/>
    <w:rsid w:val="00896985"/>
    <w:rsid w:val="008A05FA"/>
    <w:rsid w:val="008B0B67"/>
    <w:rsid w:val="008B2E6F"/>
    <w:rsid w:val="008B48EB"/>
    <w:rsid w:val="008C0BB7"/>
    <w:rsid w:val="008C53D0"/>
    <w:rsid w:val="008D527A"/>
    <w:rsid w:val="008D56DA"/>
    <w:rsid w:val="008D5771"/>
    <w:rsid w:val="008D5953"/>
    <w:rsid w:val="008E32A1"/>
    <w:rsid w:val="008E4ADF"/>
    <w:rsid w:val="008E4C8B"/>
    <w:rsid w:val="008F472E"/>
    <w:rsid w:val="00901DE8"/>
    <w:rsid w:val="00901EBD"/>
    <w:rsid w:val="00902556"/>
    <w:rsid w:val="00902D8B"/>
    <w:rsid w:val="0090338C"/>
    <w:rsid w:val="009037A7"/>
    <w:rsid w:val="00904F71"/>
    <w:rsid w:val="00905AB8"/>
    <w:rsid w:val="0091048E"/>
    <w:rsid w:val="00912F44"/>
    <w:rsid w:val="0091339B"/>
    <w:rsid w:val="00915501"/>
    <w:rsid w:val="00921C28"/>
    <w:rsid w:val="00924ABC"/>
    <w:rsid w:val="009275E6"/>
    <w:rsid w:val="0093558A"/>
    <w:rsid w:val="00937AF8"/>
    <w:rsid w:val="00940E8F"/>
    <w:rsid w:val="00941586"/>
    <w:rsid w:val="009421ED"/>
    <w:rsid w:val="00942795"/>
    <w:rsid w:val="0094300A"/>
    <w:rsid w:val="00946328"/>
    <w:rsid w:val="00950A62"/>
    <w:rsid w:val="00952053"/>
    <w:rsid w:val="0095309C"/>
    <w:rsid w:val="009532B8"/>
    <w:rsid w:val="00955B1A"/>
    <w:rsid w:val="00961BC1"/>
    <w:rsid w:val="00963253"/>
    <w:rsid w:val="009652F2"/>
    <w:rsid w:val="00966AC5"/>
    <w:rsid w:val="009719ED"/>
    <w:rsid w:val="009733CB"/>
    <w:rsid w:val="00974D59"/>
    <w:rsid w:val="00980F56"/>
    <w:rsid w:val="00982A60"/>
    <w:rsid w:val="00983D7C"/>
    <w:rsid w:val="00986C37"/>
    <w:rsid w:val="00993192"/>
    <w:rsid w:val="00996BA4"/>
    <w:rsid w:val="00997528"/>
    <w:rsid w:val="0099796A"/>
    <w:rsid w:val="009A21D2"/>
    <w:rsid w:val="009A366B"/>
    <w:rsid w:val="009B66FC"/>
    <w:rsid w:val="009C1346"/>
    <w:rsid w:val="009D05C8"/>
    <w:rsid w:val="009D1CAB"/>
    <w:rsid w:val="009E19CB"/>
    <w:rsid w:val="009E1B21"/>
    <w:rsid w:val="009E2145"/>
    <w:rsid w:val="009E3C0B"/>
    <w:rsid w:val="009E5BDB"/>
    <w:rsid w:val="009E6C43"/>
    <w:rsid w:val="009F2464"/>
    <w:rsid w:val="009F391F"/>
    <w:rsid w:val="00A00CCB"/>
    <w:rsid w:val="00A030C8"/>
    <w:rsid w:val="00A13244"/>
    <w:rsid w:val="00A14123"/>
    <w:rsid w:val="00A15D69"/>
    <w:rsid w:val="00A21E98"/>
    <w:rsid w:val="00A22137"/>
    <w:rsid w:val="00A239AA"/>
    <w:rsid w:val="00A27FAC"/>
    <w:rsid w:val="00A37362"/>
    <w:rsid w:val="00A439E8"/>
    <w:rsid w:val="00A45753"/>
    <w:rsid w:val="00A46E51"/>
    <w:rsid w:val="00A51BCF"/>
    <w:rsid w:val="00A53423"/>
    <w:rsid w:val="00A54CA1"/>
    <w:rsid w:val="00A56765"/>
    <w:rsid w:val="00A62659"/>
    <w:rsid w:val="00A65F20"/>
    <w:rsid w:val="00A70AFB"/>
    <w:rsid w:val="00A7196A"/>
    <w:rsid w:val="00A71C8A"/>
    <w:rsid w:val="00A727D8"/>
    <w:rsid w:val="00A727E9"/>
    <w:rsid w:val="00A730C9"/>
    <w:rsid w:val="00A76293"/>
    <w:rsid w:val="00A77DA2"/>
    <w:rsid w:val="00A85702"/>
    <w:rsid w:val="00A85D9D"/>
    <w:rsid w:val="00A860E8"/>
    <w:rsid w:val="00A87BCC"/>
    <w:rsid w:val="00A90D00"/>
    <w:rsid w:val="00A9172C"/>
    <w:rsid w:val="00A92C4C"/>
    <w:rsid w:val="00A932E6"/>
    <w:rsid w:val="00A94421"/>
    <w:rsid w:val="00A94645"/>
    <w:rsid w:val="00A95D49"/>
    <w:rsid w:val="00AA602D"/>
    <w:rsid w:val="00AB1D4B"/>
    <w:rsid w:val="00AB53F2"/>
    <w:rsid w:val="00AB572D"/>
    <w:rsid w:val="00AB685B"/>
    <w:rsid w:val="00AC486E"/>
    <w:rsid w:val="00AD513A"/>
    <w:rsid w:val="00AD6C68"/>
    <w:rsid w:val="00AE1363"/>
    <w:rsid w:val="00AE2923"/>
    <w:rsid w:val="00AE66CE"/>
    <w:rsid w:val="00AE7F9D"/>
    <w:rsid w:val="00AF01E8"/>
    <w:rsid w:val="00AF1794"/>
    <w:rsid w:val="00AF3EAA"/>
    <w:rsid w:val="00B00833"/>
    <w:rsid w:val="00B028F7"/>
    <w:rsid w:val="00B02B5A"/>
    <w:rsid w:val="00B030E8"/>
    <w:rsid w:val="00B0348F"/>
    <w:rsid w:val="00B14E46"/>
    <w:rsid w:val="00B2200C"/>
    <w:rsid w:val="00B22863"/>
    <w:rsid w:val="00B22B08"/>
    <w:rsid w:val="00B27DB7"/>
    <w:rsid w:val="00B30E45"/>
    <w:rsid w:val="00B31945"/>
    <w:rsid w:val="00B3602F"/>
    <w:rsid w:val="00B36030"/>
    <w:rsid w:val="00B36FE8"/>
    <w:rsid w:val="00B40676"/>
    <w:rsid w:val="00B41502"/>
    <w:rsid w:val="00B45724"/>
    <w:rsid w:val="00B4778B"/>
    <w:rsid w:val="00B50AC0"/>
    <w:rsid w:val="00B51024"/>
    <w:rsid w:val="00B512B5"/>
    <w:rsid w:val="00B52864"/>
    <w:rsid w:val="00B5295C"/>
    <w:rsid w:val="00B55564"/>
    <w:rsid w:val="00B60CD8"/>
    <w:rsid w:val="00B60F56"/>
    <w:rsid w:val="00B60F9C"/>
    <w:rsid w:val="00B6396B"/>
    <w:rsid w:val="00B6769E"/>
    <w:rsid w:val="00B708CB"/>
    <w:rsid w:val="00B73F22"/>
    <w:rsid w:val="00B7699A"/>
    <w:rsid w:val="00B76F9A"/>
    <w:rsid w:val="00B810B2"/>
    <w:rsid w:val="00B84A9B"/>
    <w:rsid w:val="00B90532"/>
    <w:rsid w:val="00B9179D"/>
    <w:rsid w:val="00BA1BA2"/>
    <w:rsid w:val="00BA26F7"/>
    <w:rsid w:val="00BA3E2B"/>
    <w:rsid w:val="00BA7237"/>
    <w:rsid w:val="00BA79F0"/>
    <w:rsid w:val="00BA7BCF"/>
    <w:rsid w:val="00BB24CE"/>
    <w:rsid w:val="00BB5068"/>
    <w:rsid w:val="00BB7AE8"/>
    <w:rsid w:val="00BB7F6D"/>
    <w:rsid w:val="00BC1C7D"/>
    <w:rsid w:val="00BC6222"/>
    <w:rsid w:val="00BD0481"/>
    <w:rsid w:val="00BD4447"/>
    <w:rsid w:val="00BE2623"/>
    <w:rsid w:val="00BE3923"/>
    <w:rsid w:val="00BE4BF0"/>
    <w:rsid w:val="00BE5EE5"/>
    <w:rsid w:val="00BE655C"/>
    <w:rsid w:val="00BE68EE"/>
    <w:rsid w:val="00BE7F63"/>
    <w:rsid w:val="00BF45FB"/>
    <w:rsid w:val="00BF4D10"/>
    <w:rsid w:val="00BF73BD"/>
    <w:rsid w:val="00C04246"/>
    <w:rsid w:val="00C04FB8"/>
    <w:rsid w:val="00C06D15"/>
    <w:rsid w:val="00C11DB4"/>
    <w:rsid w:val="00C123B1"/>
    <w:rsid w:val="00C17F67"/>
    <w:rsid w:val="00C21071"/>
    <w:rsid w:val="00C2373C"/>
    <w:rsid w:val="00C2398C"/>
    <w:rsid w:val="00C25569"/>
    <w:rsid w:val="00C27366"/>
    <w:rsid w:val="00C3019F"/>
    <w:rsid w:val="00C34653"/>
    <w:rsid w:val="00C3606C"/>
    <w:rsid w:val="00C61B09"/>
    <w:rsid w:val="00C63AA8"/>
    <w:rsid w:val="00C66B8D"/>
    <w:rsid w:val="00C7089A"/>
    <w:rsid w:val="00C71E1C"/>
    <w:rsid w:val="00C767C3"/>
    <w:rsid w:val="00C77297"/>
    <w:rsid w:val="00C7783C"/>
    <w:rsid w:val="00C81210"/>
    <w:rsid w:val="00C814BC"/>
    <w:rsid w:val="00C84231"/>
    <w:rsid w:val="00C848AE"/>
    <w:rsid w:val="00C8490B"/>
    <w:rsid w:val="00C91C12"/>
    <w:rsid w:val="00C927F5"/>
    <w:rsid w:val="00C94756"/>
    <w:rsid w:val="00CA1461"/>
    <w:rsid w:val="00CA4A00"/>
    <w:rsid w:val="00CA6B58"/>
    <w:rsid w:val="00CA7086"/>
    <w:rsid w:val="00CB06EE"/>
    <w:rsid w:val="00CB1AE6"/>
    <w:rsid w:val="00CB1B39"/>
    <w:rsid w:val="00CB2ED8"/>
    <w:rsid w:val="00CB3ED4"/>
    <w:rsid w:val="00CB3F86"/>
    <w:rsid w:val="00CC32C4"/>
    <w:rsid w:val="00CD34F0"/>
    <w:rsid w:val="00CD73D7"/>
    <w:rsid w:val="00CE0954"/>
    <w:rsid w:val="00CE25BD"/>
    <w:rsid w:val="00CE38C8"/>
    <w:rsid w:val="00CE6FFC"/>
    <w:rsid w:val="00CF11F7"/>
    <w:rsid w:val="00D00249"/>
    <w:rsid w:val="00D03FB0"/>
    <w:rsid w:val="00D04888"/>
    <w:rsid w:val="00D10DCA"/>
    <w:rsid w:val="00D1323F"/>
    <w:rsid w:val="00D13C49"/>
    <w:rsid w:val="00D13D30"/>
    <w:rsid w:val="00D14575"/>
    <w:rsid w:val="00D150CB"/>
    <w:rsid w:val="00D15167"/>
    <w:rsid w:val="00D15631"/>
    <w:rsid w:val="00D202BA"/>
    <w:rsid w:val="00D251AC"/>
    <w:rsid w:val="00D31331"/>
    <w:rsid w:val="00D31BF9"/>
    <w:rsid w:val="00D406CB"/>
    <w:rsid w:val="00D40D72"/>
    <w:rsid w:val="00D43766"/>
    <w:rsid w:val="00D43F69"/>
    <w:rsid w:val="00D47CCF"/>
    <w:rsid w:val="00D525D6"/>
    <w:rsid w:val="00D53F71"/>
    <w:rsid w:val="00D60893"/>
    <w:rsid w:val="00D6457B"/>
    <w:rsid w:val="00D66DEC"/>
    <w:rsid w:val="00D71A41"/>
    <w:rsid w:val="00D75AB1"/>
    <w:rsid w:val="00D768A4"/>
    <w:rsid w:val="00D771EF"/>
    <w:rsid w:val="00D80A51"/>
    <w:rsid w:val="00D82ECB"/>
    <w:rsid w:val="00D90B62"/>
    <w:rsid w:val="00D90C46"/>
    <w:rsid w:val="00D921B7"/>
    <w:rsid w:val="00D92F52"/>
    <w:rsid w:val="00D963C3"/>
    <w:rsid w:val="00DA2644"/>
    <w:rsid w:val="00DA5661"/>
    <w:rsid w:val="00DA6E35"/>
    <w:rsid w:val="00DA753F"/>
    <w:rsid w:val="00DA7D51"/>
    <w:rsid w:val="00DC117A"/>
    <w:rsid w:val="00DC182C"/>
    <w:rsid w:val="00DC5754"/>
    <w:rsid w:val="00DC6618"/>
    <w:rsid w:val="00DC75EE"/>
    <w:rsid w:val="00DD12CC"/>
    <w:rsid w:val="00DD34A3"/>
    <w:rsid w:val="00DD428A"/>
    <w:rsid w:val="00DD6056"/>
    <w:rsid w:val="00DE7C6A"/>
    <w:rsid w:val="00DE7DDE"/>
    <w:rsid w:val="00DF2857"/>
    <w:rsid w:val="00DF4182"/>
    <w:rsid w:val="00DF782B"/>
    <w:rsid w:val="00DF7B93"/>
    <w:rsid w:val="00E02755"/>
    <w:rsid w:val="00E03AEF"/>
    <w:rsid w:val="00E04910"/>
    <w:rsid w:val="00E102DE"/>
    <w:rsid w:val="00E12840"/>
    <w:rsid w:val="00E17128"/>
    <w:rsid w:val="00E24825"/>
    <w:rsid w:val="00E337E0"/>
    <w:rsid w:val="00E35543"/>
    <w:rsid w:val="00E35E03"/>
    <w:rsid w:val="00E37A9B"/>
    <w:rsid w:val="00E40A11"/>
    <w:rsid w:val="00E41A87"/>
    <w:rsid w:val="00E42093"/>
    <w:rsid w:val="00E43C27"/>
    <w:rsid w:val="00E522AD"/>
    <w:rsid w:val="00E579A8"/>
    <w:rsid w:val="00E61FC3"/>
    <w:rsid w:val="00E63DF8"/>
    <w:rsid w:val="00E64103"/>
    <w:rsid w:val="00E64468"/>
    <w:rsid w:val="00E650F6"/>
    <w:rsid w:val="00E71A91"/>
    <w:rsid w:val="00E71F4A"/>
    <w:rsid w:val="00E74719"/>
    <w:rsid w:val="00E76CD1"/>
    <w:rsid w:val="00EA49DD"/>
    <w:rsid w:val="00EB3DAB"/>
    <w:rsid w:val="00EB4CF6"/>
    <w:rsid w:val="00EB685B"/>
    <w:rsid w:val="00EC3B82"/>
    <w:rsid w:val="00EC4DE2"/>
    <w:rsid w:val="00EC772A"/>
    <w:rsid w:val="00ED107D"/>
    <w:rsid w:val="00EE2131"/>
    <w:rsid w:val="00EE4AD8"/>
    <w:rsid w:val="00EF558F"/>
    <w:rsid w:val="00F01258"/>
    <w:rsid w:val="00F0792D"/>
    <w:rsid w:val="00F139AC"/>
    <w:rsid w:val="00F21D39"/>
    <w:rsid w:val="00F21EAC"/>
    <w:rsid w:val="00F26D6F"/>
    <w:rsid w:val="00F311F6"/>
    <w:rsid w:val="00F31A7C"/>
    <w:rsid w:val="00F3243D"/>
    <w:rsid w:val="00F376EE"/>
    <w:rsid w:val="00F423F8"/>
    <w:rsid w:val="00F46D0D"/>
    <w:rsid w:val="00F577D2"/>
    <w:rsid w:val="00F6130A"/>
    <w:rsid w:val="00F63C16"/>
    <w:rsid w:val="00F70F9A"/>
    <w:rsid w:val="00F71A4E"/>
    <w:rsid w:val="00F80068"/>
    <w:rsid w:val="00F802E5"/>
    <w:rsid w:val="00F80921"/>
    <w:rsid w:val="00F8138E"/>
    <w:rsid w:val="00F859E7"/>
    <w:rsid w:val="00F87824"/>
    <w:rsid w:val="00F91B1D"/>
    <w:rsid w:val="00F92B59"/>
    <w:rsid w:val="00F948BC"/>
    <w:rsid w:val="00F95ECB"/>
    <w:rsid w:val="00F960CF"/>
    <w:rsid w:val="00F96B37"/>
    <w:rsid w:val="00F972BD"/>
    <w:rsid w:val="00FA10A3"/>
    <w:rsid w:val="00FA1226"/>
    <w:rsid w:val="00FA7531"/>
    <w:rsid w:val="00FB510A"/>
    <w:rsid w:val="00FC11F4"/>
    <w:rsid w:val="00FC1BC8"/>
    <w:rsid w:val="00FD09D8"/>
    <w:rsid w:val="00FD4D30"/>
    <w:rsid w:val="00FD5FD5"/>
    <w:rsid w:val="00FE79FF"/>
    <w:rsid w:val="00FF00F8"/>
    <w:rsid w:val="00FF1EBC"/>
    <w:rsid w:val="00FF2318"/>
    <w:rsid w:val="00FF2D4C"/>
    <w:rsid w:val="00FF47E3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002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86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25D2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315D4A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C76A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39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3934"/>
    <w:rPr>
      <w:rFonts w:ascii="Trebuchet MS" w:eastAsia="Times New Roman" w:hAnsi="Trebuchet MS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393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1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7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rady@dlakonsumentow.p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igitalpoland.org/publikacje/pobierz?id=8a0ae0f7-a2cd-4f2b-ac60-cb1a4e8c0eb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utopay.pl/baza-wiedzy/badania-i-raporty/uslugi-subskrypcyjne-traca-na-zainteresowaniu-221909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uokik.gov.pl/aktualnosci.php?news_id=18566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aktualnosci.php?news_id=19942" TargetMode="External"/><Relationship Id="rId14" Type="http://schemas.openxmlformats.org/officeDocument/2006/relationships/hyperlink" Target="https://uokik.gov.pl/pomoc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E3096-A00A-459E-886C-04D76980FB0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4F6B206-420A-4A5B-A661-23FAABA7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Piotr Chudzik</cp:lastModifiedBy>
  <cp:revision>5</cp:revision>
  <cp:lastPrinted>2023-11-10T10:38:00Z</cp:lastPrinted>
  <dcterms:created xsi:type="dcterms:W3CDTF">2023-12-06T09:01:00Z</dcterms:created>
  <dcterms:modified xsi:type="dcterms:W3CDTF">2023-12-06T09:43:00Z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a984d8e7-aa43-4193-bdca-e6408e49e290</vt:lpwstr>
  </property>
  <property fmtid="{D5CDD505-2E9C-101B-9397-08002B2CF9AE}" pid="3" name="bjSaver">
    <vt:lpwstr>dsZ6YFNvTwQjHV88I5ZNKeLk3h4rCcMJ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