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650B" w14:textId="77777777" w:rsidR="00431C22" w:rsidRDefault="00431C22" w:rsidP="00431C22">
      <w:pPr>
        <w:tabs>
          <w:tab w:val="right" w:pos="8789"/>
        </w:tabs>
        <w:suppressAutoHyphens/>
        <w:rPr>
          <w:color w:val="000000"/>
          <w:szCs w:val="24"/>
          <w:lang w:eastAsia="zh-CN"/>
        </w:rPr>
      </w:pPr>
    </w:p>
    <w:p w14:paraId="232E2F57" w14:textId="77777777" w:rsidR="00EE352F" w:rsidRDefault="00EE352F" w:rsidP="00EE352F">
      <w:pPr>
        <w:tabs>
          <w:tab w:val="right" w:pos="8789"/>
        </w:tabs>
        <w:suppressAutoHyphens/>
        <w:rPr>
          <w:color w:val="000000"/>
          <w:szCs w:val="24"/>
          <w:lang w:eastAsia="zh-CN"/>
        </w:rPr>
      </w:pPr>
    </w:p>
    <w:p w14:paraId="3DDAD600" w14:textId="77777777" w:rsidR="00EE352F" w:rsidRDefault="00EE352F" w:rsidP="00EE352F">
      <w:pPr>
        <w:tabs>
          <w:tab w:val="right" w:pos="8789"/>
        </w:tabs>
        <w:suppressAutoHyphens/>
        <w:rPr>
          <w:color w:val="000000"/>
          <w:szCs w:val="24"/>
          <w:lang w:eastAsia="zh-CN"/>
        </w:rPr>
      </w:pPr>
    </w:p>
    <w:p w14:paraId="0F509D16" w14:textId="13F77613" w:rsidR="00EE352F" w:rsidRDefault="00696F06" w:rsidP="00EE352F">
      <w:pPr>
        <w:jc w:val="right"/>
      </w:pPr>
      <w:r>
        <w:rPr>
          <w:noProof/>
        </w:rPr>
        <mc:AlternateContent>
          <mc:Choice Requires="wps">
            <w:drawing>
              <wp:anchor distT="45720" distB="45720" distL="114300" distR="114300" simplePos="0" relativeHeight="251658240" behindDoc="0" locked="1" layoutInCell="1" allowOverlap="1" wp14:anchorId="0E7BD35F" wp14:editId="13573776">
                <wp:simplePos x="0" y="0"/>
                <wp:positionH relativeFrom="column">
                  <wp:posOffset>14605</wp:posOffset>
                </wp:positionH>
                <wp:positionV relativeFrom="page">
                  <wp:posOffset>1835150</wp:posOffset>
                </wp:positionV>
                <wp:extent cx="1590675" cy="441960"/>
                <wp:effectExtent l="0" t="0" r="0" b="0"/>
                <wp:wrapSquare wrapText="bothSides"/>
                <wp:docPr id="71475647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1FA75664" w14:textId="77777777" w:rsidR="00EE352F" w:rsidRDefault="00EE352F" w:rsidP="00EE352F">
                            <w:pPr>
                              <w:rPr>
                                <w:szCs w:val="24"/>
                              </w:rPr>
                            </w:pPr>
                            <w:permStart w:id="2126731035" w:edGrp="everyone"/>
                            <w:r>
                              <w:rPr>
                                <w:szCs w:val="24"/>
                              </w:rPr>
                              <w:t>KH.8361.</w:t>
                            </w:r>
                            <w:r w:rsidR="002D499F">
                              <w:rPr>
                                <w:szCs w:val="24"/>
                              </w:rPr>
                              <w:t>61</w:t>
                            </w:r>
                            <w:r>
                              <w:rPr>
                                <w:szCs w:val="24"/>
                              </w:rPr>
                              <w:t>.2022</w:t>
                            </w:r>
                          </w:p>
                          <w:permEnd w:id="2126731035"/>
                          <w:p w14:paraId="71AA0B8C"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7BD35F" id="_x0000_t202" coordsize="21600,21600" o:spt="202" path="m,l,21600r21600,l21600,xe">
                <v:stroke joinstyle="miter"/>
                <v:path gradientshapeok="t" o:connecttype="rect"/>
              </v:shapetype>
              <v:shape id="Pole tekstowe 4"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1FA75664" w14:textId="77777777" w:rsidR="00EE352F" w:rsidRDefault="00EE352F" w:rsidP="00EE352F">
                      <w:pPr>
                        <w:rPr>
                          <w:szCs w:val="24"/>
                        </w:rPr>
                      </w:pPr>
                      <w:permStart w:id="2126731035" w:edGrp="everyone"/>
                      <w:r>
                        <w:rPr>
                          <w:szCs w:val="24"/>
                        </w:rPr>
                        <w:t>KH.8361.</w:t>
                      </w:r>
                      <w:r w:rsidR="002D499F">
                        <w:rPr>
                          <w:szCs w:val="24"/>
                        </w:rPr>
                        <w:t>61</w:t>
                      </w:r>
                      <w:r>
                        <w:rPr>
                          <w:szCs w:val="24"/>
                        </w:rPr>
                        <w:t>.2022</w:t>
                      </w:r>
                    </w:p>
                    <w:permEnd w:id="2126731035"/>
                    <w:p w14:paraId="71AA0B8C"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3F68939E" wp14:editId="40545AC1">
                <wp:simplePos x="0" y="0"/>
                <wp:positionH relativeFrom="column">
                  <wp:posOffset>3776980</wp:posOffset>
                </wp:positionH>
                <wp:positionV relativeFrom="page">
                  <wp:posOffset>895350</wp:posOffset>
                </wp:positionV>
                <wp:extent cx="2055495" cy="266700"/>
                <wp:effectExtent l="0" t="0" r="0" b="0"/>
                <wp:wrapSquare wrapText="bothSides"/>
                <wp:docPr id="1173636890"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6700"/>
                        </a:xfrm>
                        <a:prstGeom prst="rect">
                          <a:avLst/>
                        </a:prstGeom>
                        <a:solidFill>
                          <a:srgbClr val="FFFFFF"/>
                        </a:solidFill>
                        <a:ln w="9525">
                          <a:noFill/>
                          <a:miter lim="800000"/>
                          <a:headEnd/>
                          <a:tailEnd/>
                        </a:ln>
                      </wps:spPr>
                      <wps:txbx>
                        <w:txbxContent>
                          <w:p w14:paraId="7EB59048" w14:textId="77777777" w:rsidR="00EE352F" w:rsidRPr="00562492" w:rsidRDefault="00EE352F" w:rsidP="00EE352F">
                            <w:pPr>
                              <w:rPr>
                                <w:noProof/>
                                <w:szCs w:val="24"/>
                              </w:rPr>
                            </w:pPr>
                            <w:permStart w:id="1895326522" w:edGrp="everyone"/>
                            <w:r w:rsidRPr="00562492">
                              <w:rPr>
                                <w:szCs w:val="24"/>
                              </w:rPr>
                              <w:t>Rzeszów</w:t>
                            </w:r>
                            <w:r>
                              <w:rPr>
                                <w:szCs w:val="24"/>
                              </w:rPr>
                              <w:t xml:space="preserve">, </w:t>
                            </w:r>
                            <w:r w:rsidR="00E74632">
                              <w:rPr>
                                <w:szCs w:val="24"/>
                              </w:rPr>
                              <w:t>28</w:t>
                            </w:r>
                            <w:r>
                              <w:rPr>
                                <w:szCs w:val="24"/>
                              </w:rPr>
                              <w:t xml:space="preserve"> </w:t>
                            </w:r>
                            <w:r w:rsidR="002D499F">
                              <w:rPr>
                                <w:szCs w:val="24"/>
                              </w:rPr>
                              <w:t>grudnia</w:t>
                            </w:r>
                            <w:r>
                              <w:rPr>
                                <w:szCs w:val="24"/>
                              </w:rPr>
                              <w:t xml:space="preserve"> 2022 r.</w:t>
                            </w:r>
                            <w:permEnd w:id="189532652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8939E" id="Pole tekstowe 3" o:spid="_x0000_s1027" type="#_x0000_t202" style="position:absolute;left:0;text-align:left;margin-left:297.4pt;margin-top:70.5pt;width:161.8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" stroked="f">
                <v:textbox style="mso-fit-shape-to-text:t">
                  <w:txbxContent>
                    <w:p w14:paraId="7EB59048" w14:textId="77777777" w:rsidR="00EE352F" w:rsidRPr="00562492" w:rsidRDefault="00EE352F" w:rsidP="00EE352F">
                      <w:pPr>
                        <w:rPr>
                          <w:noProof/>
                          <w:szCs w:val="24"/>
                        </w:rPr>
                      </w:pPr>
                      <w:permStart w:id="1895326522" w:edGrp="everyone"/>
                      <w:r w:rsidRPr="00562492">
                        <w:rPr>
                          <w:szCs w:val="24"/>
                        </w:rPr>
                        <w:t>Rzeszów</w:t>
                      </w:r>
                      <w:r>
                        <w:rPr>
                          <w:szCs w:val="24"/>
                        </w:rPr>
                        <w:t xml:space="preserve">, </w:t>
                      </w:r>
                      <w:r w:rsidR="00E74632">
                        <w:rPr>
                          <w:szCs w:val="24"/>
                        </w:rPr>
                        <w:t>28</w:t>
                      </w:r>
                      <w:r>
                        <w:rPr>
                          <w:szCs w:val="24"/>
                        </w:rPr>
                        <w:t xml:space="preserve"> </w:t>
                      </w:r>
                      <w:r w:rsidR="002D499F">
                        <w:rPr>
                          <w:szCs w:val="24"/>
                        </w:rPr>
                        <w:t>grudnia</w:t>
                      </w:r>
                      <w:r>
                        <w:rPr>
                          <w:szCs w:val="24"/>
                        </w:rPr>
                        <w:t xml:space="preserve"> 2022 r.</w:t>
                      </w:r>
                      <w:permEnd w:id="1895326522"/>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29F3DF67" wp14:editId="6E764511">
                <wp:simplePos x="0" y="0"/>
                <wp:positionH relativeFrom="column">
                  <wp:posOffset>-133350</wp:posOffset>
                </wp:positionH>
                <wp:positionV relativeFrom="page">
                  <wp:posOffset>659130</wp:posOffset>
                </wp:positionV>
                <wp:extent cx="3207385" cy="1026160"/>
                <wp:effectExtent l="0" t="0" r="0" b="0"/>
                <wp:wrapSquare wrapText="bothSides"/>
                <wp:docPr id="11361064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7131BD68"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1C3C3685" w14:textId="77777777" w:rsidR="00EE352F" w:rsidRPr="004900F4" w:rsidRDefault="00EE352F" w:rsidP="00EE352F">
                            <w:pPr>
                              <w:jc w:val="center"/>
                              <w:rPr>
                                <w:lang w:eastAsia="zh-CN"/>
                              </w:rPr>
                            </w:pPr>
                            <w:r w:rsidRPr="004900F4">
                              <w:rPr>
                                <w:lang w:eastAsia="zh-CN"/>
                              </w:rPr>
                              <w:t>INSPEKCJI HANDLOWEJ</w:t>
                            </w:r>
                          </w:p>
                          <w:p w14:paraId="4D0449FB" w14:textId="77777777" w:rsidR="00EE352F" w:rsidRPr="004900F4" w:rsidRDefault="00EE352F" w:rsidP="00EE352F">
                            <w:pPr>
                              <w:jc w:val="center"/>
                              <w:rPr>
                                <w:sz w:val="20"/>
                                <w:lang w:eastAsia="zh-CN"/>
                              </w:rPr>
                            </w:pPr>
                            <w:r w:rsidRPr="004900F4">
                              <w:rPr>
                                <w:sz w:val="20"/>
                                <w:lang w:eastAsia="zh-CN"/>
                              </w:rPr>
                              <w:t>35-959 Rzeszów, ul. 8 Marca 5</w:t>
                            </w:r>
                          </w:p>
                          <w:p w14:paraId="38970ED5" w14:textId="77777777" w:rsidR="00EE352F" w:rsidRPr="004900F4" w:rsidRDefault="00EE352F" w:rsidP="00EE352F">
                            <w:pPr>
                              <w:jc w:val="center"/>
                              <w:rPr>
                                <w:sz w:val="20"/>
                                <w:lang w:eastAsia="zh-CN"/>
                              </w:rPr>
                            </w:pPr>
                            <w:r w:rsidRPr="004900F4">
                              <w:rPr>
                                <w:sz w:val="20"/>
                                <w:lang w:eastAsia="zh-CN"/>
                              </w:rPr>
                              <w:t>skrytka pocztowa 325</w:t>
                            </w:r>
                          </w:p>
                          <w:p w14:paraId="1620C365"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01F4AE25"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3DF67" id="Pole tekstowe 2" o:spid="_x0000_s1028" type="#_x0000_t202" style="position:absolute;left:0;text-align:left;margin-left:-10.5pt;margin-top:51.9pt;width:252.5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7131BD68"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1C3C3685" w14:textId="77777777" w:rsidR="00EE352F" w:rsidRPr="004900F4" w:rsidRDefault="00EE352F" w:rsidP="00EE352F">
                      <w:pPr>
                        <w:jc w:val="center"/>
                        <w:rPr>
                          <w:lang w:eastAsia="zh-CN"/>
                        </w:rPr>
                      </w:pPr>
                      <w:r w:rsidRPr="004900F4">
                        <w:rPr>
                          <w:lang w:eastAsia="zh-CN"/>
                        </w:rPr>
                        <w:t>INSPEKCJI HANDLOWEJ</w:t>
                      </w:r>
                    </w:p>
                    <w:p w14:paraId="4D0449FB" w14:textId="77777777" w:rsidR="00EE352F" w:rsidRPr="004900F4" w:rsidRDefault="00EE352F" w:rsidP="00EE352F">
                      <w:pPr>
                        <w:jc w:val="center"/>
                        <w:rPr>
                          <w:sz w:val="20"/>
                          <w:lang w:eastAsia="zh-CN"/>
                        </w:rPr>
                      </w:pPr>
                      <w:r w:rsidRPr="004900F4">
                        <w:rPr>
                          <w:sz w:val="20"/>
                          <w:lang w:eastAsia="zh-CN"/>
                        </w:rPr>
                        <w:t>35-959 Rzeszów, ul. 8 Marca 5</w:t>
                      </w:r>
                    </w:p>
                    <w:p w14:paraId="38970ED5" w14:textId="77777777" w:rsidR="00EE352F" w:rsidRPr="004900F4" w:rsidRDefault="00EE352F" w:rsidP="00EE352F">
                      <w:pPr>
                        <w:jc w:val="center"/>
                        <w:rPr>
                          <w:sz w:val="20"/>
                          <w:lang w:eastAsia="zh-CN"/>
                        </w:rPr>
                      </w:pPr>
                      <w:r w:rsidRPr="004900F4">
                        <w:rPr>
                          <w:sz w:val="20"/>
                          <w:lang w:eastAsia="zh-CN"/>
                        </w:rPr>
                        <w:t>skrytka pocztowa 325</w:t>
                      </w:r>
                    </w:p>
                    <w:p w14:paraId="1620C365"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01F4AE25"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22A71BBA" w14:textId="77777777" w:rsidR="00EE352F" w:rsidRPr="007C3B8C" w:rsidRDefault="00EE352F" w:rsidP="00EE352F">
      <w:pPr>
        <w:jc w:val="right"/>
        <w:rPr>
          <w:b/>
          <w:bCs/>
        </w:rPr>
      </w:pPr>
    </w:p>
    <w:p w14:paraId="7FDF7406" w14:textId="77777777" w:rsidR="00EE352F" w:rsidRPr="007C3B8C" w:rsidRDefault="00EE352F" w:rsidP="00EE352F">
      <w:pPr>
        <w:jc w:val="right"/>
        <w:rPr>
          <w:b/>
          <w:bCs/>
        </w:rPr>
      </w:pPr>
    </w:p>
    <w:p w14:paraId="3A7318FE" w14:textId="77777777" w:rsidR="00EE352F" w:rsidRPr="007C3B8C" w:rsidRDefault="00EE352F" w:rsidP="00EE352F">
      <w:pPr>
        <w:jc w:val="right"/>
        <w:rPr>
          <w:b/>
          <w:bCs/>
        </w:rPr>
      </w:pPr>
    </w:p>
    <w:p w14:paraId="6C92AA34" w14:textId="77777777" w:rsidR="00F51D15" w:rsidRDefault="00F51D15" w:rsidP="00431C22">
      <w:pPr>
        <w:tabs>
          <w:tab w:val="right" w:pos="8789"/>
        </w:tabs>
        <w:suppressAutoHyphens/>
        <w:rPr>
          <w:b/>
          <w:sz w:val="28"/>
          <w:szCs w:val="28"/>
          <w:lang w:eastAsia="zh-CN"/>
        </w:rPr>
      </w:pPr>
    </w:p>
    <w:p w14:paraId="5198763D"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60FCEAFC" w14:textId="77777777" w:rsidR="00172506" w:rsidRDefault="00172506" w:rsidP="00F0270D">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lang w:eastAsia="en-US"/>
        </w:rPr>
      </w:pPr>
    </w:p>
    <w:p w14:paraId="61CFA3CE" w14:textId="77777777" w:rsidR="002D499F" w:rsidRPr="002D499F" w:rsidRDefault="002D499F" w:rsidP="002D499F">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eastAsia="Arial Unicode MS"/>
          <w:b/>
          <w:bCs/>
          <w:color w:val="000000"/>
          <w:sz w:val="28"/>
          <w:szCs w:val="28"/>
        </w:rPr>
      </w:pPr>
      <w:r w:rsidRPr="002D499F">
        <w:rPr>
          <w:rFonts w:eastAsia="Arial Unicode MS"/>
          <w:b/>
          <w:bCs/>
          <w:color w:val="000000"/>
          <w:sz w:val="28"/>
          <w:szCs w:val="28"/>
        </w:rPr>
        <w:t>Polska Sieć Handlowa</w:t>
      </w:r>
    </w:p>
    <w:p w14:paraId="75CC0301" w14:textId="77777777" w:rsidR="002D499F" w:rsidRPr="002D499F" w:rsidRDefault="002D499F" w:rsidP="002D499F">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eastAsia="Arial Unicode MS"/>
          <w:b/>
          <w:bCs/>
          <w:color w:val="000000"/>
          <w:sz w:val="28"/>
          <w:szCs w:val="28"/>
        </w:rPr>
      </w:pPr>
      <w:r w:rsidRPr="002D499F">
        <w:rPr>
          <w:rFonts w:eastAsia="Arial Unicode MS"/>
          <w:b/>
          <w:bCs/>
          <w:color w:val="000000"/>
          <w:sz w:val="28"/>
          <w:szCs w:val="28"/>
        </w:rPr>
        <w:t>„NASZ SKLEP” Spółka Akcyjna</w:t>
      </w:r>
    </w:p>
    <w:p w14:paraId="4902DEBD" w14:textId="77777777" w:rsidR="00EC3015" w:rsidRDefault="00EC3015" w:rsidP="002D499F">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eastAsia="Arial Unicode MS"/>
          <w:b/>
          <w:bCs/>
          <w:color w:val="000000"/>
          <w:sz w:val="28"/>
          <w:szCs w:val="28"/>
        </w:rPr>
      </w:pPr>
      <w:r w:rsidRPr="00EC3015">
        <w:rPr>
          <w:rFonts w:eastAsia="Arial Unicode MS"/>
          <w:b/>
          <w:bCs/>
          <w:color w:val="000000"/>
          <w:sz w:val="28"/>
          <w:szCs w:val="28"/>
        </w:rPr>
        <w:t>(dane zanonimizowane)</w:t>
      </w:r>
    </w:p>
    <w:p w14:paraId="38F02C7F" w14:textId="0E27C3D1" w:rsidR="002D499F" w:rsidRPr="00F0270D" w:rsidRDefault="002D499F" w:rsidP="002D499F">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eastAsia="Arial Unicode MS"/>
          <w:bCs/>
          <w:color w:val="000000"/>
          <w:sz w:val="28"/>
          <w:szCs w:val="28"/>
          <w:u w:val="single"/>
        </w:rPr>
      </w:pPr>
      <w:r w:rsidRPr="00F0270D">
        <w:rPr>
          <w:rFonts w:eastAsia="Arial Unicode MS"/>
          <w:b/>
          <w:bCs/>
          <w:color w:val="000000"/>
          <w:sz w:val="28"/>
          <w:szCs w:val="28"/>
          <w:u w:val="single"/>
        </w:rPr>
        <w:t>Warszawa</w:t>
      </w:r>
    </w:p>
    <w:p w14:paraId="70E7E64A" w14:textId="77777777" w:rsidR="00B61EB2" w:rsidRDefault="00B61EB2" w:rsidP="00B61EB2">
      <w:pPr>
        <w:jc w:val="center"/>
        <w:rPr>
          <w:b/>
          <w:color w:val="000000"/>
          <w:sz w:val="28"/>
          <w:szCs w:val="28"/>
        </w:rPr>
      </w:pPr>
    </w:p>
    <w:p w14:paraId="0B7AA324" w14:textId="77777777" w:rsidR="00E74632" w:rsidRDefault="00E74632" w:rsidP="00B61EB2">
      <w:pPr>
        <w:jc w:val="center"/>
        <w:rPr>
          <w:b/>
          <w:color w:val="000000"/>
          <w:sz w:val="28"/>
          <w:szCs w:val="28"/>
        </w:rPr>
      </w:pPr>
    </w:p>
    <w:p w14:paraId="7AD15219" w14:textId="77777777" w:rsidR="00B61EB2" w:rsidRDefault="00B61EB2" w:rsidP="00696710">
      <w:pPr>
        <w:spacing w:line="276" w:lineRule="auto"/>
        <w:jc w:val="center"/>
        <w:rPr>
          <w:b/>
          <w:color w:val="000000"/>
          <w:spacing w:val="20"/>
          <w:sz w:val="28"/>
          <w:szCs w:val="28"/>
        </w:rPr>
      </w:pPr>
      <w:r>
        <w:rPr>
          <w:b/>
          <w:color w:val="000000"/>
          <w:spacing w:val="20"/>
          <w:sz w:val="28"/>
          <w:szCs w:val="28"/>
        </w:rPr>
        <w:t>DECYZJA</w:t>
      </w:r>
    </w:p>
    <w:p w14:paraId="4B4787DC" w14:textId="77777777" w:rsidR="00B61EB2" w:rsidRDefault="00B61EB2" w:rsidP="00696710">
      <w:pPr>
        <w:spacing w:line="276" w:lineRule="auto"/>
        <w:jc w:val="center"/>
        <w:rPr>
          <w:b/>
          <w:color w:val="000000"/>
          <w:spacing w:val="20"/>
        </w:rPr>
      </w:pPr>
      <w:r>
        <w:rPr>
          <w:b/>
          <w:color w:val="000000"/>
          <w:spacing w:val="20"/>
        </w:rPr>
        <w:t xml:space="preserve">o wymierzeniu kary pieniężnej </w:t>
      </w:r>
    </w:p>
    <w:p w14:paraId="1233E9A7" w14:textId="6CA1EB5E" w:rsidR="00B61EB2" w:rsidRPr="00C2740A" w:rsidRDefault="00B61EB2" w:rsidP="00DF2277">
      <w:pPr>
        <w:suppressAutoHyphens/>
        <w:spacing w:before="240" w:line="276" w:lineRule="auto"/>
        <w:jc w:val="both"/>
        <w:rPr>
          <w:strike/>
          <w:szCs w:val="24"/>
        </w:rPr>
      </w:pPr>
      <w:r>
        <w:rPr>
          <w:color w:val="000000"/>
        </w:rPr>
        <w:t xml:space="preserve">Na podstawie art. 6 ust. 1 ustawy z dnia 9 maja 2014 r. o informowaniu o cenach towarów </w:t>
      </w:r>
      <w:r>
        <w:rPr>
          <w:color w:val="000000"/>
        </w:rPr>
        <w:br/>
        <w:t>i usług (tekst jednolity: Dz. U. z 2019 r., poz. 178)</w:t>
      </w:r>
      <w:r w:rsidR="002D499F">
        <w:rPr>
          <w:color w:val="000000"/>
        </w:rPr>
        <w:t xml:space="preserve"> – zwanej dalej „</w:t>
      </w:r>
      <w:r w:rsidR="002D499F" w:rsidRPr="002D499F">
        <w:rPr>
          <w:i/>
          <w:iCs/>
          <w:color w:val="000000"/>
        </w:rPr>
        <w:t>ustawą</w:t>
      </w:r>
      <w:r w:rsidR="002D499F">
        <w:rPr>
          <w:color w:val="000000"/>
        </w:rPr>
        <w:t>”</w:t>
      </w:r>
      <w:r>
        <w:t xml:space="preserve"> </w:t>
      </w:r>
      <w:r>
        <w:rPr>
          <w:color w:val="000000"/>
        </w:rPr>
        <w:t>oraz art. 104 § 1 ustawy z dnia 14 czerwca 1960 r. – Kodeks postępowania administracyjnego (tekst jednolity:</w:t>
      </w:r>
      <w:r w:rsidR="00E74632">
        <w:rPr>
          <w:color w:val="000000"/>
        </w:rPr>
        <w:t xml:space="preserve"> </w:t>
      </w:r>
      <w:r>
        <w:rPr>
          <w:color w:val="000000"/>
        </w:rPr>
        <w:t>Dz. U. z 202</w:t>
      </w:r>
      <w:r w:rsidR="003D32A9">
        <w:rPr>
          <w:color w:val="000000"/>
        </w:rPr>
        <w:t>2</w:t>
      </w:r>
      <w:r>
        <w:rPr>
          <w:color w:val="000000"/>
        </w:rPr>
        <w:t xml:space="preserve"> r., poz. </w:t>
      </w:r>
      <w:r w:rsidR="003D32A9">
        <w:rPr>
          <w:color w:val="000000"/>
        </w:rPr>
        <w:t>2000</w:t>
      </w:r>
      <w:r>
        <w:rPr>
          <w:color w:val="000000"/>
        </w:rPr>
        <w:t xml:space="preserve"> ze zm.)</w:t>
      </w:r>
      <w:r w:rsidR="003C70B7">
        <w:rPr>
          <w:color w:val="000000"/>
        </w:rPr>
        <w:t xml:space="preserve"> – zwanej dalej </w:t>
      </w:r>
      <w:r w:rsidR="003C70B7" w:rsidRPr="003C70B7">
        <w:rPr>
          <w:i/>
          <w:iCs/>
          <w:color w:val="000000"/>
        </w:rPr>
        <w:t>„</w:t>
      </w:r>
      <w:r w:rsidR="008578A2">
        <w:rPr>
          <w:i/>
          <w:iCs/>
          <w:color w:val="000000"/>
        </w:rPr>
        <w:t>k</w:t>
      </w:r>
      <w:r w:rsidR="003C70B7" w:rsidRPr="003C70B7">
        <w:rPr>
          <w:i/>
          <w:iCs/>
          <w:color w:val="000000"/>
        </w:rPr>
        <w:t>pa”</w:t>
      </w:r>
      <w:r>
        <w:rPr>
          <w:i/>
          <w:iCs/>
          <w:color w:val="000000"/>
        </w:rPr>
        <w:t>,</w:t>
      </w:r>
      <w:r>
        <w:rPr>
          <w:color w:val="000000"/>
        </w:rPr>
        <w:t xml:space="preserve"> po przeprowadzeniu postępowania administracyjnego wszczętego z urzędu, Podkarpacki Wojewódzki Inspektor Inspekcji Handlowej wymierza przedsiębiorcy –</w:t>
      </w:r>
      <w:r w:rsidR="00DD1179">
        <w:rPr>
          <w:color w:val="000000"/>
        </w:rPr>
        <w:t xml:space="preserve"> </w:t>
      </w:r>
      <w:bookmarkStart w:id="0" w:name="_Hlk120274803"/>
      <w:bookmarkStart w:id="1" w:name="_Hlk120281418"/>
      <w:bookmarkStart w:id="2" w:name="_Hlk111725348"/>
      <w:r w:rsidR="002D499F" w:rsidRPr="00EF7335">
        <w:rPr>
          <w:b/>
          <w:color w:val="000000"/>
          <w:szCs w:val="24"/>
        </w:rPr>
        <w:t>Polska Sieć Handlowa ,,NASZ SKLEP</w:t>
      </w:r>
      <w:r w:rsidR="00C87326">
        <w:rPr>
          <w:b/>
          <w:color w:val="000000"/>
          <w:szCs w:val="24"/>
        </w:rPr>
        <w:t>”</w:t>
      </w:r>
      <w:r w:rsidR="002D499F" w:rsidRPr="00EF7335">
        <w:rPr>
          <w:b/>
          <w:color w:val="000000"/>
          <w:szCs w:val="24"/>
        </w:rPr>
        <w:t xml:space="preserve"> Spółka Akcyjna </w:t>
      </w:r>
      <w:r w:rsidR="00485912" w:rsidRPr="005E7228">
        <w:rPr>
          <w:b/>
          <w:szCs w:val="24"/>
        </w:rPr>
        <w:t>(dane zanonimizowane)</w:t>
      </w:r>
      <w:r w:rsidR="00485912">
        <w:rPr>
          <w:b/>
          <w:szCs w:val="24"/>
        </w:rPr>
        <w:t xml:space="preserve"> </w:t>
      </w:r>
      <w:r w:rsidR="002D499F" w:rsidRPr="00EF7335">
        <w:rPr>
          <w:b/>
          <w:color w:val="000000"/>
          <w:szCs w:val="24"/>
        </w:rPr>
        <w:t>Warszawa</w:t>
      </w:r>
      <w:bookmarkEnd w:id="0"/>
      <w:r w:rsidR="002D499F" w:rsidRPr="00EF7335">
        <w:rPr>
          <w:b/>
          <w:szCs w:val="24"/>
        </w:rPr>
        <w:t xml:space="preserve"> </w:t>
      </w:r>
      <w:bookmarkEnd w:id="1"/>
      <w:r w:rsidR="002D499F" w:rsidRPr="00EF7335">
        <w:rPr>
          <w:b/>
        </w:rPr>
        <w:t xml:space="preserve">- </w:t>
      </w:r>
      <w:r w:rsidR="002D499F" w:rsidRPr="00EF7335">
        <w:rPr>
          <w:bCs/>
        </w:rPr>
        <w:t>karę</w:t>
      </w:r>
      <w:r w:rsidR="002D499F" w:rsidRPr="00EF7335">
        <w:t xml:space="preserve"> pieniężną w wysokości </w:t>
      </w:r>
      <w:bookmarkEnd w:id="2"/>
      <w:r w:rsidR="00EF7730" w:rsidRPr="00EF7730">
        <w:rPr>
          <w:b/>
          <w:bCs/>
        </w:rPr>
        <w:t>4500</w:t>
      </w:r>
      <w:r w:rsidR="00EF7730">
        <w:t xml:space="preserve"> </w:t>
      </w:r>
      <w:r>
        <w:rPr>
          <w:b/>
          <w:bCs/>
        </w:rPr>
        <w:t>zł</w:t>
      </w:r>
      <w:r>
        <w:rPr>
          <w:b/>
          <w:bCs/>
          <w:color w:val="FF0000"/>
        </w:rPr>
        <w:t xml:space="preserve"> </w:t>
      </w:r>
      <w:r>
        <w:t>(słownie:</w:t>
      </w:r>
      <w:r>
        <w:rPr>
          <w:b/>
          <w:bCs/>
        </w:rPr>
        <w:t xml:space="preserve"> </w:t>
      </w:r>
      <w:r w:rsidR="00EF7730">
        <w:rPr>
          <w:b/>
          <w:bCs/>
        </w:rPr>
        <w:t>cztery tysiące pięćset</w:t>
      </w:r>
      <w:r w:rsidR="0075431A">
        <w:rPr>
          <w:b/>
          <w:bCs/>
        </w:rPr>
        <w:t xml:space="preserve"> </w:t>
      </w:r>
      <w:r>
        <w:rPr>
          <w:b/>
          <w:bCs/>
        </w:rPr>
        <w:t>złotych</w:t>
      </w:r>
      <w:r>
        <w:t>)</w:t>
      </w:r>
      <w:r>
        <w:rPr>
          <w:b/>
          <w:bCs/>
        </w:rPr>
        <w:t xml:space="preserve"> </w:t>
      </w:r>
      <w:r>
        <w:t xml:space="preserve">za niewykonanie </w:t>
      </w:r>
      <w:r w:rsidR="00DD1179" w:rsidRPr="00B61EB2">
        <w:rPr>
          <w:szCs w:val="24"/>
          <w:lang w:eastAsia="zh-CN"/>
        </w:rPr>
        <w:t>w dniu</w:t>
      </w:r>
      <w:r w:rsidR="00E74632">
        <w:rPr>
          <w:szCs w:val="24"/>
          <w:lang w:eastAsia="zh-CN"/>
        </w:rPr>
        <w:t xml:space="preserve"> </w:t>
      </w:r>
      <w:r w:rsidR="00233B70">
        <w:rPr>
          <w:szCs w:val="24"/>
        </w:rPr>
        <w:t>1</w:t>
      </w:r>
      <w:r w:rsidR="0044767E">
        <w:rPr>
          <w:szCs w:val="24"/>
        </w:rPr>
        <w:t xml:space="preserve">2 września </w:t>
      </w:r>
      <w:r w:rsidR="00233B70" w:rsidRPr="00D154F4">
        <w:rPr>
          <w:szCs w:val="24"/>
        </w:rPr>
        <w:t>2022 r. w należąc</w:t>
      </w:r>
      <w:r w:rsidR="0044767E">
        <w:rPr>
          <w:szCs w:val="24"/>
        </w:rPr>
        <w:t>ej</w:t>
      </w:r>
      <w:r w:rsidR="00233B70" w:rsidRPr="00D154F4">
        <w:rPr>
          <w:szCs w:val="24"/>
        </w:rPr>
        <w:t xml:space="preserve"> do ww. </w:t>
      </w:r>
      <w:r w:rsidR="0044767E">
        <w:rPr>
          <w:szCs w:val="24"/>
        </w:rPr>
        <w:t>przedsiębiorcy</w:t>
      </w:r>
      <w:r w:rsidR="00233B70" w:rsidRPr="00D154F4">
        <w:rPr>
          <w:szCs w:val="24"/>
        </w:rPr>
        <w:t xml:space="preserve"> </w:t>
      </w:r>
      <w:bookmarkStart w:id="3" w:name="_Hlk120274717"/>
      <w:r w:rsidR="0044767E">
        <w:rPr>
          <w:szCs w:val="24"/>
        </w:rPr>
        <w:t>placówce handlowej</w:t>
      </w:r>
      <w:r w:rsidR="00233B70" w:rsidRPr="00D154F4">
        <w:rPr>
          <w:szCs w:val="24"/>
        </w:rPr>
        <w:t xml:space="preserve"> </w:t>
      </w:r>
      <w:r w:rsidR="0044767E">
        <w:rPr>
          <w:szCs w:val="24"/>
        </w:rPr>
        <w:t>Nasz Sklep</w:t>
      </w:r>
      <w:r w:rsidR="00E74632">
        <w:rPr>
          <w:szCs w:val="24"/>
        </w:rPr>
        <w:t xml:space="preserve"> </w:t>
      </w:r>
      <w:r w:rsidR="00485912" w:rsidRPr="005E7228">
        <w:rPr>
          <w:b/>
          <w:szCs w:val="24"/>
        </w:rPr>
        <w:t>(dane zanonimizowane)</w:t>
      </w:r>
      <w:r w:rsidR="00485912">
        <w:rPr>
          <w:b/>
          <w:szCs w:val="24"/>
        </w:rPr>
        <w:t xml:space="preserve"> </w:t>
      </w:r>
      <w:r w:rsidR="0044767E">
        <w:rPr>
          <w:szCs w:val="24"/>
        </w:rPr>
        <w:t xml:space="preserve">Trzebownisko </w:t>
      </w:r>
      <w:bookmarkEnd w:id="3"/>
      <w:r w:rsidR="00485912" w:rsidRPr="005E7228">
        <w:rPr>
          <w:b/>
          <w:szCs w:val="24"/>
        </w:rPr>
        <w:t>(dane zanonimizowane)</w:t>
      </w:r>
      <w:r w:rsidR="0044767E">
        <w:rPr>
          <w:szCs w:val="24"/>
        </w:rPr>
        <w:t xml:space="preserve"> </w:t>
      </w:r>
      <w:r>
        <w:t xml:space="preserve">wynikającego z art. 4 ust. 1 ustawy, obowiązku uwidocznienia dla konsumenta </w:t>
      </w:r>
      <w:r>
        <w:rPr>
          <w:color w:val="000000"/>
        </w:rPr>
        <w:t xml:space="preserve">w miejscu sprzedaży detalicznej </w:t>
      </w:r>
      <w:r>
        <w:t>informacji dotyczącej cen oraz cen</w:t>
      </w:r>
      <w:r w:rsidR="0044767E">
        <w:t xml:space="preserve"> </w:t>
      </w:r>
      <w:r>
        <w:t xml:space="preserve">jednostkowych w sposób jednoznaczny, niebudzący wątpliwości oraz umożliwiający ich porównanie dla </w:t>
      </w:r>
      <w:r w:rsidR="0044767E">
        <w:t>43</w:t>
      </w:r>
      <w:r w:rsidR="00233B70">
        <w:t xml:space="preserve"> ze 1</w:t>
      </w:r>
      <w:r w:rsidR="0044767E">
        <w:t>21</w:t>
      </w:r>
      <w:r w:rsidR="00233B70">
        <w:t xml:space="preserve"> </w:t>
      </w:r>
      <w:r>
        <w:t>towarów będących w ofercie handlowej sklepu z uwagi na:</w:t>
      </w:r>
    </w:p>
    <w:p w14:paraId="6C976044" w14:textId="77777777" w:rsidR="00B61EB2" w:rsidRDefault="00B61EB2" w:rsidP="00DF2277">
      <w:pPr>
        <w:pStyle w:val="Akapitzlist"/>
        <w:numPr>
          <w:ilvl w:val="0"/>
          <w:numId w:val="7"/>
        </w:numPr>
        <w:tabs>
          <w:tab w:val="left" w:pos="0"/>
        </w:tabs>
        <w:spacing w:before="120" w:line="276" w:lineRule="auto"/>
        <w:ind w:left="568" w:hanging="284"/>
        <w:contextualSpacing w:val="0"/>
        <w:jc w:val="both"/>
      </w:pPr>
      <w:r>
        <w:t xml:space="preserve">brak uwidocznienia ceny i ceny jednostkowej </w:t>
      </w:r>
      <w:r w:rsidR="00233B70">
        <w:t>2</w:t>
      </w:r>
      <w:r w:rsidR="0044767E">
        <w:t>8</w:t>
      </w:r>
      <w:r>
        <w:t xml:space="preserve"> towarów,</w:t>
      </w:r>
    </w:p>
    <w:p w14:paraId="0654FE2D" w14:textId="77777777" w:rsidR="0044767E" w:rsidRDefault="0044767E" w:rsidP="00DF2277">
      <w:pPr>
        <w:pStyle w:val="Akapitzlist"/>
        <w:numPr>
          <w:ilvl w:val="0"/>
          <w:numId w:val="7"/>
        </w:numPr>
        <w:tabs>
          <w:tab w:val="left" w:pos="0"/>
        </w:tabs>
        <w:spacing w:before="120" w:line="276" w:lineRule="auto"/>
        <w:ind w:left="568" w:hanging="284"/>
        <w:contextualSpacing w:val="0"/>
        <w:jc w:val="both"/>
      </w:pPr>
      <w:r>
        <w:t>brak uwidocznienia ceny 1 towaru,</w:t>
      </w:r>
    </w:p>
    <w:p w14:paraId="05A7C65D" w14:textId="77777777" w:rsidR="00B61EB2" w:rsidRPr="00DE759E" w:rsidRDefault="00B61EB2" w:rsidP="00DF2277">
      <w:pPr>
        <w:pStyle w:val="Akapitzlist"/>
        <w:numPr>
          <w:ilvl w:val="0"/>
          <w:numId w:val="7"/>
        </w:numPr>
        <w:tabs>
          <w:tab w:val="left" w:pos="0"/>
        </w:tabs>
        <w:spacing w:before="120" w:line="276" w:lineRule="auto"/>
        <w:ind w:left="568" w:hanging="284"/>
        <w:contextualSpacing w:val="0"/>
        <w:jc w:val="both"/>
      </w:pPr>
      <w:r>
        <w:t>b</w:t>
      </w:r>
      <w:r w:rsidRPr="00DE759E">
        <w:t xml:space="preserve">rak uwidocznienia ceny jednostkowej </w:t>
      </w:r>
      <w:r w:rsidR="0044767E">
        <w:t>14</w:t>
      </w:r>
      <w:r>
        <w:t xml:space="preserve"> </w:t>
      </w:r>
      <w:r w:rsidRPr="00DE759E">
        <w:t>towar</w:t>
      </w:r>
      <w:r w:rsidR="00447F7B">
        <w:t>ów.</w:t>
      </w:r>
    </w:p>
    <w:p w14:paraId="1071923D" w14:textId="77777777" w:rsidR="00B61EB2" w:rsidRDefault="00B61EB2" w:rsidP="00E74632">
      <w:pPr>
        <w:spacing w:before="240" w:after="240" w:line="276" w:lineRule="auto"/>
        <w:jc w:val="center"/>
        <w:rPr>
          <w:b/>
          <w:color w:val="000000"/>
          <w:spacing w:val="20"/>
        </w:rPr>
      </w:pPr>
      <w:r>
        <w:rPr>
          <w:b/>
          <w:color w:val="000000"/>
          <w:spacing w:val="20"/>
        </w:rPr>
        <w:t>UZASADNIENIE</w:t>
      </w:r>
    </w:p>
    <w:p w14:paraId="7003E754" w14:textId="2BFFA0E3" w:rsidR="00B61EB2" w:rsidRDefault="00B61EB2" w:rsidP="00692130">
      <w:pPr>
        <w:spacing w:before="120" w:line="276" w:lineRule="auto"/>
        <w:jc w:val="both"/>
        <w:rPr>
          <w:color w:val="000000"/>
        </w:rPr>
      </w:pPr>
      <w:r>
        <w:rPr>
          <w:color w:val="000000"/>
        </w:rPr>
        <w:t xml:space="preserve">Na podstawie art. 3 ust. 1 pkt 1 i 6 ustawy z dnia 15 grudnia 2000 r. o Inspekcji Handlowej </w:t>
      </w:r>
      <w:r>
        <w:rPr>
          <w:color w:val="000000"/>
        </w:rPr>
        <w:br/>
        <w:t>(tekst jednolity: Dz. U. z 2020 r., poz. 1706)</w:t>
      </w:r>
      <w:r>
        <w:t xml:space="preserve"> </w:t>
      </w:r>
      <w:r>
        <w:rPr>
          <w:color w:val="000000"/>
        </w:rPr>
        <w:t>inspektorzy z Wojewódzkiego Inspektoratu Inspekcji Handlowej w Rzeszowie, przeprowadzili w dniach 1</w:t>
      </w:r>
      <w:r w:rsidR="00B363EA">
        <w:rPr>
          <w:color w:val="000000"/>
        </w:rPr>
        <w:t>2</w:t>
      </w:r>
      <w:r w:rsidR="00233B70">
        <w:rPr>
          <w:color w:val="000000"/>
        </w:rPr>
        <w:t xml:space="preserve"> i </w:t>
      </w:r>
      <w:r w:rsidR="00B363EA">
        <w:rPr>
          <w:color w:val="000000"/>
        </w:rPr>
        <w:t>1</w:t>
      </w:r>
      <w:r w:rsidR="00233B70">
        <w:rPr>
          <w:color w:val="000000"/>
        </w:rPr>
        <w:t xml:space="preserve">5 </w:t>
      </w:r>
      <w:r w:rsidR="00B363EA">
        <w:rPr>
          <w:color w:val="000000"/>
        </w:rPr>
        <w:t xml:space="preserve">września </w:t>
      </w:r>
      <w:r>
        <w:rPr>
          <w:color w:val="000000"/>
        </w:rPr>
        <w:t>2022 r. kontrolę</w:t>
      </w:r>
      <w:r>
        <w:rPr>
          <w:color w:val="000000"/>
        </w:rPr>
        <w:br/>
      </w:r>
      <w:bookmarkStart w:id="4" w:name="_Hlk111793485"/>
      <w:r>
        <w:rPr>
          <w:color w:val="000000"/>
        </w:rPr>
        <w:t xml:space="preserve">w </w:t>
      </w:r>
      <w:r w:rsidR="005F4494">
        <w:rPr>
          <w:szCs w:val="24"/>
        </w:rPr>
        <w:t>placówce handlowej</w:t>
      </w:r>
      <w:r w:rsidR="005F4494" w:rsidRPr="00D154F4">
        <w:rPr>
          <w:szCs w:val="24"/>
        </w:rPr>
        <w:t xml:space="preserve"> </w:t>
      </w:r>
      <w:bookmarkStart w:id="5" w:name="_Hlk120281329"/>
      <w:r w:rsidR="005F4494">
        <w:rPr>
          <w:szCs w:val="24"/>
        </w:rPr>
        <w:t xml:space="preserve">Nasz Sklep </w:t>
      </w:r>
      <w:r w:rsidR="00485912" w:rsidRPr="005E7228">
        <w:rPr>
          <w:b/>
          <w:szCs w:val="24"/>
        </w:rPr>
        <w:t>(dane zanonimizowane)</w:t>
      </w:r>
      <w:r w:rsidR="005F4494">
        <w:rPr>
          <w:szCs w:val="24"/>
        </w:rPr>
        <w:t xml:space="preserve"> Trzebownisko </w:t>
      </w:r>
      <w:bookmarkEnd w:id="5"/>
      <w:r w:rsidR="00485912" w:rsidRPr="005E7228">
        <w:rPr>
          <w:b/>
          <w:szCs w:val="24"/>
        </w:rPr>
        <w:t>(dane zanonimizowane)</w:t>
      </w:r>
      <w:r>
        <w:t xml:space="preserve">, </w:t>
      </w:r>
      <w:r>
        <w:rPr>
          <w:color w:val="000000"/>
        </w:rPr>
        <w:t>należąc</w:t>
      </w:r>
      <w:r w:rsidR="005F4494">
        <w:rPr>
          <w:color w:val="000000"/>
        </w:rPr>
        <w:t>ej</w:t>
      </w:r>
      <w:r w:rsidR="00E74632">
        <w:rPr>
          <w:color w:val="000000"/>
        </w:rPr>
        <w:t xml:space="preserve"> </w:t>
      </w:r>
      <w:r>
        <w:rPr>
          <w:color w:val="000000"/>
        </w:rPr>
        <w:t xml:space="preserve">do </w:t>
      </w:r>
      <w:r w:rsidRPr="00FB7A44">
        <w:rPr>
          <w:bCs/>
        </w:rPr>
        <w:t xml:space="preserve">przedsiębiorcy </w:t>
      </w:r>
      <w:r>
        <w:rPr>
          <w:bCs/>
        </w:rPr>
        <w:t>-</w:t>
      </w:r>
      <w:r w:rsidR="00C2740A">
        <w:rPr>
          <w:bCs/>
        </w:rPr>
        <w:t xml:space="preserve"> </w:t>
      </w:r>
      <w:bookmarkStart w:id="6" w:name="_Hlk120620052"/>
      <w:r w:rsidR="005F4494" w:rsidRPr="005F4494">
        <w:rPr>
          <w:bCs/>
          <w:color w:val="000000"/>
          <w:szCs w:val="24"/>
        </w:rPr>
        <w:t>Polska Sieć Handlowa ,,NASZ SKLEP</w:t>
      </w:r>
      <w:r w:rsidR="00C87326">
        <w:rPr>
          <w:bCs/>
          <w:color w:val="000000"/>
          <w:szCs w:val="24"/>
        </w:rPr>
        <w:t>”</w:t>
      </w:r>
      <w:r w:rsidR="005F4494" w:rsidRPr="005F4494">
        <w:rPr>
          <w:bCs/>
          <w:color w:val="000000"/>
          <w:szCs w:val="24"/>
        </w:rPr>
        <w:t xml:space="preserve"> Spółka Akcyjna </w:t>
      </w:r>
      <w:r w:rsidR="00485912" w:rsidRPr="005E7228">
        <w:rPr>
          <w:b/>
          <w:szCs w:val="24"/>
        </w:rPr>
        <w:t>(dane zanonimizowane)</w:t>
      </w:r>
      <w:r w:rsidR="00485912">
        <w:rPr>
          <w:b/>
          <w:szCs w:val="24"/>
        </w:rPr>
        <w:t xml:space="preserve"> </w:t>
      </w:r>
      <w:r w:rsidR="005F4494" w:rsidRPr="005F4494">
        <w:rPr>
          <w:bCs/>
          <w:color w:val="000000"/>
          <w:szCs w:val="24"/>
        </w:rPr>
        <w:t>Warszawa</w:t>
      </w:r>
      <w:r w:rsidR="005F4494" w:rsidRPr="000A686E">
        <w:rPr>
          <w:bCs/>
          <w:szCs w:val="24"/>
        </w:rPr>
        <w:t xml:space="preserve"> </w:t>
      </w:r>
      <w:bookmarkEnd w:id="4"/>
      <w:bookmarkEnd w:id="6"/>
      <w:r>
        <w:rPr>
          <w:color w:val="000000"/>
        </w:rPr>
        <w:t xml:space="preserve">– zwanego dalej także </w:t>
      </w:r>
      <w:r>
        <w:rPr>
          <w:i/>
          <w:color w:val="000000"/>
        </w:rPr>
        <w:t>„kontrolowanym”</w:t>
      </w:r>
      <w:r w:rsidR="00E74632">
        <w:rPr>
          <w:i/>
          <w:color w:val="000000"/>
        </w:rPr>
        <w:t xml:space="preserve"> </w:t>
      </w:r>
      <w:r>
        <w:rPr>
          <w:iCs/>
          <w:color w:val="000000"/>
        </w:rPr>
        <w:t>lub</w:t>
      </w:r>
      <w:r w:rsidR="00987F60">
        <w:rPr>
          <w:iCs/>
          <w:color w:val="000000"/>
        </w:rPr>
        <w:t xml:space="preserve"> </w:t>
      </w:r>
      <w:r>
        <w:rPr>
          <w:i/>
          <w:color w:val="000000"/>
        </w:rPr>
        <w:t>„stroną”.</w:t>
      </w:r>
    </w:p>
    <w:p w14:paraId="60CE720E" w14:textId="77777777" w:rsidR="00B61EB2" w:rsidRDefault="00B61EB2" w:rsidP="00692130">
      <w:pPr>
        <w:tabs>
          <w:tab w:val="left" w:pos="708"/>
        </w:tabs>
        <w:spacing w:before="120" w:line="276" w:lineRule="auto"/>
        <w:jc w:val="both"/>
        <w:rPr>
          <w:color w:val="000000"/>
        </w:rPr>
      </w:pPr>
      <w:r>
        <w:rPr>
          <w:lang w:eastAsia="zh-CN"/>
        </w:rPr>
        <w:lastRenderedPageBreak/>
        <w:t xml:space="preserve">Kontrolę przeprowadzono po uprzednim zawiadomieniu przedsiębiorcy na podstawie </w:t>
      </w:r>
      <w:r w:rsidR="003559BE">
        <w:rPr>
          <w:lang w:eastAsia="zh-CN"/>
        </w:rPr>
        <w:t xml:space="preserve">art. </w:t>
      </w:r>
      <w:r>
        <w:rPr>
          <w:lang w:eastAsia="zh-CN"/>
        </w:rPr>
        <w:t>48</w:t>
      </w:r>
      <w:r w:rsidR="00E74632">
        <w:rPr>
          <w:lang w:eastAsia="zh-CN"/>
        </w:rPr>
        <w:t xml:space="preserve"> </w:t>
      </w:r>
      <w:r>
        <w:rPr>
          <w:lang w:eastAsia="zh-CN"/>
        </w:rPr>
        <w:t>ust. 1 ustawy z dnia 6 marca 2018 r. Prawo przedsiębiorców (tekst jednolity: Dz. U. z 2021 r.,</w:t>
      </w:r>
      <w:r>
        <w:rPr>
          <w:lang w:eastAsia="zh-CN"/>
        </w:rPr>
        <w:br/>
        <w:t xml:space="preserve">poz. 162 ze zm.) o zamiarze wszczęcia kontroli </w:t>
      </w:r>
      <w:r>
        <w:rPr>
          <w:color w:val="000000"/>
        </w:rPr>
        <w:t xml:space="preserve">sygnatura </w:t>
      </w:r>
      <w:r w:rsidRPr="009F25B0">
        <w:t>KH.8360.</w:t>
      </w:r>
      <w:r w:rsidR="00987F60" w:rsidRPr="009F25B0">
        <w:t>5</w:t>
      </w:r>
      <w:r w:rsidR="009F25B0" w:rsidRPr="009F25B0">
        <w:t>8</w:t>
      </w:r>
      <w:r w:rsidRPr="009F25B0">
        <w:t>.2022</w:t>
      </w:r>
      <w:r w:rsidR="008A2DED">
        <w:t xml:space="preserve"> </w:t>
      </w:r>
      <w:r w:rsidRPr="009F25B0">
        <w:t>z</w:t>
      </w:r>
      <w:r w:rsidR="008A2DED">
        <w:t xml:space="preserve"> </w:t>
      </w:r>
      <w:r w:rsidRPr="009F25B0">
        <w:t xml:space="preserve">dnia </w:t>
      </w:r>
      <w:r w:rsidR="00692130">
        <w:br/>
      </w:r>
      <w:r w:rsidR="00987F60" w:rsidRPr="009F25B0">
        <w:t>1</w:t>
      </w:r>
      <w:r w:rsidR="009F25B0" w:rsidRPr="009F25B0">
        <w:t>8 sierpnia</w:t>
      </w:r>
      <w:r w:rsidR="00987F60" w:rsidRPr="009F25B0">
        <w:t xml:space="preserve"> 2022 r.,</w:t>
      </w:r>
      <w:r>
        <w:rPr>
          <w:color w:val="000000"/>
        </w:rPr>
        <w:t xml:space="preserve"> które zostało mu doręczone w dniu </w:t>
      </w:r>
      <w:r w:rsidR="009F25B0">
        <w:rPr>
          <w:color w:val="000000"/>
        </w:rPr>
        <w:t xml:space="preserve">23 sierpnia </w:t>
      </w:r>
      <w:r w:rsidR="007D1807">
        <w:rPr>
          <w:color w:val="000000"/>
        </w:rPr>
        <w:t>2022</w:t>
      </w:r>
      <w:r>
        <w:rPr>
          <w:color w:val="000000"/>
        </w:rPr>
        <w:t xml:space="preserve"> r.</w:t>
      </w:r>
    </w:p>
    <w:p w14:paraId="6AFA7CB1" w14:textId="77777777" w:rsidR="00B61EB2" w:rsidRDefault="00B61EB2" w:rsidP="00692130">
      <w:pPr>
        <w:spacing w:before="120" w:line="276" w:lineRule="auto"/>
        <w:jc w:val="both"/>
        <w:rPr>
          <w:color w:val="000000"/>
        </w:rPr>
      </w:pPr>
      <w:r>
        <w:rPr>
          <w:color w:val="000000"/>
        </w:rPr>
        <w:t xml:space="preserve">W trakcie kontroli sprawdzano przestrzeganie przez </w:t>
      </w:r>
      <w:r w:rsidR="0012135C">
        <w:rPr>
          <w:color w:val="000000"/>
        </w:rPr>
        <w:t>kontrolowanego</w:t>
      </w:r>
      <w:r>
        <w:rPr>
          <w:color w:val="000000"/>
        </w:rPr>
        <w:t xml:space="preserve"> obowiązku informowania o cenach i cenach jednostkowych oferowanych towarów.</w:t>
      </w:r>
    </w:p>
    <w:p w14:paraId="268E8AF0" w14:textId="77777777" w:rsidR="00B61EB2" w:rsidRDefault="00B61EB2" w:rsidP="00692130">
      <w:pPr>
        <w:tabs>
          <w:tab w:val="left" w:pos="708"/>
        </w:tabs>
        <w:spacing w:before="120" w:line="276" w:lineRule="auto"/>
        <w:jc w:val="both"/>
        <w:rPr>
          <w:color w:val="000000"/>
        </w:rPr>
      </w:pPr>
      <w:r>
        <w:rPr>
          <w:color w:val="000000"/>
        </w:rPr>
        <w:t xml:space="preserve">W dniu </w:t>
      </w:r>
      <w:r w:rsidR="00921E15">
        <w:rPr>
          <w:color w:val="000000"/>
        </w:rPr>
        <w:t>1</w:t>
      </w:r>
      <w:r w:rsidR="005F4494">
        <w:rPr>
          <w:color w:val="000000"/>
        </w:rPr>
        <w:t>2 września</w:t>
      </w:r>
      <w:r w:rsidR="00921E15">
        <w:rPr>
          <w:color w:val="000000"/>
        </w:rPr>
        <w:t xml:space="preserve"> </w:t>
      </w:r>
      <w:r>
        <w:rPr>
          <w:color w:val="000000"/>
        </w:rPr>
        <w:t xml:space="preserve">2022 r. inspektorzy sprawdzili prawidłowość uwidaczniania informacji </w:t>
      </w:r>
      <w:r>
        <w:rPr>
          <w:color w:val="000000"/>
        </w:rPr>
        <w:br/>
        <w:t xml:space="preserve">w powyższym zakresie dla </w:t>
      </w:r>
      <w:r w:rsidR="00921E15">
        <w:rPr>
          <w:color w:val="000000"/>
        </w:rPr>
        <w:t>1</w:t>
      </w:r>
      <w:r w:rsidR="005F4494">
        <w:rPr>
          <w:color w:val="000000"/>
        </w:rPr>
        <w:t>2</w:t>
      </w:r>
      <w:r w:rsidR="00921E15">
        <w:rPr>
          <w:color w:val="000000"/>
        </w:rPr>
        <w:t>1 p</w:t>
      </w:r>
      <w:r>
        <w:rPr>
          <w:color w:val="000000"/>
        </w:rPr>
        <w:t xml:space="preserve">rzypadkowo wybranych towarów, </w:t>
      </w:r>
      <w:r>
        <w:t xml:space="preserve">stwierdzając </w:t>
      </w:r>
      <w:r>
        <w:br/>
        <w:t>nieprawidłowości</w:t>
      </w:r>
      <w:r>
        <w:rPr>
          <w:color w:val="FF0000"/>
        </w:rPr>
        <w:t xml:space="preserve"> </w:t>
      </w:r>
      <w:r>
        <w:rPr>
          <w:color w:val="000000"/>
        </w:rPr>
        <w:t xml:space="preserve">dla </w:t>
      </w:r>
      <w:r w:rsidR="005F4494">
        <w:rPr>
          <w:color w:val="000000"/>
        </w:rPr>
        <w:t>43</w:t>
      </w:r>
      <w:r>
        <w:rPr>
          <w:color w:val="000000"/>
        </w:rPr>
        <w:t xml:space="preserve"> z nich, w tym:</w:t>
      </w:r>
    </w:p>
    <w:p w14:paraId="4574DDBF" w14:textId="77777777" w:rsidR="005F4494" w:rsidRPr="005F4494" w:rsidRDefault="005F4494" w:rsidP="00E74632">
      <w:pPr>
        <w:numPr>
          <w:ilvl w:val="0"/>
          <w:numId w:val="19"/>
        </w:numPr>
        <w:spacing w:before="120" w:line="276" w:lineRule="auto"/>
        <w:ind w:left="714" w:hanging="357"/>
        <w:rPr>
          <w:b/>
          <w:bCs/>
          <w:szCs w:val="24"/>
        </w:rPr>
      </w:pPr>
      <w:r w:rsidRPr="005F4494">
        <w:rPr>
          <w:b/>
          <w:bCs/>
          <w:szCs w:val="24"/>
        </w:rPr>
        <w:t>brak uwidocznienia ceny i ceny jednostkowej dla:</w:t>
      </w:r>
    </w:p>
    <w:p w14:paraId="2F6BC9F2"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Kasza </w:t>
      </w:r>
      <w:proofErr w:type="spellStart"/>
      <w:r w:rsidRPr="005F4494">
        <w:rPr>
          <w:i/>
          <w:iCs/>
          <w:szCs w:val="24"/>
        </w:rPr>
        <w:t>Bulgur</w:t>
      </w:r>
      <w:proofErr w:type="spellEnd"/>
      <w:r w:rsidRPr="005F4494">
        <w:rPr>
          <w:i/>
          <w:iCs/>
          <w:szCs w:val="24"/>
        </w:rPr>
        <w:t xml:space="preserve"> Kupiec 3 x 80 g,</w:t>
      </w:r>
    </w:p>
    <w:p w14:paraId="552F0F6C" w14:textId="77777777" w:rsidR="005F4494" w:rsidRPr="005F4494" w:rsidRDefault="005F4494" w:rsidP="00692130">
      <w:pPr>
        <w:numPr>
          <w:ilvl w:val="0"/>
          <w:numId w:val="17"/>
        </w:numPr>
        <w:spacing w:line="276" w:lineRule="auto"/>
        <w:jc w:val="both"/>
        <w:rPr>
          <w:i/>
          <w:iCs/>
          <w:szCs w:val="24"/>
        </w:rPr>
      </w:pPr>
      <w:r w:rsidRPr="005F4494">
        <w:rPr>
          <w:i/>
          <w:iCs/>
          <w:szCs w:val="24"/>
        </w:rPr>
        <w:t>Kasza jęczmienna pęczak Kupiec 4 x 100 g,</w:t>
      </w:r>
    </w:p>
    <w:p w14:paraId="096F7928" w14:textId="77777777" w:rsidR="005F4494" w:rsidRPr="005F4494" w:rsidRDefault="005F4494" w:rsidP="00692130">
      <w:pPr>
        <w:numPr>
          <w:ilvl w:val="0"/>
          <w:numId w:val="17"/>
        </w:numPr>
        <w:spacing w:line="276" w:lineRule="auto"/>
        <w:jc w:val="both"/>
        <w:rPr>
          <w:i/>
          <w:iCs/>
          <w:szCs w:val="24"/>
        </w:rPr>
      </w:pPr>
      <w:r w:rsidRPr="005F4494">
        <w:rPr>
          <w:i/>
          <w:iCs/>
          <w:szCs w:val="24"/>
        </w:rPr>
        <w:t>Kasza gryczana prażona Kupiec 4 x 100 g,</w:t>
      </w:r>
    </w:p>
    <w:p w14:paraId="14879B9F"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Ciasteczka zbożowe kakaowe Fit </w:t>
      </w:r>
      <w:proofErr w:type="spellStart"/>
      <w:r w:rsidRPr="005F4494">
        <w:rPr>
          <w:i/>
          <w:iCs/>
          <w:szCs w:val="24"/>
        </w:rPr>
        <w:t>Sante</w:t>
      </w:r>
      <w:proofErr w:type="spellEnd"/>
      <w:r w:rsidRPr="005F4494">
        <w:rPr>
          <w:i/>
          <w:iCs/>
          <w:szCs w:val="24"/>
        </w:rPr>
        <w:t xml:space="preserve"> 300 g,</w:t>
      </w:r>
    </w:p>
    <w:p w14:paraId="3169DD0F"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Ciasteczka zbożowe z żurawiną Fit </w:t>
      </w:r>
      <w:proofErr w:type="spellStart"/>
      <w:r w:rsidRPr="005F4494">
        <w:rPr>
          <w:i/>
          <w:iCs/>
          <w:szCs w:val="24"/>
        </w:rPr>
        <w:t>Sante</w:t>
      </w:r>
      <w:proofErr w:type="spellEnd"/>
      <w:r w:rsidRPr="005F4494">
        <w:rPr>
          <w:i/>
          <w:iCs/>
          <w:szCs w:val="24"/>
        </w:rPr>
        <w:t xml:space="preserve"> 300 g,</w:t>
      </w:r>
    </w:p>
    <w:p w14:paraId="45524810"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Ciastko proteinowe z czekoladą cookie brownie Go On 50 g, </w:t>
      </w:r>
    </w:p>
    <w:p w14:paraId="00A36FD3"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Szampon dla dzieci </w:t>
      </w:r>
      <w:proofErr w:type="spellStart"/>
      <w:r w:rsidRPr="005F4494">
        <w:rPr>
          <w:i/>
          <w:iCs/>
          <w:szCs w:val="24"/>
        </w:rPr>
        <w:t>Bambi</w:t>
      </w:r>
      <w:proofErr w:type="spellEnd"/>
      <w:r w:rsidRPr="005F4494">
        <w:rPr>
          <w:i/>
          <w:iCs/>
          <w:szCs w:val="24"/>
        </w:rPr>
        <w:t xml:space="preserve"> 150 ml, </w:t>
      </w:r>
    </w:p>
    <w:p w14:paraId="1905953F"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Szampon od pierwszego dnia życia </w:t>
      </w:r>
      <w:proofErr w:type="spellStart"/>
      <w:r w:rsidRPr="005F4494">
        <w:rPr>
          <w:i/>
          <w:iCs/>
          <w:szCs w:val="24"/>
        </w:rPr>
        <w:t>Bambino</w:t>
      </w:r>
      <w:proofErr w:type="spellEnd"/>
      <w:r w:rsidRPr="005F4494">
        <w:rPr>
          <w:i/>
          <w:iCs/>
          <w:szCs w:val="24"/>
        </w:rPr>
        <w:t xml:space="preserve"> 400 ml,</w:t>
      </w:r>
    </w:p>
    <w:p w14:paraId="063B5015"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Sok pomarańczowy 100 % </w:t>
      </w:r>
      <w:proofErr w:type="spellStart"/>
      <w:r w:rsidRPr="005F4494">
        <w:rPr>
          <w:i/>
          <w:iCs/>
          <w:szCs w:val="24"/>
        </w:rPr>
        <w:t>Cappy</w:t>
      </w:r>
      <w:proofErr w:type="spellEnd"/>
      <w:r w:rsidRPr="005F4494">
        <w:rPr>
          <w:i/>
          <w:iCs/>
          <w:szCs w:val="24"/>
        </w:rPr>
        <w:t xml:space="preserve"> 330 ml,</w:t>
      </w:r>
    </w:p>
    <w:p w14:paraId="2C7BEB77"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Sok jabłkowy 100 % </w:t>
      </w:r>
      <w:proofErr w:type="spellStart"/>
      <w:r w:rsidRPr="005F4494">
        <w:rPr>
          <w:i/>
          <w:iCs/>
          <w:szCs w:val="24"/>
        </w:rPr>
        <w:t>Cappy</w:t>
      </w:r>
      <w:proofErr w:type="spellEnd"/>
      <w:r w:rsidRPr="005F4494">
        <w:rPr>
          <w:i/>
          <w:iCs/>
          <w:szCs w:val="24"/>
        </w:rPr>
        <w:t xml:space="preserve"> 330 ml,</w:t>
      </w:r>
    </w:p>
    <w:p w14:paraId="29050E69" w14:textId="77777777" w:rsidR="005F4494" w:rsidRPr="005F4494" w:rsidRDefault="005F4494" w:rsidP="00692130">
      <w:pPr>
        <w:numPr>
          <w:ilvl w:val="0"/>
          <w:numId w:val="17"/>
        </w:numPr>
        <w:spacing w:line="276" w:lineRule="auto"/>
        <w:jc w:val="both"/>
        <w:rPr>
          <w:i/>
          <w:iCs/>
          <w:szCs w:val="24"/>
        </w:rPr>
      </w:pPr>
      <w:r w:rsidRPr="005F4494">
        <w:rPr>
          <w:i/>
          <w:iCs/>
          <w:szCs w:val="24"/>
        </w:rPr>
        <w:t>Sok z Ośmiu Warzyw Pińczów 300 ml,</w:t>
      </w:r>
    </w:p>
    <w:p w14:paraId="420689A1" w14:textId="77777777" w:rsidR="005F4494" w:rsidRPr="005F4494" w:rsidRDefault="005F4494" w:rsidP="00692130">
      <w:pPr>
        <w:numPr>
          <w:ilvl w:val="0"/>
          <w:numId w:val="17"/>
        </w:numPr>
        <w:spacing w:line="276" w:lineRule="auto"/>
        <w:jc w:val="both"/>
        <w:rPr>
          <w:i/>
          <w:iCs/>
          <w:szCs w:val="24"/>
        </w:rPr>
      </w:pPr>
      <w:r w:rsidRPr="005F4494">
        <w:rPr>
          <w:i/>
          <w:iCs/>
          <w:szCs w:val="24"/>
        </w:rPr>
        <w:t>Syrop o smaku czarnej porzeczki z dodatkiem witamin i cynku Herbapol 420 ml,</w:t>
      </w:r>
    </w:p>
    <w:p w14:paraId="0FDABF85" w14:textId="77777777" w:rsidR="005F4494" w:rsidRPr="005F4494" w:rsidRDefault="005F4494" w:rsidP="00692130">
      <w:pPr>
        <w:numPr>
          <w:ilvl w:val="0"/>
          <w:numId w:val="17"/>
        </w:numPr>
        <w:spacing w:line="276" w:lineRule="auto"/>
        <w:jc w:val="both"/>
        <w:rPr>
          <w:i/>
          <w:iCs/>
          <w:szCs w:val="24"/>
        </w:rPr>
      </w:pPr>
      <w:r w:rsidRPr="005F4494">
        <w:rPr>
          <w:i/>
          <w:iCs/>
          <w:szCs w:val="24"/>
        </w:rPr>
        <w:t>Syrop o smaku aroniowym z dodatkiem witamin i cynku Herbapol 420 ml,</w:t>
      </w:r>
    </w:p>
    <w:p w14:paraId="55F1FAD3" w14:textId="77777777" w:rsidR="005F4494" w:rsidRPr="005F4494" w:rsidRDefault="005F4494" w:rsidP="00692130">
      <w:pPr>
        <w:numPr>
          <w:ilvl w:val="0"/>
          <w:numId w:val="17"/>
        </w:numPr>
        <w:spacing w:line="276" w:lineRule="auto"/>
        <w:jc w:val="both"/>
        <w:rPr>
          <w:i/>
          <w:iCs/>
          <w:szCs w:val="24"/>
        </w:rPr>
      </w:pPr>
      <w:r w:rsidRPr="005F4494">
        <w:rPr>
          <w:i/>
          <w:iCs/>
          <w:szCs w:val="24"/>
        </w:rPr>
        <w:t>Lodowe karmelki twarde Mieszko 90 g,</w:t>
      </w:r>
    </w:p>
    <w:p w14:paraId="3F30629E" w14:textId="77777777" w:rsidR="005F4494" w:rsidRPr="005F4494" w:rsidRDefault="005F4494" w:rsidP="00692130">
      <w:pPr>
        <w:numPr>
          <w:ilvl w:val="0"/>
          <w:numId w:val="17"/>
        </w:numPr>
        <w:spacing w:line="276" w:lineRule="auto"/>
        <w:jc w:val="both"/>
        <w:rPr>
          <w:szCs w:val="24"/>
        </w:rPr>
      </w:pPr>
      <w:r w:rsidRPr="005F4494">
        <w:rPr>
          <w:i/>
          <w:iCs/>
          <w:szCs w:val="24"/>
        </w:rPr>
        <w:t xml:space="preserve">Zupa borowikowa Winiary Szlachetne Smaki 44 g - </w:t>
      </w:r>
      <w:r w:rsidRPr="005F4494">
        <w:rPr>
          <w:szCs w:val="24"/>
        </w:rPr>
        <w:t>przy produkcie umieszczono wywieszkę dla innego towaru „Zupa Winiary J.U.M. Borowik 45g Nestle” posiadającego wyższą o 1 g masę netto,</w:t>
      </w:r>
    </w:p>
    <w:p w14:paraId="3E442BCE" w14:textId="77777777" w:rsidR="005F4494" w:rsidRPr="005F4494" w:rsidRDefault="005F4494" w:rsidP="00692130">
      <w:pPr>
        <w:numPr>
          <w:ilvl w:val="0"/>
          <w:numId w:val="17"/>
        </w:numPr>
        <w:spacing w:line="276" w:lineRule="auto"/>
        <w:jc w:val="both"/>
        <w:rPr>
          <w:szCs w:val="24"/>
        </w:rPr>
      </w:pPr>
      <w:r w:rsidRPr="005F4494">
        <w:rPr>
          <w:i/>
          <w:iCs/>
          <w:szCs w:val="24"/>
        </w:rPr>
        <w:t>Zupa fasolowa Winiary 63 g</w:t>
      </w:r>
      <w:r w:rsidRPr="005F4494">
        <w:rPr>
          <w:szCs w:val="24"/>
        </w:rPr>
        <w:t xml:space="preserve"> - przy produkcie umieszczono wywieszkę dla innego towaru „Zupa Winiary St. Fasolowa 65g Nestle” posiadającego wyższą o 2 g masę netto,</w:t>
      </w:r>
    </w:p>
    <w:p w14:paraId="58514099" w14:textId="77777777" w:rsidR="005F4494" w:rsidRPr="005F4494" w:rsidRDefault="005F4494" w:rsidP="00692130">
      <w:pPr>
        <w:numPr>
          <w:ilvl w:val="0"/>
          <w:numId w:val="17"/>
        </w:numPr>
        <w:spacing w:line="276" w:lineRule="auto"/>
        <w:jc w:val="both"/>
        <w:rPr>
          <w:szCs w:val="24"/>
        </w:rPr>
      </w:pPr>
      <w:r w:rsidRPr="005F4494">
        <w:rPr>
          <w:i/>
          <w:iCs/>
          <w:szCs w:val="24"/>
        </w:rPr>
        <w:t>Barszcz czerwony Winiary 49 g</w:t>
      </w:r>
      <w:r w:rsidRPr="005F4494">
        <w:rPr>
          <w:szCs w:val="24"/>
        </w:rPr>
        <w:t xml:space="preserve"> - przy produkcie umieszczono wywieszkę dla innego towaru „Zupa Winiary </w:t>
      </w:r>
      <w:proofErr w:type="spellStart"/>
      <w:r w:rsidRPr="005F4494">
        <w:rPr>
          <w:szCs w:val="24"/>
        </w:rPr>
        <w:t>Exp</w:t>
      </w:r>
      <w:proofErr w:type="spellEnd"/>
      <w:r w:rsidRPr="005F4494">
        <w:rPr>
          <w:szCs w:val="24"/>
        </w:rPr>
        <w:t>. Barszcz czerwony 60g Nestle” posiadającego wyższą</w:t>
      </w:r>
      <w:r w:rsidR="00E74632">
        <w:rPr>
          <w:szCs w:val="24"/>
        </w:rPr>
        <w:t xml:space="preserve"> </w:t>
      </w:r>
      <w:r w:rsidRPr="005F4494">
        <w:rPr>
          <w:szCs w:val="24"/>
        </w:rPr>
        <w:t>o 11 g masę netto,</w:t>
      </w:r>
    </w:p>
    <w:p w14:paraId="4028015A" w14:textId="77777777" w:rsidR="005F4494" w:rsidRPr="005F4494" w:rsidRDefault="005F4494" w:rsidP="00692130">
      <w:pPr>
        <w:numPr>
          <w:ilvl w:val="0"/>
          <w:numId w:val="17"/>
        </w:numPr>
        <w:spacing w:line="276" w:lineRule="auto"/>
        <w:jc w:val="both"/>
        <w:rPr>
          <w:szCs w:val="24"/>
        </w:rPr>
      </w:pPr>
      <w:r w:rsidRPr="005F4494">
        <w:rPr>
          <w:i/>
          <w:iCs/>
          <w:szCs w:val="24"/>
        </w:rPr>
        <w:t xml:space="preserve">Galaretka o smaku wiśniowym Dr. </w:t>
      </w:r>
      <w:proofErr w:type="spellStart"/>
      <w:r w:rsidRPr="005F4494">
        <w:rPr>
          <w:i/>
          <w:iCs/>
          <w:szCs w:val="24"/>
        </w:rPr>
        <w:t>Oetker</w:t>
      </w:r>
      <w:proofErr w:type="spellEnd"/>
      <w:r w:rsidRPr="005F4494">
        <w:rPr>
          <w:i/>
          <w:iCs/>
          <w:szCs w:val="24"/>
        </w:rPr>
        <w:t xml:space="preserve"> 77 g</w:t>
      </w:r>
      <w:r w:rsidRPr="005F4494">
        <w:rPr>
          <w:szCs w:val="24"/>
        </w:rPr>
        <w:t xml:space="preserve"> - przy produkcie umieszczono wywieszkę dla innego towaru „Galaretka krystaliczna truskawkowo-waniliowa 77 g </w:t>
      </w:r>
      <w:proofErr w:type="spellStart"/>
      <w:r w:rsidRPr="005F4494">
        <w:rPr>
          <w:szCs w:val="24"/>
        </w:rPr>
        <w:t>tker</w:t>
      </w:r>
      <w:proofErr w:type="spellEnd"/>
      <w:r w:rsidRPr="005F4494">
        <w:rPr>
          <w:szCs w:val="24"/>
        </w:rPr>
        <w:t>”,</w:t>
      </w:r>
    </w:p>
    <w:p w14:paraId="59C8B661" w14:textId="77777777" w:rsidR="005F4494" w:rsidRPr="005F4494" w:rsidRDefault="005F4494" w:rsidP="00692130">
      <w:pPr>
        <w:numPr>
          <w:ilvl w:val="0"/>
          <w:numId w:val="17"/>
        </w:numPr>
        <w:spacing w:line="276" w:lineRule="auto"/>
        <w:jc w:val="both"/>
        <w:rPr>
          <w:szCs w:val="24"/>
        </w:rPr>
      </w:pPr>
      <w:r w:rsidRPr="005F4494">
        <w:rPr>
          <w:i/>
          <w:iCs/>
          <w:szCs w:val="24"/>
        </w:rPr>
        <w:t xml:space="preserve">Kisiel smak morelowy Dr. </w:t>
      </w:r>
      <w:proofErr w:type="spellStart"/>
      <w:r w:rsidRPr="005F4494">
        <w:rPr>
          <w:i/>
          <w:iCs/>
          <w:szCs w:val="24"/>
        </w:rPr>
        <w:t>Oetker</w:t>
      </w:r>
      <w:proofErr w:type="spellEnd"/>
      <w:r w:rsidRPr="005F4494">
        <w:rPr>
          <w:i/>
          <w:iCs/>
          <w:szCs w:val="24"/>
        </w:rPr>
        <w:t xml:space="preserve"> 38 g</w:t>
      </w:r>
      <w:r w:rsidRPr="005F4494">
        <w:rPr>
          <w:szCs w:val="24"/>
        </w:rPr>
        <w:t xml:space="preserve"> - przy produkcie umieszczono wywieszkę</w:t>
      </w:r>
      <w:r w:rsidR="00E74632">
        <w:rPr>
          <w:szCs w:val="24"/>
        </w:rPr>
        <w:t xml:space="preserve"> </w:t>
      </w:r>
      <w:r w:rsidRPr="005F4494">
        <w:rPr>
          <w:szCs w:val="24"/>
        </w:rPr>
        <w:t xml:space="preserve">dla innego towaru „Kisiel morelowy 40g Dr </w:t>
      </w:r>
      <w:proofErr w:type="spellStart"/>
      <w:r w:rsidRPr="005F4494">
        <w:rPr>
          <w:szCs w:val="24"/>
        </w:rPr>
        <w:t>Oetker</w:t>
      </w:r>
      <w:proofErr w:type="spellEnd"/>
      <w:r w:rsidRPr="005F4494">
        <w:rPr>
          <w:szCs w:val="24"/>
        </w:rPr>
        <w:t>” posiadającego wyższą o 2 g masę netto,</w:t>
      </w:r>
    </w:p>
    <w:p w14:paraId="04099B88" w14:textId="77777777" w:rsidR="005F4494" w:rsidRPr="005F4494" w:rsidRDefault="005F4494" w:rsidP="00692130">
      <w:pPr>
        <w:numPr>
          <w:ilvl w:val="0"/>
          <w:numId w:val="17"/>
        </w:numPr>
        <w:spacing w:line="276" w:lineRule="auto"/>
        <w:jc w:val="both"/>
        <w:rPr>
          <w:szCs w:val="24"/>
        </w:rPr>
      </w:pPr>
      <w:r w:rsidRPr="005F4494">
        <w:rPr>
          <w:i/>
          <w:iCs/>
          <w:szCs w:val="24"/>
        </w:rPr>
        <w:t xml:space="preserve">Miętowy płyn do naczyń Ludwik 450 g - </w:t>
      </w:r>
      <w:r w:rsidRPr="005F4494">
        <w:rPr>
          <w:szCs w:val="24"/>
        </w:rPr>
        <w:t>przy produkcie umieszczono wywieszkę</w:t>
      </w:r>
      <w:r w:rsidR="00E74632">
        <w:rPr>
          <w:szCs w:val="24"/>
        </w:rPr>
        <w:t xml:space="preserve"> </w:t>
      </w:r>
      <w:r w:rsidRPr="005F4494">
        <w:rPr>
          <w:szCs w:val="24"/>
        </w:rPr>
        <w:t>dla innego towaru „</w:t>
      </w:r>
      <w:proofErr w:type="spellStart"/>
      <w:r w:rsidRPr="005F4494">
        <w:rPr>
          <w:szCs w:val="24"/>
        </w:rPr>
        <w:t>Pł.d</w:t>
      </w:r>
      <w:proofErr w:type="spellEnd"/>
      <w:r w:rsidRPr="005F4494">
        <w:rPr>
          <w:szCs w:val="24"/>
        </w:rPr>
        <w:t xml:space="preserve">/nacz. Limonka 450g Ludwik </w:t>
      </w:r>
      <w:proofErr w:type="spellStart"/>
      <w:r w:rsidRPr="005F4494">
        <w:rPr>
          <w:szCs w:val="24"/>
        </w:rPr>
        <w:t>Inco</w:t>
      </w:r>
      <w:proofErr w:type="spellEnd"/>
      <w:r w:rsidRPr="005F4494">
        <w:rPr>
          <w:szCs w:val="24"/>
        </w:rPr>
        <w:t>”,</w:t>
      </w:r>
    </w:p>
    <w:p w14:paraId="7FA06048" w14:textId="77777777" w:rsidR="005F4494" w:rsidRPr="005F4494" w:rsidRDefault="005F4494" w:rsidP="00692130">
      <w:pPr>
        <w:numPr>
          <w:ilvl w:val="0"/>
          <w:numId w:val="17"/>
        </w:numPr>
        <w:spacing w:line="276" w:lineRule="auto"/>
        <w:jc w:val="both"/>
        <w:rPr>
          <w:szCs w:val="24"/>
        </w:rPr>
      </w:pPr>
      <w:proofErr w:type="spellStart"/>
      <w:r w:rsidRPr="005F4494">
        <w:rPr>
          <w:i/>
          <w:iCs/>
          <w:szCs w:val="24"/>
        </w:rPr>
        <w:t>Patisonowa</w:t>
      </w:r>
      <w:proofErr w:type="spellEnd"/>
      <w:r w:rsidRPr="005F4494">
        <w:rPr>
          <w:i/>
          <w:iCs/>
          <w:szCs w:val="24"/>
        </w:rPr>
        <w:t xml:space="preserve"> sałatka Orzech masa netto: 700 g/ masa netto po odsączeniu: 360 g</w:t>
      </w:r>
      <w:r w:rsidRPr="005F4494">
        <w:rPr>
          <w:szCs w:val="24"/>
        </w:rPr>
        <w:t xml:space="preserve"> - niezgodność ceny kasa/półka - cena uwidoczniona przy produkcie 5,99 zł, cena obowiązująca na dzień kontroli wg wydruku z kasy 6,59 zł, tj. wyższa o 0,60 zł,</w:t>
      </w:r>
    </w:p>
    <w:p w14:paraId="469AACFB" w14:textId="77777777" w:rsidR="005F4494" w:rsidRPr="005F4494" w:rsidRDefault="005F4494" w:rsidP="00692130">
      <w:pPr>
        <w:numPr>
          <w:ilvl w:val="0"/>
          <w:numId w:val="17"/>
        </w:numPr>
        <w:spacing w:line="276" w:lineRule="auto"/>
        <w:jc w:val="both"/>
        <w:rPr>
          <w:szCs w:val="24"/>
        </w:rPr>
      </w:pPr>
      <w:proofErr w:type="spellStart"/>
      <w:r w:rsidRPr="005F4494">
        <w:rPr>
          <w:i/>
          <w:iCs/>
          <w:szCs w:val="24"/>
        </w:rPr>
        <w:lastRenderedPageBreak/>
        <w:t>Cukiniowa</w:t>
      </w:r>
      <w:proofErr w:type="spellEnd"/>
      <w:r w:rsidRPr="005F4494">
        <w:rPr>
          <w:i/>
          <w:iCs/>
          <w:szCs w:val="24"/>
        </w:rPr>
        <w:t xml:space="preserve"> sałatka Orzech masa netto: 700 g/ masa netto po odsączeniu: 360 g</w:t>
      </w:r>
      <w:r w:rsidRPr="005F4494">
        <w:rPr>
          <w:szCs w:val="24"/>
        </w:rPr>
        <w:t xml:space="preserve"> - niezgodność ceny kasa/półka - cena uwidoczniona przy produkcie 5,99 zł, cena obowiązująca na dzień kontroli wg wydruku z kasy 6,59 zł, tj. wyższa o 0,60 zł,</w:t>
      </w:r>
    </w:p>
    <w:p w14:paraId="36EAF8B8" w14:textId="77777777" w:rsidR="005F4494" w:rsidRPr="005F4494" w:rsidRDefault="005F4494" w:rsidP="00692130">
      <w:pPr>
        <w:numPr>
          <w:ilvl w:val="0"/>
          <w:numId w:val="17"/>
        </w:numPr>
        <w:spacing w:line="276" w:lineRule="auto"/>
        <w:jc w:val="both"/>
        <w:rPr>
          <w:szCs w:val="24"/>
        </w:rPr>
      </w:pPr>
      <w:r w:rsidRPr="005F4494">
        <w:rPr>
          <w:i/>
          <w:iCs/>
          <w:szCs w:val="24"/>
        </w:rPr>
        <w:t xml:space="preserve">Obiadowa sałatka warzywna Orzech masa netto: 670 g/ masa netto po odsączeniu: </w:t>
      </w:r>
      <w:r w:rsidRPr="005F4494">
        <w:rPr>
          <w:i/>
          <w:iCs/>
          <w:szCs w:val="24"/>
        </w:rPr>
        <w:br/>
        <w:t>370 g</w:t>
      </w:r>
      <w:r w:rsidRPr="005F4494">
        <w:rPr>
          <w:szCs w:val="24"/>
        </w:rPr>
        <w:t xml:space="preserve"> - niezgodność ceny kasa/półka - cena uwidoczniona przy produkcie 5,19 zł, cena obowiązująca na dzień kontroli wg wydruku z kasy 5,49 zł, tj. wyższa o 0,30 zł,</w:t>
      </w:r>
    </w:p>
    <w:p w14:paraId="6F547505" w14:textId="77777777" w:rsidR="005F4494" w:rsidRPr="005F4494" w:rsidRDefault="005F4494" w:rsidP="00692130">
      <w:pPr>
        <w:numPr>
          <w:ilvl w:val="0"/>
          <w:numId w:val="17"/>
        </w:numPr>
        <w:spacing w:line="276" w:lineRule="auto"/>
        <w:jc w:val="both"/>
        <w:rPr>
          <w:szCs w:val="24"/>
        </w:rPr>
      </w:pPr>
      <w:r w:rsidRPr="005F4494">
        <w:rPr>
          <w:i/>
          <w:iCs/>
          <w:szCs w:val="24"/>
        </w:rPr>
        <w:t>Ogórki kanapkowe Mosso masa netto: 680 g/ masa netto po odsączeniu: 350 g</w:t>
      </w:r>
      <w:r w:rsidRPr="005F4494">
        <w:rPr>
          <w:szCs w:val="24"/>
        </w:rPr>
        <w:t xml:space="preserve"> - niezgodność ceny kasa/półka - cena uwidoczniona przy produkcie 7,39 zł, cena obowiązująca na dzień kontroli wg wydruku z kasy 8,99 zł, tj. wyższa o 1,60 zł,</w:t>
      </w:r>
    </w:p>
    <w:p w14:paraId="161A3A47" w14:textId="77777777" w:rsidR="005F4494" w:rsidRPr="005F4494" w:rsidRDefault="005F4494" w:rsidP="00692130">
      <w:pPr>
        <w:numPr>
          <w:ilvl w:val="0"/>
          <w:numId w:val="17"/>
        </w:numPr>
        <w:spacing w:line="276" w:lineRule="auto"/>
        <w:jc w:val="both"/>
        <w:rPr>
          <w:szCs w:val="24"/>
        </w:rPr>
      </w:pPr>
      <w:r w:rsidRPr="005F4494">
        <w:rPr>
          <w:i/>
          <w:iCs/>
          <w:szCs w:val="24"/>
        </w:rPr>
        <w:t xml:space="preserve">Płatki kosmetyczne Bella 120 szt. </w:t>
      </w:r>
      <w:r w:rsidRPr="005F4494">
        <w:rPr>
          <w:szCs w:val="24"/>
        </w:rPr>
        <w:t>- niezgodność ceny kasa/półka - cena uwidoczniona przy produkcie 3,99 zł, cena obowiązująca na dzień kontroli wg wydruku z kasy</w:t>
      </w:r>
      <w:r w:rsidR="00E74632">
        <w:rPr>
          <w:szCs w:val="24"/>
        </w:rPr>
        <w:t xml:space="preserve"> </w:t>
      </w:r>
      <w:r w:rsidRPr="005F4494">
        <w:rPr>
          <w:szCs w:val="24"/>
        </w:rPr>
        <w:t>5,99 zł, tj. wyższa o 2,00 zł,</w:t>
      </w:r>
    </w:p>
    <w:p w14:paraId="073A7A35" w14:textId="77777777" w:rsidR="005F4494" w:rsidRPr="005F4494" w:rsidRDefault="005F4494" w:rsidP="00692130">
      <w:pPr>
        <w:numPr>
          <w:ilvl w:val="0"/>
          <w:numId w:val="17"/>
        </w:numPr>
        <w:spacing w:line="276" w:lineRule="auto"/>
        <w:jc w:val="both"/>
        <w:rPr>
          <w:szCs w:val="24"/>
        </w:rPr>
      </w:pPr>
      <w:r w:rsidRPr="005F4494">
        <w:rPr>
          <w:i/>
          <w:iCs/>
          <w:szCs w:val="24"/>
        </w:rPr>
        <w:t xml:space="preserve">Papier śniadaniowy </w:t>
      </w:r>
      <w:proofErr w:type="spellStart"/>
      <w:r w:rsidRPr="005F4494">
        <w:rPr>
          <w:i/>
          <w:iCs/>
          <w:szCs w:val="24"/>
        </w:rPr>
        <w:t>Ravi</w:t>
      </w:r>
      <w:proofErr w:type="spellEnd"/>
      <w:r w:rsidRPr="005F4494">
        <w:rPr>
          <w:i/>
          <w:iCs/>
          <w:szCs w:val="24"/>
        </w:rPr>
        <w:t xml:space="preserve"> 25 arkuszy </w:t>
      </w:r>
      <w:r w:rsidRPr="005F4494">
        <w:rPr>
          <w:szCs w:val="24"/>
        </w:rPr>
        <w:t>- niezgodność ceny kasa/półka - cena uwidoczniona przy produkcie 1,79 zł, cena obowiązująca na dzień kontroli</w:t>
      </w:r>
      <w:r w:rsidR="00E74632">
        <w:rPr>
          <w:szCs w:val="24"/>
        </w:rPr>
        <w:t xml:space="preserve"> </w:t>
      </w:r>
      <w:r w:rsidRPr="005F4494">
        <w:rPr>
          <w:szCs w:val="24"/>
        </w:rPr>
        <w:t>wg wydruku z kasy 1,99 zł, tj. wyższa o 0,20 zł,</w:t>
      </w:r>
    </w:p>
    <w:p w14:paraId="696EF082" w14:textId="77777777" w:rsidR="005F4494" w:rsidRPr="005F4494" w:rsidRDefault="005F4494" w:rsidP="00692130">
      <w:pPr>
        <w:numPr>
          <w:ilvl w:val="0"/>
          <w:numId w:val="17"/>
        </w:numPr>
        <w:spacing w:line="276" w:lineRule="auto"/>
        <w:jc w:val="both"/>
        <w:rPr>
          <w:szCs w:val="24"/>
        </w:rPr>
      </w:pPr>
      <w:r w:rsidRPr="005F4494">
        <w:rPr>
          <w:i/>
          <w:iCs/>
          <w:szCs w:val="24"/>
        </w:rPr>
        <w:t xml:space="preserve">Papier śniadaniowy </w:t>
      </w:r>
      <w:proofErr w:type="spellStart"/>
      <w:r w:rsidRPr="005F4494">
        <w:rPr>
          <w:i/>
          <w:iCs/>
          <w:szCs w:val="24"/>
        </w:rPr>
        <w:t>Ravi</w:t>
      </w:r>
      <w:proofErr w:type="spellEnd"/>
      <w:r w:rsidRPr="005F4494">
        <w:rPr>
          <w:i/>
          <w:iCs/>
          <w:szCs w:val="24"/>
        </w:rPr>
        <w:t xml:space="preserve"> 40 arkuszy </w:t>
      </w:r>
      <w:r w:rsidRPr="005F4494">
        <w:rPr>
          <w:szCs w:val="24"/>
        </w:rPr>
        <w:t>- niezgodność ceny kasa/półka - cena uwidoczniona przy produkcie 2,49 zł, cena obowiązująca na dzień kontroli</w:t>
      </w:r>
      <w:r w:rsidR="00E74632">
        <w:rPr>
          <w:szCs w:val="24"/>
        </w:rPr>
        <w:t xml:space="preserve"> </w:t>
      </w:r>
      <w:r w:rsidRPr="005F4494">
        <w:rPr>
          <w:szCs w:val="24"/>
        </w:rPr>
        <w:t>wg wydruku z kasy 2,99 zł, tj. wyższa o 0,50 zł,</w:t>
      </w:r>
    </w:p>
    <w:p w14:paraId="600DA056" w14:textId="77777777" w:rsidR="005F4494" w:rsidRPr="005F4494" w:rsidRDefault="005F4494" w:rsidP="00692130">
      <w:pPr>
        <w:numPr>
          <w:ilvl w:val="0"/>
          <w:numId w:val="17"/>
        </w:numPr>
        <w:spacing w:line="276" w:lineRule="auto"/>
        <w:jc w:val="both"/>
        <w:rPr>
          <w:i/>
          <w:iCs/>
          <w:szCs w:val="24"/>
        </w:rPr>
      </w:pPr>
      <w:r w:rsidRPr="005F4494">
        <w:rPr>
          <w:i/>
          <w:iCs/>
          <w:szCs w:val="24"/>
        </w:rPr>
        <w:t xml:space="preserve">Nasiona szałwii hiszpańskiej </w:t>
      </w:r>
      <w:proofErr w:type="spellStart"/>
      <w:r w:rsidRPr="005F4494">
        <w:rPr>
          <w:i/>
          <w:iCs/>
          <w:szCs w:val="24"/>
        </w:rPr>
        <w:t>Chia</w:t>
      </w:r>
      <w:proofErr w:type="spellEnd"/>
      <w:r w:rsidRPr="005F4494">
        <w:rPr>
          <w:i/>
          <w:iCs/>
          <w:szCs w:val="24"/>
        </w:rPr>
        <w:t xml:space="preserve"> </w:t>
      </w:r>
      <w:proofErr w:type="spellStart"/>
      <w:r w:rsidRPr="005F4494">
        <w:rPr>
          <w:i/>
          <w:iCs/>
          <w:szCs w:val="24"/>
        </w:rPr>
        <w:t>Melvit</w:t>
      </w:r>
      <w:proofErr w:type="spellEnd"/>
      <w:r w:rsidRPr="005F4494">
        <w:rPr>
          <w:i/>
          <w:iCs/>
          <w:szCs w:val="24"/>
        </w:rPr>
        <w:t xml:space="preserve"> 150 g </w:t>
      </w:r>
      <w:r w:rsidRPr="005F4494">
        <w:rPr>
          <w:szCs w:val="24"/>
        </w:rPr>
        <w:t>- niezgodność ceny kasa/półka - cena uwidoczniona przy produkcie 6,99 zł, cena obowiązująca na dzień kontroli</w:t>
      </w:r>
      <w:r w:rsidR="00E74632">
        <w:rPr>
          <w:szCs w:val="24"/>
        </w:rPr>
        <w:t xml:space="preserve"> </w:t>
      </w:r>
      <w:r w:rsidRPr="005F4494">
        <w:rPr>
          <w:szCs w:val="24"/>
        </w:rPr>
        <w:t>wg wydruku z kasy 7,99 zł, tj. wyższa o 1,00 zł,</w:t>
      </w:r>
    </w:p>
    <w:p w14:paraId="05CCFFC7" w14:textId="77777777" w:rsidR="005F4494" w:rsidRPr="005F4494" w:rsidRDefault="005F4494" w:rsidP="00692130">
      <w:pPr>
        <w:spacing w:after="120" w:line="276" w:lineRule="auto"/>
        <w:jc w:val="both"/>
        <w:rPr>
          <w:rFonts w:eastAsia="Calibri"/>
          <w:szCs w:val="24"/>
          <w:lang w:eastAsia="en-US"/>
        </w:rPr>
      </w:pPr>
      <w:r w:rsidRPr="005F4494">
        <w:rPr>
          <w:rFonts w:eastAsia="Calibri"/>
          <w:color w:val="000000"/>
          <w:szCs w:val="24"/>
          <w:lang w:eastAsia="en-US"/>
        </w:rPr>
        <w:t xml:space="preserve">co narusza </w:t>
      </w:r>
      <w:r w:rsidRPr="005F4494">
        <w:rPr>
          <w:rFonts w:eastAsia="Calibri"/>
          <w:szCs w:val="24"/>
          <w:lang w:eastAsia="en-US"/>
        </w:rPr>
        <w:t>art. 4 ust. 1 ustawy oraz § 3 rozporządzenia</w:t>
      </w:r>
      <w:r w:rsidRPr="005F4494">
        <w:rPr>
          <w:szCs w:val="24"/>
        </w:rPr>
        <w:t xml:space="preserve"> </w:t>
      </w:r>
      <w:r w:rsidRPr="005F4494">
        <w:rPr>
          <w:rFonts w:eastAsia="Calibri"/>
          <w:szCs w:val="24"/>
          <w:lang w:eastAsia="en-US"/>
        </w:rPr>
        <w:t xml:space="preserve">Ministra Rozwoju z dnia 9 grudnia 2015 r. w sprawie uwidaczniania cen towarów i usług (Dz. U. z 2015 r., poz. 2121) – zwanego dalej </w:t>
      </w:r>
      <w:r w:rsidRPr="005F4494">
        <w:rPr>
          <w:rFonts w:eastAsia="Calibri"/>
          <w:i/>
          <w:iCs/>
          <w:szCs w:val="24"/>
          <w:lang w:eastAsia="en-US"/>
        </w:rPr>
        <w:t>„rozporządzeniem”</w:t>
      </w:r>
      <w:r w:rsidRPr="005F4494">
        <w:rPr>
          <w:rFonts w:eastAsia="Calibri"/>
          <w:szCs w:val="24"/>
          <w:lang w:eastAsia="en-US"/>
        </w:rPr>
        <w:t>;</w:t>
      </w:r>
    </w:p>
    <w:p w14:paraId="247D246D" w14:textId="77777777" w:rsidR="005F4494" w:rsidRPr="005F4494" w:rsidRDefault="005F4494" w:rsidP="00692130">
      <w:pPr>
        <w:numPr>
          <w:ilvl w:val="0"/>
          <w:numId w:val="20"/>
        </w:numPr>
        <w:spacing w:line="276" w:lineRule="auto"/>
        <w:jc w:val="both"/>
        <w:rPr>
          <w:b/>
          <w:bCs/>
          <w:szCs w:val="24"/>
        </w:rPr>
      </w:pPr>
      <w:r w:rsidRPr="005F4494">
        <w:rPr>
          <w:b/>
          <w:bCs/>
          <w:szCs w:val="24"/>
        </w:rPr>
        <w:t>brak uwidocznienia ceny dla:</w:t>
      </w:r>
    </w:p>
    <w:p w14:paraId="6FEB26BD" w14:textId="77777777" w:rsidR="005F4494" w:rsidRPr="005F4494" w:rsidRDefault="005F4494" w:rsidP="00692130">
      <w:pPr>
        <w:numPr>
          <w:ilvl w:val="0"/>
          <w:numId w:val="22"/>
        </w:numPr>
        <w:spacing w:line="276" w:lineRule="auto"/>
        <w:jc w:val="both"/>
        <w:rPr>
          <w:szCs w:val="24"/>
        </w:rPr>
      </w:pPr>
      <w:r w:rsidRPr="005F4494">
        <w:rPr>
          <w:i/>
          <w:iCs/>
          <w:szCs w:val="24"/>
        </w:rPr>
        <w:t xml:space="preserve">Napój gazowany bezalkoholowy typu tonik o smaku cytrynowym </w:t>
      </w:r>
      <w:proofErr w:type="spellStart"/>
      <w:r w:rsidRPr="005F4494">
        <w:rPr>
          <w:i/>
          <w:iCs/>
          <w:szCs w:val="24"/>
        </w:rPr>
        <w:t>Kinley</w:t>
      </w:r>
      <w:proofErr w:type="spellEnd"/>
      <w:r w:rsidRPr="005F4494">
        <w:rPr>
          <w:i/>
          <w:iCs/>
          <w:szCs w:val="24"/>
        </w:rPr>
        <w:t xml:space="preserve"> 1 l,</w:t>
      </w:r>
    </w:p>
    <w:p w14:paraId="2B3A02E5" w14:textId="77777777" w:rsidR="005F4494" w:rsidRPr="005F4494" w:rsidRDefault="005F4494" w:rsidP="00692130">
      <w:pPr>
        <w:spacing w:after="120" w:line="276" w:lineRule="auto"/>
        <w:jc w:val="both"/>
        <w:rPr>
          <w:szCs w:val="24"/>
        </w:rPr>
      </w:pPr>
      <w:r w:rsidRPr="005F4494">
        <w:rPr>
          <w:szCs w:val="24"/>
        </w:rPr>
        <w:t>co narusza art. 4 ust. 1 ustawy oraz § 3 rozporządzenia.</w:t>
      </w:r>
    </w:p>
    <w:p w14:paraId="6B8DC3C3" w14:textId="77777777" w:rsidR="005F4494" w:rsidRPr="005F4494" w:rsidRDefault="005F4494" w:rsidP="00692130">
      <w:pPr>
        <w:numPr>
          <w:ilvl w:val="0"/>
          <w:numId w:val="20"/>
        </w:numPr>
        <w:spacing w:line="276" w:lineRule="auto"/>
        <w:jc w:val="both"/>
        <w:rPr>
          <w:b/>
          <w:bCs/>
          <w:szCs w:val="24"/>
        </w:rPr>
      </w:pPr>
      <w:r w:rsidRPr="005F4494">
        <w:rPr>
          <w:b/>
          <w:bCs/>
          <w:szCs w:val="24"/>
        </w:rPr>
        <w:t>brak uwidocznienia ceny jednostkowej dla:</w:t>
      </w:r>
    </w:p>
    <w:p w14:paraId="389BEF00" w14:textId="77777777" w:rsidR="005F4494" w:rsidRPr="005F4494" w:rsidRDefault="005F4494" w:rsidP="00692130">
      <w:pPr>
        <w:numPr>
          <w:ilvl w:val="0"/>
          <w:numId w:val="21"/>
        </w:numPr>
        <w:spacing w:line="276" w:lineRule="auto"/>
        <w:jc w:val="both"/>
        <w:rPr>
          <w:i/>
          <w:iCs/>
          <w:szCs w:val="24"/>
        </w:rPr>
      </w:pPr>
      <w:r w:rsidRPr="005F4494">
        <w:rPr>
          <w:i/>
          <w:iCs/>
          <w:szCs w:val="24"/>
        </w:rPr>
        <w:t>Zielona herbata z limonką i mandarynką Big Active 30 g (20 x 1,5 g),</w:t>
      </w:r>
    </w:p>
    <w:p w14:paraId="512CA0DA"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Budyń smak malinowy Dr. </w:t>
      </w:r>
      <w:proofErr w:type="spellStart"/>
      <w:r w:rsidRPr="005F4494">
        <w:rPr>
          <w:i/>
          <w:iCs/>
          <w:szCs w:val="24"/>
        </w:rPr>
        <w:t>Oetker</w:t>
      </w:r>
      <w:proofErr w:type="spellEnd"/>
      <w:r w:rsidRPr="005F4494">
        <w:rPr>
          <w:i/>
          <w:iCs/>
          <w:szCs w:val="24"/>
        </w:rPr>
        <w:t xml:space="preserve"> 40 g,</w:t>
      </w:r>
    </w:p>
    <w:p w14:paraId="38239A78"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Nawilżany papier toaletowy </w:t>
      </w:r>
      <w:proofErr w:type="spellStart"/>
      <w:r w:rsidRPr="005F4494">
        <w:rPr>
          <w:i/>
          <w:iCs/>
          <w:szCs w:val="24"/>
        </w:rPr>
        <w:t>Fresh</w:t>
      </w:r>
      <w:proofErr w:type="spellEnd"/>
      <w:r w:rsidRPr="005F4494">
        <w:rPr>
          <w:i/>
          <w:iCs/>
          <w:szCs w:val="24"/>
        </w:rPr>
        <w:t xml:space="preserve"> </w:t>
      </w:r>
      <w:proofErr w:type="spellStart"/>
      <w:r w:rsidRPr="005F4494">
        <w:rPr>
          <w:i/>
          <w:iCs/>
          <w:szCs w:val="24"/>
        </w:rPr>
        <w:t>aroma</w:t>
      </w:r>
      <w:proofErr w:type="spellEnd"/>
      <w:r w:rsidRPr="005F4494">
        <w:rPr>
          <w:i/>
          <w:iCs/>
          <w:szCs w:val="24"/>
        </w:rPr>
        <w:t xml:space="preserve"> </w:t>
      </w:r>
      <w:proofErr w:type="spellStart"/>
      <w:r w:rsidRPr="005F4494">
        <w:rPr>
          <w:i/>
          <w:iCs/>
          <w:szCs w:val="24"/>
        </w:rPr>
        <w:t>Smile</w:t>
      </w:r>
      <w:proofErr w:type="spellEnd"/>
      <w:r w:rsidRPr="005F4494">
        <w:rPr>
          <w:i/>
          <w:iCs/>
          <w:szCs w:val="24"/>
        </w:rPr>
        <w:t xml:space="preserve"> 44 szt.,</w:t>
      </w:r>
    </w:p>
    <w:p w14:paraId="48E9CE2D"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Chusteczki nawilżane dla dzieci i niemowląt </w:t>
      </w:r>
      <w:proofErr w:type="spellStart"/>
      <w:r w:rsidRPr="005F4494">
        <w:rPr>
          <w:i/>
          <w:iCs/>
          <w:szCs w:val="24"/>
        </w:rPr>
        <w:t>Travella</w:t>
      </w:r>
      <w:proofErr w:type="spellEnd"/>
      <w:r w:rsidRPr="005F4494">
        <w:rPr>
          <w:i/>
          <w:iCs/>
          <w:szCs w:val="24"/>
        </w:rPr>
        <w:t xml:space="preserve"> 72 szt.,</w:t>
      </w:r>
    </w:p>
    <w:p w14:paraId="4C97735B"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Chusteczki nawilżane </w:t>
      </w:r>
      <w:proofErr w:type="spellStart"/>
      <w:r w:rsidRPr="005F4494">
        <w:rPr>
          <w:i/>
          <w:iCs/>
          <w:szCs w:val="24"/>
        </w:rPr>
        <w:t>milk</w:t>
      </w:r>
      <w:proofErr w:type="spellEnd"/>
      <w:r w:rsidRPr="005F4494">
        <w:rPr>
          <w:i/>
          <w:iCs/>
          <w:szCs w:val="24"/>
        </w:rPr>
        <w:t xml:space="preserve"> &amp; </w:t>
      </w:r>
      <w:proofErr w:type="spellStart"/>
      <w:r w:rsidRPr="005F4494">
        <w:rPr>
          <w:i/>
          <w:iCs/>
          <w:szCs w:val="24"/>
        </w:rPr>
        <w:t>honey</w:t>
      </w:r>
      <w:proofErr w:type="spellEnd"/>
      <w:r w:rsidRPr="005F4494">
        <w:rPr>
          <w:i/>
          <w:iCs/>
          <w:szCs w:val="24"/>
        </w:rPr>
        <w:t xml:space="preserve"> Happy Bella 64 szt.,</w:t>
      </w:r>
    </w:p>
    <w:p w14:paraId="6931502F"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Chusteczki nawilżane </w:t>
      </w:r>
      <w:proofErr w:type="spellStart"/>
      <w:r w:rsidRPr="005F4494">
        <w:rPr>
          <w:i/>
          <w:iCs/>
          <w:szCs w:val="24"/>
        </w:rPr>
        <w:t>DeepFresh</w:t>
      </w:r>
      <w:proofErr w:type="spellEnd"/>
      <w:r w:rsidRPr="005F4494">
        <w:rPr>
          <w:i/>
          <w:iCs/>
          <w:szCs w:val="24"/>
        </w:rPr>
        <w:t xml:space="preserve"> 72 szt.,</w:t>
      </w:r>
      <w:r w:rsidR="00E74632">
        <w:rPr>
          <w:i/>
          <w:iCs/>
          <w:szCs w:val="24"/>
        </w:rPr>
        <w:t xml:space="preserve"> </w:t>
      </w:r>
    </w:p>
    <w:p w14:paraId="23DE0B05"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Papierowe patyczki higieniczne Bella </w:t>
      </w:r>
      <w:proofErr w:type="spellStart"/>
      <w:r w:rsidRPr="005F4494">
        <w:rPr>
          <w:i/>
          <w:iCs/>
          <w:szCs w:val="24"/>
        </w:rPr>
        <w:t>cotton</w:t>
      </w:r>
      <w:proofErr w:type="spellEnd"/>
      <w:r w:rsidRPr="005F4494">
        <w:rPr>
          <w:i/>
          <w:iCs/>
          <w:szCs w:val="24"/>
        </w:rPr>
        <w:t xml:space="preserve"> 200 szt., </w:t>
      </w:r>
    </w:p>
    <w:p w14:paraId="18598088" w14:textId="77777777" w:rsidR="005F4494" w:rsidRPr="005F4494" w:rsidRDefault="005F4494" w:rsidP="00692130">
      <w:pPr>
        <w:numPr>
          <w:ilvl w:val="0"/>
          <w:numId w:val="21"/>
        </w:numPr>
        <w:spacing w:line="276" w:lineRule="auto"/>
        <w:jc w:val="both"/>
        <w:rPr>
          <w:i/>
          <w:iCs/>
          <w:szCs w:val="24"/>
        </w:rPr>
      </w:pPr>
      <w:r w:rsidRPr="005F4494">
        <w:rPr>
          <w:i/>
          <w:iCs/>
          <w:szCs w:val="24"/>
        </w:rPr>
        <w:t>Papierowe patyczki higieniczne dla dzieci Happy Bella 56 szt.,</w:t>
      </w:r>
    </w:p>
    <w:p w14:paraId="3CA4A059" w14:textId="77777777" w:rsidR="005F4494" w:rsidRPr="005F4494" w:rsidRDefault="005F4494" w:rsidP="00692130">
      <w:pPr>
        <w:numPr>
          <w:ilvl w:val="0"/>
          <w:numId w:val="21"/>
        </w:numPr>
        <w:spacing w:line="276" w:lineRule="auto"/>
        <w:jc w:val="both"/>
        <w:rPr>
          <w:i/>
          <w:iCs/>
          <w:szCs w:val="24"/>
        </w:rPr>
      </w:pPr>
      <w:r w:rsidRPr="005F4494">
        <w:rPr>
          <w:i/>
          <w:iCs/>
          <w:szCs w:val="24"/>
        </w:rPr>
        <w:t>Grejpfrutowy płyn do mycia naczyń Ludwik 450 g,</w:t>
      </w:r>
    </w:p>
    <w:p w14:paraId="12A83FFD" w14:textId="77777777" w:rsidR="005F4494" w:rsidRPr="005F4494" w:rsidRDefault="005F4494" w:rsidP="00692130">
      <w:pPr>
        <w:numPr>
          <w:ilvl w:val="0"/>
          <w:numId w:val="21"/>
        </w:numPr>
        <w:spacing w:line="276" w:lineRule="auto"/>
        <w:jc w:val="both"/>
        <w:rPr>
          <w:i/>
          <w:iCs/>
          <w:szCs w:val="24"/>
        </w:rPr>
      </w:pPr>
      <w:r w:rsidRPr="005F4494">
        <w:rPr>
          <w:i/>
          <w:iCs/>
          <w:szCs w:val="24"/>
        </w:rPr>
        <w:t>Cytrynowy płyn do mycia naczyń Ludwik 450 g,</w:t>
      </w:r>
    </w:p>
    <w:p w14:paraId="5BAB9597"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Foremki papierowe na </w:t>
      </w:r>
      <w:proofErr w:type="spellStart"/>
      <w:r w:rsidRPr="005F4494">
        <w:rPr>
          <w:i/>
          <w:iCs/>
          <w:szCs w:val="24"/>
        </w:rPr>
        <w:t>muffinki</w:t>
      </w:r>
      <w:proofErr w:type="spellEnd"/>
      <w:r w:rsidRPr="005F4494">
        <w:rPr>
          <w:i/>
          <w:iCs/>
          <w:szCs w:val="24"/>
        </w:rPr>
        <w:t xml:space="preserve"> i babeczki </w:t>
      </w:r>
      <w:proofErr w:type="spellStart"/>
      <w:r w:rsidRPr="005F4494">
        <w:rPr>
          <w:i/>
          <w:iCs/>
          <w:szCs w:val="24"/>
        </w:rPr>
        <w:t>Ravi</w:t>
      </w:r>
      <w:proofErr w:type="spellEnd"/>
      <w:r w:rsidRPr="005F4494">
        <w:rPr>
          <w:i/>
          <w:iCs/>
          <w:szCs w:val="24"/>
        </w:rPr>
        <w:t xml:space="preserve"> 42 szt.,</w:t>
      </w:r>
    </w:p>
    <w:p w14:paraId="6096A309"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Zmywak kuchenny szorstki </w:t>
      </w:r>
      <w:proofErr w:type="spellStart"/>
      <w:r w:rsidRPr="005F4494">
        <w:rPr>
          <w:i/>
          <w:iCs/>
          <w:szCs w:val="24"/>
        </w:rPr>
        <w:t>Ravi</w:t>
      </w:r>
      <w:proofErr w:type="spellEnd"/>
      <w:r w:rsidRPr="005F4494">
        <w:rPr>
          <w:i/>
          <w:iCs/>
          <w:szCs w:val="24"/>
        </w:rPr>
        <w:t xml:space="preserve"> 3 szt.,</w:t>
      </w:r>
    </w:p>
    <w:p w14:paraId="0DF980AA"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Zmywaki plastikowe </w:t>
      </w:r>
      <w:proofErr w:type="spellStart"/>
      <w:r w:rsidRPr="005F4494">
        <w:rPr>
          <w:i/>
          <w:iCs/>
          <w:szCs w:val="24"/>
        </w:rPr>
        <w:t>Ravi</w:t>
      </w:r>
      <w:proofErr w:type="spellEnd"/>
      <w:r w:rsidRPr="005F4494">
        <w:rPr>
          <w:i/>
          <w:iCs/>
          <w:szCs w:val="24"/>
        </w:rPr>
        <w:t xml:space="preserve"> 3 szt.,</w:t>
      </w:r>
    </w:p>
    <w:p w14:paraId="37C9BEEB" w14:textId="77777777" w:rsidR="005F4494" w:rsidRPr="005F4494" w:rsidRDefault="005F4494" w:rsidP="00692130">
      <w:pPr>
        <w:numPr>
          <w:ilvl w:val="0"/>
          <w:numId w:val="21"/>
        </w:numPr>
        <w:spacing w:line="276" w:lineRule="auto"/>
        <w:jc w:val="both"/>
        <w:rPr>
          <w:i/>
          <w:iCs/>
          <w:szCs w:val="24"/>
        </w:rPr>
      </w:pPr>
      <w:r w:rsidRPr="005F4494">
        <w:rPr>
          <w:i/>
          <w:iCs/>
          <w:szCs w:val="24"/>
        </w:rPr>
        <w:t xml:space="preserve">Woreczki do zamrażania z klipsami </w:t>
      </w:r>
      <w:proofErr w:type="spellStart"/>
      <w:r w:rsidRPr="005F4494">
        <w:rPr>
          <w:i/>
          <w:iCs/>
          <w:szCs w:val="24"/>
        </w:rPr>
        <w:t>Ravi</w:t>
      </w:r>
      <w:proofErr w:type="spellEnd"/>
      <w:r w:rsidRPr="005F4494">
        <w:rPr>
          <w:i/>
          <w:iCs/>
          <w:szCs w:val="24"/>
        </w:rPr>
        <w:t xml:space="preserve"> 3l 25 szt.,</w:t>
      </w:r>
    </w:p>
    <w:p w14:paraId="51AE09F2" w14:textId="77777777" w:rsidR="00471E39" w:rsidRPr="002951A6" w:rsidRDefault="005F4494" w:rsidP="00692130">
      <w:pPr>
        <w:spacing w:after="120" w:line="276" w:lineRule="auto"/>
        <w:jc w:val="both"/>
        <w:rPr>
          <w:szCs w:val="24"/>
        </w:rPr>
      </w:pPr>
      <w:r w:rsidRPr="005F4494">
        <w:rPr>
          <w:color w:val="000000"/>
          <w:szCs w:val="24"/>
        </w:rPr>
        <w:t xml:space="preserve">co narusza </w:t>
      </w:r>
      <w:r w:rsidRPr="005F4494">
        <w:rPr>
          <w:szCs w:val="24"/>
        </w:rPr>
        <w:t>art. 4 ust. 1 ustawy oraz § 3 ust. 2 rozporządzenia.</w:t>
      </w:r>
    </w:p>
    <w:p w14:paraId="1CC07B2F" w14:textId="77777777" w:rsidR="00234972" w:rsidRDefault="00B61EB2" w:rsidP="00692130">
      <w:pPr>
        <w:spacing w:line="276" w:lineRule="auto"/>
        <w:jc w:val="both"/>
        <w:rPr>
          <w:color w:val="000000"/>
        </w:rPr>
      </w:pPr>
      <w:r>
        <w:rPr>
          <w:color w:val="000000"/>
        </w:rPr>
        <w:lastRenderedPageBreak/>
        <w:t>Ustalenia kontroli udokumentowano w protokole kontroli KH.8361.</w:t>
      </w:r>
      <w:r w:rsidR="002951A6">
        <w:rPr>
          <w:color w:val="000000"/>
        </w:rPr>
        <w:t>61</w:t>
      </w:r>
      <w:r>
        <w:rPr>
          <w:color w:val="000000"/>
        </w:rPr>
        <w:t xml:space="preserve">.2022 z dnia </w:t>
      </w:r>
      <w:r w:rsidR="00855BAA">
        <w:rPr>
          <w:color w:val="000000"/>
        </w:rPr>
        <w:br/>
      </w:r>
      <w:r>
        <w:rPr>
          <w:color w:val="000000"/>
        </w:rPr>
        <w:t>1</w:t>
      </w:r>
      <w:r w:rsidR="002951A6">
        <w:rPr>
          <w:color w:val="000000"/>
        </w:rPr>
        <w:t>2</w:t>
      </w:r>
      <w:r w:rsidR="00234972">
        <w:rPr>
          <w:color w:val="000000"/>
        </w:rPr>
        <w:t xml:space="preserve"> </w:t>
      </w:r>
      <w:r w:rsidR="002951A6">
        <w:rPr>
          <w:color w:val="000000"/>
        </w:rPr>
        <w:t>września</w:t>
      </w:r>
      <w:r>
        <w:rPr>
          <w:color w:val="000000"/>
        </w:rPr>
        <w:t xml:space="preserve"> 2022 r. wraz załącznikami, do których kontrolowany nie wniósł uwag.</w:t>
      </w:r>
    </w:p>
    <w:p w14:paraId="1F426DA1" w14:textId="77777777" w:rsidR="00E74EA7" w:rsidRDefault="00B61EB2" w:rsidP="00D952B2">
      <w:pPr>
        <w:spacing w:before="120" w:after="120" w:line="276" w:lineRule="auto"/>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0902A2">
        <w:rPr>
          <w:color w:val="000000"/>
        </w:rPr>
        <w:t xml:space="preserve">28 </w:t>
      </w:r>
      <w:r w:rsidR="002951A6" w:rsidRPr="005C4519">
        <w:rPr>
          <w:color w:val="000000"/>
        </w:rPr>
        <w:t>listopada</w:t>
      </w:r>
      <w:r w:rsidR="002951A6">
        <w:rPr>
          <w:color w:val="000000"/>
        </w:rPr>
        <w:t xml:space="preserve"> </w:t>
      </w:r>
      <w:r>
        <w:rPr>
          <w:color w:val="000000"/>
        </w:rPr>
        <w:t xml:space="preserve">2022 r. zawiadomił </w:t>
      </w:r>
      <w:r w:rsidR="0012135C">
        <w:rPr>
          <w:color w:val="000000"/>
        </w:rPr>
        <w:t>kontrolowanego</w:t>
      </w:r>
      <w:r>
        <w:rPr>
          <w:color w:val="000000"/>
        </w:rPr>
        <w:t xml:space="preserve"> o wszczęciu postępowania</w:t>
      </w:r>
      <w:r>
        <w:rPr>
          <w:color w:val="000000"/>
        </w:rPr>
        <w:br/>
        <w:t>z urzędu w trybie art. 6 ust. 1 ustawy, w związku ze stwierdzeniem nieprawidłowości</w:t>
      </w:r>
      <w:r>
        <w:rPr>
          <w:color w:val="000000"/>
        </w:rPr>
        <w:br/>
        <w:t>w uwidacznianiu informacji o cenach i cenach jednostkowych. Jednocześnie stronę postępowania pouczono o przysługującym jej prawie do czynnego udziału w postępowaniu,</w:t>
      </w:r>
      <w:r>
        <w:rPr>
          <w:color w:val="000000"/>
        </w:rPr>
        <w:br/>
        <w:t>a w szczególności o prawie wypowiadania się co do zebranych dowodów i materiałów, przeglądania akt sprawy, jak również brania udziału w przeprowadzeniu dowodu</w:t>
      </w:r>
      <w:r w:rsidR="00E74632">
        <w:rPr>
          <w:color w:val="000000"/>
        </w:rPr>
        <w:t xml:space="preserve"> </w:t>
      </w:r>
      <w:r>
        <w:rPr>
          <w:color w:val="000000"/>
        </w:rPr>
        <w:t xml:space="preserve">oraz możliwości złożenia wyjaśnienia </w:t>
      </w:r>
      <w:r w:rsidR="00BA580B">
        <w:rPr>
          <w:color w:val="000000"/>
        </w:rPr>
        <w:t>(do</w:t>
      </w:r>
      <w:r w:rsidR="000902A2">
        <w:rPr>
          <w:color w:val="000000"/>
        </w:rPr>
        <w:t>ręczone</w:t>
      </w:r>
      <w:r w:rsidR="00BA580B">
        <w:rPr>
          <w:color w:val="000000"/>
        </w:rPr>
        <w:t xml:space="preserve"> stronie w dniu </w:t>
      </w:r>
      <w:r w:rsidR="00166AA6">
        <w:rPr>
          <w:color w:val="000000"/>
        </w:rPr>
        <w:t>1 grudnia 2022 r.</w:t>
      </w:r>
      <w:r w:rsidR="00BA580B">
        <w:rPr>
          <w:color w:val="000000"/>
        </w:rPr>
        <w:t xml:space="preserve">). </w:t>
      </w:r>
    </w:p>
    <w:p w14:paraId="52746BC4" w14:textId="77777777" w:rsidR="007702E7" w:rsidRDefault="00481F10" w:rsidP="00692130">
      <w:pPr>
        <w:spacing w:line="276" w:lineRule="auto"/>
        <w:jc w:val="both"/>
        <w:rPr>
          <w:color w:val="000000"/>
        </w:rPr>
      </w:pPr>
      <w:r>
        <w:rPr>
          <w:color w:val="000000"/>
        </w:rPr>
        <w:t xml:space="preserve">Postanowieniem </w:t>
      </w:r>
      <w:r w:rsidR="000902A2">
        <w:rPr>
          <w:color w:val="000000"/>
        </w:rPr>
        <w:t xml:space="preserve">KH.8361.61.2022 </w:t>
      </w:r>
      <w:r>
        <w:rPr>
          <w:color w:val="000000"/>
        </w:rPr>
        <w:t xml:space="preserve">z dnia </w:t>
      </w:r>
      <w:r w:rsidR="000902A2">
        <w:rPr>
          <w:color w:val="000000"/>
        </w:rPr>
        <w:t xml:space="preserve">28 </w:t>
      </w:r>
      <w:r w:rsidR="00E74EA7" w:rsidRPr="005C4519">
        <w:rPr>
          <w:color w:val="000000"/>
        </w:rPr>
        <w:t>listopada 2022</w:t>
      </w:r>
      <w:r w:rsidR="00E74EA7">
        <w:rPr>
          <w:color w:val="000000"/>
        </w:rPr>
        <w:t xml:space="preserve"> r. </w:t>
      </w:r>
      <w:r w:rsidR="00E02786">
        <w:rPr>
          <w:color w:val="000000"/>
        </w:rPr>
        <w:t>(doręczonym stronie w dniu</w:t>
      </w:r>
      <w:r w:rsidR="00E74632">
        <w:rPr>
          <w:color w:val="000000"/>
        </w:rPr>
        <w:t xml:space="preserve"> </w:t>
      </w:r>
      <w:r w:rsidR="00166AA6">
        <w:rPr>
          <w:color w:val="000000"/>
        </w:rPr>
        <w:t>1</w:t>
      </w:r>
      <w:r w:rsidR="00E02786" w:rsidRPr="00E02786">
        <w:rPr>
          <w:color w:val="FF0000"/>
        </w:rPr>
        <w:t xml:space="preserve"> </w:t>
      </w:r>
      <w:r w:rsidR="00E02786">
        <w:rPr>
          <w:color w:val="000000"/>
        </w:rPr>
        <w:t xml:space="preserve">grudnia 2022 r.) </w:t>
      </w:r>
      <w:r>
        <w:rPr>
          <w:color w:val="000000"/>
        </w:rPr>
        <w:t>w poczet dowodów włączono</w:t>
      </w:r>
      <w:r w:rsidR="000902A2">
        <w:rPr>
          <w:color w:val="000000"/>
        </w:rPr>
        <w:t>:</w:t>
      </w:r>
      <w:bookmarkStart w:id="7" w:name="_Hlk120618689"/>
    </w:p>
    <w:p w14:paraId="57571378" w14:textId="77777777" w:rsidR="007702E7" w:rsidRPr="007702E7" w:rsidRDefault="000902A2" w:rsidP="007702E7">
      <w:pPr>
        <w:numPr>
          <w:ilvl w:val="0"/>
          <w:numId w:val="27"/>
        </w:numPr>
        <w:spacing w:line="276" w:lineRule="auto"/>
        <w:ind w:left="567"/>
        <w:jc w:val="both"/>
        <w:rPr>
          <w:color w:val="000000"/>
        </w:rPr>
      </w:pPr>
      <w:r w:rsidRPr="000902A2">
        <w:rPr>
          <w:bCs/>
        </w:rPr>
        <w:t>Protokół kontroli: KH.8361.58.2021 z dnia 24 sierpnia 2021 r. wraz z załącznikami,</w:t>
      </w:r>
    </w:p>
    <w:p w14:paraId="4292D78F" w14:textId="77777777" w:rsidR="007702E7" w:rsidRDefault="000902A2" w:rsidP="007702E7">
      <w:pPr>
        <w:numPr>
          <w:ilvl w:val="0"/>
          <w:numId w:val="27"/>
        </w:numPr>
        <w:spacing w:line="276" w:lineRule="auto"/>
        <w:ind w:left="567"/>
        <w:jc w:val="both"/>
        <w:rPr>
          <w:color w:val="000000"/>
        </w:rPr>
      </w:pPr>
      <w:r w:rsidRPr="000902A2">
        <w:t>Decyzja KH.8361.58.2021 z dnia 10 listopada 2021 r</w:t>
      </w:r>
      <w:r w:rsidR="00166AA6">
        <w:t>.</w:t>
      </w:r>
      <w:r w:rsidRPr="000902A2">
        <w:t xml:space="preserve"> odnoszącą się do naruszeń stwierdzonych w dniu 24 sierpnia 2022 r., która to decyzja stała się ostateczna w dniu 29 listopada 2021 r.,</w:t>
      </w:r>
    </w:p>
    <w:p w14:paraId="1664512F" w14:textId="77777777" w:rsidR="000902A2" w:rsidRPr="007702E7" w:rsidRDefault="000902A2" w:rsidP="007702E7">
      <w:pPr>
        <w:numPr>
          <w:ilvl w:val="0"/>
          <w:numId w:val="27"/>
        </w:numPr>
        <w:spacing w:line="276" w:lineRule="auto"/>
        <w:ind w:left="567"/>
        <w:jc w:val="both"/>
        <w:rPr>
          <w:color w:val="000000"/>
        </w:rPr>
      </w:pPr>
      <w:r w:rsidRPr="000902A2">
        <w:t>Pismo ,,NASZ SKLEP</w:t>
      </w:r>
      <w:r w:rsidR="004F7AB8">
        <w:t>”</w:t>
      </w:r>
      <w:r w:rsidRPr="000902A2">
        <w:t xml:space="preserve"> S.A do sprawy KH.8361.50.2022, wskazujące obroty przedsiębiorcy w roku 2021 (wpływ do Wojewódzkiego Inspektoratu Inspekcji Handlowej w Rzeszowie – 18 października 2022 r.).</w:t>
      </w:r>
    </w:p>
    <w:bookmarkEnd w:id="7"/>
    <w:p w14:paraId="218B2F73" w14:textId="77777777" w:rsidR="00B61EB2" w:rsidRDefault="00B61EB2" w:rsidP="00E74632">
      <w:pPr>
        <w:spacing w:before="240" w:after="120" w:line="276" w:lineRule="auto"/>
        <w:jc w:val="both"/>
        <w:rPr>
          <w:color w:val="000000"/>
        </w:rPr>
      </w:pPr>
      <w:r>
        <w:rPr>
          <w:b/>
          <w:color w:val="000000"/>
        </w:rPr>
        <w:t>Podkarpacki Wojewódzki Inspektor Inspekcji Handlowej ustalił i stwierdził,</w:t>
      </w:r>
      <w:r>
        <w:rPr>
          <w:b/>
          <w:color w:val="000000"/>
        </w:rPr>
        <w:br/>
        <w:t>co następuje:</w:t>
      </w:r>
    </w:p>
    <w:p w14:paraId="73A80B2B" w14:textId="77777777" w:rsidR="00B61EB2" w:rsidRDefault="00B61EB2" w:rsidP="00692130">
      <w:pPr>
        <w:spacing w:before="120" w:line="276" w:lineRule="auto"/>
        <w:jc w:val="both"/>
        <w:rPr>
          <w:color w:val="000000"/>
        </w:rPr>
      </w:pPr>
      <w:r>
        <w:rPr>
          <w:color w:val="000000"/>
        </w:rPr>
        <w:t>Zgodnie z art. 6 ust. 1 ustawy karę pieniężną na przedsiębiorcę, który nie wykonuje obowiązku uwidaczniania ceny i ceny jednostkowej w miejscu sprzedaży detalicznej nakłada wojewódzki inspektor Inspekcji Handlowej. W związku z tym, że kontrola przeprowadzona</w:t>
      </w:r>
      <w:r w:rsidR="00DC2DF7">
        <w:rPr>
          <w:color w:val="000000"/>
        </w:rPr>
        <w:t xml:space="preserve"> </w:t>
      </w:r>
      <w:r>
        <w:rPr>
          <w:color w:val="000000"/>
        </w:rPr>
        <w:t xml:space="preserve">została w sklepie w </w:t>
      </w:r>
      <w:r w:rsidR="00490824">
        <w:rPr>
          <w:color w:val="000000"/>
        </w:rPr>
        <w:t xml:space="preserve">Trzebownisku </w:t>
      </w:r>
      <w:r>
        <w:rPr>
          <w:color w:val="000000"/>
        </w:rPr>
        <w:t>(woj. podkarpackie), właściwym do prowadzenia</w:t>
      </w:r>
      <w:r w:rsidR="00DC2DF7">
        <w:rPr>
          <w:color w:val="000000"/>
        </w:rPr>
        <w:t xml:space="preserve"> </w:t>
      </w:r>
      <w:r>
        <w:rPr>
          <w:color w:val="000000"/>
        </w:rPr>
        <w:t>postępowania i nałożenia kary jest Podkarpacki Wojewódzki Inspektor Inspekcji Handlowej.</w:t>
      </w:r>
    </w:p>
    <w:p w14:paraId="10C159E6" w14:textId="77777777" w:rsidR="00B61EB2" w:rsidRDefault="00B61EB2" w:rsidP="00692130">
      <w:pPr>
        <w:spacing w:before="120" w:line="276" w:lineRule="auto"/>
        <w:jc w:val="both"/>
        <w:rPr>
          <w:shd w:val="clear" w:color="auto" w:fill="FFFFFF"/>
        </w:rPr>
      </w:pPr>
      <w: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Pr>
          <w:shd w:val="clear" w:color="auto" w:fill="FFFFFF"/>
        </w:rPr>
        <w:t>zorganizowana działalność zarobkowa, wykonywana we własnym imieniu i w sposób ciągły – art. 3 ustawy prawo przedsiębiorców.</w:t>
      </w:r>
    </w:p>
    <w:p w14:paraId="64A287F9" w14:textId="77777777" w:rsidR="00B61EB2" w:rsidRPr="00C93822" w:rsidRDefault="00B61EB2" w:rsidP="00692130">
      <w:pPr>
        <w:spacing w:before="120" w:line="276" w:lineRule="auto"/>
        <w:jc w:val="both"/>
        <w:rPr>
          <w:shd w:val="clear" w:color="auto" w:fill="FFFFFF"/>
        </w:rPr>
      </w:pPr>
      <w:r w:rsidRPr="00C93822">
        <w:rPr>
          <w:color w:val="000000"/>
        </w:rPr>
        <w:t>Zgodnie z art. 4 ust. 1 ustawy w miejscu sprzedaży detalicznej i świadczenia usług uwidacznia się cenę oraz cenę jednostkową towaru (usługi) w sposób jednoznaczny, niebudzący wątpliwości oraz umożliwiający porównanie cen.</w:t>
      </w:r>
    </w:p>
    <w:p w14:paraId="4A4736DF" w14:textId="77777777" w:rsidR="00B61EB2" w:rsidRDefault="00B61EB2" w:rsidP="00692130">
      <w:pPr>
        <w:tabs>
          <w:tab w:val="left" w:pos="708"/>
        </w:tabs>
        <w:spacing w:before="120" w:line="276" w:lineRule="auto"/>
        <w:jc w:val="both"/>
        <w:rPr>
          <w:color w:val="000000"/>
        </w:rPr>
      </w:pPr>
      <w:r>
        <w:rPr>
          <w:color w:val="000000"/>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2910D391" w14:textId="77777777" w:rsidR="00B61EB2" w:rsidRDefault="00B61EB2" w:rsidP="00692130">
      <w:pPr>
        <w:tabs>
          <w:tab w:val="left" w:pos="708"/>
        </w:tabs>
        <w:spacing w:before="120" w:line="276" w:lineRule="auto"/>
        <w:jc w:val="both"/>
        <w:rPr>
          <w:color w:val="000000"/>
        </w:rPr>
      </w:pPr>
      <w:r>
        <w:rPr>
          <w:color w:val="000000"/>
        </w:rPr>
        <w:lastRenderedPageBreak/>
        <w:t xml:space="preserve">Zgodnie z § 3 ust. 1 rozporządzenia, cenę uwidacznia się w miejscu ogólnodostępnym </w:t>
      </w:r>
      <w:r w:rsidR="00453206">
        <w:rPr>
          <w:color w:val="000000"/>
        </w:rPr>
        <w:br/>
      </w:r>
      <w:r>
        <w:rPr>
          <w:color w:val="000000"/>
        </w:rPr>
        <w:t xml:space="preserve">i dobrze widocznym dla konsumentów, na danym towarze, bezpośrednio przy towarze </w:t>
      </w:r>
      <w:r w:rsidR="00453206">
        <w:rPr>
          <w:color w:val="000000"/>
        </w:rPr>
        <w:br/>
      </w:r>
      <w:r>
        <w:rPr>
          <w:color w:val="000000"/>
        </w:rPr>
        <w:t>lub w bliskości towaru, którego dotyczy.</w:t>
      </w:r>
    </w:p>
    <w:p w14:paraId="05913141" w14:textId="77777777" w:rsidR="00B61EB2" w:rsidRDefault="00B61EB2" w:rsidP="00692130">
      <w:pPr>
        <w:tabs>
          <w:tab w:val="left" w:pos="708"/>
        </w:tabs>
        <w:spacing w:before="120" w:line="276" w:lineRule="auto"/>
        <w:jc w:val="both"/>
        <w:rPr>
          <w:color w:val="000000"/>
        </w:rPr>
      </w:pPr>
      <w:r>
        <w:rPr>
          <w:color w:val="000000"/>
        </w:rPr>
        <w:t xml:space="preserve">§ 3 ust. 2 rozporządzenia stanowi, że cenę i cenę jednostkową uwidacznia się </w:t>
      </w:r>
      <w:r w:rsidR="0015718F">
        <w:rPr>
          <w:color w:val="000000"/>
        </w:rPr>
        <w:br/>
      </w:r>
      <w:r>
        <w:rPr>
          <w:color w:val="000000"/>
        </w:rPr>
        <w:t>w szczególności: na wywieszce, w cenniku, w katalogu, na obwolucie, w postaci nadruku</w:t>
      </w:r>
      <w:r w:rsidR="00E74632">
        <w:rPr>
          <w:color w:val="000000"/>
        </w:rPr>
        <w:t xml:space="preserve"> </w:t>
      </w:r>
      <w:r>
        <w:rPr>
          <w:color w:val="000000"/>
        </w:rPr>
        <w:t>lub napisu na towarze lub opakowaniu.</w:t>
      </w:r>
    </w:p>
    <w:p w14:paraId="2E1B3A58" w14:textId="77777777" w:rsidR="00B61EB2" w:rsidRDefault="00B61EB2" w:rsidP="00692130">
      <w:pPr>
        <w:tabs>
          <w:tab w:val="left" w:pos="708"/>
        </w:tabs>
        <w:spacing w:before="120" w:line="276" w:lineRule="auto"/>
        <w:jc w:val="both"/>
        <w:rPr>
          <w:color w:val="000000"/>
        </w:rPr>
      </w:pPr>
      <w:r>
        <w:rPr>
          <w:color w:val="000000"/>
        </w:rPr>
        <w:t>Pod pojęciem wywieszki, rozporządzenie rozumie etykietę, metkę, tabliczkę lub plakat; wywieszka może mieć formę wyświetlacza (§ 2 pkt 4 rozporządzenia).</w:t>
      </w:r>
    </w:p>
    <w:p w14:paraId="659A107E" w14:textId="77777777" w:rsidR="00B61EB2" w:rsidRDefault="00B61EB2" w:rsidP="00692130">
      <w:pPr>
        <w:tabs>
          <w:tab w:val="left" w:pos="708"/>
        </w:tabs>
        <w:spacing w:before="120" w:line="276" w:lineRule="auto"/>
        <w:jc w:val="both"/>
        <w:rPr>
          <w:color w:val="000000"/>
        </w:rPr>
      </w:pPr>
      <w:r>
        <w:rPr>
          <w:color w:val="000000"/>
        </w:rPr>
        <w:t xml:space="preserve">Zgodnie natomiast z § 4 ust. 1 rozporządzenia cena jednostkowa winna dotyczyć odpowiednio ceny za: </w:t>
      </w:r>
    </w:p>
    <w:p w14:paraId="62779966" w14:textId="77777777" w:rsidR="00B61EB2" w:rsidRDefault="00B61EB2" w:rsidP="00692130">
      <w:pPr>
        <w:numPr>
          <w:ilvl w:val="0"/>
          <w:numId w:val="8"/>
        </w:numPr>
        <w:tabs>
          <w:tab w:val="left" w:pos="708"/>
        </w:tabs>
        <w:spacing w:line="276" w:lineRule="auto"/>
        <w:ind w:left="1440" w:hanging="1015"/>
        <w:jc w:val="both"/>
        <w:rPr>
          <w:color w:val="000000"/>
        </w:rPr>
      </w:pPr>
      <w:r>
        <w:rPr>
          <w:color w:val="000000"/>
        </w:rPr>
        <w:t>litr lub metr sześcienny – dla towaru przeznaczonego do sprzedaży według objętości,</w:t>
      </w:r>
    </w:p>
    <w:p w14:paraId="2144BFEA" w14:textId="77777777" w:rsidR="00B61EB2" w:rsidRDefault="00B61EB2" w:rsidP="00692130">
      <w:pPr>
        <w:numPr>
          <w:ilvl w:val="0"/>
          <w:numId w:val="8"/>
        </w:numPr>
        <w:tabs>
          <w:tab w:val="left" w:pos="708"/>
        </w:tabs>
        <w:spacing w:line="276" w:lineRule="auto"/>
        <w:ind w:left="1440" w:hanging="1015"/>
        <w:jc w:val="both"/>
        <w:rPr>
          <w:color w:val="000000"/>
        </w:rPr>
      </w:pPr>
      <w:r>
        <w:rPr>
          <w:color w:val="000000"/>
        </w:rPr>
        <w:t>kilogram lub tonę – dla towaru przeznaczonego do sprzedaży według masy,</w:t>
      </w:r>
    </w:p>
    <w:p w14:paraId="65833006" w14:textId="77777777" w:rsidR="00B61EB2" w:rsidRDefault="00B61EB2" w:rsidP="00692130">
      <w:pPr>
        <w:numPr>
          <w:ilvl w:val="0"/>
          <w:numId w:val="8"/>
        </w:numPr>
        <w:tabs>
          <w:tab w:val="left" w:pos="708"/>
        </w:tabs>
        <w:spacing w:line="276" w:lineRule="auto"/>
        <w:ind w:left="1440" w:hanging="1015"/>
        <w:jc w:val="both"/>
        <w:rPr>
          <w:color w:val="000000"/>
        </w:rPr>
      </w:pPr>
      <w:r>
        <w:rPr>
          <w:color w:val="000000"/>
        </w:rPr>
        <w:t>metr – dla towaru sprzedawanego według długości,</w:t>
      </w:r>
    </w:p>
    <w:p w14:paraId="74D642F9" w14:textId="77777777" w:rsidR="00B61EB2" w:rsidRDefault="00B61EB2" w:rsidP="00692130">
      <w:pPr>
        <w:numPr>
          <w:ilvl w:val="0"/>
          <w:numId w:val="8"/>
        </w:numPr>
        <w:tabs>
          <w:tab w:val="left" w:pos="708"/>
        </w:tabs>
        <w:spacing w:line="276" w:lineRule="auto"/>
        <w:ind w:left="1440" w:hanging="1015"/>
        <w:jc w:val="both"/>
        <w:rPr>
          <w:color w:val="000000"/>
        </w:rPr>
      </w:pPr>
      <w:r>
        <w:rPr>
          <w:color w:val="000000"/>
        </w:rPr>
        <w:t>metr kwadratowy – dla towaru sprzedawanego według powierzchni,</w:t>
      </w:r>
    </w:p>
    <w:p w14:paraId="5AD440C4" w14:textId="77777777" w:rsidR="00B61EB2" w:rsidRDefault="00B61EB2" w:rsidP="00692130">
      <w:pPr>
        <w:numPr>
          <w:ilvl w:val="0"/>
          <w:numId w:val="8"/>
        </w:numPr>
        <w:tabs>
          <w:tab w:val="left" w:pos="708"/>
        </w:tabs>
        <w:spacing w:line="276" w:lineRule="auto"/>
        <w:ind w:left="1440" w:hanging="1015"/>
        <w:jc w:val="both"/>
        <w:rPr>
          <w:color w:val="000000"/>
        </w:rPr>
      </w:pPr>
      <w:r>
        <w:rPr>
          <w:color w:val="000000"/>
        </w:rPr>
        <w:t>sztukę – dla towarów przeznaczonych do sprzedaży na sztuki.</w:t>
      </w:r>
    </w:p>
    <w:p w14:paraId="1BC59837" w14:textId="77777777" w:rsidR="00B61EB2" w:rsidRDefault="00B61EB2" w:rsidP="00692130">
      <w:pPr>
        <w:tabs>
          <w:tab w:val="left" w:pos="708"/>
        </w:tabs>
        <w:spacing w:before="120" w:line="276" w:lineRule="auto"/>
        <w:jc w:val="both"/>
      </w:pPr>
      <w: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66D36DF" w14:textId="77777777" w:rsidR="00B61EB2" w:rsidRDefault="00B61EB2" w:rsidP="00692130">
      <w:pPr>
        <w:tabs>
          <w:tab w:val="left" w:pos="708"/>
        </w:tabs>
        <w:spacing w:before="120" w:line="276" w:lineRule="auto"/>
        <w:jc w:val="both"/>
        <w:rPr>
          <w:color w:val="000000"/>
        </w:rPr>
      </w:pPr>
      <w:r>
        <w:rPr>
          <w:color w:val="000000"/>
        </w:rPr>
        <w:t>Zgodnie z § 4 ust. 3 rozporządzenia w przypadku towaru pakowanego oznaczonego liczbą sztuk dopuszcza się stosowanie przeliczenia na cenę jednostkową za sztukę lub za dziesiętną wielokrotność liczby sztuk.</w:t>
      </w:r>
    </w:p>
    <w:p w14:paraId="26DEC807" w14:textId="77777777" w:rsidR="00B61EB2" w:rsidRDefault="00B61EB2" w:rsidP="002B28CD">
      <w:pPr>
        <w:shd w:val="clear" w:color="auto" w:fill="FFFFFF"/>
        <w:tabs>
          <w:tab w:val="left" w:pos="708"/>
        </w:tabs>
        <w:spacing w:before="120" w:line="276" w:lineRule="auto"/>
        <w:jc w:val="both"/>
        <w:rPr>
          <w:rFonts w:ascii="Open Sans" w:hAnsi="Open Sans"/>
          <w:color w:val="333333"/>
        </w:rPr>
      </w:pPr>
      <w:r>
        <w:rPr>
          <w:bCs/>
        </w:rPr>
        <w:t>§ 7 pkt 1 rozporządzenia stanowi, że</w:t>
      </w:r>
      <w:r>
        <w:rPr>
          <w:b/>
          <w:bCs/>
        </w:rPr>
        <w:t xml:space="preserve"> </w:t>
      </w:r>
      <w:r w:rsidRPr="00DA1274">
        <w:t>w</w:t>
      </w:r>
      <w:r>
        <w:rPr>
          <w:shd w:val="clear" w:color="auto" w:fill="FFFFFF"/>
        </w:rPr>
        <w:t xml:space="preserve">ymogu uwidaczniania cen jednostkowych nie stosuje się do </w:t>
      </w:r>
      <w:r>
        <w:t>towarów, których cena jednostkowa jest identyczna z ceną sprzedaży</w:t>
      </w:r>
      <w:r>
        <w:rPr>
          <w:rFonts w:ascii="Open Sans" w:hAnsi="Open Sans"/>
          <w:color w:val="333333"/>
        </w:rPr>
        <w:t>.</w:t>
      </w:r>
    </w:p>
    <w:p w14:paraId="4BAC852A" w14:textId="77777777" w:rsidR="00B61EB2" w:rsidRDefault="00B61EB2" w:rsidP="00692130">
      <w:pPr>
        <w:tabs>
          <w:tab w:val="left" w:pos="708"/>
        </w:tabs>
        <w:spacing w:before="120" w:line="276" w:lineRule="auto"/>
        <w:jc w:val="both"/>
        <w:rPr>
          <w:color w:val="000000"/>
        </w:rPr>
      </w:pPr>
      <w:r>
        <w:rPr>
          <w:color w:val="000000"/>
        </w:rPr>
        <w:t xml:space="preserve">Zgodnie z art. 6 ust. 1 ustawy, jeżeli przedsiębiorca nie wykonuje obowiązków, o których mowa w art. 4 ustawy, wojewódzki inspektor Inspekcji Handlowej nakłada na niego, </w:t>
      </w:r>
      <w:r w:rsidR="00E24B45">
        <w:rPr>
          <w:color w:val="000000"/>
        </w:rPr>
        <w:br/>
      </w:r>
      <w:r>
        <w:rPr>
          <w:color w:val="000000"/>
        </w:rP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347D872E" w14:textId="77777777" w:rsidR="00B61EB2" w:rsidRDefault="00B61EB2" w:rsidP="00692130">
      <w:pPr>
        <w:spacing w:before="120" w:line="276" w:lineRule="auto"/>
        <w:jc w:val="both"/>
        <w:rPr>
          <w:color w:val="000000"/>
        </w:rPr>
      </w:pPr>
      <w:r>
        <w:rPr>
          <w:color w:val="000000"/>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EB7D144" w14:textId="0B16FA33" w:rsidR="00B61EB2" w:rsidRDefault="00B61EB2" w:rsidP="00692130">
      <w:pPr>
        <w:tabs>
          <w:tab w:val="left" w:pos="0"/>
        </w:tabs>
        <w:spacing w:before="120" w:line="276" w:lineRule="auto"/>
        <w:jc w:val="both"/>
      </w:pPr>
      <w:r>
        <w:rPr>
          <w:iCs/>
          <w:color w:val="000000"/>
        </w:rPr>
        <w:t>W przedmiotowej sprawie w trakcie kontroli przeprowadzonej w miejscu sprzedaży detalicznej</w:t>
      </w:r>
      <w:r w:rsidR="00481F10">
        <w:rPr>
          <w:iCs/>
          <w:color w:val="000000"/>
        </w:rPr>
        <w:t xml:space="preserve"> </w:t>
      </w:r>
      <w:r w:rsidR="00481F10">
        <w:rPr>
          <w:szCs w:val="24"/>
        </w:rPr>
        <w:t xml:space="preserve">Nasz Sklep </w:t>
      </w:r>
      <w:r w:rsidR="00485912" w:rsidRPr="005E7228">
        <w:rPr>
          <w:b/>
          <w:szCs w:val="24"/>
        </w:rPr>
        <w:t>(dane zanonimizowane)</w:t>
      </w:r>
      <w:r w:rsidR="00485912">
        <w:rPr>
          <w:b/>
          <w:szCs w:val="24"/>
        </w:rPr>
        <w:t xml:space="preserve"> </w:t>
      </w:r>
      <w:r w:rsidR="00481F10">
        <w:rPr>
          <w:szCs w:val="24"/>
        </w:rPr>
        <w:t xml:space="preserve">Trzebownisko </w:t>
      </w:r>
      <w:r w:rsidR="00485912" w:rsidRPr="005E7228">
        <w:rPr>
          <w:b/>
          <w:szCs w:val="24"/>
        </w:rPr>
        <w:t>(dane zanonimizowane)</w:t>
      </w:r>
      <w:r>
        <w:rPr>
          <w:iCs/>
          <w:color w:val="000000"/>
        </w:rPr>
        <w:t xml:space="preserve">, </w:t>
      </w:r>
      <w:r w:rsidR="005A3C05">
        <w:rPr>
          <w:color w:val="000000"/>
        </w:rPr>
        <w:t xml:space="preserve">należącym do </w:t>
      </w:r>
      <w:r w:rsidR="005A3C05" w:rsidRPr="00FB7A44">
        <w:rPr>
          <w:bCs/>
        </w:rPr>
        <w:t xml:space="preserve">przedsiębiorcy </w:t>
      </w:r>
      <w:r w:rsidR="005A3C05">
        <w:rPr>
          <w:bCs/>
        </w:rPr>
        <w:t xml:space="preserve">- </w:t>
      </w:r>
      <w:bookmarkStart w:id="8" w:name="_Hlk120617824"/>
      <w:r w:rsidR="00481F10" w:rsidRPr="00481F10">
        <w:rPr>
          <w:bCs/>
          <w:color w:val="000000"/>
          <w:szCs w:val="24"/>
        </w:rPr>
        <w:t>Polska Sieć Handlowa ,,NASZ SKLEP</w:t>
      </w:r>
      <w:r w:rsidR="006034A8">
        <w:rPr>
          <w:bCs/>
          <w:color w:val="000000"/>
          <w:szCs w:val="24"/>
        </w:rPr>
        <w:t>”</w:t>
      </w:r>
      <w:r w:rsidR="00481F10" w:rsidRPr="00481F10">
        <w:rPr>
          <w:bCs/>
          <w:color w:val="000000"/>
          <w:szCs w:val="24"/>
        </w:rPr>
        <w:t xml:space="preserve"> Spółka Akcyjna </w:t>
      </w:r>
      <w:r w:rsidR="00485912" w:rsidRPr="005E7228">
        <w:rPr>
          <w:b/>
          <w:szCs w:val="24"/>
        </w:rPr>
        <w:t>(dane zanonimizowane)</w:t>
      </w:r>
      <w:r w:rsidR="00485912">
        <w:rPr>
          <w:b/>
          <w:szCs w:val="24"/>
        </w:rPr>
        <w:t xml:space="preserve"> </w:t>
      </w:r>
      <w:r w:rsidR="00481F10" w:rsidRPr="00481F10">
        <w:rPr>
          <w:bCs/>
          <w:color w:val="000000"/>
          <w:szCs w:val="24"/>
        </w:rPr>
        <w:t>Warszawa</w:t>
      </w:r>
      <w:bookmarkEnd w:id="8"/>
      <w:r w:rsidR="00716AE2">
        <w:rPr>
          <w:bCs/>
          <w:color w:val="000000"/>
          <w:szCs w:val="24"/>
        </w:rPr>
        <w:t>,</w:t>
      </w:r>
      <w:r>
        <w:rPr>
          <w:iCs/>
          <w:color w:val="000000"/>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w:t>
      </w:r>
      <w:r w:rsidR="00201D3E">
        <w:rPr>
          <w:iCs/>
          <w:color w:val="000000"/>
        </w:rPr>
        <w:t>43</w:t>
      </w:r>
      <w:r>
        <w:rPr>
          <w:iCs/>
          <w:color w:val="000000"/>
        </w:rPr>
        <w:t xml:space="preserve"> </w:t>
      </w:r>
      <w:r>
        <w:rPr>
          <w:iCs/>
          <w:color w:val="000000"/>
        </w:rPr>
        <w:lastRenderedPageBreak/>
        <w:t xml:space="preserve">spośród </w:t>
      </w:r>
      <w:r w:rsidR="005A3C05">
        <w:rPr>
          <w:iCs/>
          <w:color w:val="000000"/>
        </w:rPr>
        <w:t>1</w:t>
      </w:r>
      <w:r w:rsidR="00201D3E">
        <w:rPr>
          <w:iCs/>
          <w:color w:val="000000"/>
        </w:rPr>
        <w:t>21</w:t>
      </w:r>
      <w:r>
        <w:rPr>
          <w:iCs/>
          <w:color w:val="000000"/>
        </w:rPr>
        <w:t xml:space="preserve"> ocenianych towarów, a mianowicie stwierdzono: </w:t>
      </w:r>
      <w:r>
        <w:rPr>
          <w:bCs/>
          <w:iCs/>
          <w:color w:val="000000"/>
        </w:rPr>
        <w:t xml:space="preserve">brak uwidocznienia ceny i ceny jednostkowej dla </w:t>
      </w:r>
      <w:r w:rsidR="005A3C05">
        <w:rPr>
          <w:bCs/>
          <w:iCs/>
          <w:color w:val="000000"/>
        </w:rPr>
        <w:t>2</w:t>
      </w:r>
      <w:r w:rsidR="00201D3E">
        <w:rPr>
          <w:bCs/>
          <w:iCs/>
          <w:color w:val="000000"/>
        </w:rPr>
        <w:t>8</w:t>
      </w:r>
      <w:r>
        <w:rPr>
          <w:bCs/>
          <w:iCs/>
          <w:color w:val="000000"/>
        </w:rPr>
        <w:t xml:space="preserve"> towarów (poz. I)</w:t>
      </w:r>
      <w:r w:rsidR="00201D3E">
        <w:rPr>
          <w:bCs/>
          <w:iCs/>
          <w:color w:val="000000"/>
        </w:rPr>
        <w:t xml:space="preserve">, brak uwidocznienia ceny dla 1 towaru (poz. </w:t>
      </w:r>
      <w:r w:rsidR="00321B9D">
        <w:rPr>
          <w:bCs/>
          <w:iCs/>
          <w:color w:val="000000"/>
        </w:rPr>
        <w:t>II</w:t>
      </w:r>
      <w:r w:rsidR="00201D3E">
        <w:rPr>
          <w:bCs/>
          <w:iCs/>
          <w:color w:val="000000"/>
        </w:rPr>
        <w:t>)</w:t>
      </w:r>
      <w:r w:rsidR="00716AE2">
        <w:rPr>
          <w:bCs/>
          <w:iCs/>
          <w:color w:val="000000"/>
        </w:rPr>
        <w:t xml:space="preserve"> oraz</w:t>
      </w:r>
      <w:r>
        <w:rPr>
          <w:bCs/>
          <w:iCs/>
          <w:color w:val="000000"/>
        </w:rPr>
        <w:t xml:space="preserve"> </w:t>
      </w:r>
      <w:r>
        <w:t xml:space="preserve">brak uwidocznienia ceny jednostkowej dla </w:t>
      </w:r>
      <w:r w:rsidR="00201D3E">
        <w:t>14</w:t>
      </w:r>
      <w:r>
        <w:t xml:space="preserve"> towar</w:t>
      </w:r>
      <w:r w:rsidR="00716AE2">
        <w:t>ów</w:t>
      </w:r>
      <w:r>
        <w:t xml:space="preserve"> </w:t>
      </w:r>
      <w:r>
        <w:rPr>
          <w:bCs/>
          <w:iCs/>
          <w:color w:val="000000"/>
        </w:rPr>
        <w:t>(poz. II</w:t>
      </w:r>
      <w:r w:rsidR="00201D3E">
        <w:rPr>
          <w:bCs/>
          <w:iCs/>
          <w:color w:val="000000"/>
        </w:rPr>
        <w:t>I</w:t>
      </w:r>
      <w:r>
        <w:rPr>
          <w:bCs/>
          <w:iCs/>
          <w:color w:val="000000"/>
        </w:rPr>
        <w:t>)</w:t>
      </w:r>
      <w:r w:rsidR="00716AE2">
        <w:rPr>
          <w:bCs/>
          <w:iCs/>
          <w:color w:val="000000"/>
        </w:rPr>
        <w:t>.</w:t>
      </w:r>
    </w:p>
    <w:p w14:paraId="7CE40A92" w14:textId="77777777" w:rsidR="00B61EB2" w:rsidRDefault="00B61EB2" w:rsidP="00692130">
      <w:pPr>
        <w:tabs>
          <w:tab w:val="left" w:pos="708"/>
        </w:tabs>
        <w:spacing w:before="120" w:line="276" w:lineRule="auto"/>
        <w:jc w:val="both"/>
      </w:pPr>
      <w:r>
        <w:t xml:space="preserve">Nieuwidocznienie w miejscu sprzedaży detalicznej cen i cen jednostkowych towarów stanowiło naruszenie art. 4 ust. 1 ustawy oraz § 3 rozporządzenia. </w:t>
      </w:r>
    </w:p>
    <w:p w14:paraId="53768051" w14:textId="048D4C36" w:rsidR="00DF4AF3" w:rsidRDefault="00B61EB2" w:rsidP="00692130">
      <w:pPr>
        <w:spacing w:before="120" w:line="276" w:lineRule="auto"/>
        <w:jc w:val="both"/>
        <w:rPr>
          <w:iCs/>
          <w:color w:val="000000"/>
        </w:rPr>
      </w:pPr>
      <w:r>
        <w:rPr>
          <w:iCs/>
          <w:color w:val="000000"/>
        </w:rPr>
        <w:t>W związku z powyższym spełnione zostały przesłanki do nałożenia przez Podkarpackiego Wojewódzkiego Inspektora Inspekcji Handlowej na przedsiębiorcę</w:t>
      </w:r>
      <w:r w:rsidR="00716AE2" w:rsidRPr="00716AE2">
        <w:rPr>
          <w:bCs/>
          <w:color w:val="000000"/>
          <w:szCs w:val="24"/>
        </w:rPr>
        <w:t xml:space="preserve"> </w:t>
      </w:r>
      <w:r w:rsidR="00661023" w:rsidRPr="00481F10">
        <w:rPr>
          <w:bCs/>
          <w:color w:val="000000"/>
          <w:szCs w:val="24"/>
        </w:rPr>
        <w:t>Polska Sieć Handlowa ,,NASZ SKLEP</w:t>
      </w:r>
      <w:r w:rsidR="00EC237F">
        <w:rPr>
          <w:bCs/>
          <w:color w:val="000000"/>
          <w:szCs w:val="24"/>
        </w:rPr>
        <w:t>”</w:t>
      </w:r>
      <w:r w:rsidR="00661023" w:rsidRPr="00481F10">
        <w:rPr>
          <w:bCs/>
          <w:color w:val="000000"/>
          <w:szCs w:val="24"/>
        </w:rPr>
        <w:t xml:space="preserve"> Spółka Akcyjna </w:t>
      </w:r>
      <w:r w:rsidR="00485912" w:rsidRPr="005E7228">
        <w:rPr>
          <w:b/>
          <w:szCs w:val="24"/>
        </w:rPr>
        <w:t>(dane zanonimizowane)</w:t>
      </w:r>
      <w:r w:rsidR="00485912">
        <w:rPr>
          <w:b/>
          <w:szCs w:val="24"/>
        </w:rPr>
        <w:t xml:space="preserve"> </w:t>
      </w:r>
      <w:r w:rsidR="00661023" w:rsidRPr="00481F10">
        <w:rPr>
          <w:bCs/>
          <w:color w:val="000000"/>
          <w:szCs w:val="24"/>
        </w:rPr>
        <w:t>Warszawa</w:t>
      </w:r>
      <w:r w:rsidRPr="00A563EE">
        <w:t>,</w:t>
      </w:r>
      <w:r>
        <w:rPr>
          <w:iCs/>
          <w:color w:val="000000"/>
        </w:rPr>
        <w:t xml:space="preserve"> kary pieniężnej przewidzianej w art. 6 ust. 1 ustawy. </w:t>
      </w:r>
    </w:p>
    <w:p w14:paraId="0425983E" w14:textId="77777777" w:rsidR="00B61EB2" w:rsidRDefault="00B61EB2" w:rsidP="00692130">
      <w:pPr>
        <w:spacing w:before="120" w:line="276" w:lineRule="auto"/>
        <w:jc w:val="both"/>
        <w:rPr>
          <w:b/>
          <w:bCs/>
          <w:iCs/>
        </w:rPr>
      </w:pPr>
      <w:r>
        <w:rPr>
          <w:iCs/>
          <w:color w:val="000000"/>
        </w:rPr>
        <w:t>W powyższej sprawie Podkarpacki Wojewódzki Inspektor Inspekcji Handlowej wymierzył stronie karę pieniężną w wysokości</w:t>
      </w:r>
      <w:r>
        <w:rPr>
          <w:b/>
          <w:iCs/>
          <w:color w:val="FF0000"/>
        </w:rPr>
        <w:t xml:space="preserve"> </w:t>
      </w:r>
      <w:r w:rsidR="00CD2A6D">
        <w:rPr>
          <w:b/>
          <w:iCs/>
          <w:color w:val="000000"/>
        </w:rPr>
        <w:t>4500</w:t>
      </w:r>
      <w:r w:rsidR="00CD2A6D">
        <w:rPr>
          <w:b/>
          <w:iCs/>
          <w:color w:val="FF0000"/>
        </w:rPr>
        <w:t xml:space="preserve"> </w:t>
      </w:r>
      <w:r>
        <w:rPr>
          <w:iCs/>
        </w:rPr>
        <w:t>zł.</w:t>
      </w:r>
    </w:p>
    <w:p w14:paraId="314E3CD2" w14:textId="77777777" w:rsidR="00B61EB2" w:rsidRDefault="00B61EB2" w:rsidP="00692130">
      <w:pPr>
        <w:spacing w:before="120" w:line="276" w:lineRule="auto"/>
        <w:jc w:val="both"/>
        <w:rPr>
          <w:iCs/>
          <w:color w:val="000000"/>
        </w:rPr>
      </w:pPr>
      <w:r>
        <w:rPr>
          <w:iCs/>
          <w:color w:val="000000"/>
        </w:rPr>
        <w:t>Wymierzając ją wziął pod uwagę, zgodnie z art. 6 ust. 3 ustawy:</w:t>
      </w:r>
    </w:p>
    <w:p w14:paraId="218003E8" w14:textId="77777777" w:rsidR="00B61EB2" w:rsidRPr="00633A09" w:rsidRDefault="00B61EB2" w:rsidP="00692130">
      <w:pPr>
        <w:numPr>
          <w:ilvl w:val="0"/>
          <w:numId w:val="9"/>
        </w:numPr>
        <w:spacing w:before="120" w:line="276" w:lineRule="auto"/>
        <w:jc w:val="both"/>
        <w:rPr>
          <w:iCs/>
          <w:color w:val="000000"/>
        </w:rPr>
      </w:pPr>
      <w:r>
        <w:rPr>
          <w:b/>
          <w:bCs/>
          <w:iCs/>
          <w:color w:val="000000"/>
        </w:rPr>
        <w:t>stopień naruszenia obowiązków</w:t>
      </w:r>
      <w:r>
        <w:rPr>
          <w:iCs/>
          <w:color w:val="000000"/>
        </w:rPr>
        <w:t xml:space="preserve">, tj. </w:t>
      </w:r>
      <w:r w:rsidRPr="008E2947">
        <w:rPr>
          <w:iCs/>
          <w:color w:val="000000"/>
        </w:rPr>
        <w:t>nieprawidłowości stwierdzono</w:t>
      </w:r>
      <w:r>
        <w:rPr>
          <w:iCs/>
          <w:color w:val="000000"/>
        </w:rPr>
        <w:t xml:space="preserve"> </w:t>
      </w:r>
      <w:r>
        <w:rPr>
          <w:color w:val="000000"/>
        </w:rPr>
        <w:t xml:space="preserve">w odniesieniu </w:t>
      </w:r>
      <w:r>
        <w:rPr>
          <w:color w:val="000000"/>
        </w:rPr>
        <w:br/>
      </w:r>
      <w:r w:rsidRPr="008E2947">
        <w:rPr>
          <w:color w:val="000000"/>
        </w:rPr>
        <w:t xml:space="preserve">do </w:t>
      </w:r>
      <w:r w:rsidR="00DE604A" w:rsidRPr="00E74632">
        <w:rPr>
          <w:b/>
          <w:bCs/>
          <w:color w:val="000000"/>
        </w:rPr>
        <w:t>43</w:t>
      </w:r>
      <w:r w:rsidRPr="008E2947">
        <w:rPr>
          <w:color w:val="000000"/>
        </w:rPr>
        <w:t xml:space="preserve"> z</w:t>
      </w:r>
      <w:r w:rsidR="00DF4AF3">
        <w:rPr>
          <w:color w:val="000000"/>
        </w:rPr>
        <w:t xml:space="preserve">e </w:t>
      </w:r>
      <w:r w:rsidR="00DF4AF3" w:rsidRPr="00E74632">
        <w:rPr>
          <w:b/>
          <w:bCs/>
          <w:color w:val="000000"/>
        </w:rPr>
        <w:t>1</w:t>
      </w:r>
      <w:r w:rsidR="00DE604A" w:rsidRPr="00E74632">
        <w:rPr>
          <w:b/>
          <w:bCs/>
          <w:color w:val="000000"/>
        </w:rPr>
        <w:t>21</w:t>
      </w:r>
      <w:r w:rsidRPr="008E2947">
        <w:rPr>
          <w:color w:val="000000"/>
        </w:rPr>
        <w:t xml:space="preserve"> sprawdzonych przypadkowo towarów</w:t>
      </w:r>
      <w:r>
        <w:rPr>
          <w:color w:val="000000"/>
        </w:rPr>
        <w:t xml:space="preserve">, co stanowi </w:t>
      </w:r>
      <w:r w:rsidR="00F23B67">
        <w:rPr>
          <w:color w:val="000000"/>
        </w:rPr>
        <w:t xml:space="preserve">ponad </w:t>
      </w:r>
      <w:r w:rsidR="00DE604A" w:rsidRPr="00E74632">
        <w:rPr>
          <w:b/>
          <w:bCs/>
          <w:color w:val="000000"/>
        </w:rPr>
        <w:t>35</w:t>
      </w:r>
      <w:r w:rsidR="00F23B67" w:rsidRPr="00E74632">
        <w:rPr>
          <w:b/>
          <w:bCs/>
          <w:color w:val="000000"/>
        </w:rPr>
        <w:t>%</w:t>
      </w:r>
      <w:r>
        <w:rPr>
          <w:color w:val="000000"/>
        </w:rPr>
        <w:t xml:space="preserve"> produktów skontrolowanych w zakresie prawidłowości informowania o cenach. </w:t>
      </w:r>
    </w:p>
    <w:p w14:paraId="472296ED" w14:textId="77777777" w:rsidR="00E74632" w:rsidRDefault="00B61EB2" w:rsidP="00E74632">
      <w:pPr>
        <w:numPr>
          <w:ilvl w:val="0"/>
          <w:numId w:val="9"/>
        </w:numPr>
        <w:spacing w:before="120" w:line="276" w:lineRule="auto"/>
        <w:jc w:val="both"/>
        <w:rPr>
          <w:iCs/>
          <w:color w:val="000000"/>
        </w:rPr>
      </w:pPr>
      <w:r w:rsidRPr="00633A09">
        <w:rPr>
          <w:iCs/>
          <w:color w:val="000000"/>
        </w:rPr>
        <w:t xml:space="preserve">fakt, że jest to </w:t>
      </w:r>
      <w:r w:rsidR="00DE604A" w:rsidRPr="00DE604A">
        <w:rPr>
          <w:b/>
          <w:bCs/>
          <w:iCs/>
          <w:color w:val="000000"/>
        </w:rPr>
        <w:t>kolejne</w:t>
      </w:r>
      <w:r w:rsidRPr="00633A09">
        <w:rPr>
          <w:iCs/>
          <w:color w:val="000000"/>
        </w:rPr>
        <w:t>,</w:t>
      </w:r>
      <w:r w:rsidR="002903E2">
        <w:rPr>
          <w:iCs/>
          <w:color w:val="000000"/>
        </w:rPr>
        <w:t xml:space="preserve"> </w:t>
      </w:r>
      <w:r w:rsidR="00DE604A">
        <w:rPr>
          <w:iCs/>
          <w:color w:val="000000"/>
        </w:rPr>
        <w:t>ujawnione</w:t>
      </w:r>
      <w:r w:rsidRPr="00633A09">
        <w:rPr>
          <w:iCs/>
          <w:color w:val="000000"/>
        </w:rPr>
        <w:t xml:space="preserve"> przez Podkarpackiego Wojewódzkiego Inspektora Inspekcji Handlowej, </w:t>
      </w:r>
      <w:r w:rsidRPr="00633A09">
        <w:rPr>
          <w:bCs/>
          <w:iCs/>
          <w:color w:val="000000"/>
        </w:rPr>
        <w:t>naruszenie</w:t>
      </w:r>
      <w:r w:rsidRPr="00633A09">
        <w:rPr>
          <w:iCs/>
          <w:color w:val="000000"/>
        </w:rPr>
        <w:t xml:space="preserve"> przez przedsiębiorcę przepisów w zakresie</w:t>
      </w:r>
      <w:r w:rsidR="00024CAA">
        <w:rPr>
          <w:iCs/>
          <w:color w:val="000000"/>
        </w:rPr>
        <w:t xml:space="preserve"> </w:t>
      </w:r>
      <w:r w:rsidRPr="00633A09">
        <w:rPr>
          <w:iCs/>
          <w:color w:val="000000"/>
        </w:rPr>
        <w:t>uwidaczniania cen towaró</w:t>
      </w:r>
      <w:r w:rsidR="002A1D4F">
        <w:rPr>
          <w:iCs/>
          <w:color w:val="000000"/>
        </w:rPr>
        <w:t>w;</w:t>
      </w:r>
      <w:r w:rsidR="006C2E72">
        <w:rPr>
          <w:iCs/>
          <w:color w:val="000000"/>
        </w:rPr>
        <w:t xml:space="preserve"> </w:t>
      </w:r>
      <w:r w:rsidR="002A1D4F">
        <w:rPr>
          <w:iCs/>
          <w:color w:val="000000"/>
        </w:rPr>
        <w:t>na podstawie zebranych w sprawie dowodów, Podkarpacki Wojewódzki Inspektor Inspekcji Handlowej ustalił, iż w okresie poprzedzającym</w:t>
      </w:r>
      <w:r w:rsidR="00E74632">
        <w:rPr>
          <w:iCs/>
          <w:color w:val="000000"/>
        </w:rPr>
        <w:t xml:space="preserve"> </w:t>
      </w:r>
      <w:r w:rsidR="002A1D4F">
        <w:rPr>
          <w:iCs/>
          <w:color w:val="000000"/>
        </w:rPr>
        <w:t>wszczęcie kontroli KH.8361.61.2022, kontrolowany przedsiębiorca, nie wykonał obowiązków, o których mowa w art. 4 ustawy, tj.:</w:t>
      </w:r>
      <w:r w:rsidR="00E74632">
        <w:rPr>
          <w:iCs/>
          <w:color w:val="000000"/>
        </w:rPr>
        <w:t xml:space="preserve"> </w:t>
      </w:r>
    </w:p>
    <w:p w14:paraId="1504CC0E" w14:textId="34ED7CA7" w:rsidR="00CD2A6D" w:rsidRPr="00E74632" w:rsidRDefault="00EF7730" w:rsidP="00E74632">
      <w:pPr>
        <w:numPr>
          <w:ilvl w:val="1"/>
          <w:numId w:val="9"/>
        </w:numPr>
        <w:spacing w:before="120" w:line="276" w:lineRule="auto"/>
        <w:jc w:val="both"/>
        <w:rPr>
          <w:iCs/>
          <w:color w:val="000000"/>
        </w:rPr>
      </w:pPr>
      <w:r w:rsidRPr="00E74632">
        <w:rPr>
          <w:iCs/>
          <w:color w:val="000000"/>
        </w:rPr>
        <w:t xml:space="preserve">w dniu 24 sierpnia 2021 r. w </w:t>
      </w:r>
      <w:r w:rsidR="00CD2A6D" w:rsidRPr="00E74632">
        <w:rPr>
          <w:iCs/>
          <w:color w:val="000000"/>
        </w:rPr>
        <w:t xml:space="preserve">sklepie zlokalizowanym w Rzeszowie przy ul. </w:t>
      </w:r>
      <w:r w:rsidR="00485912" w:rsidRPr="005E7228">
        <w:rPr>
          <w:b/>
          <w:szCs w:val="24"/>
        </w:rPr>
        <w:t>(dane zanonimizowane)</w:t>
      </w:r>
      <w:r w:rsidR="00CD2A6D" w:rsidRPr="00E74632">
        <w:rPr>
          <w:iCs/>
          <w:color w:val="000000"/>
        </w:rPr>
        <w:t xml:space="preserve"> (KH.8361.58.2021), gdzie </w:t>
      </w:r>
      <w:r w:rsidR="008E6F43" w:rsidRPr="00E74632">
        <w:rPr>
          <w:iCs/>
          <w:color w:val="000000"/>
        </w:rPr>
        <w:t xml:space="preserve">ujawniono nieprawidłowości </w:t>
      </w:r>
      <w:r w:rsidR="00CD2A6D" w:rsidRPr="00E74632">
        <w:rPr>
          <w:iCs/>
          <w:color w:val="000000"/>
        </w:rPr>
        <w:t>łącznie</w:t>
      </w:r>
      <w:r w:rsidR="00485912">
        <w:rPr>
          <w:iCs/>
          <w:color w:val="000000"/>
        </w:rPr>
        <w:t xml:space="preserve"> </w:t>
      </w:r>
      <w:r w:rsidR="00CD2A6D" w:rsidRPr="00E74632">
        <w:rPr>
          <w:iCs/>
          <w:color w:val="000000"/>
        </w:rPr>
        <w:t>dla 48 spośród 105 poddanych ocenie towarów</w:t>
      </w:r>
      <w:r w:rsidR="002A1D4F" w:rsidRPr="00E74632">
        <w:rPr>
          <w:iCs/>
          <w:color w:val="000000"/>
        </w:rPr>
        <w:t>; Decyzją KH.8361.58.2021 z dnia 10 listopada 2021 r. stronie wymierzona została pieniężna kara administracyjna w wysokości 2500 zł. Decyzja ta stała się ostateczna w dniu 29 listopada 2021 r.</w:t>
      </w:r>
    </w:p>
    <w:p w14:paraId="7414F346" w14:textId="77777777" w:rsidR="00F05F36" w:rsidRPr="00855BAA" w:rsidRDefault="00B61EB2" w:rsidP="00692130">
      <w:pPr>
        <w:numPr>
          <w:ilvl w:val="0"/>
          <w:numId w:val="9"/>
        </w:numPr>
        <w:spacing w:before="120" w:line="276" w:lineRule="auto"/>
        <w:jc w:val="both"/>
        <w:rPr>
          <w:iCs/>
          <w:color w:val="FF0000"/>
          <w:lang w:eastAsia="zh-CN"/>
        </w:rPr>
      </w:pPr>
      <w:r w:rsidRPr="001C0A2E">
        <w:rPr>
          <w:iCs/>
          <w:color w:val="000000"/>
        </w:rPr>
        <w:t>wielkość obrotów i przychodu</w:t>
      </w:r>
      <w:r w:rsidRPr="00633A09">
        <w:rPr>
          <w:iCs/>
          <w:color w:val="000000"/>
        </w:rPr>
        <w:t xml:space="preserve"> przedsiębiorcy w roku </w:t>
      </w:r>
      <w:r w:rsidRPr="00633A09">
        <w:rPr>
          <w:iCs/>
        </w:rPr>
        <w:t>2021.</w:t>
      </w:r>
      <w:r w:rsidR="001C0A2E">
        <w:rPr>
          <w:iCs/>
        </w:rPr>
        <w:t xml:space="preserve"> </w:t>
      </w:r>
    </w:p>
    <w:p w14:paraId="62C5BB7D" w14:textId="77777777" w:rsidR="00F05F36" w:rsidRPr="00855BAA" w:rsidRDefault="00B61EB2" w:rsidP="00692130">
      <w:pPr>
        <w:spacing w:before="120" w:line="276" w:lineRule="auto"/>
        <w:jc w:val="both"/>
      </w:pPr>
      <w:r>
        <w:rPr>
          <w:color w:val="000000"/>
          <w:lang w:eastAsia="zh-CN"/>
        </w:rPr>
        <w:t>Podkarpacki Wojewódzki Inspektor Inspekcji Handlowej wydając decyzję oparł się</w:t>
      </w:r>
      <w:r>
        <w:rPr>
          <w:color w:val="000000"/>
          <w:lang w:eastAsia="zh-CN"/>
        </w:rPr>
        <w:br/>
        <w:t>na następujących dowodach: protokole kontroli KH.8361.</w:t>
      </w:r>
      <w:r w:rsidR="00DE604A">
        <w:rPr>
          <w:color w:val="000000"/>
          <w:lang w:eastAsia="zh-CN"/>
        </w:rPr>
        <w:t>61</w:t>
      </w:r>
      <w:r>
        <w:rPr>
          <w:color w:val="000000"/>
          <w:lang w:eastAsia="zh-CN"/>
        </w:rPr>
        <w:t xml:space="preserve">.2022 z dnia </w:t>
      </w:r>
      <w:r w:rsidR="00DE604A">
        <w:rPr>
          <w:color w:val="000000"/>
          <w:lang w:eastAsia="zh-CN"/>
        </w:rPr>
        <w:t>12 września 2022 r.</w:t>
      </w:r>
      <w:r>
        <w:rPr>
          <w:color w:val="000000"/>
          <w:lang w:eastAsia="zh-CN"/>
        </w:rPr>
        <w:t xml:space="preserve"> wraz z załącznikami, zawiadomieniu o wszczęciu postępowania z urzędu z dnia </w:t>
      </w:r>
      <w:r w:rsidR="00DE604A">
        <w:rPr>
          <w:color w:val="000000"/>
          <w:lang w:eastAsia="zh-CN"/>
        </w:rPr>
        <w:t>2</w:t>
      </w:r>
      <w:r w:rsidR="00DF4AF3">
        <w:rPr>
          <w:color w:val="000000"/>
          <w:lang w:eastAsia="zh-CN"/>
        </w:rPr>
        <w:t>8</w:t>
      </w:r>
      <w:r w:rsidR="00DE604A">
        <w:rPr>
          <w:color w:val="000000"/>
          <w:lang w:eastAsia="zh-CN"/>
        </w:rPr>
        <w:t xml:space="preserve"> listopada</w:t>
      </w:r>
      <w:r>
        <w:rPr>
          <w:color w:val="000000"/>
          <w:lang w:eastAsia="zh-CN"/>
        </w:rPr>
        <w:t xml:space="preserve"> 2022 r.</w:t>
      </w:r>
      <w:r w:rsidR="006C2E72">
        <w:rPr>
          <w:color w:val="000000"/>
          <w:lang w:eastAsia="zh-CN"/>
        </w:rPr>
        <w:t xml:space="preserve"> (doręczone stronie 1 grudnia 2022 r.)</w:t>
      </w:r>
      <w:r>
        <w:rPr>
          <w:color w:val="000000"/>
          <w:lang w:eastAsia="zh-CN"/>
        </w:rPr>
        <w:t xml:space="preserve">, </w:t>
      </w:r>
      <w:r w:rsidR="00DE604A">
        <w:rPr>
          <w:color w:val="000000"/>
          <w:lang w:eastAsia="zh-CN"/>
        </w:rPr>
        <w:t xml:space="preserve">postanowieniu </w:t>
      </w:r>
      <w:r w:rsidR="00F05F36">
        <w:rPr>
          <w:color w:val="000000"/>
          <w:lang w:eastAsia="zh-CN"/>
        </w:rPr>
        <w:t xml:space="preserve">z dnia 28 listopada 2022 r. </w:t>
      </w:r>
    </w:p>
    <w:p w14:paraId="56B69C60" w14:textId="1A5AAE06" w:rsidR="00855BAA" w:rsidRDefault="00B61EB2" w:rsidP="00692130">
      <w:pPr>
        <w:tabs>
          <w:tab w:val="left" w:pos="0"/>
        </w:tabs>
        <w:spacing w:before="120" w:line="276" w:lineRule="auto"/>
        <w:jc w:val="both"/>
      </w:pPr>
      <w:r>
        <w:rPr>
          <w:iCs/>
          <w:lang w:eastAsia="zh-CN"/>
        </w:rPr>
        <w:t>Podkarpacki Wojewódzki Inspektor Inspekcji Handlowej stwierdza, iż na podstawie protokołu kontroli KH.8361.</w:t>
      </w:r>
      <w:r w:rsidR="00293A5C">
        <w:rPr>
          <w:iCs/>
          <w:lang w:eastAsia="zh-CN"/>
        </w:rPr>
        <w:t>61</w:t>
      </w:r>
      <w:r w:rsidR="001C0A2E">
        <w:rPr>
          <w:iCs/>
          <w:lang w:eastAsia="zh-CN"/>
        </w:rPr>
        <w:t>.</w:t>
      </w:r>
      <w:r>
        <w:rPr>
          <w:iCs/>
          <w:lang w:eastAsia="zh-CN"/>
        </w:rPr>
        <w:t>2022 oraz dołączonych do niego załączników za udowodniony został fakt, że w dniu 1</w:t>
      </w:r>
      <w:r w:rsidR="00293A5C">
        <w:rPr>
          <w:iCs/>
          <w:lang w:eastAsia="zh-CN"/>
        </w:rPr>
        <w:t>2 września</w:t>
      </w:r>
      <w:r w:rsidR="009D2FBD">
        <w:rPr>
          <w:iCs/>
          <w:lang w:eastAsia="zh-CN"/>
        </w:rPr>
        <w:t xml:space="preserve"> </w:t>
      </w:r>
      <w:r>
        <w:rPr>
          <w:iCs/>
          <w:lang w:eastAsia="zh-CN"/>
        </w:rPr>
        <w:t xml:space="preserve">2022 r. </w:t>
      </w:r>
      <w:r w:rsidR="009D2FBD">
        <w:rPr>
          <w:color w:val="000000"/>
        </w:rPr>
        <w:t xml:space="preserve">w </w:t>
      </w:r>
      <w:r w:rsidR="00293A5C">
        <w:rPr>
          <w:color w:val="000000"/>
        </w:rPr>
        <w:t xml:space="preserve">placówce detalicznej Nasz Sklep </w:t>
      </w:r>
      <w:r w:rsidR="00485912" w:rsidRPr="005E7228">
        <w:rPr>
          <w:b/>
          <w:szCs w:val="24"/>
        </w:rPr>
        <w:t>(dane zanonimizowane)</w:t>
      </w:r>
      <w:r w:rsidR="00485912">
        <w:rPr>
          <w:b/>
          <w:szCs w:val="24"/>
        </w:rPr>
        <w:t xml:space="preserve"> </w:t>
      </w:r>
      <w:r w:rsidR="00293A5C">
        <w:rPr>
          <w:color w:val="000000"/>
        </w:rPr>
        <w:t xml:space="preserve">Trzebownisko </w:t>
      </w:r>
      <w:r w:rsidR="00485912" w:rsidRPr="005E7228">
        <w:rPr>
          <w:b/>
          <w:szCs w:val="24"/>
        </w:rPr>
        <w:t>(dane zanonimizowane)</w:t>
      </w:r>
      <w:r w:rsidR="00485912">
        <w:rPr>
          <w:b/>
          <w:szCs w:val="24"/>
        </w:rPr>
        <w:t xml:space="preserve"> </w:t>
      </w:r>
      <w:r w:rsidR="00293A5C">
        <w:rPr>
          <w:color w:val="000000"/>
        </w:rPr>
        <w:t xml:space="preserve">należącym do </w:t>
      </w:r>
      <w:r w:rsidR="00293A5C" w:rsidRPr="005F4494">
        <w:rPr>
          <w:bCs/>
          <w:color w:val="000000"/>
          <w:szCs w:val="24"/>
        </w:rPr>
        <w:t>Polska Sieć Handlowa ,,NASZ SKLEP</w:t>
      </w:r>
      <w:r w:rsidR="00B97993">
        <w:rPr>
          <w:bCs/>
          <w:color w:val="000000"/>
          <w:szCs w:val="24"/>
        </w:rPr>
        <w:t>”</w:t>
      </w:r>
      <w:r w:rsidR="00293A5C" w:rsidRPr="005F4494">
        <w:rPr>
          <w:bCs/>
          <w:color w:val="000000"/>
          <w:szCs w:val="24"/>
        </w:rPr>
        <w:t xml:space="preserve"> Spółka Akcyjna</w:t>
      </w:r>
      <w:r w:rsidR="00E74632">
        <w:rPr>
          <w:bCs/>
          <w:color w:val="000000"/>
          <w:szCs w:val="24"/>
        </w:rPr>
        <w:t>,</w:t>
      </w:r>
      <w:r w:rsidR="00293A5C" w:rsidRPr="005F4494">
        <w:rPr>
          <w:bCs/>
          <w:color w:val="000000"/>
          <w:szCs w:val="24"/>
        </w:rPr>
        <w:t xml:space="preserve"> </w:t>
      </w:r>
      <w:r w:rsidR="00485912" w:rsidRPr="005E7228">
        <w:rPr>
          <w:b/>
          <w:szCs w:val="24"/>
        </w:rPr>
        <w:t>(dane zanonimizowane)</w:t>
      </w:r>
      <w:r w:rsidR="00485912">
        <w:rPr>
          <w:b/>
          <w:szCs w:val="24"/>
        </w:rPr>
        <w:t xml:space="preserve"> </w:t>
      </w:r>
      <w:r w:rsidR="00293A5C" w:rsidRPr="005F4494">
        <w:rPr>
          <w:bCs/>
          <w:color w:val="000000"/>
          <w:szCs w:val="24"/>
        </w:rPr>
        <w:t>Warszawa</w:t>
      </w:r>
      <w:r>
        <w:rPr>
          <w:iCs/>
          <w:lang w:eastAsia="zh-CN"/>
        </w:rPr>
        <w:t xml:space="preserve">, brak </w:t>
      </w:r>
      <w:r>
        <w:t xml:space="preserve">było uwidocznienia wymaganych prawem informacji w zakresie cen i cen jednostkowych dla </w:t>
      </w:r>
      <w:r w:rsidR="00293A5C">
        <w:t xml:space="preserve">43 </w:t>
      </w:r>
      <w:r>
        <w:t xml:space="preserve">spośród </w:t>
      </w:r>
      <w:r w:rsidR="00A9186A">
        <w:t>1</w:t>
      </w:r>
      <w:r w:rsidR="00293A5C">
        <w:t>2</w:t>
      </w:r>
      <w:r w:rsidR="00A9186A">
        <w:t>1</w:t>
      </w:r>
      <w:r>
        <w:t xml:space="preserve"> ocenianych towarów. </w:t>
      </w:r>
    </w:p>
    <w:p w14:paraId="3699F348" w14:textId="77777777" w:rsidR="00B61EB2" w:rsidRPr="00855BAA" w:rsidRDefault="00B61EB2" w:rsidP="00692130">
      <w:pPr>
        <w:tabs>
          <w:tab w:val="left" w:pos="0"/>
        </w:tabs>
        <w:spacing w:before="120" w:line="276" w:lineRule="auto"/>
        <w:jc w:val="both"/>
      </w:pPr>
      <w:r>
        <w:rPr>
          <w:iCs/>
          <w:lang w:eastAsia="zh-CN"/>
        </w:rPr>
        <w:t xml:space="preserve">Artykuł 6 ustawy statuuje odpowiedzialność administracyjną podmiotów, wobec których stwierdzono naruszenie wymagań określonych w art. 4 ustawy. Regulacja ta ma na celu </w:t>
      </w:r>
      <w:r>
        <w:rPr>
          <w:iCs/>
          <w:lang w:eastAsia="zh-CN"/>
        </w:rPr>
        <w:lastRenderedPageBreak/>
        <w:t>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w:t>
      </w:r>
      <w:r w:rsidR="00A9186A">
        <w:rPr>
          <w:iCs/>
          <w:lang w:eastAsia="zh-CN"/>
        </w:rPr>
        <w:t>5</w:t>
      </w:r>
      <w:r w:rsidR="00A2241A">
        <w:rPr>
          <w:iCs/>
          <w:lang w:eastAsia="zh-CN"/>
        </w:rPr>
        <w:t>8</w:t>
      </w:r>
      <w:r>
        <w:rPr>
          <w:iCs/>
          <w:lang w:eastAsia="zh-CN"/>
        </w:rPr>
        <w:t>.2022 z dnia</w:t>
      </w:r>
      <w:r w:rsidR="00A9186A">
        <w:rPr>
          <w:iCs/>
          <w:lang w:eastAsia="zh-CN"/>
        </w:rPr>
        <w:t xml:space="preserve"> </w:t>
      </w:r>
      <w:r w:rsidR="00F76BB8">
        <w:rPr>
          <w:iCs/>
          <w:lang w:eastAsia="zh-CN"/>
        </w:rPr>
        <w:br/>
      </w:r>
      <w:r w:rsidR="00A9186A">
        <w:rPr>
          <w:iCs/>
          <w:lang w:eastAsia="zh-CN"/>
        </w:rPr>
        <w:t>1</w:t>
      </w:r>
      <w:r w:rsidR="00A2241A">
        <w:rPr>
          <w:iCs/>
          <w:lang w:eastAsia="zh-CN"/>
        </w:rPr>
        <w:t>8</w:t>
      </w:r>
      <w:r w:rsidR="00A9186A">
        <w:rPr>
          <w:iCs/>
          <w:lang w:eastAsia="zh-CN"/>
        </w:rPr>
        <w:t xml:space="preserve"> </w:t>
      </w:r>
      <w:r w:rsidR="00A2241A">
        <w:rPr>
          <w:iCs/>
          <w:lang w:eastAsia="zh-CN"/>
        </w:rPr>
        <w:t xml:space="preserve">sierpnia </w:t>
      </w:r>
      <w:r w:rsidR="0079125B">
        <w:rPr>
          <w:iCs/>
          <w:lang w:eastAsia="zh-CN"/>
        </w:rPr>
        <w:t>2022 r.</w:t>
      </w:r>
      <w:r>
        <w:rPr>
          <w:iCs/>
          <w:lang w:eastAsia="zh-CN"/>
        </w:rPr>
        <w:t xml:space="preserve"> (doręczonym za pośrednictwem Poczty Polskiej w dniu </w:t>
      </w:r>
      <w:r w:rsidR="00A2241A">
        <w:rPr>
          <w:iCs/>
          <w:lang w:eastAsia="zh-CN"/>
        </w:rPr>
        <w:t>23 sierpnia</w:t>
      </w:r>
      <w:r w:rsidR="00E74632">
        <w:rPr>
          <w:iCs/>
          <w:lang w:eastAsia="zh-CN"/>
        </w:rPr>
        <w:t xml:space="preserve"> </w:t>
      </w:r>
      <w:r>
        <w:rPr>
          <w:iCs/>
          <w:lang w:eastAsia="zh-CN"/>
        </w:rPr>
        <w:t xml:space="preserve">2022 r.) została powiadomiona o zamiarze wszczęcia kontroli oraz jej zakresie przedmiotowym, a kontrolę wszczęto </w:t>
      </w:r>
      <w:r w:rsidR="007E457F">
        <w:rPr>
          <w:iCs/>
          <w:lang w:eastAsia="zh-CN"/>
        </w:rPr>
        <w:t xml:space="preserve">12 </w:t>
      </w:r>
      <w:r w:rsidR="00A2241A">
        <w:rPr>
          <w:iCs/>
          <w:lang w:eastAsia="zh-CN"/>
        </w:rPr>
        <w:t>września</w:t>
      </w:r>
      <w:r>
        <w:rPr>
          <w:iCs/>
          <w:lang w:eastAsia="zh-CN"/>
        </w:rPr>
        <w:t xml:space="preserve"> 2022 r. Strona miała więc wystarczająco dużo czasu, aby podjąć działania eliminujące ewentualne nieprawidłowości. </w:t>
      </w:r>
    </w:p>
    <w:p w14:paraId="4B16D3EB" w14:textId="77777777" w:rsidR="00B61EB2" w:rsidRDefault="00B61EB2" w:rsidP="00692130">
      <w:pPr>
        <w:tabs>
          <w:tab w:val="left" w:pos="708"/>
        </w:tabs>
        <w:spacing w:before="120" w:line="276" w:lineRule="auto"/>
        <w:jc w:val="both"/>
      </w:pPr>
      <w:r>
        <w:t xml:space="preserve">Biorąc pod uwagę wymienione kryteria, nałożenie kary pieniężnej w kwocie </w:t>
      </w:r>
      <w:r w:rsidR="00EF7730" w:rsidRPr="00EF7730">
        <w:rPr>
          <w:b/>
          <w:bCs/>
        </w:rPr>
        <w:t>4500</w:t>
      </w:r>
      <w:r w:rsidRPr="004C1B2C">
        <w:rPr>
          <w:b/>
          <w:bCs/>
          <w:color w:val="FF0000"/>
        </w:rPr>
        <w:t xml:space="preserve"> </w:t>
      </w:r>
      <w:r w:rsidRPr="004C1B2C">
        <w:rPr>
          <w:b/>
          <w:bCs/>
        </w:rPr>
        <w:t>zł</w:t>
      </w:r>
      <w:r>
        <w:rPr>
          <w:b/>
          <w:color w:val="FF0000"/>
        </w:rPr>
        <w:br/>
      </w:r>
      <w:r>
        <w:t>w stosunku do przewidzianej w ustawie kary określonej w maksymalnej wysokości</w:t>
      </w:r>
      <w:r w:rsidR="00E74632">
        <w:t xml:space="preserve"> </w:t>
      </w:r>
      <w: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5CCB224" w14:textId="77777777" w:rsidR="00B61EB2" w:rsidRDefault="00B61EB2" w:rsidP="00692130">
      <w:pPr>
        <w:tabs>
          <w:tab w:val="left" w:pos="708"/>
        </w:tabs>
        <w:spacing w:before="120" w:line="276" w:lineRule="auto"/>
        <w:jc w:val="both"/>
      </w:pPr>
      <w:r>
        <w:t xml:space="preserve">Odpowiedzialność administracyjna ma charakter obiektywny i nie jest oparta na zasadzie winy. Już sam fakt stwierdzenia nieprawidłowości stanowi podstawę do wymierzenia kary. </w:t>
      </w:r>
    </w:p>
    <w:p w14:paraId="58DAEBC3" w14:textId="77777777" w:rsidR="00B61EB2" w:rsidRDefault="00B61EB2" w:rsidP="00692130">
      <w:pPr>
        <w:tabs>
          <w:tab w:val="left" w:pos="708"/>
        </w:tabs>
        <w:spacing w:before="120" w:line="276" w:lineRule="auto"/>
        <w:jc w:val="both"/>
        <w:rPr>
          <w:color w:val="000000"/>
          <w:lang w:eastAsia="zh-CN"/>
        </w:rPr>
      </w:pPr>
      <w:r>
        <w:rPr>
          <w:color w:val="000000"/>
          <w:lang w:eastAsia="zh-CN"/>
        </w:rPr>
        <w:t xml:space="preserve">Zgodnie z art. 189e Kpa, w przypadku, gdy do naruszenia prawa doszło wskutek działania siły wyższej, strona nie podlega ukaraniu. Pojęcie to wprawdzie nie zostało zdefiniowane </w:t>
      </w:r>
      <w:r>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lang w:eastAsia="zh-CN"/>
        </w:rPr>
        <w:t>MoP</w:t>
      </w:r>
      <w:proofErr w:type="spellEnd"/>
      <w:r>
        <w:rPr>
          <w:color w:val="000000"/>
          <w:lang w:eastAsia="zh-CN"/>
        </w:rPr>
        <w:t xml:space="preserve"> 2005, Nr 6). „Siłę wyższą odróżnia od zwykłego przypadku (casus) to, że jest to zdarzenie nadzwyczajne, zewnętrzne</w:t>
      </w:r>
      <w:r>
        <w:rPr>
          <w:color w:val="000000"/>
          <w:lang w:eastAsia="zh-CN"/>
        </w:rPr>
        <w:br/>
        <w:t xml:space="preserve">i niemożliwe do zapobieżenia (vis </w:t>
      </w:r>
      <w:proofErr w:type="spellStart"/>
      <w:r>
        <w:rPr>
          <w:color w:val="000000"/>
          <w:lang w:eastAsia="zh-CN"/>
        </w:rPr>
        <w:t>cui</w:t>
      </w:r>
      <w:proofErr w:type="spellEnd"/>
      <w:r>
        <w:rPr>
          <w:color w:val="000000"/>
          <w:lang w:eastAsia="zh-CN"/>
        </w:rPr>
        <w:t xml:space="preserve"> </w:t>
      </w:r>
      <w:proofErr w:type="spellStart"/>
      <w:r>
        <w:rPr>
          <w:color w:val="000000"/>
          <w:lang w:eastAsia="zh-CN"/>
        </w:rPr>
        <w:t>humana</w:t>
      </w:r>
      <w:proofErr w:type="spellEnd"/>
      <w:r>
        <w:rPr>
          <w:color w:val="000000"/>
          <w:lang w:eastAsia="zh-CN"/>
        </w:rPr>
        <w:t xml:space="preserve"> </w:t>
      </w:r>
      <w:proofErr w:type="spellStart"/>
      <w:r>
        <w:rPr>
          <w:color w:val="000000"/>
          <w:lang w:eastAsia="zh-CN"/>
        </w:rPr>
        <w:t>infirmitas</w:t>
      </w:r>
      <w:proofErr w:type="spellEnd"/>
      <w:r>
        <w:rPr>
          <w:color w:val="000000"/>
          <w:lang w:eastAsia="zh-CN"/>
        </w:rPr>
        <w:t xml:space="preserve"> </w:t>
      </w:r>
      <w:proofErr w:type="spellStart"/>
      <w:r>
        <w:rPr>
          <w:color w:val="000000"/>
          <w:lang w:eastAsia="zh-CN"/>
        </w:rPr>
        <w:t>resistere</w:t>
      </w:r>
      <w:proofErr w:type="spellEnd"/>
      <w:r>
        <w:rPr>
          <w:color w:val="000000"/>
          <w:lang w:eastAsia="zh-CN"/>
        </w:rPr>
        <w:t xml:space="preserve"> non </w:t>
      </w:r>
      <w:proofErr w:type="spellStart"/>
      <w:r>
        <w:rPr>
          <w:color w:val="000000"/>
          <w:lang w:eastAsia="zh-CN"/>
        </w:rPr>
        <w:t>potest</w:t>
      </w:r>
      <w:proofErr w:type="spellEnd"/>
      <w:r>
        <w:rPr>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color w:val="000000"/>
          <w:lang w:eastAsia="zh-CN"/>
        </w:rPr>
        <w:br/>
      </w:r>
      <w:r>
        <w:rPr>
          <w:color w:val="000000"/>
          <w:lang w:eastAsia="zh-CN"/>
        </w:rPr>
        <w:lastRenderedPageBreak/>
        <w:t xml:space="preserve">– (A. </w:t>
      </w:r>
      <w:proofErr w:type="spellStart"/>
      <w:r>
        <w:rPr>
          <w:color w:val="000000"/>
          <w:lang w:eastAsia="zh-CN"/>
        </w:rPr>
        <w:t>Kidyba</w:t>
      </w:r>
      <w:proofErr w:type="spellEnd"/>
      <w:r>
        <w:rPr>
          <w:color w:val="000000"/>
          <w:lang w:eastAsia="zh-CN"/>
        </w:rPr>
        <w:t xml:space="preserve">: Kodeks cywilny. Komentarz. T. 3. Zobowiązania – część ogólna. Warszawa 2016, art. 124). </w:t>
      </w:r>
    </w:p>
    <w:p w14:paraId="61938C20" w14:textId="77777777" w:rsidR="00B61EB2" w:rsidRDefault="00B61EB2" w:rsidP="00692130">
      <w:pPr>
        <w:tabs>
          <w:tab w:val="left" w:pos="708"/>
        </w:tabs>
        <w:spacing w:before="120" w:line="276" w:lineRule="auto"/>
        <w:jc w:val="both"/>
      </w:pPr>
      <w:r>
        <w:rPr>
          <w:color w:val="000000"/>
          <w:lang w:eastAsia="zh-CN"/>
        </w:rPr>
        <w:t>W ocenie tutejszego organu Inspekcji, na gruncie sprawy nie ma bezpośredniego działania siły wyższej na powstanie ujawnionych podczas kontroli nieprawidłowości.</w:t>
      </w:r>
    </w:p>
    <w:p w14:paraId="7473A43A" w14:textId="77777777" w:rsidR="00B61EB2" w:rsidRDefault="00B61EB2" w:rsidP="00B97993">
      <w:pPr>
        <w:tabs>
          <w:tab w:val="left" w:pos="708"/>
        </w:tabs>
        <w:suppressAutoHyphens/>
        <w:spacing w:before="120" w:line="276" w:lineRule="auto"/>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 który stanowi w § 1, że organ administracji publicznej, w drodze decyzji, odstępuje od nałożenia administracyjnej kary pieniężnej i poprzestaje na pouczeniu, jeżeli:</w:t>
      </w:r>
    </w:p>
    <w:p w14:paraId="137047E6" w14:textId="77777777" w:rsidR="00B61EB2" w:rsidRPr="00DB2D39" w:rsidRDefault="00B61EB2" w:rsidP="00B97993">
      <w:pPr>
        <w:pStyle w:val="Akapitzlist"/>
        <w:numPr>
          <w:ilvl w:val="1"/>
          <w:numId w:val="15"/>
        </w:numPr>
        <w:tabs>
          <w:tab w:val="left" w:pos="708"/>
        </w:tabs>
        <w:suppressAutoHyphens/>
        <w:spacing w:line="276" w:lineRule="auto"/>
        <w:ind w:left="357" w:hanging="215"/>
        <w:jc w:val="both"/>
        <w:rPr>
          <w:color w:val="000000"/>
          <w:lang w:eastAsia="zh-CN"/>
        </w:rPr>
      </w:pPr>
      <w:r w:rsidRPr="00DB2D39">
        <w:rPr>
          <w:color w:val="000000"/>
          <w:lang w:eastAsia="zh-CN"/>
        </w:rPr>
        <w:t>waga naruszenia prawa jest znikoma, a strona zaprzestała naruszania prawa lub</w:t>
      </w:r>
    </w:p>
    <w:p w14:paraId="5582FBB9" w14:textId="77777777" w:rsidR="00B61EB2" w:rsidRPr="00DB2D39" w:rsidRDefault="00B61EB2" w:rsidP="00692130">
      <w:pPr>
        <w:pStyle w:val="Akapitzlist"/>
        <w:numPr>
          <w:ilvl w:val="1"/>
          <w:numId w:val="15"/>
        </w:numPr>
        <w:suppressAutoHyphens/>
        <w:spacing w:before="120" w:line="276" w:lineRule="auto"/>
        <w:ind w:left="426" w:right="-2" w:hanging="284"/>
        <w:jc w:val="both"/>
        <w:rPr>
          <w:color w:val="000000"/>
          <w:lang w:eastAsia="zh-CN"/>
        </w:rPr>
      </w:pPr>
      <w:r w:rsidRPr="00DB2D39">
        <w:rPr>
          <w:color w:val="000000"/>
          <w:lang w:eastAsia="zh-CN"/>
        </w:rPr>
        <w:t>za to samo zachowanie prawomocną decyzją na stronę została uprzednio nałożona</w:t>
      </w:r>
      <w:r w:rsidR="00855BAA">
        <w:rPr>
          <w:color w:val="000000"/>
          <w:lang w:eastAsia="zh-CN"/>
        </w:rPr>
        <w:t xml:space="preserve"> </w:t>
      </w:r>
      <w:r w:rsidRPr="00DB2D39">
        <w:rPr>
          <w:color w:val="000000"/>
          <w:lang w:eastAsia="zh-CN"/>
        </w:rPr>
        <w:t>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CFFD8C0" w14:textId="77777777" w:rsidR="00B61EB2" w:rsidRDefault="00B61EB2" w:rsidP="00692130">
      <w:pPr>
        <w:tabs>
          <w:tab w:val="left" w:pos="708"/>
        </w:tabs>
        <w:suppressAutoHyphens/>
        <w:spacing w:before="120" w:line="276" w:lineRule="auto"/>
        <w:ind w:right="-2"/>
        <w:jc w:val="both"/>
        <w:rPr>
          <w:lang w:eastAsia="zh-CN"/>
        </w:rPr>
      </w:pPr>
      <w:r>
        <w:rPr>
          <w:color w:val="000000"/>
          <w:lang w:eastAsia="zh-CN"/>
        </w:rPr>
        <w:t>W ocenie tutejszego organu Inspekcji wagi naruszenia prawa przez stronę nie można uznać</w:t>
      </w:r>
      <w:r>
        <w:rPr>
          <w:color w:val="000000"/>
          <w:lang w:eastAsia="zh-CN"/>
        </w:rPr>
        <w:br/>
        <w:t xml:space="preserve">za znikomą, gdyż nieuwidocznienie wymaganych informacji o cenach i cenach jednostkowych towarów stwierdzono łącznie </w:t>
      </w:r>
      <w:r w:rsidR="004C1B2C">
        <w:rPr>
          <w:color w:val="000000"/>
          <w:lang w:eastAsia="zh-CN"/>
        </w:rPr>
        <w:t xml:space="preserve">dla </w:t>
      </w:r>
      <w:r>
        <w:rPr>
          <w:color w:val="000000"/>
          <w:lang w:eastAsia="zh-CN"/>
        </w:rPr>
        <w:t xml:space="preserve">ponad </w:t>
      </w:r>
      <w:r w:rsidR="00F22548">
        <w:rPr>
          <w:color w:val="000000"/>
          <w:lang w:eastAsia="zh-CN"/>
        </w:rPr>
        <w:t>35</w:t>
      </w:r>
      <w:r>
        <w:rPr>
          <w:color w:val="000000"/>
          <w:lang w:eastAsia="zh-CN"/>
        </w:rPr>
        <w:t xml:space="preserve">% spośród sprawdzonych </w:t>
      </w:r>
      <w:r w:rsidR="00D02278">
        <w:rPr>
          <w:color w:val="000000"/>
          <w:lang w:eastAsia="zh-CN"/>
        </w:rPr>
        <w:br/>
      </w:r>
      <w:r>
        <w:rPr>
          <w:color w:val="000000"/>
          <w:lang w:eastAsia="zh-CN"/>
        </w:rPr>
        <w:t xml:space="preserve">w toku kontroli. Uchybienia w powyższym zakresie naruszały prawo konsumentów </w:t>
      </w:r>
      <w:r w:rsidR="00D02278">
        <w:rPr>
          <w:color w:val="000000"/>
          <w:lang w:eastAsia="zh-CN"/>
        </w:rPr>
        <w:br/>
      </w:r>
      <w:r>
        <w:rPr>
          <w:color w:val="000000"/>
          <w:lang w:eastAsia="zh-CN"/>
        </w:rPr>
        <w:t xml:space="preserve">do rzetelnej i pełnej informacji oraz ograniczały ich prawo do świadomego wyboru oferty. </w:t>
      </w:r>
      <w:r>
        <w:rPr>
          <w:lang w:eastAsia="zh-CN"/>
        </w:rPr>
        <w:t xml:space="preserve">Mając na uwadze, że wagi naruszenia nie można było uznać za znikomą, tym samym brak jest podstaw do odstąpienia od nałożenia administracyjnej kary pieniężnej przewidzianego </w:t>
      </w:r>
      <w:r w:rsidR="00DE6C8B">
        <w:rPr>
          <w:lang w:eastAsia="zh-CN"/>
        </w:rPr>
        <w:br/>
      </w:r>
      <w:r>
        <w:rPr>
          <w:lang w:eastAsia="zh-CN"/>
        </w:rPr>
        <w:t xml:space="preserve">w art. 189f § 1 pkt 1 </w:t>
      </w:r>
      <w:r w:rsidR="0079125B">
        <w:rPr>
          <w:lang w:eastAsia="zh-CN"/>
        </w:rPr>
        <w:t>K</w:t>
      </w:r>
      <w:r>
        <w:rPr>
          <w:lang w:eastAsia="zh-CN"/>
        </w:rPr>
        <w:t xml:space="preserve">pa. </w:t>
      </w:r>
    </w:p>
    <w:p w14:paraId="1E2B10D9" w14:textId="77777777" w:rsidR="00B61EB2" w:rsidRDefault="00B61EB2" w:rsidP="00692130">
      <w:pPr>
        <w:tabs>
          <w:tab w:val="left" w:pos="708"/>
        </w:tabs>
        <w:suppressAutoHyphens/>
        <w:spacing w:before="120" w:line="276" w:lineRule="auto"/>
        <w:ind w:right="-2"/>
        <w:jc w:val="both"/>
        <w:rPr>
          <w:lang w:eastAsia="zh-CN"/>
        </w:rPr>
      </w:pPr>
      <w:r>
        <w:rPr>
          <w:lang w:eastAsia="zh-CN"/>
        </w:rPr>
        <w:t xml:space="preserve">Należy także wskazać, że obie przesłanki odstąpienia od nałożenia administracyjnej kary pieniężnej, o których mowa w art. 189f § 1 pkt 1 </w:t>
      </w:r>
      <w:r w:rsidR="0079125B">
        <w:rPr>
          <w:lang w:eastAsia="zh-CN"/>
        </w:rPr>
        <w:t>K</w:t>
      </w:r>
      <w:r>
        <w:rPr>
          <w:lang w:eastAsia="zh-CN"/>
        </w:rPr>
        <w:t xml:space="preserve">pa, muszą wystąpić łącznie, co na gruncie przedmiotowej sprawy oznacza, że nawet zaprzestanie przez stronę naruszania prawa nie może skutkować odstąpieniem przez organ administracyjny od wymierzenia kary. </w:t>
      </w:r>
    </w:p>
    <w:p w14:paraId="7532192A" w14:textId="77777777" w:rsidR="00B61EB2" w:rsidRDefault="00B61EB2" w:rsidP="00692130">
      <w:pPr>
        <w:tabs>
          <w:tab w:val="left" w:pos="708"/>
          <w:tab w:val="num" w:pos="3720"/>
        </w:tabs>
        <w:spacing w:before="120" w:line="276" w:lineRule="auto"/>
        <w:ind w:right="-2"/>
        <w:jc w:val="both"/>
      </w:pPr>
      <w:r>
        <w:t xml:space="preserve">Nie można również było zastosować alternatywy, która umożliwiałaby zastosowanie instytucji odstąpienia wskazanej w przepisie art. </w:t>
      </w:r>
      <w:r>
        <w:rPr>
          <w:kern w:val="2"/>
          <w:lang w:eastAsia="zh-CN"/>
        </w:rPr>
        <w:t>189f § 1 pkt 2 Kpa.</w:t>
      </w:r>
      <w: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Pr>
          <w:color w:val="000000"/>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1DFC5346" w14:textId="77777777" w:rsidR="00B61EB2" w:rsidRDefault="00B61EB2" w:rsidP="00692130">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to na spełnienie celów, dla których miałaby być nałożona administracyjna kara pieniężna, organ administracji publicznej, w drodze postanowienia, może wyznaczyć stronie termin</w:t>
      </w:r>
      <w:r>
        <w:rPr>
          <w:color w:val="000000"/>
          <w:lang w:eastAsia="zh-CN"/>
        </w:rPr>
        <w:br/>
        <w:t xml:space="preserve">do przedstawienia dowodów potwierdzających: </w:t>
      </w:r>
    </w:p>
    <w:p w14:paraId="7413775F" w14:textId="77777777" w:rsidR="00D02278" w:rsidRDefault="00B61EB2" w:rsidP="00D02278">
      <w:pPr>
        <w:pStyle w:val="Akapitzlist"/>
        <w:numPr>
          <w:ilvl w:val="0"/>
          <w:numId w:val="28"/>
        </w:numPr>
        <w:tabs>
          <w:tab w:val="left" w:pos="426"/>
        </w:tabs>
        <w:suppressAutoHyphens/>
        <w:spacing w:line="276" w:lineRule="auto"/>
        <w:ind w:left="426" w:hanging="284"/>
        <w:contextualSpacing w:val="0"/>
        <w:jc w:val="both"/>
        <w:rPr>
          <w:color w:val="000000"/>
          <w:lang w:eastAsia="zh-CN"/>
        </w:rPr>
      </w:pPr>
      <w:r>
        <w:rPr>
          <w:color w:val="000000"/>
          <w:lang w:eastAsia="zh-CN"/>
        </w:rPr>
        <w:t>usunięcie naruszenia prawa lub</w:t>
      </w:r>
    </w:p>
    <w:p w14:paraId="29D77AA3" w14:textId="77777777" w:rsidR="00B61EB2" w:rsidRPr="00D02278" w:rsidRDefault="00B61EB2" w:rsidP="00D02278">
      <w:pPr>
        <w:pStyle w:val="Akapitzlist"/>
        <w:numPr>
          <w:ilvl w:val="0"/>
          <w:numId w:val="28"/>
        </w:numPr>
        <w:tabs>
          <w:tab w:val="left" w:pos="426"/>
        </w:tabs>
        <w:suppressAutoHyphens/>
        <w:spacing w:line="276" w:lineRule="auto"/>
        <w:ind w:left="426" w:hanging="284"/>
        <w:contextualSpacing w:val="0"/>
        <w:jc w:val="both"/>
        <w:rPr>
          <w:color w:val="000000"/>
          <w:lang w:eastAsia="zh-CN"/>
        </w:rPr>
      </w:pPr>
      <w:r w:rsidRPr="00D02278">
        <w:rPr>
          <w:color w:val="000000"/>
          <w:lang w:eastAsia="zh-CN"/>
        </w:rPr>
        <w:t>powiadomienie właściwych podmiotów o stwierdzonym naruszeniu prawa, określając termin i sposób powiadomienia.</w:t>
      </w:r>
    </w:p>
    <w:p w14:paraId="4A889442" w14:textId="77777777" w:rsidR="00B61EB2" w:rsidRPr="004C3CF2" w:rsidRDefault="00B61EB2" w:rsidP="00692130">
      <w:pPr>
        <w:tabs>
          <w:tab w:val="left" w:pos="708"/>
        </w:tabs>
        <w:spacing w:before="120" w:line="276" w:lineRule="auto"/>
        <w:jc w:val="both"/>
      </w:pPr>
      <w:r>
        <w:lastRenderedPageBreak/>
        <w:t xml:space="preserve">W ocenie tutejszego organu Inspekcji odstąpienie od nałożenia kary na tej podstawie byłoby pozbawione podstawy faktycznej, jak i nie było celowe. Odwołać się przy tym należy </w:t>
      </w:r>
      <w:r>
        <w:br/>
        <w:t xml:space="preserve">do wskazanej uprzednio dyrektywy 98/6 WE wskazującej także na cel kary – winna być odstraszająca – tj. jej wysokość powinna być dotkliwa dla przedsiębiorcy. Kara musi także spełniać funkcję prewencyjną oraz dyscyplinująco-represyjną. Powinna być ona ostrzeżeniem </w:t>
      </w:r>
      <w:r w:rsidRPr="004C3CF2">
        <w:t>dla przedsiębiorcy, tak by nie dopuścił się on do powstania nieprawidłowości w przyszłości. Wszelkie wymagania kara w tej wysokości spełnia.</w:t>
      </w:r>
    </w:p>
    <w:p w14:paraId="74AC8808" w14:textId="77777777" w:rsidR="00C3286E" w:rsidRDefault="00B61EB2" w:rsidP="0069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lang w:eastAsia="zh-CN"/>
        </w:rPr>
      </w:pPr>
      <w:r w:rsidRPr="004C3CF2">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w:t>
      </w:r>
      <w:r w:rsidR="00E74632">
        <w:rPr>
          <w:kern w:val="2"/>
          <w:lang w:eastAsia="zh-CN"/>
        </w:rPr>
        <w:t xml:space="preserve"> </w:t>
      </w:r>
      <w:r w:rsidRPr="004C3CF2">
        <w:rPr>
          <w:kern w:val="2"/>
          <w:lang w:eastAsia="zh-CN"/>
        </w:rPr>
        <w:t xml:space="preserve">–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4C3CF2">
        <w:rPr>
          <w:lang w:eastAsia="zh-CN"/>
        </w:rPr>
        <w:t xml:space="preserve">Instytucja ta nie znajdzie zastosowania do </w:t>
      </w:r>
      <w:r w:rsidR="00681C84">
        <w:rPr>
          <w:lang w:eastAsia="zh-CN"/>
        </w:rPr>
        <w:t>s</w:t>
      </w:r>
      <w:r w:rsidRPr="004C3CF2">
        <w:rPr>
          <w:lang w:eastAsia="zh-CN"/>
        </w:rPr>
        <w:t xml:space="preserve">trony, bowiem </w:t>
      </w:r>
      <w:r w:rsidR="001C2D56">
        <w:rPr>
          <w:lang w:eastAsia="zh-CN"/>
        </w:rPr>
        <w:t>nie jest przedsi</w:t>
      </w:r>
      <w:r w:rsidR="00C3286E">
        <w:rPr>
          <w:lang w:eastAsia="zh-CN"/>
        </w:rPr>
        <w:t>ębiorcą</w:t>
      </w:r>
      <w:r w:rsidR="001C2D56">
        <w:rPr>
          <w:lang w:eastAsia="zh-CN"/>
        </w:rPr>
        <w:t xml:space="preserve"> prowadzącym działalność gos</w:t>
      </w:r>
      <w:r w:rsidR="00C3286E">
        <w:rPr>
          <w:lang w:eastAsia="zh-CN"/>
        </w:rPr>
        <w:t>p</w:t>
      </w:r>
      <w:r w:rsidR="001C2D56">
        <w:rPr>
          <w:lang w:eastAsia="zh-CN"/>
        </w:rPr>
        <w:t xml:space="preserve">odarczą w </w:t>
      </w:r>
      <w:r w:rsidR="00C3286E">
        <w:rPr>
          <w:lang w:eastAsia="zh-CN"/>
        </w:rPr>
        <w:t xml:space="preserve">oparciu </w:t>
      </w:r>
      <w:r w:rsidR="00293A5C">
        <w:rPr>
          <w:lang w:eastAsia="zh-CN"/>
        </w:rPr>
        <w:t xml:space="preserve">o </w:t>
      </w:r>
      <w:r w:rsidR="001C2D56">
        <w:rPr>
          <w:lang w:eastAsia="zh-CN"/>
        </w:rPr>
        <w:t>wpis do CEIDG.</w:t>
      </w:r>
    </w:p>
    <w:p w14:paraId="19EB95DE" w14:textId="77777777" w:rsidR="00B61EB2" w:rsidRDefault="00B61EB2" w:rsidP="0069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p>
    <w:p w14:paraId="7DE11BF8" w14:textId="77777777" w:rsidR="00B61EB2" w:rsidRDefault="00B61EB2" w:rsidP="00692130">
      <w:pPr>
        <w:tabs>
          <w:tab w:val="left" w:pos="708"/>
        </w:tabs>
        <w:spacing w:before="120" w:line="276" w:lineRule="auto"/>
        <w:jc w:val="both"/>
      </w:pPr>
      <w:r>
        <w:rPr>
          <w:color w:val="000000"/>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t>.</w:t>
      </w:r>
    </w:p>
    <w:p w14:paraId="3FFAED62" w14:textId="77777777" w:rsidR="00B61EB2" w:rsidRDefault="00B61EB2" w:rsidP="00692130">
      <w:pPr>
        <w:spacing w:before="120" w:line="276" w:lineRule="auto"/>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18719ED9" w14:textId="77777777" w:rsidR="00B61EB2" w:rsidRDefault="00B61EB2" w:rsidP="00692130">
      <w:pPr>
        <w:spacing w:before="120" w:line="276" w:lineRule="auto"/>
        <w:jc w:val="center"/>
        <w:rPr>
          <w:b/>
          <w:color w:val="000000"/>
        </w:rPr>
      </w:pPr>
      <w:r>
        <w:rPr>
          <w:b/>
          <w:color w:val="000000"/>
        </w:rPr>
        <w:t>NBP O/O w Rzeszowie 67 1010 1528 0016 5822 3100 0000,</w:t>
      </w:r>
    </w:p>
    <w:p w14:paraId="59E7A0EE" w14:textId="77777777" w:rsidR="00DF2277" w:rsidRDefault="00B61EB2" w:rsidP="00DF2277">
      <w:pPr>
        <w:spacing w:before="120" w:line="276" w:lineRule="auto"/>
        <w:jc w:val="both"/>
        <w:rPr>
          <w:b/>
          <w:color w:val="000000"/>
          <w:sz w:val="20"/>
          <w:u w:val="single"/>
        </w:rPr>
      </w:pPr>
      <w:r>
        <w:rPr>
          <w:color w:val="000000"/>
        </w:rPr>
        <w:t>w terminie 7 dni od dnia, w którym decyzja o wymierzeniu kary stała się ostateczna.</w:t>
      </w:r>
      <w:r w:rsidR="00BD62BE">
        <w:rPr>
          <w:b/>
          <w:color w:val="000000"/>
          <w:sz w:val="20"/>
          <w:u w:val="single"/>
        </w:rPr>
        <w:br/>
      </w:r>
    </w:p>
    <w:p w14:paraId="2615A9D9" w14:textId="77777777" w:rsidR="00B61EB2" w:rsidRPr="0029726F" w:rsidRDefault="00B61EB2" w:rsidP="00DF2277">
      <w:pPr>
        <w:spacing w:before="120" w:line="276" w:lineRule="auto"/>
        <w:jc w:val="both"/>
        <w:rPr>
          <w:color w:val="000000"/>
        </w:rPr>
      </w:pPr>
      <w:r w:rsidRPr="00696710">
        <w:rPr>
          <w:b/>
          <w:color w:val="000000"/>
          <w:sz w:val="20"/>
          <w:u w:val="single"/>
        </w:rPr>
        <w:t>Pouczenie</w:t>
      </w:r>
      <w:r w:rsidRPr="00696710">
        <w:rPr>
          <w:b/>
          <w:color w:val="000000"/>
          <w:sz w:val="20"/>
        </w:rPr>
        <w:t>:</w:t>
      </w:r>
    </w:p>
    <w:p w14:paraId="2821A613" w14:textId="77777777" w:rsidR="00B61EB2" w:rsidRPr="00696710" w:rsidRDefault="00B61EB2" w:rsidP="00692130">
      <w:pPr>
        <w:spacing w:before="120" w:line="276" w:lineRule="auto"/>
        <w:jc w:val="both"/>
        <w:rPr>
          <w:b/>
          <w:color w:val="000000"/>
          <w:sz w:val="20"/>
          <w:u w:val="single"/>
        </w:rPr>
      </w:pPr>
      <w:r w:rsidRPr="00696710">
        <w:rPr>
          <w:color w:val="000000"/>
          <w:sz w:val="20"/>
        </w:rPr>
        <w:t xml:space="preserve">Zgodnie z art. 127 § 1 i 2 Kodeksu postępowania administracyjnego, od niniejszej decyzji przysługuje stronie odwołanie, które zgodnie z art. 129 § 1 i 2 Kpa wnosi się do Prezesa Urzędu Ochrony Konkurencji </w:t>
      </w:r>
      <w:r w:rsidR="008C6E5E">
        <w:rPr>
          <w:color w:val="000000"/>
          <w:sz w:val="20"/>
        </w:rPr>
        <w:br/>
      </w:r>
      <w:r w:rsidRPr="00696710">
        <w:rPr>
          <w:color w:val="000000"/>
          <w:sz w:val="20"/>
        </w:rPr>
        <w:t xml:space="preserve">i Konsumentów, Pl. Powstańców Warszawy 1, 00-950 Warszawa za pośrednictwem Podkarpackiego Wojewódzkiego Inspektora Inspekcji Handlowej w terminie 14 dni od dnia jej doręczenia. </w:t>
      </w:r>
    </w:p>
    <w:p w14:paraId="2DED023E" w14:textId="77777777" w:rsidR="00B61EB2" w:rsidRPr="00696710" w:rsidRDefault="00B61EB2" w:rsidP="00692130">
      <w:pPr>
        <w:spacing w:before="120" w:line="276" w:lineRule="auto"/>
        <w:jc w:val="both"/>
        <w:rPr>
          <w:color w:val="000000"/>
          <w:sz w:val="20"/>
        </w:rPr>
      </w:pPr>
      <w:r w:rsidRPr="00696710">
        <w:rPr>
          <w:color w:val="000000"/>
          <w:sz w:val="20"/>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87BC81B" w14:textId="77777777" w:rsidR="007E2FE3" w:rsidRPr="00696710" w:rsidRDefault="007E2FE3" w:rsidP="00692130">
      <w:pPr>
        <w:suppressAutoHyphens/>
        <w:spacing w:before="120" w:line="276" w:lineRule="auto"/>
        <w:jc w:val="both"/>
        <w:rPr>
          <w:color w:val="000000"/>
          <w:sz w:val="20"/>
          <w:lang w:eastAsia="zh-CN"/>
        </w:rPr>
      </w:pPr>
      <w:r w:rsidRPr="00696710">
        <w:rPr>
          <w:color w:val="000000"/>
          <w:sz w:val="20"/>
          <w:lang w:eastAsia="zh-CN"/>
        </w:rPr>
        <w:t xml:space="preserve">Zgodnie z art. 130 § 1 i 2 Kodeksu postępowania administracyjnego </w:t>
      </w:r>
      <w:r w:rsidRPr="00696710">
        <w:rPr>
          <w:sz w:val="20"/>
          <w:lang w:eastAsia="zh-CN"/>
        </w:rPr>
        <w:t>przed upływem terminu do wniesienia odwołania decyzja nie ulega wykonaniu. Wniesienie odwołania w terminie wstrzymuje wykonanie decyzji.</w:t>
      </w:r>
    </w:p>
    <w:p w14:paraId="3FB8ADDE" w14:textId="77777777" w:rsidR="007E2FE3" w:rsidRPr="00696710" w:rsidRDefault="00B61EB2" w:rsidP="00692130">
      <w:pPr>
        <w:spacing w:before="120" w:line="276" w:lineRule="auto"/>
        <w:jc w:val="both"/>
        <w:rPr>
          <w:color w:val="000000"/>
          <w:sz w:val="20"/>
        </w:rPr>
      </w:pPr>
      <w:r w:rsidRPr="00696710">
        <w:rPr>
          <w:color w:val="000000"/>
          <w:sz w:val="20"/>
        </w:rPr>
        <w:lastRenderedPageBreak/>
        <w:t xml:space="preserve">Zgodnie z art. 8 ustawy o informowaniu o cenach towarów i usług do kar pieniężnych w zakresie nieuregulowanym w ustawie stosuje się odpowiednio przepisy działu III ustawy z dnia 29 sierpnia 1997 r. </w:t>
      </w:r>
      <w:r w:rsidRPr="00696710">
        <w:rPr>
          <w:sz w:val="20"/>
        </w:rPr>
        <w:t>Ordynacja podatkowa (tekst jednolity: Dz. U. z 2021 r., poz. 1540 ze zm.).</w:t>
      </w:r>
      <w:r w:rsidRPr="00696710">
        <w:rPr>
          <w:color w:val="000000"/>
          <w:sz w:val="20"/>
        </w:rPr>
        <w:t xml:space="preserve"> Kary pieniężne podlegają egzekucji w trybie przepisów o postępowaniu egzekucyjnym w administracji w zakresie egzekucji obowiązków </w:t>
      </w:r>
      <w:r w:rsidR="005C39B5">
        <w:rPr>
          <w:color w:val="000000"/>
          <w:sz w:val="20"/>
        </w:rPr>
        <w:br/>
      </w:r>
      <w:r w:rsidRPr="00696710">
        <w:rPr>
          <w:color w:val="000000"/>
          <w:sz w:val="20"/>
        </w:rPr>
        <w:t>o charakterze pieniężnym.</w:t>
      </w:r>
    </w:p>
    <w:p w14:paraId="2AF2F371" w14:textId="4B74F1BB" w:rsidR="00B61EB2" w:rsidRPr="00696710" w:rsidRDefault="00696F06" w:rsidP="00B61EB2">
      <w:pPr>
        <w:spacing w:before="120" w:line="276" w:lineRule="auto"/>
        <w:rPr>
          <w:color w:val="000000"/>
          <w:sz w:val="20"/>
          <w:u w:val="single"/>
        </w:rPr>
      </w:pPr>
      <w:r>
        <w:rPr>
          <w:noProof/>
        </w:rPr>
        <mc:AlternateContent>
          <mc:Choice Requires="wps">
            <w:drawing>
              <wp:anchor distT="45720" distB="45720" distL="114300" distR="114300" simplePos="0" relativeHeight="251659264" behindDoc="0" locked="0" layoutInCell="1" allowOverlap="1" wp14:anchorId="0BCE4571" wp14:editId="6A0135AC">
                <wp:simplePos x="0" y="0"/>
                <wp:positionH relativeFrom="column">
                  <wp:posOffset>2367280</wp:posOffset>
                </wp:positionH>
                <wp:positionV relativeFrom="paragraph">
                  <wp:posOffset>233680</wp:posOffset>
                </wp:positionV>
                <wp:extent cx="3390900" cy="1318260"/>
                <wp:effectExtent l="0" t="0" r="0" b="0"/>
                <wp:wrapSquare wrapText="bothSides"/>
                <wp:docPr id="187124897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18260"/>
                        </a:xfrm>
                        <a:prstGeom prst="rect">
                          <a:avLst/>
                        </a:prstGeom>
                        <a:solidFill>
                          <a:srgbClr val="FFFFFF"/>
                        </a:solidFill>
                        <a:ln w="9525">
                          <a:noFill/>
                          <a:miter lim="800000"/>
                          <a:headEnd/>
                          <a:tailEnd/>
                        </a:ln>
                      </wps:spPr>
                      <wps:txbx>
                        <w:txbxContent>
                          <w:p w14:paraId="2671A338" w14:textId="77777777" w:rsidR="00E74632" w:rsidRPr="001E7965" w:rsidRDefault="00E74632">
                            <w:pPr>
                              <w:jc w:val="center"/>
                            </w:pPr>
                            <w:r w:rsidRPr="001E7965">
                              <w:t>PODKARPACKI WOJEWÓDZKI INSPEKTOR</w:t>
                            </w:r>
                          </w:p>
                          <w:p w14:paraId="708F5F14" w14:textId="77777777" w:rsidR="00E74632" w:rsidRPr="001E7965" w:rsidRDefault="00E74632">
                            <w:pPr>
                              <w:jc w:val="center"/>
                            </w:pPr>
                            <w:r w:rsidRPr="001E7965">
                              <w:t>INSPEKCJI HANDLOWEJ</w:t>
                            </w:r>
                          </w:p>
                          <w:p w14:paraId="473F63E6" w14:textId="77777777" w:rsidR="00E74632" w:rsidRPr="001E7965" w:rsidRDefault="00E74632">
                            <w:pPr>
                              <w:jc w:val="center"/>
                            </w:pPr>
                          </w:p>
                          <w:p w14:paraId="65E83C1A" w14:textId="77777777" w:rsidR="00E74632" w:rsidRDefault="00E74632">
                            <w:pPr>
                              <w:jc w:val="center"/>
                            </w:pPr>
                          </w:p>
                          <w:p w14:paraId="1956B193" w14:textId="77777777" w:rsidR="00E74632" w:rsidRDefault="00E74632">
                            <w:pPr>
                              <w:jc w:val="center"/>
                            </w:pPr>
                          </w:p>
                          <w:p w14:paraId="2DE71F1B" w14:textId="77777777" w:rsidR="00E74632" w:rsidRPr="001E7965" w:rsidRDefault="00E74632">
                            <w:pPr>
                              <w:jc w:val="center"/>
                            </w:pPr>
                          </w:p>
                          <w:p w14:paraId="16A12C52" w14:textId="77777777" w:rsidR="00E74632" w:rsidRPr="00C45417" w:rsidRDefault="00E74632">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E4571" id="Pole tekstowe 1" o:spid="_x0000_s1029" type="#_x0000_t202" style="position:absolute;margin-left:186.4pt;margin-top:18.4pt;width:267pt;height:103.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" stroked="f">
                <v:textbox style="mso-fit-shape-to-text:t">
                  <w:txbxContent>
                    <w:p w14:paraId="2671A338" w14:textId="77777777" w:rsidR="00E74632" w:rsidRPr="001E7965" w:rsidRDefault="00E74632">
                      <w:pPr>
                        <w:jc w:val="center"/>
                      </w:pPr>
                      <w:r w:rsidRPr="001E7965">
                        <w:t>PODKARPACKI WOJEWÓDZKI INSPEKTOR</w:t>
                      </w:r>
                    </w:p>
                    <w:p w14:paraId="708F5F14" w14:textId="77777777" w:rsidR="00E74632" w:rsidRPr="001E7965" w:rsidRDefault="00E74632">
                      <w:pPr>
                        <w:jc w:val="center"/>
                      </w:pPr>
                      <w:r w:rsidRPr="001E7965">
                        <w:t>INSPEKCJI HANDLOWEJ</w:t>
                      </w:r>
                    </w:p>
                    <w:p w14:paraId="473F63E6" w14:textId="77777777" w:rsidR="00E74632" w:rsidRPr="001E7965" w:rsidRDefault="00E74632">
                      <w:pPr>
                        <w:jc w:val="center"/>
                      </w:pPr>
                    </w:p>
                    <w:p w14:paraId="65E83C1A" w14:textId="77777777" w:rsidR="00E74632" w:rsidRDefault="00E74632">
                      <w:pPr>
                        <w:jc w:val="center"/>
                      </w:pPr>
                    </w:p>
                    <w:p w14:paraId="1956B193" w14:textId="77777777" w:rsidR="00E74632" w:rsidRDefault="00E74632">
                      <w:pPr>
                        <w:jc w:val="center"/>
                      </w:pPr>
                    </w:p>
                    <w:p w14:paraId="2DE71F1B" w14:textId="77777777" w:rsidR="00E74632" w:rsidRPr="001E7965" w:rsidRDefault="00E74632">
                      <w:pPr>
                        <w:jc w:val="center"/>
                      </w:pPr>
                    </w:p>
                    <w:p w14:paraId="16A12C52" w14:textId="77777777" w:rsidR="00E74632" w:rsidRPr="00C45417" w:rsidRDefault="00E74632">
                      <w:pPr>
                        <w:jc w:val="center"/>
                        <w:rPr>
                          <w:i/>
                          <w:iCs/>
                        </w:rPr>
                      </w:pPr>
                      <w:r w:rsidRPr="00C45417">
                        <w:rPr>
                          <w:i/>
                          <w:iCs/>
                        </w:rPr>
                        <w:t>Jerzy Szczepański</w:t>
                      </w:r>
                    </w:p>
                  </w:txbxContent>
                </v:textbox>
                <w10:wrap type="square"/>
              </v:shape>
            </w:pict>
          </mc:Fallback>
        </mc:AlternateContent>
      </w:r>
      <w:r w:rsidR="00B61EB2" w:rsidRPr="00696710">
        <w:rPr>
          <w:b/>
          <w:color w:val="000000"/>
          <w:sz w:val="20"/>
          <w:u w:val="single"/>
        </w:rPr>
        <w:t xml:space="preserve">Otrzymują: </w:t>
      </w:r>
    </w:p>
    <w:p w14:paraId="45720F11" w14:textId="77777777" w:rsidR="00B61EB2" w:rsidRPr="00696710" w:rsidRDefault="00B61EB2" w:rsidP="00B61EB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bCs/>
          <w:sz w:val="20"/>
          <w:lang w:eastAsia="zh-CN"/>
        </w:rPr>
      </w:pPr>
      <w:r w:rsidRPr="00696710">
        <w:rPr>
          <w:bCs/>
          <w:sz w:val="20"/>
          <w:lang w:eastAsia="zh-CN"/>
        </w:rPr>
        <w:t xml:space="preserve">1. </w:t>
      </w:r>
      <w:r w:rsidRPr="00696710">
        <w:rPr>
          <w:rFonts w:eastAsia="Arial Unicode MS"/>
          <w:bCs/>
          <w:color w:val="000000"/>
          <w:sz w:val="20"/>
        </w:rPr>
        <w:t>adresat;</w:t>
      </w:r>
    </w:p>
    <w:p w14:paraId="43B8D0EC" w14:textId="77777777" w:rsidR="00B61EB2" w:rsidRPr="00696710" w:rsidRDefault="00B61EB2" w:rsidP="00B61EB2">
      <w:pPr>
        <w:tabs>
          <w:tab w:val="left" w:pos="708"/>
        </w:tabs>
        <w:suppressAutoHyphens/>
        <w:rPr>
          <w:color w:val="000000"/>
          <w:sz w:val="20"/>
        </w:rPr>
      </w:pPr>
      <w:r w:rsidRPr="00696710">
        <w:rPr>
          <w:color w:val="000000"/>
          <w:sz w:val="20"/>
        </w:rPr>
        <w:t xml:space="preserve">2. Wydział BA; </w:t>
      </w:r>
    </w:p>
    <w:p w14:paraId="2433CE18" w14:textId="77777777" w:rsidR="00B61EB2" w:rsidRPr="00696710" w:rsidRDefault="00B61EB2" w:rsidP="00B61EB2">
      <w:pPr>
        <w:tabs>
          <w:tab w:val="left" w:pos="708"/>
        </w:tabs>
        <w:suppressAutoHyphens/>
        <w:rPr>
          <w:color w:val="000000"/>
          <w:sz w:val="20"/>
        </w:rPr>
      </w:pPr>
      <w:r w:rsidRPr="00696710">
        <w:rPr>
          <w:color w:val="000000"/>
          <w:sz w:val="20"/>
        </w:rPr>
        <w:t>3. aa (</w:t>
      </w:r>
      <w:proofErr w:type="spellStart"/>
      <w:r w:rsidRPr="00696710">
        <w:rPr>
          <w:color w:val="000000"/>
          <w:sz w:val="20"/>
        </w:rPr>
        <w:t>kh</w:t>
      </w:r>
      <w:proofErr w:type="spellEnd"/>
      <w:r w:rsidRPr="00696710">
        <w:rPr>
          <w:color w:val="000000"/>
          <w:sz w:val="20"/>
        </w:rPr>
        <w:t>/</w:t>
      </w:r>
      <w:proofErr w:type="spellStart"/>
      <w:r w:rsidR="00A9186A" w:rsidRPr="00696710">
        <w:rPr>
          <w:color w:val="000000"/>
          <w:sz w:val="20"/>
        </w:rPr>
        <w:t>eb</w:t>
      </w:r>
      <w:proofErr w:type="spellEnd"/>
      <w:r w:rsidRPr="00696710">
        <w:rPr>
          <w:color w:val="000000"/>
          <w:sz w:val="20"/>
        </w:rPr>
        <w:t>, po</w:t>
      </w:r>
      <w:r w:rsidR="001373D0">
        <w:rPr>
          <w:color w:val="000000"/>
          <w:sz w:val="20"/>
        </w:rPr>
        <w:t>/mc</w:t>
      </w:r>
      <w:r w:rsidRPr="00696710">
        <w:rPr>
          <w:color w:val="000000"/>
          <w:sz w:val="20"/>
        </w:rPr>
        <w:t>).</w:t>
      </w:r>
    </w:p>
    <w:p w14:paraId="727638D2" w14:textId="77777777" w:rsidR="00B61EB2" w:rsidRPr="000A7725" w:rsidRDefault="00B61EB2" w:rsidP="00E336B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3C6EC2C8" w14:textId="77777777" w:rsidR="007E2FE3" w:rsidRDefault="007E2FE3" w:rsidP="000A7725">
      <w:pPr>
        <w:jc w:val="center"/>
        <w:rPr>
          <w:b/>
          <w:szCs w:val="24"/>
        </w:rPr>
      </w:pPr>
    </w:p>
    <w:p w14:paraId="00333B1E" w14:textId="77777777" w:rsidR="007E2FE3" w:rsidRDefault="007E2FE3" w:rsidP="000A7725">
      <w:pPr>
        <w:jc w:val="center"/>
        <w:rPr>
          <w:b/>
          <w:szCs w:val="24"/>
        </w:rPr>
      </w:pPr>
    </w:p>
    <w:p w14:paraId="486F93D0" w14:textId="77777777" w:rsidR="007E2FE3" w:rsidRDefault="007E2FE3" w:rsidP="000A7725">
      <w:pPr>
        <w:jc w:val="center"/>
        <w:rPr>
          <w:b/>
          <w:szCs w:val="24"/>
        </w:rPr>
      </w:pPr>
    </w:p>
    <w:p w14:paraId="7B8668F4" w14:textId="77777777" w:rsidR="007E2FE3" w:rsidRDefault="007E2FE3" w:rsidP="000A7725">
      <w:pPr>
        <w:jc w:val="center"/>
        <w:rPr>
          <w:b/>
          <w:szCs w:val="24"/>
        </w:rPr>
      </w:pPr>
    </w:p>
    <w:p w14:paraId="6E75516C" w14:textId="77777777" w:rsidR="007E2FE3" w:rsidRDefault="007E2FE3" w:rsidP="000A7725">
      <w:pPr>
        <w:jc w:val="center"/>
        <w:rPr>
          <w:b/>
          <w:szCs w:val="24"/>
        </w:rPr>
      </w:pPr>
    </w:p>
    <w:p w14:paraId="25C194F2" w14:textId="77777777" w:rsidR="007E2FE3" w:rsidRDefault="007E2FE3" w:rsidP="000A7725">
      <w:pPr>
        <w:jc w:val="center"/>
        <w:rPr>
          <w:b/>
          <w:szCs w:val="24"/>
        </w:rPr>
      </w:pPr>
    </w:p>
    <w:sectPr w:rsidR="007E2FE3" w:rsidSect="00F51D15">
      <w:footerReference w:type="default" r:id="rId8"/>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0C3F" w14:textId="77777777" w:rsidR="00715B2E" w:rsidRDefault="00715B2E" w:rsidP="0067717E">
      <w:r>
        <w:separator/>
      </w:r>
    </w:p>
  </w:endnote>
  <w:endnote w:type="continuationSeparator" w:id="0">
    <w:p w14:paraId="1A92B39B" w14:textId="77777777" w:rsidR="00715B2E" w:rsidRDefault="00715B2E"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7C52"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Pr="00DF2277">
      <w:rPr>
        <w:sz w:val="20"/>
        <w:szCs w:val="16"/>
      </w:rPr>
      <w:t>2</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Pr="00DF2277">
      <w:rPr>
        <w:sz w:val="20"/>
        <w:szCs w:val="16"/>
      </w:rPr>
      <w:t>2</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DBE8" w14:textId="77777777" w:rsidR="00715B2E" w:rsidRDefault="00715B2E" w:rsidP="0067717E">
      <w:r>
        <w:separator/>
      </w:r>
    </w:p>
  </w:footnote>
  <w:footnote w:type="continuationSeparator" w:id="0">
    <w:p w14:paraId="24C42A0F" w14:textId="77777777" w:rsidR="00715B2E" w:rsidRDefault="00715B2E"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A5EAD"/>
    <w:multiLevelType w:val="hybridMultilevel"/>
    <w:tmpl w:val="1B1415DA"/>
    <w:lvl w:ilvl="0" w:tplc="A70E34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3450B"/>
    <w:multiLevelType w:val="hybridMultilevel"/>
    <w:tmpl w:val="3A4CEB5C"/>
    <w:lvl w:ilvl="0" w:tplc="E260FCD6">
      <w:start w:val="1"/>
      <w:numFmt w:val="decimal"/>
      <w:lvlText w:val="%1."/>
      <w:lvlJc w:val="left"/>
      <w:pPr>
        <w:ind w:left="360" w:hanging="360"/>
      </w:pPr>
      <w:rPr>
        <w:rFonts w:ascii="Times New Roman" w:eastAsia="Times New Roman" w:hAnsi="Times New Roman"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C00506"/>
    <w:multiLevelType w:val="hybridMultilevel"/>
    <w:tmpl w:val="DC7AD20C"/>
    <w:lvl w:ilvl="0" w:tplc="0F745240">
      <w:start w:val="1"/>
      <w:numFmt w:val="decimal"/>
      <w:lvlText w:val="%1."/>
      <w:lvlJc w:val="left"/>
      <w:pPr>
        <w:ind w:left="502" w:hanging="360"/>
      </w:pPr>
      <w:rPr>
        <w:rFonts w:ascii="Times New Roman" w:eastAsia="Times New Roman" w:hAnsi="Times New Roman" w:cs="Times New Roman"/>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FA50E53"/>
    <w:multiLevelType w:val="hybridMultilevel"/>
    <w:tmpl w:val="F3D85576"/>
    <w:lvl w:ilvl="0" w:tplc="AABA33F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0" w15:restartNumberingAfterBreak="0">
    <w:nsid w:val="61722DB6"/>
    <w:multiLevelType w:val="hybridMultilevel"/>
    <w:tmpl w:val="9988929E"/>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262EAD"/>
    <w:multiLevelType w:val="hybridMultilevel"/>
    <w:tmpl w:val="0678A636"/>
    <w:lvl w:ilvl="0" w:tplc="FFFFFFFF">
      <w:start w:val="1"/>
      <w:numFmt w:val="decimal"/>
      <w:lvlText w:val="%1."/>
      <w:lvlJc w:val="left"/>
      <w:pPr>
        <w:ind w:left="502" w:hanging="360"/>
      </w:pPr>
      <w:rPr>
        <w:rFonts w:ascii="Times New Roman" w:eastAsia="Times New Roman" w:hAnsi="Times New Roman" w:cs="Times New Roman"/>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10666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387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7035900">
    <w:abstractNumId w:val="4"/>
  </w:num>
  <w:num w:numId="4" w16cid:durableId="1174105697">
    <w:abstractNumId w:val="7"/>
  </w:num>
  <w:num w:numId="5" w16cid:durableId="1283072144">
    <w:abstractNumId w:val="15"/>
  </w:num>
  <w:num w:numId="6" w16cid:durableId="20761976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727088">
    <w:abstractNumId w:val="9"/>
  </w:num>
  <w:num w:numId="8" w16cid:durableId="17238655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3353554">
    <w:abstractNumId w:val="13"/>
  </w:num>
  <w:num w:numId="10" w16cid:durableId="1499539458">
    <w:abstractNumId w:val="23"/>
  </w:num>
  <w:num w:numId="11" w16cid:durableId="409274667">
    <w:abstractNumId w:val="12"/>
  </w:num>
  <w:num w:numId="12" w16cid:durableId="1749576299">
    <w:abstractNumId w:val="25"/>
  </w:num>
  <w:num w:numId="13" w16cid:durableId="1471480312">
    <w:abstractNumId w:val="0"/>
  </w:num>
  <w:num w:numId="14" w16cid:durableId="614993117">
    <w:abstractNumId w:val="8"/>
  </w:num>
  <w:num w:numId="15" w16cid:durableId="746076980">
    <w:abstractNumId w:val="5"/>
  </w:num>
  <w:num w:numId="16" w16cid:durableId="1951936478">
    <w:abstractNumId w:val="17"/>
  </w:num>
  <w:num w:numId="17" w16cid:durableId="126899276">
    <w:abstractNumId w:val="14"/>
  </w:num>
  <w:num w:numId="18" w16cid:durableId="1109666312">
    <w:abstractNumId w:val="2"/>
  </w:num>
  <w:num w:numId="19" w16cid:durableId="787546207">
    <w:abstractNumId w:val="11"/>
  </w:num>
  <w:num w:numId="20" w16cid:durableId="1770540204">
    <w:abstractNumId w:val="1"/>
  </w:num>
  <w:num w:numId="21" w16cid:durableId="660158529">
    <w:abstractNumId w:val="22"/>
  </w:num>
  <w:num w:numId="22" w16cid:durableId="1495338934">
    <w:abstractNumId w:val="3"/>
  </w:num>
  <w:num w:numId="23" w16cid:durableId="1716157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9181445">
    <w:abstractNumId w:val="13"/>
  </w:num>
  <w:num w:numId="25" w16cid:durableId="1302921429">
    <w:abstractNumId w:val="21"/>
  </w:num>
  <w:num w:numId="26" w16cid:durableId="632835421">
    <w:abstractNumId w:val="9"/>
  </w:num>
  <w:num w:numId="27" w16cid:durableId="820274058">
    <w:abstractNumId w:val="20"/>
  </w:num>
  <w:num w:numId="28" w16cid:durableId="163402084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225AA"/>
    <w:rsid w:val="00022A56"/>
    <w:rsid w:val="00024CAA"/>
    <w:rsid w:val="000268B4"/>
    <w:rsid w:val="00030816"/>
    <w:rsid w:val="0003094A"/>
    <w:rsid w:val="00032967"/>
    <w:rsid w:val="00034248"/>
    <w:rsid w:val="00035170"/>
    <w:rsid w:val="000411FF"/>
    <w:rsid w:val="00050AB2"/>
    <w:rsid w:val="000525BC"/>
    <w:rsid w:val="000546EA"/>
    <w:rsid w:val="00057502"/>
    <w:rsid w:val="00057B5E"/>
    <w:rsid w:val="00064986"/>
    <w:rsid w:val="0007140D"/>
    <w:rsid w:val="00072978"/>
    <w:rsid w:val="00073307"/>
    <w:rsid w:val="00081501"/>
    <w:rsid w:val="00081E64"/>
    <w:rsid w:val="0008447C"/>
    <w:rsid w:val="000902A2"/>
    <w:rsid w:val="000910BB"/>
    <w:rsid w:val="00092FC2"/>
    <w:rsid w:val="00094246"/>
    <w:rsid w:val="000962E7"/>
    <w:rsid w:val="000979A2"/>
    <w:rsid w:val="000A0A16"/>
    <w:rsid w:val="000A0C3C"/>
    <w:rsid w:val="000A1474"/>
    <w:rsid w:val="000A686E"/>
    <w:rsid w:val="000A7725"/>
    <w:rsid w:val="000B0450"/>
    <w:rsid w:val="000B25A0"/>
    <w:rsid w:val="000C01A0"/>
    <w:rsid w:val="000C2649"/>
    <w:rsid w:val="000D3382"/>
    <w:rsid w:val="000D37E4"/>
    <w:rsid w:val="000D79A2"/>
    <w:rsid w:val="000F0F98"/>
    <w:rsid w:val="000F3384"/>
    <w:rsid w:val="000F66B3"/>
    <w:rsid w:val="000F72F6"/>
    <w:rsid w:val="000F7788"/>
    <w:rsid w:val="00101B0F"/>
    <w:rsid w:val="00107DDB"/>
    <w:rsid w:val="00112E21"/>
    <w:rsid w:val="00116249"/>
    <w:rsid w:val="001175AB"/>
    <w:rsid w:val="0012135C"/>
    <w:rsid w:val="00134446"/>
    <w:rsid w:val="0013511C"/>
    <w:rsid w:val="00135C4D"/>
    <w:rsid w:val="00136D24"/>
    <w:rsid w:val="001373D0"/>
    <w:rsid w:val="00141794"/>
    <w:rsid w:val="00143754"/>
    <w:rsid w:val="00146BAD"/>
    <w:rsid w:val="001475EA"/>
    <w:rsid w:val="00150666"/>
    <w:rsid w:val="0015453B"/>
    <w:rsid w:val="0015718F"/>
    <w:rsid w:val="00163491"/>
    <w:rsid w:val="00166AA6"/>
    <w:rsid w:val="001672F1"/>
    <w:rsid w:val="00172506"/>
    <w:rsid w:val="00172E65"/>
    <w:rsid w:val="00173FC8"/>
    <w:rsid w:val="0017489A"/>
    <w:rsid w:val="00182959"/>
    <w:rsid w:val="00193A1F"/>
    <w:rsid w:val="00196265"/>
    <w:rsid w:val="00196784"/>
    <w:rsid w:val="001A789B"/>
    <w:rsid w:val="001A7FC8"/>
    <w:rsid w:val="001B033E"/>
    <w:rsid w:val="001B50B7"/>
    <w:rsid w:val="001B52BF"/>
    <w:rsid w:val="001C0A2E"/>
    <w:rsid w:val="001C1577"/>
    <w:rsid w:val="001C2615"/>
    <w:rsid w:val="001C2D56"/>
    <w:rsid w:val="001C4FDA"/>
    <w:rsid w:val="001C67CB"/>
    <w:rsid w:val="001D544E"/>
    <w:rsid w:val="001E4D69"/>
    <w:rsid w:val="001E7E1A"/>
    <w:rsid w:val="001F3E95"/>
    <w:rsid w:val="001F4D4D"/>
    <w:rsid w:val="00200A0A"/>
    <w:rsid w:val="00201D3E"/>
    <w:rsid w:val="00204046"/>
    <w:rsid w:val="00207E01"/>
    <w:rsid w:val="00211DE4"/>
    <w:rsid w:val="00212C7A"/>
    <w:rsid w:val="0021320C"/>
    <w:rsid w:val="00215AA5"/>
    <w:rsid w:val="00220FE0"/>
    <w:rsid w:val="00226214"/>
    <w:rsid w:val="002279C6"/>
    <w:rsid w:val="00230BE1"/>
    <w:rsid w:val="0023224A"/>
    <w:rsid w:val="0023227B"/>
    <w:rsid w:val="00232F4E"/>
    <w:rsid w:val="00233B70"/>
    <w:rsid w:val="00234972"/>
    <w:rsid w:val="002412FE"/>
    <w:rsid w:val="00241D4C"/>
    <w:rsid w:val="0025365D"/>
    <w:rsid w:val="0025598D"/>
    <w:rsid w:val="002563C6"/>
    <w:rsid w:val="00263849"/>
    <w:rsid w:val="002651C1"/>
    <w:rsid w:val="002701A4"/>
    <w:rsid w:val="0027356D"/>
    <w:rsid w:val="00283D2E"/>
    <w:rsid w:val="002868FA"/>
    <w:rsid w:val="002903E2"/>
    <w:rsid w:val="00291136"/>
    <w:rsid w:val="002927A3"/>
    <w:rsid w:val="00293A5C"/>
    <w:rsid w:val="002951A6"/>
    <w:rsid w:val="0029726F"/>
    <w:rsid w:val="002A1D4F"/>
    <w:rsid w:val="002A2E08"/>
    <w:rsid w:val="002A6CD4"/>
    <w:rsid w:val="002A6CDF"/>
    <w:rsid w:val="002A734A"/>
    <w:rsid w:val="002B28CD"/>
    <w:rsid w:val="002B5405"/>
    <w:rsid w:val="002C538D"/>
    <w:rsid w:val="002D3DFA"/>
    <w:rsid w:val="002D499F"/>
    <w:rsid w:val="002D4DDE"/>
    <w:rsid w:val="002D60A3"/>
    <w:rsid w:val="002E6D9D"/>
    <w:rsid w:val="002F3980"/>
    <w:rsid w:val="002F614F"/>
    <w:rsid w:val="002F7D1D"/>
    <w:rsid w:val="003002BB"/>
    <w:rsid w:val="00301892"/>
    <w:rsid w:val="00304048"/>
    <w:rsid w:val="00307AD8"/>
    <w:rsid w:val="00311CD5"/>
    <w:rsid w:val="00314B8F"/>
    <w:rsid w:val="00315B52"/>
    <w:rsid w:val="0031630B"/>
    <w:rsid w:val="00321B9D"/>
    <w:rsid w:val="00323CB8"/>
    <w:rsid w:val="00325CDB"/>
    <w:rsid w:val="003266B6"/>
    <w:rsid w:val="00326ECF"/>
    <w:rsid w:val="00337B6F"/>
    <w:rsid w:val="00343CB1"/>
    <w:rsid w:val="00345510"/>
    <w:rsid w:val="00345AA4"/>
    <w:rsid w:val="003522C6"/>
    <w:rsid w:val="003559BE"/>
    <w:rsid w:val="00363AB9"/>
    <w:rsid w:val="0036420E"/>
    <w:rsid w:val="00366D59"/>
    <w:rsid w:val="00370068"/>
    <w:rsid w:val="00370BF9"/>
    <w:rsid w:val="003746CB"/>
    <w:rsid w:val="00377C13"/>
    <w:rsid w:val="00380F06"/>
    <w:rsid w:val="00381B5D"/>
    <w:rsid w:val="003835E8"/>
    <w:rsid w:val="003863F1"/>
    <w:rsid w:val="00393C5C"/>
    <w:rsid w:val="003A3AB5"/>
    <w:rsid w:val="003B0FD1"/>
    <w:rsid w:val="003B1031"/>
    <w:rsid w:val="003B12E1"/>
    <w:rsid w:val="003B355B"/>
    <w:rsid w:val="003B49FC"/>
    <w:rsid w:val="003C70B7"/>
    <w:rsid w:val="003C7259"/>
    <w:rsid w:val="003D32A9"/>
    <w:rsid w:val="003D53E3"/>
    <w:rsid w:val="003E126F"/>
    <w:rsid w:val="003E2614"/>
    <w:rsid w:val="003E5E54"/>
    <w:rsid w:val="003E5EBF"/>
    <w:rsid w:val="003F1BC5"/>
    <w:rsid w:val="00400383"/>
    <w:rsid w:val="0040164B"/>
    <w:rsid w:val="00407628"/>
    <w:rsid w:val="004076DD"/>
    <w:rsid w:val="004079EB"/>
    <w:rsid w:val="00412913"/>
    <w:rsid w:val="004142CF"/>
    <w:rsid w:val="004166B8"/>
    <w:rsid w:val="004263C5"/>
    <w:rsid w:val="00431C22"/>
    <w:rsid w:val="00432CD6"/>
    <w:rsid w:val="0044061C"/>
    <w:rsid w:val="00443111"/>
    <w:rsid w:val="0044767E"/>
    <w:rsid w:val="00447F7B"/>
    <w:rsid w:val="00450020"/>
    <w:rsid w:val="00453206"/>
    <w:rsid w:val="00454E41"/>
    <w:rsid w:val="004571FE"/>
    <w:rsid w:val="00461582"/>
    <w:rsid w:val="00462A8B"/>
    <w:rsid w:val="0046770F"/>
    <w:rsid w:val="00471E39"/>
    <w:rsid w:val="00472742"/>
    <w:rsid w:val="0047460C"/>
    <w:rsid w:val="00474DB7"/>
    <w:rsid w:val="00476A4A"/>
    <w:rsid w:val="00481419"/>
    <w:rsid w:val="00481F10"/>
    <w:rsid w:val="004839B6"/>
    <w:rsid w:val="00485912"/>
    <w:rsid w:val="00490824"/>
    <w:rsid w:val="00491406"/>
    <w:rsid w:val="00494635"/>
    <w:rsid w:val="00495CAE"/>
    <w:rsid w:val="004A041B"/>
    <w:rsid w:val="004A1F82"/>
    <w:rsid w:val="004A69D5"/>
    <w:rsid w:val="004B12D7"/>
    <w:rsid w:val="004B2017"/>
    <w:rsid w:val="004B3603"/>
    <w:rsid w:val="004B44B1"/>
    <w:rsid w:val="004B6FE8"/>
    <w:rsid w:val="004C1B2C"/>
    <w:rsid w:val="004C61C4"/>
    <w:rsid w:val="004C7A80"/>
    <w:rsid w:val="004E0C5D"/>
    <w:rsid w:val="004F04C6"/>
    <w:rsid w:val="004F1CE3"/>
    <w:rsid w:val="004F24EC"/>
    <w:rsid w:val="004F3230"/>
    <w:rsid w:val="004F7AB8"/>
    <w:rsid w:val="005031C5"/>
    <w:rsid w:val="00513753"/>
    <w:rsid w:val="00545FB8"/>
    <w:rsid w:val="00553A2E"/>
    <w:rsid w:val="005559CE"/>
    <w:rsid w:val="00560E68"/>
    <w:rsid w:val="00563E3F"/>
    <w:rsid w:val="00565F7C"/>
    <w:rsid w:val="00585901"/>
    <w:rsid w:val="00586129"/>
    <w:rsid w:val="00586244"/>
    <w:rsid w:val="005862F2"/>
    <w:rsid w:val="0059567A"/>
    <w:rsid w:val="00597D03"/>
    <w:rsid w:val="00597DB2"/>
    <w:rsid w:val="005A3C05"/>
    <w:rsid w:val="005B5AD6"/>
    <w:rsid w:val="005B6223"/>
    <w:rsid w:val="005C39B5"/>
    <w:rsid w:val="005C4519"/>
    <w:rsid w:val="005C7475"/>
    <w:rsid w:val="005D4940"/>
    <w:rsid w:val="005D5379"/>
    <w:rsid w:val="005E516C"/>
    <w:rsid w:val="005F2885"/>
    <w:rsid w:val="005F2D5C"/>
    <w:rsid w:val="005F4494"/>
    <w:rsid w:val="00601159"/>
    <w:rsid w:val="006034A8"/>
    <w:rsid w:val="00611D62"/>
    <w:rsid w:val="0061203E"/>
    <w:rsid w:val="006128D3"/>
    <w:rsid w:val="0062409E"/>
    <w:rsid w:val="0062507C"/>
    <w:rsid w:val="00630A45"/>
    <w:rsid w:val="00633A09"/>
    <w:rsid w:val="00641AC8"/>
    <w:rsid w:val="00647A57"/>
    <w:rsid w:val="0065696D"/>
    <w:rsid w:val="00656FF6"/>
    <w:rsid w:val="0065761F"/>
    <w:rsid w:val="00657685"/>
    <w:rsid w:val="00661023"/>
    <w:rsid w:val="00662151"/>
    <w:rsid w:val="006654A6"/>
    <w:rsid w:val="00671810"/>
    <w:rsid w:val="00672FA8"/>
    <w:rsid w:val="00675F43"/>
    <w:rsid w:val="0067717E"/>
    <w:rsid w:val="00677545"/>
    <w:rsid w:val="00680414"/>
    <w:rsid w:val="00681C84"/>
    <w:rsid w:val="00684C8D"/>
    <w:rsid w:val="00686CA2"/>
    <w:rsid w:val="00690F97"/>
    <w:rsid w:val="00692130"/>
    <w:rsid w:val="0069325A"/>
    <w:rsid w:val="00696710"/>
    <w:rsid w:val="00696F06"/>
    <w:rsid w:val="006A739A"/>
    <w:rsid w:val="006B0486"/>
    <w:rsid w:val="006B223D"/>
    <w:rsid w:val="006B40EA"/>
    <w:rsid w:val="006B43E3"/>
    <w:rsid w:val="006B64C1"/>
    <w:rsid w:val="006C2E72"/>
    <w:rsid w:val="006E0C78"/>
    <w:rsid w:val="006E5351"/>
    <w:rsid w:val="006F0580"/>
    <w:rsid w:val="006F414A"/>
    <w:rsid w:val="006F45C4"/>
    <w:rsid w:val="007103EA"/>
    <w:rsid w:val="007108FA"/>
    <w:rsid w:val="00710A56"/>
    <w:rsid w:val="00711C9B"/>
    <w:rsid w:val="007156E7"/>
    <w:rsid w:val="00715B2E"/>
    <w:rsid w:val="00716AE2"/>
    <w:rsid w:val="007211DE"/>
    <w:rsid w:val="00740761"/>
    <w:rsid w:val="007530C8"/>
    <w:rsid w:val="007534D1"/>
    <w:rsid w:val="0075431A"/>
    <w:rsid w:val="00760711"/>
    <w:rsid w:val="00761230"/>
    <w:rsid w:val="007662C7"/>
    <w:rsid w:val="00767829"/>
    <w:rsid w:val="007702E7"/>
    <w:rsid w:val="00784864"/>
    <w:rsid w:val="0079125B"/>
    <w:rsid w:val="007967CF"/>
    <w:rsid w:val="007A1CE7"/>
    <w:rsid w:val="007A63CB"/>
    <w:rsid w:val="007B0196"/>
    <w:rsid w:val="007B0384"/>
    <w:rsid w:val="007B257B"/>
    <w:rsid w:val="007B2DC6"/>
    <w:rsid w:val="007B34BF"/>
    <w:rsid w:val="007C61A5"/>
    <w:rsid w:val="007C741F"/>
    <w:rsid w:val="007D1807"/>
    <w:rsid w:val="007D32F6"/>
    <w:rsid w:val="007D3FA1"/>
    <w:rsid w:val="007D44D7"/>
    <w:rsid w:val="007D69C3"/>
    <w:rsid w:val="007E1594"/>
    <w:rsid w:val="007E1D02"/>
    <w:rsid w:val="007E1E6D"/>
    <w:rsid w:val="007E2FE3"/>
    <w:rsid w:val="007E457F"/>
    <w:rsid w:val="007E6BB7"/>
    <w:rsid w:val="0080619A"/>
    <w:rsid w:val="00812A99"/>
    <w:rsid w:val="008137E7"/>
    <w:rsid w:val="008206DB"/>
    <w:rsid w:val="0083308B"/>
    <w:rsid w:val="00837765"/>
    <w:rsid w:val="00837BFF"/>
    <w:rsid w:val="0084106B"/>
    <w:rsid w:val="008458CB"/>
    <w:rsid w:val="00852453"/>
    <w:rsid w:val="00855BAA"/>
    <w:rsid w:val="008578A2"/>
    <w:rsid w:val="00857BC8"/>
    <w:rsid w:val="008631B9"/>
    <w:rsid w:val="008662EF"/>
    <w:rsid w:val="00867FA4"/>
    <w:rsid w:val="008709D4"/>
    <w:rsid w:val="00870F48"/>
    <w:rsid w:val="008741A4"/>
    <w:rsid w:val="008764E1"/>
    <w:rsid w:val="008822D5"/>
    <w:rsid w:val="0088230B"/>
    <w:rsid w:val="00884759"/>
    <w:rsid w:val="00894F45"/>
    <w:rsid w:val="00896D33"/>
    <w:rsid w:val="008A2DED"/>
    <w:rsid w:val="008B63B4"/>
    <w:rsid w:val="008C0F6C"/>
    <w:rsid w:val="008C6E5E"/>
    <w:rsid w:val="008E2947"/>
    <w:rsid w:val="008E3D0B"/>
    <w:rsid w:val="008E6F43"/>
    <w:rsid w:val="008E6F6D"/>
    <w:rsid w:val="008F50DA"/>
    <w:rsid w:val="008F79EA"/>
    <w:rsid w:val="00902D41"/>
    <w:rsid w:val="0091592C"/>
    <w:rsid w:val="00920332"/>
    <w:rsid w:val="00921E15"/>
    <w:rsid w:val="00923536"/>
    <w:rsid w:val="00927BD7"/>
    <w:rsid w:val="00930086"/>
    <w:rsid w:val="00933ECD"/>
    <w:rsid w:val="00935092"/>
    <w:rsid w:val="009403A0"/>
    <w:rsid w:val="009519F9"/>
    <w:rsid w:val="00953E42"/>
    <w:rsid w:val="00970FE5"/>
    <w:rsid w:val="00983242"/>
    <w:rsid w:val="00987F60"/>
    <w:rsid w:val="00992124"/>
    <w:rsid w:val="009951B0"/>
    <w:rsid w:val="00996635"/>
    <w:rsid w:val="009971D3"/>
    <w:rsid w:val="00997724"/>
    <w:rsid w:val="009A51DB"/>
    <w:rsid w:val="009A66D1"/>
    <w:rsid w:val="009B0F00"/>
    <w:rsid w:val="009B3FB5"/>
    <w:rsid w:val="009B7CB9"/>
    <w:rsid w:val="009D2FBD"/>
    <w:rsid w:val="009D3F64"/>
    <w:rsid w:val="009D52BD"/>
    <w:rsid w:val="009E2FBB"/>
    <w:rsid w:val="009E3257"/>
    <w:rsid w:val="009E3712"/>
    <w:rsid w:val="009E53CB"/>
    <w:rsid w:val="009F0AEE"/>
    <w:rsid w:val="009F0F21"/>
    <w:rsid w:val="009F25B0"/>
    <w:rsid w:val="009F46B4"/>
    <w:rsid w:val="00A018F2"/>
    <w:rsid w:val="00A04185"/>
    <w:rsid w:val="00A0563D"/>
    <w:rsid w:val="00A212EC"/>
    <w:rsid w:val="00A219E1"/>
    <w:rsid w:val="00A2241A"/>
    <w:rsid w:val="00A310E7"/>
    <w:rsid w:val="00A31C82"/>
    <w:rsid w:val="00A33BD8"/>
    <w:rsid w:val="00A3472E"/>
    <w:rsid w:val="00A430FC"/>
    <w:rsid w:val="00A47BB1"/>
    <w:rsid w:val="00A51E56"/>
    <w:rsid w:val="00A56738"/>
    <w:rsid w:val="00A61003"/>
    <w:rsid w:val="00A61B7A"/>
    <w:rsid w:val="00A646DB"/>
    <w:rsid w:val="00A6573C"/>
    <w:rsid w:val="00A72F98"/>
    <w:rsid w:val="00A7481A"/>
    <w:rsid w:val="00A77037"/>
    <w:rsid w:val="00A814F4"/>
    <w:rsid w:val="00A859B3"/>
    <w:rsid w:val="00A86238"/>
    <w:rsid w:val="00A862E5"/>
    <w:rsid w:val="00A9186A"/>
    <w:rsid w:val="00AA43CE"/>
    <w:rsid w:val="00AB00B9"/>
    <w:rsid w:val="00AB1352"/>
    <w:rsid w:val="00AB3C53"/>
    <w:rsid w:val="00AB5A58"/>
    <w:rsid w:val="00AC3E55"/>
    <w:rsid w:val="00AC4226"/>
    <w:rsid w:val="00AD3027"/>
    <w:rsid w:val="00AD778A"/>
    <w:rsid w:val="00B11263"/>
    <w:rsid w:val="00B1280A"/>
    <w:rsid w:val="00B1676D"/>
    <w:rsid w:val="00B22AF8"/>
    <w:rsid w:val="00B25E7E"/>
    <w:rsid w:val="00B342D8"/>
    <w:rsid w:val="00B363EA"/>
    <w:rsid w:val="00B411D5"/>
    <w:rsid w:val="00B569EC"/>
    <w:rsid w:val="00B61EB2"/>
    <w:rsid w:val="00B63125"/>
    <w:rsid w:val="00B702DF"/>
    <w:rsid w:val="00B7067F"/>
    <w:rsid w:val="00B74515"/>
    <w:rsid w:val="00B752E9"/>
    <w:rsid w:val="00B83BC5"/>
    <w:rsid w:val="00B86323"/>
    <w:rsid w:val="00B86A3C"/>
    <w:rsid w:val="00B92AEB"/>
    <w:rsid w:val="00B93CD0"/>
    <w:rsid w:val="00B97993"/>
    <w:rsid w:val="00BA580B"/>
    <w:rsid w:val="00BB1847"/>
    <w:rsid w:val="00BB3FA0"/>
    <w:rsid w:val="00BC34DB"/>
    <w:rsid w:val="00BC37B5"/>
    <w:rsid w:val="00BD3D55"/>
    <w:rsid w:val="00BD5EDB"/>
    <w:rsid w:val="00BD62BE"/>
    <w:rsid w:val="00BD64A0"/>
    <w:rsid w:val="00BE7273"/>
    <w:rsid w:val="00C036EB"/>
    <w:rsid w:val="00C03E92"/>
    <w:rsid w:val="00C06459"/>
    <w:rsid w:val="00C11863"/>
    <w:rsid w:val="00C14691"/>
    <w:rsid w:val="00C15FD6"/>
    <w:rsid w:val="00C221B1"/>
    <w:rsid w:val="00C22AC9"/>
    <w:rsid w:val="00C2740A"/>
    <w:rsid w:val="00C274A8"/>
    <w:rsid w:val="00C3286E"/>
    <w:rsid w:val="00C32BB9"/>
    <w:rsid w:val="00C36075"/>
    <w:rsid w:val="00C36617"/>
    <w:rsid w:val="00C52D15"/>
    <w:rsid w:val="00C53930"/>
    <w:rsid w:val="00C53D54"/>
    <w:rsid w:val="00C56F47"/>
    <w:rsid w:val="00C62916"/>
    <w:rsid w:val="00C63F77"/>
    <w:rsid w:val="00C6790E"/>
    <w:rsid w:val="00C73D00"/>
    <w:rsid w:val="00C74BF3"/>
    <w:rsid w:val="00C7522D"/>
    <w:rsid w:val="00C87326"/>
    <w:rsid w:val="00C93662"/>
    <w:rsid w:val="00CA1A8D"/>
    <w:rsid w:val="00CA37B8"/>
    <w:rsid w:val="00CA410E"/>
    <w:rsid w:val="00CA4C9A"/>
    <w:rsid w:val="00CA4F38"/>
    <w:rsid w:val="00CA70F5"/>
    <w:rsid w:val="00CB689B"/>
    <w:rsid w:val="00CB7D2A"/>
    <w:rsid w:val="00CC3BE9"/>
    <w:rsid w:val="00CC54D5"/>
    <w:rsid w:val="00CD29D8"/>
    <w:rsid w:val="00CD2A6D"/>
    <w:rsid w:val="00CD7E8C"/>
    <w:rsid w:val="00CE0F7B"/>
    <w:rsid w:val="00CE1627"/>
    <w:rsid w:val="00CE27D3"/>
    <w:rsid w:val="00CE7BB1"/>
    <w:rsid w:val="00CF1C1F"/>
    <w:rsid w:val="00CF346A"/>
    <w:rsid w:val="00D02278"/>
    <w:rsid w:val="00D027FA"/>
    <w:rsid w:val="00D05A53"/>
    <w:rsid w:val="00D05EAF"/>
    <w:rsid w:val="00D15AA0"/>
    <w:rsid w:val="00D22F47"/>
    <w:rsid w:val="00D300B6"/>
    <w:rsid w:val="00D30450"/>
    <w:rsid w:val="00D31CE4"/>
    <w:rsid w:val="00D324DE"/>
    <w:rsid w:val="00D34512"/>
    <w:rsid w:val="00D4578C"/>
    <w:rsid w:val="00D4715A"/>
    <w:rsid w:val="00D54476"/>
    <w:rsid w:val="00D617CF"/>
    <w:rsid w:val="00D66BCA"/>
    <w:rsid w:val="00D815C1"/>
    <w:rsid w:val="00D84079"/>
    <w:rsid w:val="00D873DA"/>
    <w:rsid w:val="00D934C0"/>
    <w:rsid w:val="00D94A64"/>
    <w:rsid w:val="00D952B2"/>
    <w:rsid w:val="00D971C7"/>
    <w:rsid w:val="00DA1274"/>
    <w:rsid w:val="00DA4970"/>
    <w:rsid w:val="00DA532D"/>
    <w:rsid w:val="00DB0913"/>
    <w:rsid w:val="00DB55B8"/>
    <w:rsid w:val="00DC1221"/>
    <w:rsid w:val="00DC2DF7"/>
    <w:rsid w:val="00DC3F53"/>
    <w:rsid w:val="00DD1179"/>
    <w:rsid w:val="00DD1838"/>
    <w:rsid w:val="00DD2DC4"/>
    <w:rsid w:val="00DD5252"/>
    <w:rsid w:val="00DD5727"/>
    <w:rsid w:val="00DE2CCA"/>
    <w:rsid w:val="00DE3ED7"/>
    <w:rsid w:val="00DE604A"/>
    <w:rsid w:val="00DE6C8B"/>
    <w:rsid w:val="00DF10AA"/>
    <w:rsid w:val="00DF2277"/>
    <w:rsid w:val="00DF4AF3"/>
    <w:rsid w:val="00E0015F"/>
    <w:rsid w:val="00E00779"/>
    <w:rsid w:val="00E01071"/>
    <w:rsid w:val="00E02786"/>
    <w:rsid w:val="00E07DA4"/>
    <w:rsid w:val="00E24B45"/>
    <w:rsid w:val="00E336BE"/>
    <w:rsid w:val="00E33F58"/>
    <w:rsid w:val="00E46F3C"/>
    <w:rsid w:val="00E515D1"/>
    <w:rsid w:val="00E52C94"/>
    <w:rsid w:val="00E558E7"/>
    <w:rsid w:val="00E62C0B"/>
    <w:rsid w:val="00E74632"/>
    <w:rsid w:val="00E74EA7"/>
    <w:rsid w:val="00E82C85"/>
    <w:rsid w:val="00E9526B"/>
    <w:rsid w:val="00EA018F"/>
    <w:rsid w:val="00EA5824"/>
    <w:rsid w:val="00EB7D11"/>
    <w:rsid w:val="00EC0C5A"/>
    <w:rsid w:val="00EC237F"/>
    <w:rsid w:val="00EC3015"/>
    <w:rsid w:val="00EC4D53"/>
    <w:rsid w:val="00ED251B"/>
    <w:rsid w:val="00ED366E"/>
    <w:rsid w:val="00ED699A"/>
    <w:rsid w:val="00EE14FB"/>
    <w:rsid w:val="00EE352F"/>
    <w:rsid w:val="00EF2262"/>
    <w:rsid w:val="00EF7730"/>
    <w:rsid w:val="00F0270D"/>
    <w:rsid w:val="00F05E6B"/>
    <w:rsid w:val="00F05EF3"/>
    <w:rsid w:val="00F05F36"/>
    <w:rsid w:val="00F1254E"/>
    <w:rsid w:val="00F17E4D"/>
    <w:rsid w:val="00F213C4"/>
    <w:rsid w:val="00F21F9F"/>
    <w:rsid w:val="00F22548"/>
    <w:rsid w:val="00F23B67"/>
    <w:rsid w:val="00F23C9B"/>
    <w:rsid w:val="00F23CB3"/>
    <w:rsid w:val="00F27B99"/>
    <w:rsid w:val="00F30813"/>
    <w:rsid w:val="00F32755"/>
    <w:rsid w:val="00F44B48"/>
    <w:rsid w:val="00F46849"/>
    <w:rsid w:val="00F51D15"/>
    <w:rsid w:val="00F520BD"/>
    <w:rsid w:val="00F63BC1"/>
    <w:rsid w:val="00F63BE9"/>
    <w:rsid w:val="00F70829"/>
    <w:rsid w:val="00F70F5A"/>
    <w:rsid w:val="00F71270"/>
    <w:rsid w:val="00F761A0"/>
    <w:rsid w:val="00F76BB8"/>
    <w:rsid w:val="00F8270F"/>
    <w:rsid w:val="00F833F5"/>
    <w:rsid w:val="00F90B33"/>
    <w:rsid w:val="00F9397D"/>
    <w:rsid w:val="00FA42EB"/>
    <w:rsid w:val="00FB22E6"/>
    <w:rsid w:val="00FB5E79"/>
    <w:rsid w:val="00FD6E32"/>
    <w:rsid w:val="00FE0B19"/>
    <w:rsid w:val="00FE5DE1"/>
    <w:rsid w:val="00FE673A"/>
    <w:rsid w:val="00FE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A814E"/>
  <w15:chartTrackingRefBased/>
  <w15:docId w15:val="{2CCE4351-B1E8-4ED4-B1A4-B51B8D20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D623-8DBF-462E-946C-646A872A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3887</Words>
  <Characters>23328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decyzja KH.8361.61.2022 z 28.12.2022 r. - Polska Sieć Handlowa ,,NASZ SKLEP” Spółka Akcyjna - ceny</vt:lpstr>
    </vt:vector>
  </TitlesOfParts>
  <Company>PIH</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KH.8361.61.2022 z 28.12.2022 r. - Polska Sieć Handlowa ,,NASZ SKLEP” Spółka Akcyjna - ceny</dc:title>
  <dc:subject/>
  <dc:creator>PWIIH</dc:creator>
  <cp:keywords>Decyzja</cp:keywords>
  <cp:lastModifiedBy>Marcin Ożóg</cp:lastModifiedBy>
  <cp:revision>4</cp:revision>
  <cp:lastPrinted>2020-10-28T10:49:00Z</cp:lastPrinted>
  <dcterms:created xsi:type="dcterms:W3CDTF">2023-08-02T10:50:00Z</dcterms:created>
  <dcterms:modified xsi:type="dcterms:W3CDTF">2023-10-23T08:55:00Z</dcterms:modified>
</cp:coreProperties>
</file>